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12" w:rsidRPr="00D115D3" w:rsidRDefault="002D7412">
      <w:pPr>
        <w:jc w:val="center"/>
        <w:rPr>
          <w:rFonts w:ascii="Times New Roman" w:cs="Times New Roman"/>
          <w:b/>
          <w:sz w:val="28"/>
          <w:szCs w:val="36"/>
        </w:rPr>
      </w:pPr>
      <w:r w:rsidRPr="00D115D3">
        <w:rPr>
          <w:rFonts w:ascii="Times New Roman" w:cs="Times New Roman" w:hint="eastAsia"/>
          <w:b/>
          <w:sz w:val="28"/>
          <w:szCs w:val="36"/>
        </w:rPr>
        <w:t>二氧化碳驱使的草莓能量和发酵代谢变化</w:t>
      </w:r>
    </w:p>
    <w:p w:rsidR="002D7412" w:rsidRPr="00D115D3" w:rsidRDefault="002D7412" w:rsidP="002D7412">
      <w:pPr>
        <w:pStyle w:val="a3"/>
        <w:widowControl/>
        <w:spacing w:beforeAutospacing="0" w:afterAutospacing="0" w:line="368" w:lineRule="atLeast"/>
        <w:jc w:val="both"/>
        <w:rPr>
          <w:rFonts w:ascii="Times New Roman" w:hAnsi="Times New Roman"/>
          <w:b/>
          <w:spacing w:val="15"/>
          <w:sz w:val="21"/>
          <w:szCs w:val="21"/>
        </w:rPr>
      </w:pPr>
      <w:r w:rsidRPr="00D115D3">
        <w:rPr>
          <w:rFonts w:ascii="Times New Roman" w:hAnsi="Arial"/>
          <w:b/>
          <w:spacing w:val="15"/>
          <w:sz w:val="21"/>
          <w:szCs w:val="21"/>
        </w:rPr>
        <w:t>关键词：高</w:t>
      </w:r>
      <w:r w:rsidRPr="00D115D3">
        <w:rPr>
          <w:rFonts w:ascii="Times New Roman" w:hAnsi="Times New Roman"/>
          <w:b/>
          <w:spacing w:val="15"/>
          <w:sz w:val="21"/>
          <w:szCs w:val="21"/>
        </w:rPr>
        <w:t xml:space="preserve">CO2  ATP  </w:t>
      </w:r>
      <w:r w:rsidRPr="00D115D3">
        <w:rPr>
          <w:rFonts w:ascii="Times New Roman" w:hAnsi="Arial"/>
          <w:b/>
          <w:spacing w:val="15"/>
          <w:sz w:val="21"/>
          <w:szCs w:val="21"/>
        </w:rPr>
        <w:t>能量电荷</w:t>
      </w:r>
      <w:r w:rsidRPr="00D115D3">
        <w:rPr>
          <w:rFonts w:ascii="Times New Roman" w:hAnsi="Times New Roman"/>
          <w:b/>
          <w:spacing w:val="15"/>
          <w:sz w:val="21"/>
          <w:szCs w:val="21"/>
        </w:rPr>
        <w:t xml:space="preserve">  </w:t>
      </w:r>
      <w:r w:rsidRPr="00D115D3">
        <w:rPr>
          <w:rFonts w:ascii="Times New Roman" w:hAnsi="Arial"/>
          <w:b/>
          <w:spacing w:val="15"/>
          <w:sz w:val="21"/>
          <w:szCs w:val="21"/>
        </w:rPr>
        <w:t>发酵基因</w:t>
      </w:r>
      <w:r w:rsidRPr="00D115D3">
        <w:rPr>
          <w:rFonts w:ascii="Times New Roman" w:hAnsi="Times New Roman"/>
          <w:b/>
          <w:spacing w:val="15"/>
          <w:sz w:val="21"/>
          <w:szCs w:val="21"/>
        </w:rPr>
        <w:t xml:space="preserve">  </w:t>
      </w:r>
      <w:r w:rsidRPr="00D115D3">
        <w:rPr>
          <w:rFonts w:ascii="Times New Roman" w:hAnsi="Arial"/>
          <w:b/>
          <w:spacing w:val="15"/>
          <w:sz w:val="21"/>
          <w:szCs w:val="21"/>
        </w:rPr>
        <w:t>丙二醛</w:t>
      </w:r>
    </w:p>
    <w:p w:rsidR="002E1718" w:rsidRPr="00D115D3" w:rsidRDefault="002D7412" w:rsidP="002E1718">
      <w:pPr>
        <w:pStyle w:val="a3"/>
        <w:widowControl/>
        <w:spacing w:beforeAutospacing="0" w:afterAutospacing="0" w:line="400" w:lineRule="exact"/>
        <w:jc w:val="both"/>
        <w:rPr>
          <w:rFonts w:ascii="Times New Roman" w:hAnsi="Arial" w:hint="eastAsia"/>
          <w:b/>
          <w:spacing w:val="15"/>
          <w:sz w:val="21"/>
          <w:szCs w:val="21"/>
        </w:rPr>
      </w:pPr>
      <w:r w:rsidRPr="00D115D3">
        <w:rPr>
          <w:rFonts w:ascii="Times New Roman" w:hAnsi="Arial"/>
          <w:b/>
          <w:spacing w:val="15"/>
          <w:sz w:val="21"/>
          <w:szCs w:val="21"/>
        </w:rPr>
        <w:t>摘要：</w:t>
      </w:r>
    </w:p>
    <w:p w:rsidR="00D115D3" w:rsidRPr="00D115D3" w:rsidRDefault="00D115D3" w:rsidP="00D115D3">
      <w:pPr>
        <w:pStyle w:val="a3"/>
        <w:widowControl/>
        <w:spacing w:beforeAutospacing="0" w:afterAutospacing="0" w:line="400" w:lineRule="exact"/>
        <w:ind w:firstLineChars="300" w:firstLine="630"/>
        <w:jc w:val="both"/>
        <w:rPr>
          <w:rFonts w:ascii="Times New Roman" w:hAnsi="Times New Roman"/>
          <w:spacing w:val="15"/>
          <w:sz w:val="21"/>
          <w:szCs w:val="21"/>
        </w:rPr>
      </w:pPr>
      <w:r w:rsidRPr="00D115D3">
        <w:rPr>
          <w:rFonts w:ascii="Times New Roman" w:hint="eastAsia"/>
          <w:sz w:val="21"/>
        </w:rPr>
        <w:t>草莓采后短时间暴露于高</w:t>
      </w:r>
      <w:r>
        <w:rPr>
          <w:rFonts w:ascii="Times New Roman" w:hint="eastAsia"/>
          <w:sz w:val="21"/>
        </w:rPr>
        <w:t>浓度</w:t>
      </w:r>
      <w:r w:rsidRPr="00D115D3">
        <w:rPr>
          <w:rFonts w:ascii="Times New Roman" w:hint="eastAsia"/>
          <w:sz w:val="21"/>
        </w:rPr>
        <w:t>的</w:t>
      </w:r>
      <w:r w:rsidRPr="00D115D3">
        <w:rPr>
          <w:rFonts w:ascii="Times New Roman" w:hint="eastAsia"/>
          <w:sz w:val="21"/>
        </w:rPr>
        <w:t>CO2</w:t>
      </w:r>
      <w:r>
        <w:rPr>
          <w:rFonts w:ascii="Times New Roman" w:hint="eastAsia"/>
          <w:sz w:val="21"/>
        </w:rPr>
        <w:t>条件下，可以</w:t>
      </w:r>
      <w:r w:rsidRPr="00D115D3">
        <w:rPr>
          <w:rFonts w:ascii="Times New Roman" w:hint="eastAsia"/>
          <w:color w:val="FF0000"/>
          <w:sz w:val="21"/>
        </w:rPr>
        <w:t>降低腐烂</w:t>
      </w:r>
      <w:r w:rsidRPr="00D115D3">
        <w:rPr>
          <w:rFonts w:ascii="Times New Roman" w:hint="eastAsia"/>
          <w:sz w:val="21"/>
        </w:rPr>
        <w:t>和控制</w:t>
      </w:r>
      <w:r w:rsidRPr="00D115D3">
        <w:rPr>
          <w:rFonts w:ascii="Times New Roman" w:hint="eastAsia"/>
          <w:sz w:val="21"/>
        </w:rPr>
        <w:t>0</w:t>
      </w:r>
      <w:r w:rsidRPr="00D115D3">
        <w:rPr>
          <w:rFonts w:ascii="Times New Roman" w:hint="eastAsia"/>
          <w:sz w:val="21"/>
        </w:rPr>
        <w:t>°</w:t>
      </w:r>
      <w:r w:rsidRPr="00D115D3">
        <w:rPr>
          <w:rFonts w:ascii="Times New Roman" w:hint="eastAsia"/>
          <w:sz w:val="21"/>
        </w:rPr>
        <w:t>C</w:t>
      </w:r>
      <w:r>
        <w:rPr>
          <w:rFonts w:ascii="Times New Roman" w:hint="eastAsia"/>
          <w:sz w:val="21"/>
        </w:rPr>
        <w:t>储存过程中造成的</w:t>
      </w:r>
      <w:r w:rsidRPr="00D115D3">
        <w:rPr>
          <w:rFonts w:ascii="Times New Roman" w:hint="eastAsia"/>
          <w:color w:val="FF0000"/>
          <w:sz w:val="21"/>
        </w:rPr>
        <w:t>生理紊乱</w:t>
      </w:r>
      <w:r>
        <w:rPr>
          <w:rFonts w:ascii="Times New Roman" w:hint="eastAsia"/>
          <w:sz w:val="21"/>
        </w:rPr>
        <w:t>。</w:t>
      </w:r>
      <w:r w:rsidRPr="00D115D3">
        <w:rPr>
          <w:rFonts w:ascii="Times New Roman" w:hint="eastAsia"/>
          <w:sz w:val="21"/>
        </w:rPr>
        <w:t>为了</w:t>
      </w:r>
      <w:r>
        <w:rPr>
          <w:rFonts w:ascii="Times New Roman" w:hint="eastAsia"/>
          <w:sz w:val="21"/>
        </w:rPr>
        <w:t>确定草莓对</w:t>
      </w:r>
      <w:r w:rsidRPr="00D115D3">
        <w:rPr>
          <w:rFonts w:ascii="Times New Roman" w:hint="eastAsia"/>
          <w:sz w:val="21"/>
        </w:rPr>
        <w:t>高</w:t>
      </w:r>
      <w:r w:rsidRPr="00D115D3">
        <w:rPr>
          <w:rFonts w:ascii="Times New Roman" w:hint="eastAsia"/>
          <w:sz w:val="21"/>
        </w:rPr>
        <w:t>CO2</w:t>
      </w:r>
      <w:r w:rsidRPr="00D115D3">
        <w:rPr>
          <w:rFonts w:ascii="Times New Roman" w:hint="eastAsia"/>
          <w:sz w:val="21"/>
        </w:rPr>
        <w:t>浓度</w:t>
      </w:r>
      <w:r>
        <w:rPr>
          <w:rFonts w:ascii="Times New Roman" w:hint="eastAsia"/>
          <w:sz w:val="21"/>
        </w:rPr>
        <w:t>的耐受性</w:t>
      </w:r>
      <w:r w:rsidRPr="00D115D3">
        <w:rPr>
          <w:rFonts w:ascii="Times New Roman" w:hint="eastAsia"/>
          <w:sz w:val="21"/>
        </w:rPr>
        <w:t>，研究了在相同的</w:t>
      </w:r>
      <w:r w:rsidRPr="00D115D3">
        <w:rPr>
          <w:rFonts w:ascii="Times New Roman" w:hint="eastAsia"/>
          <w:sz w:val="21"/>
        </w:rPr>
        <w:t>O2</w:t>
      </w:r>
      <w:r w:rsidRPr="00D115D3">
        <w:rPr>
          <w:rFonts w:ascii="Times New Roman" w:hint="eastAsia"/>
          <w:sz w:val="21"/>
        </w:rPr>
        <w:t>利用率条件下，不同</w:t>
      </w:r>
      <w:r w:rsidRPr="00D115D3">
        <w:rPr>
          <w:rFonts w:ascii="Times New Roman" w:hint="eastAsia"/>
          <w:sz w:val="21"/>
        </w:rPr>
        <w:t>CO2</w:t>
      </w:r>
      <w:r w:rsidRPr="00D115D3">
        <w:rPr>
          <w:rFonts w:ascii="Times New Roman" w:hint="eastAsia"/>
          <w:sz w:val="21"/>
        </w:rPr>
        <w:t>浓度对</w:t>
      </w:r>
      <w:r w:rsidRPr="00D115D3">
        <w:rPr>
          <w:rFonts w:ascii="Times New Roman" w:hint="eastAsia"/>
          <w:color w:val="FF0000"/>
          <w:sz w:val="21"/>
        </w:rPr>
        <w:t>能量和发酵代谢</w:t>
      </w:r>
      <w:r w:rsidRPr="00D115D3">
        <w:rPr>
          <w:rFonts w:ascii="Times New Roman" w:hint="eastAsia"/>
          <w:sz w:val="21"/>
        </w:rPr>
        <w:t>的影响。我们的数据表明，代</w:t>
      </w:r>
      <w:r w:rsidRPr="00D115D3">
        <w:rPr>
          <w:rFonts w:ascii="Times New Roman" w:hint="eastAsia"/>
          <w:color w:val="FF0000"/>
          <w:sz w:val="21"/>
        </w:rPr>
        <w:t>谢抑制是一种策略，可以有效地适应有益的高</w:t>
      </w:r>
      <w:r w:rsidRPr="00D115D3">
        <w:rPr>
          <w:rFonts w:ascii="Times New Roman" w:hint="eastAsia"/>
          <w:color w:val="FF0000"/>
          <w:sz w:val="21"/>
        </w:rPr>
        <w:t>CO2</w:t>
      </w:r>
      <w:r w:rsidRPr="00D115D3">
        <w:rPr>
          <w:rFonts w:ascii="Times New Roman" w:hint="eastAsia"/>
          <w:color w:val="FF0000"/>
          <w:sz w:val="21"/>
        </w:rPr>
        <w:t>浓度，同时降低</w:t>
      </w:r>
      <w:r w:rsidRPr="00D115D3">
        <w:rPr>
          <w:rFonts w:ascii="Times New Roman" w:hint="eastAsia"/>
          <w:color w:val="FF0000"/>
          <w:sz w:val="21"/>
        </w:rPr>
        <w:t>ATP</w:t>
      </w:r>
      <w:r w:rsidRPr="00D115D3">
        <w:rPr>
          <w:rFonts w:ascii="Times New Roman" w:hint="eastAsia"/>
          <w:color w:val="FF0000"/>
          <w:sz w:val="21"/>
        </w:rPr>
        <w:t>含量和降低能量消耗，并伴随适度的乙醇发酵。而且，发酵基因的诱导对于发酵代谢产物的积累似乎不是必需的</w:t>
      </w:r>
      <w:r w:rsidRPr="00D115D3">
        <w:rPr>
          <w:rFonts w:ascii="Times New Roman" w:hint="eastAsia"/>
          <w:sz w:val="21"/>
        </w:rPr>
        <w:t>。相比之下，当将水果储存在空气中而未添加</w:t>
      </w:r>
      <w:r w:rsidRPr="00D115D3">
        <w:rPr>
          <w:rFonts w:ascii="Times New Roman" w:hint="eastAsia"/>
          <w:sz w:val="21"/>
        </w:rPr>
        <w:t>CO2</w:t>
      </w:r>
      <w:r w:rsidRPr="00D115D3">
        <w:rPr>
          <w:rFonts w:ascii="Times New Roman" w:hint="eastAsia"/>
          <w:sz w:val="21"/>
        </w:rPr>
        <w:t>时，</w:t>
      </w:r>
      <w:r w:rsidRPr="00D115D3">
        <w:rPr>
          <w:rFonts w:ascii="Times New Roman" w:hAnsi="Arial"/>
          <w:spacing w:val="15"/>
          <w:sz w:val="21"/>
          <w:szCs w:val="21"/>
        </w:rPr>
        <w:t>其代谢不会朝向发酵进行</w:t>
      </w:r>
      <w:r w:rsidRPr="00D115D3">
        <w:rPr>
          <w:rFonts w:ascii="Times New Roman" w:hint="eastAsia"/>
          <w:sz w:val="21"/>
        </w:rPr>
        <w:t>，而是伴随着</w:t>
      </w:r>
      <w:r w:rsidRPr="00D115D3">
        <w:rPr>
          <w:rFonts w:ascii="Times New Roman" w:hint="eastAsia"/>
          <w:color w:val="FF0000"/>
          <w:sz w:val="21"/>
        </w:rPr>
        <w:t>较高的</w:t>
      </w:r>
      <w:r w:rsidRPr="00D115D3">
        <w:rPr>
          <w:rFonts w:ascii="Times New Roman" w:hint="eastAsia"/>
          <w:color w:val="FF0000"/>
          <w:sz w:val="21"/>
        </w:rPr>
        <w:t>ATP / ADP</w:t>
      </w:r>
      <w:r w:rsidRPr="00D115D3">
        <w:rPr>
          <w:rFonts w:ascii="Times New Roman" w:hint="eastAsia"/>
          <w:color w:val="FF0000"/>
          <w:sz w:val="21"/>
        </w:rPr>
        <w:t>比和能量电荷</w:t>
      </w:r>
      <w:r w:rsidRPr="00D115D3">
        <w:rPr>
          <w:rFonts w:ascii="Times New Roman" w:hint="eastAsia"/>
          <w:sz w:val="21"/>
        </w:rPr>
        <w:t>。然而，</w:t>
      </w:r>
      <w:r w:rsidRPr="00D115D3">
        <w:rPr>
          <w:rFonts w:ascii="Times New Roman" w:hAnsi="Arial"/>
          <w:spacing w:val="15"/>
          <w:sz w:val="21"/>
          <w:szCs w:val="21"/>
        </w:rPr>
        <w:t>当暴露于</w:t>
      </w:r>
      <w:r w:rsidRPr="00D115D3">
        <w:rPr>
          <w:rFonts w:ascii="Times New Roman" w:hAnsi="Times New Roman"/>
          <w:spacing w:val="15"/>
          <w:sz w:val="21"/>
          <w:szCs w:val="21"/>
        </w:rPr>
        <w:t>40</w:t>
      </w:r>
      <w:r w:rsidRPr="00D115D3">
        <w:rPr>
          <w:rFonts w:ascii="Times New Roman" w:hAnsi="Arial" w:hint="eastAsia"/>
          <w:spacing w:val="15"/>
          <w:sz w:val="21"/>
          <w:szCs w:val="21"/>
        </w:rPr>
        <w:t>KPa</w:t>
      </w:r>
      <w:r w:rsidRPr="00D115D3">
        <w:rPr>
          <w:rFonts w:ascii="Times New Roman" w:hAnsi="Arial"/>
          <w:spacing w:val="15"/>
          <w:sz w:val="21"/>
          <w:szCs w:val="21"/>
        </w:rPr>
        <w:t>二氧化碳时，过低的能量电荷与过度降低的</w:t>
      </w:r>
      <w:r w:rsidRPr="00D115D3">
        <w:rPr>
          <w:rFonts w:ascii="Times New Roman" w:hAnsi="Times New Roman"/>
          <w:spacing w:val="15"/>
          <w:sz w:val="21"/>
          <w:szCs w:val="21"/>
        </w:rPr>
        <w:t>ATP</w:t>
      </w:r>
      <w:r w:rsidRPr="00D115D3">
        <w:rPr>
          <w:rFonts w:ascii="Times New Roman" w:hAnsi="Arial"/>
          <w:spacing w:val="15"/>
          <w:sz w:val="21"/>
          <w:szCs w:val="21"/>
        </w:rPr>
        <w:t>和</w:t>
      </w:r>
      <w:r w:rsidRPr="00D115D3">
        <w:rPr>
          <w:rFonts w:ascii="Times New Roman" w:hAnsi="Times New Roman"/>
          <w:spacing w:val="15"/>
          <w:sz w:val="21"/>
          <w:szCs w:val="21"/>
        </w:rPr>
        <w:t>ATP</w:t>
      </w:r>
      <w:r w:rsidRPr="00D115D3">
        <w:rPr>
          <w:rFonts w:ascii="Times New Roman" w:hAnsi="Arial"/>
          <w:spacing w:val="15"/>
          <w:sz w:val="21"/>
          <w:szCs w:val="21"/>
        </w:rPr>
        <w:t>的需求是不相匹配的，在这个过程中最终会引起严重的扰动，包括</w:t>
      </w:r>
      <w:r w:rsidRPr="007F7141">
        <w:rPr>
          <w:rFonts w:ascii="Times New Roman" w:hAnsi="Arial"/>
          <w:color w:val="FF0000"/>
          <w:spacing w:val="15"/>
          <w:sz w:val="21"/>
          <w:szCs w:val="21"/>
        </w:rPr>
        <w:t>脂质过氧化</w:t>
      </w:r>
      <w:r w:rsidRPr="00D115D3">
        <w:rPr>
          <w:rFonts w:ascii="Times New Roman" w:hAnsi="Arial"/>
          <w:spacing w:val="15"/>
          <w:sz w:val="21"/>
          <w:szCs w:val="21"/>
        </w:rPr>
        <w:t>作用。</w:t>
      </w:r>
    </w:p>
    <w:p w:rsidR="002D7412" w:rsidRPr="00D115D3" w:rsidRDefault="002D7412" w:rsidP="002D7412">
      <w:pPr>
        <w:pStyle w:val="a3"/>
        <w:widowControl/>
        <w:spacing w:beforeAutospacing="0" w:afterAutospacing="0" w:line="368" w:lineRule="atLeast"/>
        <w:jc w:val="both"/>
        <w:rPr>
          <w:rFonts w:ascii="Times New Roman" w:hAnsi="Arial"/>
          <w:b/>
          <w:spacing w:val="15"/>
          <w:sz w:val="21"/>
          <w:szCs w:val="21"/>
        </w:rPr>
      </w:pPr>
      <w:r w:rsidRPr="00D115D3">
        <w:rPr>
          <w:rFonts w:ascii="Times New Roman" w:hAnsi="Arial" w:hint="eastAsia"/>
          <w:b/>
          <w:spacing w:val="15"/>
          <w:sz w:val="21"/>
          <w:szCs w:val="21"/>
        </w:rPr>
        <w:t>前言：</w:t>
      </w:r>
    </w:p>
    <w:p w:rsidR="002D7412" w:rsidRPr="00D115D3" w:rsidRDefault="002D7412" w:rsidP="002D7412">
      <w:pPr>
        <w:pStyle w:val="a3"/>
        <w:widowControl/>
        <w:spacing w:beforeAutospacing="0" w:afterAutospacing="0" w:line="368" w:lineRule="atLeast"/>
        <w:ind w:firstLineChars="200" w:firstLine="420"/>
        <w:jc w:val="both"/>
        <w:rPr>
          <w:rFonts w:ascii="Times New Roman" w:hAnsi="Times New Roman"/>
          <w:sz w:val="21"/>
        </w:rPr>
      </w:pPr>
      <w:r w:rsidRPr="00D115D3">
        <w:rPr>
          <w:rFonts w:ascii="Times New Roman" w:hAnsi="Times New Roman" w:hint="eastAsia"/>
          <w:sz w:val="21"/>
        </w:rPr>
        <w:t>草莓的经济，商业和营养价值很大程度上可能依赖于</w:t>
      </w:r>
      <w:r w:rsidRPr="00D115D3">
        <w:rPr>
          <w:rFonts w:ascii="Times New Roman" w:hAnsi="Times New Roman" w:hint="eastAsia"/>
          <w:color w:val="FF0000"/>
          <w:sz w:val="21"/>
        </w:rPr>
        <w:t>环境</w:t>
      </w:r>
      <w:r w:rsidRPr="00D115D3">
        <w:rPr>
          <w:rFonts w:ascii="Times New Roman" w:hAnsi="Times New Roman" w:hint="eastAsia"/>
          <w:sz w:val="21"/>
        </w:rPr>
        <w:t>和</w:t>
      </w:r>
      <w:r w:rsidRPr="00D115D3">
        <w:rPr>
          <w:rFonts w:ascii="Times New Roman" w:hAnsi="Times New Roman" w:hint="eastAsia"/>
          <w:color w:val="FF0000"/>
          <w:sz w:val="21"/>
        </w:rPr>
        <w:t>遗传</w:t>
      </w:r>
      <w:r w:rsidRPr="00D115D3">
        <w:rPr>
          <w:rFonts w:ascii="Times New Roman" w:hAnsi="Times New Roman" w:hint="eastAsia"/>
          <w:sz w:val="21"/>
        </w:rPr>
        <w:t>两个因素的影响。。</w:t>
      </w:r>
      <w:r w:rsidRPr="00D115D3">
        <w:rPr>
          <w:rFonts w:ascii="Times New Roman" w:hAnsi="Times New Roman" w:hint="eastAsia"/>
          <w:sz w:val="21"/>
        </w:rPr>
        <w:t xml:space="preserve"> </w:t>
      </w:r>
      <w:r w:rsidRPr="00D115D3">
        <w:rPr>
          <w:rFonts w:ascii="Times New Roman" w:hAnsi="Times New Roman" w:hint="eastAsia"/>
          <w:sz w:val="21"/>
        </w:rPr>
        <w:t>目前，草莓育种计划已投入大量精力，以开发出风味更强和有健康相关化合物的新品种。</w:t>
      </w:r>
      <w:r w:rsidRPr="00D115D3">
        <w:rPr>
          <w:rFonts w:ascii="Times New Roman" w:hAnsi="Times New Roman" w:hint="eastAsia"/>
          <w:sz w:val="21"/>
        </w:rPr>
        <w:t xml:space="preserve"> </w:t>
      </w:r>
      <w:r w:rsidRPr="00D115D3">
        <w:rPr>
          <w:rFonts w:ascii="Times New Roman" w:hAnsi="Times New Roman" w:hint="eastAsia"/>
          <w:sz w:val="21"/>
        </w:rPr>
        <w:t>总体而言，对草莓的喜爱主要受甜味和风味强度的影响，而环境压力会降低蔗糖和总挥发性化合物的含量，破坏甜味和风味强度。</w:t>
      </w:r>
    </w:p>
    <w:p w:rsidR="002D7412" w:rsidRPr="00D115D3" w:rsidRDefault="002D7412" w:rsidP="002D7412">
      <w:pPr>
        <w:pStyle w:val="a3"/>
        <w:widowControl/>
        <w:spacing w:beforeAutospacing="0" w:afterAutospacing="0" w:line="368" w:lineRule="atLeast"/>
        <w:ind w:firstLineChars="200" w:firstLine="420"/>
        <w:jc w:val="both"/>
        <w:rPr>
          <w:rFonts w:ascii="Times New Roman" w:hAnsi="Times New Roman"/>
          <w:sz w:val="21"/>
        </w:rPr>
      </w:pPr>
      <w:r w:rsidRPr="00D115D3">
        <w:rPr>
          <w:rFonts w:ascii="Times New Roman" w:hAnsi="Times New Roman" w:hint="eastAsia"/>
          <w:sz w:val="21"/>
        </w:rPr>
        <w:t xml:space="preserve">Mara </w:t>
      </w:r>
      <w:proofErr w:type="spellStart"/>
      <w:r w:rsidRPr="00D115D3">
        <w:rPr>
          <w:rFonts w:ascii="Times New Roman" w:hAnsi="Times New Roman" w:hint="eastAsia"/>
          <w:sz w:val="21"/>
        </w:rPr>
        <w:t>desBois</w:t>
      </w:r>
      <w:proofErr w:type="spellEnd"/>
      <w:r w:rsidRPr="00D115D3">
        <w:rPr>
          <w:rFonts w:ascii="Times New Roman" w:hAnsi="Times New Roman" w:hint="eastAsia"/>
          <w:sz w:val="21"/>
        </w:rPr>
        <w:t>草莓因其出色的风味而广受赞誉，但保质期很短。因此，一个重要的目标是通过采用</w:t>
      </w:r>
      <w:r w:rsidRPr="00D115D3">
        <w:rPr>
          <w:rFonts w:ascii="Times New Roman" w:hAnsi="Times New Roman" w:hint="eastAsia"/>
          <w:color w:val="FF0000"/>
          <w:sz w:val="21"/>
        </w:rPr>
        <w:t>不同的冷藏条件</w:t>
      </w:r>
      <w:r w:rsidRPr="00D115D3">
        <w:rPr>
          <w:rFonts w:ascii="Times New Roman" w:hAnsi="Times New Roman" w:hint="eastAsia"/>
          <w:sz w:val="21"/>
        </w:rPr>
        <w:t>和</w:t>
      </w:r>
      <w:r w:rsidRPr="00D115D3">
        <w:rPr>
          <w:rFonts w:ascii="Times New Roman" w:hAnsi="Times New Roman" w:hint="eastAsia"/>
          <w:color w:val="FF0000"/>
          <w:sz w:val="21"/>
        </w:rPr>
        <w:t>添加辅助处理</w:t>
      </w:r>
      <w:r w:rsidRPr="00D115D3">
        <w:rPr>
          <w:rFonts w:ascii="Times New Roman" w:hAnsi="Times New Roman" w:hint="eastAsia"/>
          <w:sz w:val="21"/>
        </w:rPr>
        <w:t>来保持其质量。减少收获后储存期间的有害影响，有趣的是，与不添加</w:t>
      </w:r>
      <w:r w:rsidRPr="00D115D3">
        <w:rPr>
          <w:rFonts w:ascii="Times New Roman" w:hAnsi="Times New Roman" w:hint="eastAsia"/>
          <w:sz w:val="21"/>
        </w:rPr>
        <w:t>CO 2</w:t>
      </w:r>
      <w:r w:rsidRPr="00D115D3">
        <w:rPr>
          <w:rFonts w:ascii="Times New Roman" w:hAnsi="Times New Roman" w:hint="eastAsia"/>
          <w:sz w:val="21"/>
        </w:rPr>
        <w:t>的草莓相比，短时间的</w:t>
      </w:r>
      <w:r w:rsidRPr="00D115D3">
        <w:rPr>
          <w:rFonts w:ascii="Times New Roman" w:hAnsi="Times New Roman" w:hint="eastAsia"/>
          <w:sz w:val="21"/>
        </w:rPr>
        <w:t xml:space="preserve">20 </w:t>
      </w:r>
      <w:proofErr w:type="spellStart"/>
      <w:r w:rsidRPr="00D115D3">
        <w:rPr>
          <w:rFonts w:ascii="Times New Roman" w:hAnsi="Times New Roman" w:hint="eastAsia"/>
          <w:sz w:val="21"/>
        </w:rPr>
        <w:t>kPa</w:t>
      </w:r>
      <w:proofErr w:type="spellEnd"/>
      <w:r w:rsidRPr="00D115D3">
        <w:rPr>
          <w:rFonts w:ascii="Times New Roman" w:hAnsi="Times New Roman" w:hint="eastAsia"/>
          <w:sz w:val="21"/>
        </w:rPr>
        <w:t xml:space="preserve"> CO 2</w:t>
      </w:r>
      <w:r w:rsidRPr="00D115D3">
        <w:rPr>
          <w:rFonts w:ascii="Times New Roman" w:hAnsi="Times New Roman" w:hint="eastAsia"/>
          <w:sz w:val="21"/>
        </w:rPr>
        <w:t>处理可保持较高的蔗糖水平。较高的</w:t>
      </w:r>
      <w:r w:rsidRPr="00D115D3">
        <w:rPr>
          <w:rFonts w:ascii="Times New Roman" w:hAnsi="Times New Roman" w:hint="eastAsia"/>
          <w:sz w:val="21"/>
        </w:rPr>
        <w:t>CO 2</w:t>
      </w:r>
      <w:r w:rsidRPr="00D115D3">
        <w:rPr>
          <w:rFonts w:ascii="Times New Roman" w:hAnsi="Times New Roman" w:hint="eastAsia"/>
          <w:sz w:val="21"/>
        </w:rPr>
        <w:t>水平（</w:t>
      </w:r>
      <w:r w:rsidRPr="00D115D3">
        <w:rPr>
          <w:rFonts w:ascii="Times New Roman" w:hAnsi="Times New Roman" w:hint="eastAsia"/>
          <w:sz w:val="21"/>
        </w:rPr>
        <w:t>10</w:t>
      </w:r>
      <w:r w:rsidRPr="00D115D3">
        <w:rPr>
          <w:rFonts w:ascii="Times New Roman" w:hAnsi="Times New Roman" w:hint="eastAsia"/>
          <w:sz w:val="21"/>
        </w:rPr>
        <w:t>–</w:t>
      </w:r>
      <w:r w:rsidRPr="00D115D3">
        <w:rPr>
          <w:rFonts w:ascii="Times New Roman" w:hAnsi="Times New Roman" w:hint="eastAsia"/>
          <w:sz w:val="21"/>
        </w:rPr>
        <w:t xml:space="preserve">30 </w:t>
      </w:r>
      <w:proofErr w:type="spellStart"/>
      <w:r w:rsidRPr="00D115D3">
        <w:rPr>
          <w:rFonts w:ascii="Times New Roman" w:hAnsi="Times New Roman" w:hint="eastAsia"/>
          <w:sz w:val="21"/>
        </w:rPr>
        <w:t>kPa</w:t>
      </w:r>
      <w:proofErr w:type="spellEnd"/>
      <w:r w:rsidRPr="00D115D3">
        <w:rPr>
          <w:rFonts w:ascii="Times New Roman" w:hAnsi="Times New Roman" w:hint="eastAsia"/>
          <w:sz w:val="21"/>
        </w:rPr>
        <w:t>）也有可能减少草莓采后贮藏过程中的真菌腐烂，</w:t>
      </w:r>
      <w:r w:rsidR="00E82312" w:rsidRPr="00D115D3">
        <w:rPr>
          <w:rFonts w:ascii="Times New Roman" w:hAnsi="Times New Roman" w:hint="eastAsia"/>
          <w:sz w:val="21"/>
        </w:rPr>
        <w:t>不产生</w:t>
      </w:r>
      <w:r w:rsidRPr="00D115D3">
        <w:rPr>
          <w:rFonts w:ascii="Times New Roman" w:hAnsi="Times New Roman" w:hint="eastAsia"/>
          <w:sz w:val="21"/>
        </w:rPr>
        <w:t>化学残留物</w:t>
      </w:r>
      <w:r w:rsidR="00E82312" w:rsidRPr="00D115D3">
        <w:rPr>
          <w:rFonts w:ascii="Times New Roman" w:hAnsi="Times New Roman" w:hint="eastAsia"/>
          <w:sz w:val="21"/>
        </w:rPr>
        <w:t>，并且</w:t>
      </w:r>
      <w:r w:rsidRPr="00D115D3">
        <w:rPr>
          <w:rFonts w:ascii="Times New Roman" w:hAnsi="Times New Roman" w:hint="eastAsia"/>
          <w:sz w:val="21"/>
        </w:rPr>
        <w:t>果肉的硬度</w:t>
      </w:r>
      <w:r w:rsidR="00E82312" w:rsidRPr="00D115D3">
        <w:rPr>
          <w:rFonts w:ascii="Times New Roman" w:hAnsi="Times New Roman" w:hint="eastAsia"/>
          <w:sz w:val="21"/>
        </w:rPr>
        <w:t>较高</w:t>
      </w:r>
      <w:r w:rsidRPr="00D115D3">
        <w:rPr>
          <w:rFonts w:ascii="Times New Roman" w:hAnsi="Times New Roman" w:hint="eastAsia"/>
          <w:sz w:val="21"/>
        </w:rPr>
        <w:t>。此外，短期使用</w:t>
      </w:r>
      <w:r w:rsidRPr="00D115D3">
        <w:rPr>
          <w:rFonts w:ascii="Times New Roman" w:hAnsi="Times New Roman" w:hint="eastAsia"/>
          <w:sz w:val="21"/>
        </w:rPr>
        <w:t xml:space="preserve">20 </w:t>
      </w:r>
      <w:proofErr w:type="spellStart"/>
      <w:r w:rsidRPr="00D115D3">
        <w:rPr>
          <w:rFonts w:ascii="Times New Roman" w:hAnsi="Times New Roman" w:hint="eastAsia"/>
          <w:sz w:val="21"/>
        </w:rPr>
        <w:t>kPa</w:t>
      </w:r>
      <w:proofErr w:type="spellEnd"/>
      <w:r w:rsidRPr="00D115D3">
        <w:rPr>
          <w:rFonts w:ascii="Times New Roman" w:hAnsi="Times New Roman" w:hint="eastAsia"/>
          <w:sz w:val="21"/>
        </w:rPr>
        <w:t>的</w:t>
      </w:r>
      <w:r w:rsidRPr="00D115D3">
        <w:rPr>
          <w:rFonts w:ascii="Times New Roman" w:hAnsi="Times New Roman" w:hint="eastAsia"/>
          <w:sz w:val="21"/>
        </w:rPr>
        <w:t>CO2</w:t>
      </w:r>
      <w:r w:rsidRPr="00D115D3">
        <w:rPr>
          <w:rFonts w:ascii="Times New Roman" w:hAnsi="Times New Roman" w:hint="eastAsia"/>
          <w:sz w:val="21"/>
        </w:rPr>
        <w:t>处理可减轻低温储存引起的某些生理和结构失调，有效</w:t>
      </w:r>
      <w:r w:rsidR="00E82312" w:rsidRPr="00D115D3">
        <w:rPr>
          <w:rFonts w:ascii="Times New Roman" w:hAnsi="Times New Roman" w:hint="eastAsia"/>
          <w:sz w:val="21"/>
        </w:rPr>
        <w:t>的</w:t>
      </w:r>
      <w:r w:rsidRPr="00D115D3">
        <w:rPr>
          <w:rFonts w:ascii="Times New Roman" w:hAnsi="Times New Roman" w:hint="eastAsia"/>
          <w:sz w:val="21"/>
        </w:rPr>
        <w:t>提高</w:t>
      </w:r>
      <w:r w:rsidR="006525CE" w:rsidRPr="00D115D3">
        <w:rPr>
          <w:rFonts w:ascii="Times New Roman" w:hAnsi="Times New Roman" w:hint="eastAsia"/>
          <w:sz w:val="21"/>
        </w:rPr>
        <w:t>与</w:t>
      </w:r>
      <w:r w:rsidRPr="00D115D3">
        <w:rPr>
          <w:rFonts w:ascii="Times New Roman" w:hAnsi="Times New Roman" w:hint="eastAsia"/>
          <w:sz w:val="21"/>
        </w:rPr>
        <w:t>健康相关</w:t>
      </w:r>
      <w:r w:rsidR="006525CE" w:rsidRPr="00D115D3">
        <w:rPr>
          <w:rFonts w:ascii="Times New Roman" w:hAnsi="Times New Roman" w:hint="eastAsia"/>
          <w:sz w:val="21"/>
        </w:rPr>
        <w:t>的</w:t>
      </w:r>
      <w:r w:rsidRPr="00D115D3">
        <w:rPr>
          <w:rFonts w:ascii="Times New Roman" w:hAnsi="Times New Roman" w:hint="eastAsia"/>
          <w:sz w:val="21"/>
        </w:rPr>
        <w:t>化合物的水平，例如原花青素和果糖寡糖</w:t>
      </w:r>
      <w:r w:rsidR="00E82312" w:rsidRPr="00D115D3">
        <w:rPr>
          <w:rFonts w:ascii="Times New Roman" w:hAnsi="Times New Roman" w:hint="eastAsia"/>
          <w:sz w:val="21"/>
        </w:rPr>
        <w:t>两种物质的水平。</w:t>
      </w:r>
    </w:p>
    <w:p w:rsidR="002D7412" w:rsidRPr="00D115D3" w:rsidRDefault="00E82312" w:rsidP="002E1718">
      <w:pPr>
        <w:pStyle w:val="a3"/>
        <w:widowControl/>
        <w:spacing w:beforeAutospacing="0" w:afterAutospacing="0" w:line="400" w:lineRule="exact"/>
        <w:ind w:firstLineChars="200" w:firstLine="420"/>
        <w:jc w:val="both"/>
        <w:rPr>
          <w:rFonts w:ascii="Times New Roman" w:hAnsi="Times New Roman"/>
          <w:color w:val="FF0000"/>
          <w:spacing w:val="15"/>
          <w:sz w:val="21"/>
          <w:szCs w:val="21"/>
        </w:rPr>
      </w:pPr>
      <w:r w:rsidRPr="00D115D3">
        <w:rPr>
          <w:rFonts w:ascii="Times New Roman" w:hAnsi="Times New Roman" w:hint="eastAsia"/>
          <w:sz w:val="21"/>
        </w:rPr>
        <w:t>众所周知，</w:t>
      </w:r>
      <w:r w:rsidRPr="00D115D3">
        <w:rPr>
          <w:rFonts w:ascii="Times New Roman" w:hAnsi="Times New Roman" w:hint="eastAsia"/>
          <w:color w:val="FF0000"/>
          <w:sz w:val="21"/>
        </w:rPr>
        <w:t>能量代谢</w:t>
      </w:r>
      <w:r w:rsidRPr="00D115D3">
        <w:rPr>
          <w:rFonts w:ascii="Times New Roman" w:hAnsi="Times New Roman" w:hint="eastAsia"/>
          <w:sz w:val="21"/>
        </w:rPr>
        <w:t>在水果和蔬菜的采后生理中起着重要的作用，而且</w:t>
      </w:r>
      <w:r w:rsidRPr="00D115D3">
        <w:rPr>
          <w:rFonts w:ascii="Times New Roman" w:hAnsi="Times New Roman" w:hint="eastAsia"/>
          <w:sz w:val="21"/>
        </w:rPr>
        <w:t>ATP</w:t>
      </w:r>
      <w:r w:rsidRPr="00D115D3">
        <w:rPr>
          <w:rFonts w:ascii="Times New Roman" w:hAnsi="Times New Roman" w:hint="eastAsia"/>
          <w:sz w:val="21"/>
        </w:rPr>
        <w:t>，</w:t>
      </w:r>
      <w:r w:rsidRPr="00D115D3">
        <w:rPr>
          <w:rFonts w:ascii="Times New Roman" w:hAnsi="Times New Roman" w:hint="eastAsia"/>
          <w:sz w:val="21"/>
        </w:rPr>
        <w:t>ADP</w:t>
      </w:r>
      <w:r w:rsidRPr="00D115D3">
        <w:rPr>
          <w:rFonts w:ascii="Times New Roman" w:hAnsi="Times New Roman" w:hint="eastAsia"/>
          <w:sz w:val="21"/>
        </w:rPr>
        <w:t>和</w:t>
      </w:r>
      <w:r w:rsidRPr="00D115D3">
        <w:rPr>
          <w:rFonts w:ascii="Times New Roman" w:hAnsi="Times New Roman" w:hint="eastAsia"/>
          <w:sz w:val="21"/>
        </w:rPr>
        <w:t>AMP</w:t>
      </w:r>
      <w:r w:rsidRPr="00D115D3">
        <w:rPr>
          <w:rFonts w:ascii="Times New Roman" w:hAnsi="Times New Roman" w:hint="eastAsia"/>
          <w:sz w:val="21"/>
        </w:rPr>
        <w:t>的水平以及能量状态受环境因素的影响，主要受低氧水平的影响。</w:t>
      </w:r>
      <w:r w:rsidRPr="00D115D3">
        <w:rPr>
          <w:rFonts w:ascii="Times New Roman" w:hAnsi="Times New Roman" w:hint="eastAsia"/>
          <w:sz w:val="21"/>
        </w:rPr>
        <w:t xml:space="preserve"> </w:t>
      </w:r>
      <w:r w:rsidRPr="00D115D3">
        <w:rPr>
          <w:rFonts w:ascii="Times New Roman" w:hAnsi="Times New Roman" w:hint="eastAsia"/>
          <w:sz w:val="21"/>
        </w:rPr>
        <w:t>通常认为细胞能量电荷的减少以及发酵代谢产物的积累是好氧生物（包括植物）对缺氧的常见反应，甚至氧气浓度轻微降低也会引起细胞能量状态（</w:t>
      </w:r>
      <w:r w:rsidRPr="00D115D3">
        <w:rPr>
          <w:rFonts w:ascii="Times New Roman" w:hAnsi="Times New Roman" w:hint="eastAsia"/>
          <w:sz w:val="21"/>
        </w:rPr>
        <w:t>ATP / ADP</w:t>
      </w:r>
      <w:r w:rsidR="006525CE" w:rsidRPr="00D115D3">
        <w:rPr>
          <w:rFonts w:ascii="Times New Roman" w:hAnsi="Times New Roman" w:hint="eastAsia"/>
          <w:sz w:val="21"/>
        </w:rPr>
        <w:t>比值</w:t>
      </w:r>
      <w:r w:rsidRPr="00D115D3">
        <w:rPr>
          <w:rFonts w:ascii="Times New Roman" w:hAnsi="Times New Roman" w:hint="eastAsia"/>
          <w:sz w:val="21"/>
        </w:rPr>
        <w:t>）的下降。此外，据报道，乙醇发酵对植物接触</w:t>
      </w:r>
      <w:r w:rsidR="006525CE" w:rsidRPr="00D115D3">
        <w:rPr>
          <w:rFonts w:ascii="Times New Roman" w:hAnsi="Times New Roman" w:hint="eastAsia"/>
          <w:sz w:val="21"/>
        </w:rPr>
        <w:t>正常</w:t>
      </w:r>
      <w:r w:rsidRPr="00D115D3">
        <w:rPr>
          <w:rFonts w:ascii="Times New Roman" w:hAnsi="Times New Roman" w:hint="eastAsia"/>
          <w:sz w:val="21"/>
        </w:rPr>
        <w:t>环境或者较高氧气浓度的环境有一定积极的作用，这表明</w:t>
      </w:r>
      <w:r w:rsidRPr="00D115D3">
        <w:rPr>
          <w:rFonts w:ascii="Times New Roman" w:hAnsi="Times New Roman" w:hint="eastAsia"/>
          <w:color w:val="FF0000"/>
          <w:sz w:val="21"/>
        </w:rPr>
        <w:t>发酵可能是调节碳水化合物代谢的重要手段</w:t>
      </w:r>
      <w:r w:rsidRPr="00D115D3">
        <w:rPr>
          <w:rFonts w:ascii="Times New Roman" w:hAnsi="Times New Roman" w:hint="eastAsia"/>
          <w:sz w:val="21"/>
        </w:rPr>
        <w:t>。</w:t>
      </w:r>
      <w:r w:rsidRPr="00D115D3">
        <w:rPr>
          <w:rFonts w:ascii="Times New Roman" w:hAnsi="Times New Roman" w:hint="eastAsia"/>
          <w:sz w:val="21"/>
        </w:rPr>
        <w:t xml:space="preserve"> </w:t>
      </w:r>
      <w:r w:rsidRPr="00D115D3">
        <w:rPr>
          <w:rFonts w:ascii="Times New Roman" w:hAnsi="Times New Roman" w:hint="eastAsia"/>
          <w:sz w:val="21"/>
        </w:rPr>
        <w:t>发酵代谢对于</w:t>
      </w:r>
      <w:r w:rsidRPr="00D115D3">
        <w:rPr>
          <w:rFonts w:ascii="Times New Roman" w:hAnsi="Times New Roman" w:hint="eastAsia"/>
          <w:sz w:val="21"/>
        </w:rPr>
        <w:t>ATP</w:t>
      </w:r>
      <w:r w:rsidRPr="00D115D3">
        <w:rPr>
          <w:rFonts w:ascii="Times New Roman" w:hAnsi="Times New Roman" w:hint="eastAsia"/>
          <w:sz w:val="21"/>
        </w:rPr>
        <w:t>的产生至关重要</w:t>
      </w:r>
      <w:r w:rsidRPr="00D115D3">
        <w:rPr>
          <w:rFonts w:ascii="Times New Roman" w:hAnsi="Times New Roman" w:hint="eastAsia"/>
          <w:sz w:val="21"/>
        </w:rPr>
        <w:t xml:space="preserve"> (</w:t>
      </w:r>
      <w:r w:rsidRPr="00D115D3">
        <w:rPr>
          <w:rFonts w:ascii="Times New Roman" w:hAnsi="Times New Roman" w:hint="eastAsia"/>
          <w:sz w:val="21"/>
        </w:rPr>
        <w:t>通过再生</w:t>
      </w:r>
      <w:r w:rsidRPr="00D115D3">
        <w:rPr>
          <w:rFonts w:ascii="Times New Roman" w:hAnsi="Times New Roman" w:hint="eastAsia"/>
          <w:sz w:val="21"/>
        </w:rPr>
        <w:t>NAD +</w:t>
      </w:r>
      <w:r w:rsidRPr="00D115D3">
        <w:rPr>
          <w:rFonts w:ascii="Times New Roman" w:hAnsi="Times New Roman" w:hint="eastAsia"/>
          <w:sz w:val="21"/>
        </w:rPr>
        <w:t>维持糖酵解</w:t>
      </w:r>
      <w:r w:rsidRPr="00D115D3">
        <w:rPr>
          <w:rFonts w:ascii="Times New Roman" w:hAnsi="Times New Roman" w:hint="eastAsia"/>
          <w:sz w:val="21"/>
        </w:rPr>
        <w:t>),</w:t>
      </w:r>
      <w:r w:rsidRPr="00D115D3">
        <w:rPr>
          <w:rFonts w:hint="eastAsia"/>
        </w:rPr>
        <w:t xml:space="preserve"> </w:t>
      </w:r>
      <w:r w:rsidRPr="00D115D3">
        <w:rPr>
          <w:rFonts w:ascii="Times New Roman" w:hAnsi="Times New Roman" w:hint="eastAsia"/>
          <w:sz w:val="21"/>
        </w:rPr>
        <w:t>但是，由于其效率低下，每摩尔发酵底物的</w:t>
      </w:r>
      <w:r w:rsidRPr="00D115D3">
        <w:rPr>
          <w:rFonts w:ascii="Times New Roman" w:hAnsi="Times New Roman" w:hint="eastAsia"/>
          <w:sz w:val="21"/>
        </w:rPr>
        <w:t>ATP</w:t>
      </w:r>
      <w:r w:rsidRPr="00D115D3">
        <w:rPr>
          <w:rFonts w:ascii="Times New Roman" w:hAnsi="Times New Roman" w:hint="eastAsia"/>
          <w:sz w:val="21"/>
        </w:rPr>
        <w:t>产量较低。</w:t>
      </w:r>
      <w:r w:rsidRPr="00D115D3">
        <w:rPr>
          <w:rFonts w:ascii="Times New Roman" w:hAnsi="Times New Roman" w:hint="eastAsia"/>
          <w:sz w:val="21"/>
        </w:rPr>
        <w:t xml:space="preserve"> </w:t>
      </w:r>
      <w:r w:rsidRPr="00D115D3">
        <w:rPr>
          <w:rFonts w:ascii="Times New Roman" w:hAnsi="Times New Roman" w:hint="eastAsia"/>
          <w:sz w:val="21"/>
        </w:rPr>
        <w:t>这意味着高乙醇产量可能导致碳水化合物减少</w:t>
      </w:r>
      <w:r w:rsidR="0097549F" w:rsidRPr="00D115D3">
        <w:rPr>
          <w:rFonts w:ascii="Times New Roman" w:hAnsi="Times New Roman" w:hint="eastAsia"/>
          <w:sz w:val="21"/>
        </w:rPr>
        <w:t>.</w:t>
      </w:r>
      <w:r w:rsidR="0097549F" w:rsidRPr="00D115D3">
        <w:rPr>
          <w:rFonts w:hint="eastAsia"/>
        </w:rPr>
        <w:t xml:space="preserve"> </w:t>
      </w:r>
      <w:r w:rsidR="0097549F" w:rsidRPr="00D115D3">
        <w:rPr>
          <w:rFonts w:ascii="Times New Roman" w:hAnsi="Times New Roman" w:hint="eastAsia"/>
          <w:sz w:val="21"/>
        </w:rPr>
        <w:t>然而，在高</w:t>
      </w:r>
      <w:r w:rsidR="0097549F" w:rsidRPr="00D115D3">
        <w:rPr>
          <w:rFonts w:ascii="Times New Roman" w:hAnsi="Times New Roman" w:hint="eastAsia"/>
          <w:sz w:val="21"/>
        </w:rPr>
        <w:t>CO 2</w:t>
      </w:r>
      <w:r w:rsidR="0097549F" w:rsidRPr="00D115D3">
        <w:rPr>
          <w:rFonts w:ascii="Times New Roman" w:hAnsi="Times New Roman" w:hint="eastAsia"/>
          <w:sz w:val="21"/>
        </w:rPr>
        <w:t>处理的初采草莓中，</w:t>
      </w:r>
      <w:r w:rsidR="0097549F" w:rsidRPr="00D115D3">
        <w:rPr>
          <w:rFonts w:ascii="Times New Roman" w:hAnsi="Times New Roman" w:hint="eastAsia"/>
          <w:color w:val="FF0000"/>
          <w:sz w:val="21"/>
        </w:rPr>
        <w:t>发酵代谢产物水平的增加与蔗糖含量的降低无关</w:t>
      </w:r>
      <w:r w:rsidR="0097549F" w:rsidRPr="00D115D3">
        <w:rPr>
          <w:rFonts w:ascii="Times New Roman" w:hAnsi="Times New Roman" w:hint="eastAsia"/>
          <w:sz w:val="21"/>
        </w:rPr>
        <w:t>。</w:t>
      </w:r>
      <w:r w:rsidR="0097549F" w:rsidRPr="00D115D3">
        <w:rPr>
          <w:rFonts w:ascii="Times New Roman" w:hAnsi="Times New Roman" w:hint="eastAsia"/>
          <w:sz w:val="21"/>
        </w:rPr>
        <w:t xml:space="preserve"> </w:t>
      </w:r>
      <w:r w:rsidR="0097549F" w:rsidRPr="00D115D3">
        <w:rPr>
          <w:rFonts w:ascii="Times New Roman" w:hAnsi="Times New Roman" w:hint="eastAsia"/>
          <w:sz w:val="21"/>
        </w:rPr>
        <w:t>相比之下，未添加</w:t>
      </w:r>
      <w:r w:rsidR="0097549F" w:rsidRPr="00D115D3">
        <w:rPr>
          <w:rFonts w:ascii="Times New Roman" w:hAnsi="Times New Roman" w:hint="eastAsia"/>
          <w:sz w:val="21"/>
        </w:rPr>
        <w:t>CO 2</w:t>
      </w:r>
      <w:r w:rsidR="0097549F" w:rsidRPr="00D115D3">
        <w:rPr>
          <w:rFonts w:ascii="Times New Roman" w:hAnsi="Times New Roman" w:hint="eastAsia"/>
          <w:sz w:val="21"/>
        </w:rPr>
        <w:t>的空气中储存的水果中蔗糖和发酵代谢产物的含量较低。而且，</w:t>
      </w:r>
      <w:r w:rsidR="0097549F" w:rsidRPr="00D115D3">
        <w:rPr>
          <w:rFonts w:ascii="Times New Roman" w:hAnsi="Arial"/>
          <w:spacing w:val="15"/>
          <w:sz w:val="21"/>
          <w:szCs w:val="21"/>
        </w:rPr>
        <w:t>丙酮酸脱羧酶（</w:t>
      </w:r>
      <w:r w:rsidR="0097549F" w:rsidRPr="00D115D3">
        <w:rPr>
          <w:rFonts w:ascii="Times New Roman" w:hAnsi="Times New Roman"/>
          <w:spacing w:val="15"/>
          <w:sz w:val="21"/>
          <w:szCs w:val="21"/>
        </w:rPr>
        <w:t>PDC</w:t>
      </w:r>
      <w:r w:rsidR="0097549F" w:rsidRPr="00D115D3">
        <w:rPr>
          <w:rFonts w:ascii="Times New Roman" w:hAnsi="Arial"/>
          <w:spacing w:val="15"/>
          <w:sz w:val="21"/>
          <w:szCs w:val="21"/>
        </w:rPr>
        <w:t>）和乙醇脱氢酶（</w:t>
      </w:r>
      <w:r w:rsidR="0097549F" w:rsidRPr="00D115D3">
        <w:rPr>
          <w:rFonts w:ascii="Times New Roman" w:hAnsi="Times New Roman"/>
          <w:spacing w:val="15"/>
          <w:sz w:val="21"/>
          <w:szCs w:val="21"/>
        </w:rPr>
        <w:t>ADH</w:t>
      </w:r>
      <w:r w:rsidR="0097549F" w:rsidRPr="00D115D3">
        <w:rPr>
          <w:rFonts w:ascii="Times New Roman" w:hAnsi="Arial"/>
          <w:spacing w:val="15"/>
          <w:sz w:val="21"/>
          <w:szCs w:val="21"/>
        </w:rPr>
        <w:t>）基因的表达大大超过了果实在空气中的发酵代谢速率。</w:t>
      </w:r>
      <w:r w:rsidR="0097549F" w:rsidRPr="00D115D3">
        <w:rPr>
          <w:rFonts w:ascii="Times New Roman" w:hAnsi="Times New Roman"/>
          <w:spacing w:val="15"/>
          <w:sz w:val="21"/>
          <w:szCs w:val="21"/>
        </w:rPr>
        <w:t>Ponce-</w:t>
      </w:r>
      <w:proofErr w:type="spellStart"/>
      <w:r w:rsidR="0097549F" w:rsidRPr="00D115D3">
        <w:rPr>
          <w:rFonts w:ascii="Times New Roman" w:hAnsi="Times New Roman"/>
          <w:spacing w:val="15"/>
          <w:sz w:val="21"/>
          <w:szCs w:val="21"/>
        </w:rPr>
        <w:t>Valadez</w:t>
      </w:r>
      <w:proofErr w:type="spellEnd"/>
      <w:r w:rsidR="0097549F" w:rsidRPr="00D115D3">
        <w:rPr>
          <w:rFonts w:ascii="Times New Roman" w:hAnsi="Times New Roman"/>
          <w:spacing w:val="15"/>
          <w:sz w:val="21"/>
          <w:szCs w:val="21"/>
        </w:rPr>
        <w:t xml:space="preserve"> and Watkins (2008)</w:t>
      </w:r>
      <w:r w:rsidR="0097549F" w:rsidRPr="00D115D3">
        <w:rPr>
          <w:rFonts w:ascii="Times New Roman" w:hAnsi="Arial"/>
          <w:spacing w:val="15"/>
          <w:sz w:val="21"/>
          <w:szCs w:val="21"/>
        </w:rPr>
        <w:t>也曾观</w:t>
      </w:r>
      <w:r w:rsidR="0097549F" w:rsidRPr="00D115D3">
        <w:rPr>
          <w:rFonts w:ascii="Times New Roman" w:hAnsi="Arial"/>
          <w:spacing w:val="15"/>
          <w:sz w:val="21"/>
          <w:szCs w:val="21"/>
        </w:rPr>
        <w:lastRenderedPageBreak/>
        <w:t>察到，在不同草莓品种中，</w:t>
      </w:r>
      <w:r w:rsidR="0097549F" w:rsidRPr="00D115D3">
        <w:rPr>
          <w:rFonts w:ascii="Times New Roman" w:hAnsi="Arial"/>
          <w:color w:val="FF0000"/>
          <w:spacing w:val="15"/>
          <w:sz w:val="21"/>
          <w:szCs w:val="21"/>
        </w:rPr>
        <w:t>编码发酵酶的几个基因的转录水平并不总是与其编码产物数量的增加呈正相关。</w:t>
      </w:r>
    </w:p>
    <w:p w:rsidR="00AD2465" w:rsidRPr="00D115D3" w:rsidRDefault="00231B6D" w:rsidP="00231B6D">
      <w:pPr>
        <w:pStyle w:val="a3"/>
        <w:widowControl/>
        <w:spacing w:beforeAutospacing="0" w:afterAutospacing="0" w:line="400" w:lineRule="exact"/>
        <w:ind w:firstLineChars="200" w:firstLine="480"/>
        <w:jc w:val="both"/>
        <w:rPr>
          <w:rFonts w:ascii="Times New Roman" w:hAnsi="Times New Roman"/>
          <w:spacing w:val="15"/>
          <w:sz w:val="21"/>
          <w:szCs w:val="21"/>
        </w:rPr>
      </w:pPr>
      <w:r w:rsidRPr="00D115D3">
        <w:rPr>
          <w:rFonts w:ascii="Times New Roman" w:hAnsi="Arial"/>
          <w:spacing w:val="15"/>
          <w:sz w:val="21"/>
          <w:szCs w:val="21"/>
        </w:rPr>
        <w:t>研究表明，</w:t>
      </w:r>
      <w:r w:rsidRPr="00D115D3">
        <w:rPr>
          <w:rFonts w:ascii="Times New Roman" w:hAnsi="Arial"/>
          <w:color w:val="FF0000"/>
          <w:spacing w:val="15"/>
          <w:sz w:val="21"/>
          <w:szCs w:val="21"/>
        </w:rPr>
        <w:t>一些应激状态会导致能量代谢的改变，增强活性氧的产生。</w:t>
      </w:r>
      <w:r w:rsidRPr="00D115D3">
        <w:rPr>
          <w:rFonts w:ascii="Times New Roman" w:hAnsi="Times New Roman"/>
          <w:spacing w:val="15"/>
          <w:sz w:val="21"/>
          <w:szCs w:val="21"/>
        </w:rPr>
        <w:t>ROS</w:t>
      </w:r>
      <w:r w:rsidRPr="00D115D3">
        <w:rPr>
          <w:rFonts w:ascii="Times New Roman" w:hAnsi="Arial"/>
          <w:spacing w:val="15"/>
          <w:sz w:val="21"/>
          <w:szCs w:val="21"/>
        </w:rPr>
        <w:t>的不平衡可</w:t>
      </w:r>
      <w:r w:rsidR="006525CE" w:rsidRPr="00D115D3">
        <w:rPr>
          <w:rFonts w:ascii="Times New Roman" w:hAnsi="Arial" w:hint="eastAsia"/>
          <w:spacing w:val="15"/>
          <w:sz w:val="21"/>
          <w:szCs w:val="21"/>
        </w:rPr>
        <w:t>能</w:t>
      </w:r>
      <w:r w:rsidR="006525CE" w:rsidRPr="00D115D3">
        <w:rPr>
          <w:rFonts w:ascii="Times New Roman" w:hAnsi="Arial"/>
          <w:spacing w:val="15"/>
          <w:sz w:val="21"/>
          <w:szCs w:val="21"/>
        </w:rPr>
        <w:t>引起适应性反应或细胞结构和代谢的有害变化。为了防止</w:t>
      </w:r>
      <w:r w:rsidRPr="00D115D3">
        <w:rPr>
          <w:rFonts w:ascii="Times New Roman" w:hAnsi="Times New Roman"/>
          <w:spacing w:val="15"/>
          <w:sz w:val="21"/>
          <w:szCs w:val="21"/>
        </w:rPr>
        <w:t>ROS</w:t>
      </w:r>
      <w:r w:rsidRPr="00D115D3">
        <w:rPr>
          <w:rFonts w:ascii="Times New Roman" w:hAnsi="Arial"/>
          <w:spacing w:val="15"/>
          <w:sz w:val="21"/>
          <w:szCs w:val="21"/>
        </w:rPr>
        <w:t>氧化应激产生</w:t>
      </w:r>
      <w:r w:rsidR="006525CE" w:rsidRPr="00D115D3">
        <w:rPr>
          <w:rFonts w:ascii="Times New Roman" w:hAnsi="Arial"/>
          <w:spacing w:val="15"/>
          <w:sz w:val="21"/>
          <w:szCs w:val="21"/>
        </w:rPr>
        <w:t>的</w:t>
      </w:r>
      <w:r w:rsidRPr="00D115D3">
        <w:rPr>
          <w:rFonts w:ascii="Times New Roman" w:hAnsi="Arial"/>
          <w:spacing w:val="15"/>
          <w:sz w:val="21"/>
          <w:szCs w:val="21"/>
        </w:rPr>
        <w:t>相关的细胞毒性损伤，水果已经进化出各种保护机制，包括酶活性</w:t>
      </w:r>
      <w:r w:rsidR="00592466" w:rsidRPr="00D115D3">
        <w:rPr>
          <w:rFonts w:ascii="Times New Roman" w:hAnsi="Arial" w:hint="eastAsia"/>
          <w:spacing w:val="15"/>
          <w:sz w:val="21"/>
          <w:szCs w:val="21"/>
        </w:rPr>
        <w:t xml:space="preserve">                                       </w:t>
      </w:r>
      <w:r w:rsidRPr="00D115D3">
        <w:rPr>
          <w:rFonts w:ascii="Times New Roman" w:hAnsi="Times New Roman"/>
          <w:spacing w:val="15"/>
          <w:sz w:val="21"/>
          <w:szCs w:val="21"/>
        </w:rPr>
        <w:t>ROS</w:t>
      </w:r>
      <w:r w:rsidRPr="00D115D3">
        <w:rPr>
          <w:rFonts w:ascii="Times New Roman" w:hAnsi="Arial"/>
          <w:spacing w:val="15"/>
          <w:sz w:val="21"/>
          <w:szCs w:val="21"/>
        </w:rPr>
        <w:t>清除系统和非酶抗氧化剂的使用。</w:t>
      </w:r>
      <w:r w:rsidR="006525CE" w:rsidRPr="00D115D3">
        <w:rPr>
          <w:rFonts w:ascii="Times New Roman" w:hAnsi="Arial" w:hint="eastAsia"/>
          <w:color w:val="FF0000"/>
          <w:spacing w:val="15"/>
          <w:sz w:val="21"/>
          <w:szCs w:val="21"/>
        </w:rPr>
        <w:t>脂质过氧化是</w:t>
      </w:r>
      <w:r w:rsidR="006525CE" w:rsidRPr="00D115D3">
        <w:rPr>
          <w:rFonts w:ascii="Times New Roman" w:hAnsi="Arial" w:hint="eastAsia"/>
          <w:color w:val="FF0000"/>
          <w:spacing w:val="15"/>
          <w:sz w:val="21"/>
          <w:szCs w:val="21"/>
        </w:rPr>
        <w:t>ROS</w:t>
      </w:r>
      <w:r w:rsidR="006525CE" w:rsidRPr="00D115D3">
        <w:rPr>
          <w:rFonts w:ascii="Times New Roman" w:hAnsi="Arial" w:hint="eastAsia"/>
          <w:color w:val="FF0000"/>
          <w:spacing w:val="15"/>
          <w:sz w:val="21"/>
          <w:szCs w:val="21"/>
        </w:rPr>
        <w:t>水平升高对膜结构和功能的作用研究得最多的结果之一。</w:t>
      </w:r>
      <w:r w:rsidRPr="00D115D3">
        <w:rPr>
          <w:rFonts w:ascii="Times New Roman" w:hAnsi="Arial"/>
          <w:spacing w:val="15"/>
          <w:sz w:val="21"/>
          <w:szCs w:val="21"/>
        </w:rPr>
        <w:t>脂质膜的氧化降解产生多种醛，包括丙二醛（</w:t>
      </w:r>
      <w:r w:rsidRPr="00D115D3">
        <w:rPr>
          <w:rFonts w:ascii="Times New Roman" w:hAnsi="Times New Roman"/>
          <w:spacing w:val="15"/>
          <w:sz w:val="21"/>
          <w:szCs w:val="21"/>
        </w:rPr>
        <w:t>MDA</w:t>
      </w:r>
      <w:r w:rsidRPr="00D115D3">
        <w:rPr>
          <w:rFonts w:ascii="Times New Roman" w:hAnsi="Arial"/>
          <w:spacing w:val="15"/>
          <w:sz w:val="21"/>
          <w:szCs w:val="21"/>
        </w:rPr>
        <w:t>）。</w:t>
      </w:r>
      <w:r w:rsidRPr="00D115D3">
        <w:rPr>
          <w:rFonts w:ascii="Times New Roman" w:hAnsi="Times New Roman"/>
          <w:spacing w:val="15"/>
          <w:sz w:val="21"/>
          <w:szCs w:val="21"/>
        </w:rPr>
        <w:t>MDA</w:t>
      </w:r>
      <w:r w:rsidRPr="00D115D3">
        <w:rPr>
          <w:rFonts w:ascii="Times New Roman" w:hAnsi="Arial"/>
          <w:spacing w:val="15"/>
          <w:sz w:val="21"/>
          <w:szCs w:val="21"/>
        </w:rPr>
        <w:t>是多不饱和脂肪酸氧化的副产物，被认为是一种</w:t>
      </w:r>
      <w:r w:rsidR="009533B3" w:rsidRPr="00D115D3">
        <w:rPr>
          <w:rFonts w:ascii="Times New Roman" w:hAnsi="Arial" w:hint="eastAsia"/>
          <w:spacing w:val="15"/>
          <w:sz w:val="21"/>
          <w:szCs w:val="21"/>
        </w:rPr>
        <w:t>有效</w:t>
      </w:r>
      <w:r w:rsidRPr="00D115D3">
        <w:rPr>
          <w:rFonts w:ascii="Times New Roman" w:hAnsi="Arial"/>
          <w:spacing w:val="15"/>
          <w:sz w:val="21"/>
          <w:szCs w:val="21"/>
        </w:rPr>
        <w:t>的脂质过氧化标志物。因此，用高效液相色谱（</w:t>
      </w:r>
      <w:r w:rsidRPr="00D115D3">
        <w:rPr>
          <w:rFonts w:ascii="Times New Roman" w:hAnsi="Times New Roman"/>
          <w:spacing w:val="15"/>
          <w:sz w:val="21"/>
          <w:szCs w:val="21"/>
        </w:rPr>
        <w:t>HPLC</w:t>
      </w:r>
      <w:r w:rsidRPr="00D115D3">
        <w:rPr>
          <w:rFonts w:ascii="Times New Roman" w:hAnsi="Arial"/>
          <w:spacing w:val="15"/>
          <w:sz w:val="21"/>
          <w:szCs w:val="21"/>
        </w:rPr>
        <w:t>）进行</w:t>
      </w:r>
      <w:r w:rsidRPr="00D115D3">
        <w:rPr>
          <w:rFonts w:ascii="Times New Roman" w:hAnsi="Times New Roman"/>
          <w:spacing w:val="15"/>
          <w:sz w:val="21"/>
          <w:szCs w:val="21"/>
        </w:rPr>
        <w:t>MDA</w:t>
      </w:r>
      <w:r w:rsidRPr="00D115D3">
        <w:rPr>
          <w:rFonts w:ascii="Times New Roman" w:hAnsi="Arial"/>
          <w:spacing w:val="15"/>
          <w:sz w:val="21"/>
          <w:szCs w:val="21"/>
        </w:rPr>
        <w:t>定量，</w:t>
      </w:r>
      <w:proofErr w:type="gramStart"/>
      <w:r w:rsidRPr="00D115D3">
        <w:rPr>
          <w:rFonts w:ascii="Times New Roman" w:hAnsi="Arial"/>
          <w:spacing w:val="15"/>
          <w:sz w:val="21"/>
          <w:szCs w:val="21"/>
        </w:rPr>
        <w:t>以估计</w:t>
      </w:r>
      <w:proofErr w:type="gramEnd"/>
      <w:r w:rsidRPr="00D115D3">
        <w:rPr>
          <w:rFonts w:ascii="Times New Roman" w:hAnsi="Arial"/>
          <w:spacing w:val="15"/>
          <w:sz w:val="21"/>
          <w:szCs w:val="21"/>
        </w:rPr>
        <w:t>暴露于高</w:t>
      </w:r>
      <w:r w:rsidRPr="00D115D3">
        <w:rPr>
          <w:rFonts w:ascii="Times New Roman" w:hAnsi="Times New Roman"/>
          <w:spacing w:val="15"/>
          <w:sz w:val="21"/>
          <w:szCs w:val="21"/>
        </w:rPr>
        <w:t>CO2</w:t>
      </w:r>
      <w:r w:rsidRPr="00D115D3">
        <w:rPr>
          <w:rFonts w:ascii="Times New Roman" w:hAnsi="Arial"/>
          <w:spacing w:val="15"/>
          <w:sz w:val="21"/>
          <w:szCs w:val="21"/>
        </w:rPr>
        <w:t>浓度的草莓中的脂质过氧化作用。</w:t>
      </w:r>
    </w:p>
    <w:p w:rsidR="00AD2465" w:rsidRPr="00D115D3" w:rsidRDefault="00231B6D" w:rsidP="00231B6D">
      <w:pPr>
        <w:pStyle w:val="a3"/>
        <w:widowControl/>
        <w:spacing w:beforeAutospacing="0" w:afterAutospacing="0" w:line="400" w:lineRule="exact"/>
        <w:ind w:firstLineChars="200" w:firstLine="480"/>
        <w:jc w:val="both"/>
        <w:rPr>
          <w:rFonts w:ascii="Times New Roman" w:hAnsi="Times New Roman"/>
          <w:spacing w:val="15"/>
          <w:sz w:val="21"/>
          <w:szCs w:val="21"/>
        </w:rPr>
      </w:pPr>
      <w:r w:rsidRPr="00D115D3">
        <w:rPr>
          <w:rFonts w:ascii="Times New Roman" w:hAnsi="Arial"/>
          <w:spacing w:val="15"/>
          <w:sz w:val="21"/>
          <w:szCs w:val="21"/>
        </w:rPr>
        <w:t>由于</w:t>
      </w:r>
      <w:r w:rsidR="009533B3" w:rsidRPr="00D115D3">
        <w:rPr>
          <w:rFonts w:ascii="Times New Roman" w:hAnsi="Arial"/>
          <w:spacing w:val="15"/>
          <w:sz w:val="21"/>
          <w:szCs w:val="21"/>
        </w:rPr>
        <w:t>对</w:t>
      </w:r>
      <w:r w:rsidRPr="00D115D3">
        <w:rPr>
          <w:rFonts w:ascii="Times New Roman" w:hAnsi="Arial"/>
          <w:spacing w:val="15"/>
          <w:sz w:val="21"/>
          <w:szCs w:val="21"/>
        </w:rPr>
        <w:t>高</w:t>
      </w:r>
      <w:r w:rsidRPr="00D115D3">
        <w:rPr>
          <w:rFonts w:ascii="Times New Roman" w:hAnsi="Times New Roman"/>
          <w:spacing w:val="15"/>
          <w:sz w:val="21"/>
          <w:szCs w:val="21"/>
        </w:rPr>
        <w:t>CO2</w:t>
      </w:r>
      <w:r w:rsidR="009533B3" w:rsidRPr="00D115D3">
        <w:rPr>
          <w:rFonts w:ascii="Times New Roman" w:hAnsi="Arial" w:hint="eastAsia"/>
          <w:spacing w:val="15"/>
          <w:sz w:val="21"/>
          <w:szCs w:val="21"/>
        </w:rPr>
        <w:t>响应</w:t>
      </w:r>
      <w:r w:rsidRPr="00D115D3">
        <w:rPr>
          <w:rFonts w:ascii="Times New Roman" w:hAnsi="Arial"/>
          <w:spacing w:val="15"/>
          <w:sz w:val="21"/>
          <w:szCs w:val="21"/>
        </w:rPr>
        <w:t>的多样性，除遗传背景外，影响可溶性糖水平的因素</w:t>
      </w:r>
      <w:r w:rsidR="009533B3" w:rsidRPr="00D115D3">
        <w:rPr>
          <w:rFonts w:ascii="Times New Roman" w:hAnsi="Arial" w:hint="eastAsia"/>
          <w:spacing w:val="15"/>
          <w:sz w:val="21"/>
          <w:szCs w:val="21"/>
        </w:rPr>
        <w:t>（</w:t>
      </w:r>
      <w:r w:rsidR="009533B3" w:rsidRPr="00D115D3">
        <w:rPr>
          <w:rFonts w:ascii="Times New Roman" w:hAnsi="Arial"/>
          <w:spacing w:val="15"/>
          <w:sz w:val="21"/>
          <w:szCs w:val="21"/>
        </w:rPr>
        <w:t>如采收期和成熟期</w:t>
      </w:r>
      <w:r w:rsidR="009533B3" w:rsidRPr="00D115D3">
        <w:rPr>
          <w:rFonts w:ascii="Times New Roman" w:hAnsi="Arial" w:hint="eastAsia"/>
          <w:spacing w:val="15"/>
          <w:sz w:val="21"/>
          <w:szCs w:val="21"/>
        </w:rPr>
        <w:t>）</w:t>
      </w:r>
      <w:r w:rsidRPr="00D115D3">
        <w:rPr>
          <w:rFonts w:ascii="Times New Roman" w:hAnsi="Arial"/>
          <w:spacing w:val="15"/>
          <w:sz w:val="21"/>
          <w:szCs w:val="21"/>
        </w:rPr>
        <w:t>可能起重要作用。</w:t>
      </w:r>
      <w:r w:rsidR="009533B3" w:rsidRPr="00D115D3">
        <w:rPr>
          <w:rFonts w:ascii="Times New Roman" w:hAnsi="Arial" w:hint="eastAsia"/>
          <w:spacing w:val="15"/>
          <w:sz w:val="21"/>
          <w:szCs w:val="21"/>
        </w:rPr>
        <w:t>我们的假设是，</w:t>
      </w:r>
      <w:r w:rsidR="009533B3" w:rsidRPr="00D115D3">
        <w:rPr>
          <w:rFonts w:ascii="Times New Roman" w:hAnsi="Arial" w:hint="eastAsia"/>
          <w:spacing w:val="15"/>
          <w:sz w:val="21"/>
          <w:szCs w:val="21"/>
        </w:rPr>
        <w:t xml:space="preserve"> </w:t>
      </w:r>
      <w:r w:rsidR="009533B3" w:rsidRPr="00D115D3">
        <w:rPr>
          <w:rFonts w:ascii="Times New Roman" w:hAnsi="Arial" w:hint="eastAsia"/>
          <w:color w:val="FF0000"/>
          <w:spacing w:val="15"/>
          <w:sz w:val="21"/>
          <w:szCs w:val="21"/>
        </w:rPr>
        <w:t>ATP</w:t>
      </w:r>
      <w:r w:rsidR="009533B3" w:rsidRPr="00D115D3">
        <w:rPr>
          <w:rFonts w:ascii="Times New Roman" w:hAnsi="Arial" w:hint="eastAsia"/>
          <w:color w:val="FF0000"/>
          <w:spacing w:val="15"/>
          <w:sz w:val="21"/>
          <w:szCs w:val="21"/>
        </w:rPr>
        <w:t>优化</w:t>
      </w:r>
      <w:r w:rsidR="009533B3" w:rsidRPr="00D115D3">
        <w:rPr>
          <w:rFonts w:ascii="Times New Roman" w:hAnsi="Arial" w:hint="eastAsia"/>
          <w:spacing w:val="15"/>
          <w:sz w:val="21"/>
          <w:szCs w:val="21"/>
        </w:rPr>
        <w:t>（</w:t>
      </w:r>
      <w:r w:rsidR="009533B3" w:rsidRPr="00D115D3">
        <w:rPr>
          <w:rFonts w:ascii="Times New Roman" w:hAnsi="Arial" w:hint="eastAsia"/>
          <w:spacing w:val="15"/>
          <w:sz w:val="21"/>
          <w:szCs w:val="21"/>
        </w:rPr>
        <w:t>保留碳水合物库</w:t>
      </w:r>
      <w:r w:rsidR="009533B3" w:rsidRPr="00D115D3">
        <w:rPr>
          <w:rFonts w:ascii="Times New Roman" w:hAnsi="Arial" w:hint="eastAsia"/>
          <w:spacing w:val="15"/>
          <w:sz w:val="21"/>
          <w:szCs w:val="21"/>
        </w:rPr>
        <w:t>）对于维持低温采后贮藏期间的果实品质至关重要。</w:t>
      </w:r>
      <w:r w:rsidRPr="00D115D3">
        <w:rPr>
          <w:rFonts w:ascii="Times New Roman" w:hAnsi="Arial"/>
          <w:spacing w:val="15"/>
          <w:sz w:val="21"/>
          <w:szCs w:val="21"/>
        </w:rPr>
        <w:t>因此，本研究的目的是分析草莓在</w:t>
      </w:r>
      <w:r w:rsidRPr="00D115D3">
        <w:rPr>
          <w:rFonts w:ascii="Times New Roman" w:hAnsi="Times New Roman"/>
          <w:spacing w:val="15"/>
          <w:sz w:val="21"/>
          <w:szCs w:val="21"/>
        </w:rPr>
        <w:t>0</w:t>
      </w:r>
      <w:r w:rsidRPr="00D115D3">
        <w:rPr>
          <w:rFonts w:ascii="Times New Roman"/>
          <w:sz w:val="21"/>
        </w:rPr>
        <w:t>℃</w:t>
      </w:r>
      <w:r w:rsidRPr="00D115D3">
        <w:rPr>
          <w:rFonts w:ascii="Times New Roman" w:hAnsi="Arial"/>
          <w:spacing w:val="15"/>
          <w:sz w:val="21"/>
          <w:szCs w:val="21"/>
        </w:rPr>
        <w:t>用不同浓度的二氧化碳（</w:t>
      </w:r>
      <w:r w:rsidRPr="00D115D3">
        <w:rPr>
          <w:rFonts w:ascii="Times New Roman" w:hAnsi="Times New Roman"/>
          <w:spacing w:val="15"/>
          <w:sz w:val="21"/>
          <w:szCs w:val="21"/>
        </w:rPr>
        <w:t>20</w:t>
      </w:r>
      <w:r w:rsidRPr="00D115D3">
        <w:rPr>
          <w:rFonts w:ascii="Times New Roman" w:hAnsi="Arial"/>
          <w:spacing w:val="15"/>
          <w:sz w:val="21"/>
          <w:szCs w:val="21"/>
        </w:rPr>
        <w:t>或</w:t>
      </w:r>
      <w:r w:rsidRPr="00D115D3">
        <w:rPr>
          <w:rFonts w:ascii="Times New Roman" w:hAnsi="Times New Roman"/>
          <w:spacing w:val="15"/>
          <w:sz w:val="21"/>
          <w:szCs w:val="21"/>
        </w:rPr>
        <w:t>40</w:t>
      </w:r>
      <w:r w:rsidRPr="00D115D3">
        <w:rPr>
          <w:rFonts w:ascii="Times New Roman" w:hAnsi="Arial"/>
          <w:spacing w:val="15"/>
          <w:sz w:val="21"/>
          <w:szCs w:val="21"/>
        </w:rPr>
        <w:t>千帕）处理，与刚收获的果实进行比较。此外，我们还分析了额外一天向环境</w:t>
      </w:r>
      <w:r w:rsidR="009533B3" w:rsidRPr="00D115D3">
        <w:rPr>
          <w:rFonts w:ascii="Times New Roman" w:hAnsi="Times New Roman"/>
          <w:spacing w:val="15"/>
          <w:sz w:val="21"/>
          <w:szCs w:val="21"/>
        </w:rPr>
        <w:t>CO2</w:t>
      </w:r>
      <w:r w:rsidRPr="00D115D3">
        <w:rPr>
          <w:rFonts w:ascii="Times New Roman" w:hAnsi="Arial"/>
          <w:spacing w:val="15"/>
          <w:sz w:val="21"/>
          <w:szCs w:val="21"/>
        </w:rPr>
        <w:t>的转移是否与乙醇或乙醛水平的降低，以及</w:t>
      </w:r>
      <w:r w:rsidRPr="00D115D3">
        <w:rPr>
          <w:rFonts w:ascii="Times New Roman" w:hAnsi="Times New Roman"/>
          <w:spacing w:val="15"/>
          <w:sz w:val="21"/>
          <w:szCs w:val="21"/>
        </w:rPr>
        <w:t>PDC</w:t>
      </w:r>
      <w:r w:rsidRPr="00D115D3">
        <w:rPr>
          <w:rFonts w:ascii="Times New Roman" w:hAnsi="Arial"/>
          <w:spacing w:val="15"/>
          <w:sz w:val="21"/>
          <w:szCs w:val="21"/>
        </w:rPr>
        <w:t>、</w:t>
      </w:r>
      <w:r w:rsidRPr="00D115D3">
        <w:rPr>
          <w:rFonts w:ascii="Times New Roman" w:hAnsi="Times New Roman"/>
          <w:spacing w:val="15"/>
          <w:sz w:val="21"/>
          <w:szCs w:val="21"/>
        </w:rPr>
        <w:t>ADH</w:t>
      </w:r>
      <w:r w:rsidRPr="00D115D3">
        <w:rPr>
          <w:rFonts w:ascii="Times New Roman" w:hAnsi="Arial"/>
          <w:spacing w:val="15"/>
          <w:sz w:val="21"/>
          <w:szCs w:val="21"/>
        </w:rPr>
        <w:t>或能量状态的表达有关，以评估能量代谢、</w:t>
      </w:r>
      <w:r w:rsidRPr="00D115D3">
        <w:rPr>
          <w:rFonts w:ascii="Times New Roman" w:hAnsi="Times New Roman"/>
          <w:spacing w:val="15"/>
          <w:sz w:val="21"/>
          <w:szCs w:val="21"/>
        </w:rPr>
        <w:t>ATP</w:t>
      </w:r>
      <w:r w:rsidRPr="00D115D3">
        <w:rPr>
          <w:rFonts w:ascii="Times New Roman" w:hAnsi="Arial"/>
          <w:spacing w:val="15"/>
          <w:sz w:val="21"/>
          <w:szCs w:val="21"/>
        </w:rPr>
        <w:t>水平的变化，在高</w:t>
      </w:r>
      <w:r w:rsidR="009533B3" w:rsidRPr="00D115D3">
        <w:rPr>
          <w:rFonts w:ascii="Times New Roman" w:hAnsi="Times New Roman"/>
          <w:spacing w:val="15"/>
          <w:sz w:val="21"/>
          <w:szCs w:val="21"/>
        </w:rPr>
        <w:t>CO2</w:t>
      </w:r>
      <w:r w:rsidRPr="00D115D3">
        <w:rPr>
          <w:rFonts w:ascii="Times New Roman" w:hAnsi="Arial"/>
          <w:spacing w:val="15"/>
          <w:sz w:val="21"/>
          <w:szCs w:val="21"/>
        </w:rPr>
        <w:t>处理结束后和转移到空气中</w:t>
      </w:r>
      <w:proofErr w:type="gramStart"/>
      <w:r w:rsidR="009533B3" w:rsidRPr="00D115D3">
        <w:rPr>
          <w:rFonts w:ascii="Times New Roman" w:hAnsi="Arial"/>
          <w:spacing w:val="15"/>
          <w:sz w:val="21"/>
          <w:szCs w:val="21"/>
        </w:rPr>
        <w:t>一</w:t>
      </w:r>
      <w:proofErr w:type="gramEnd"/>
      <w:r w:rsidR="009533B3" w:rsidRPr="00D115D3">
        <w:rPr>
          <w:rFonts w:ascii="Times New Roman" w:hAnsi="Arial"/>
          <w:spacing w:val="15"/>
          <w:sz w:val="21"/>
          <w:szCs w:val="21"/>
        </w:rPr>
        <w:t>天</w:t>
      </w:r>
      <w:r w:rsidRPr="00D115D3">
        <w:rPr>
          <w:rFonts w:ascii="Times New Roman" w:hAnsi="Arial"/>
          <w:spacing w:val="15"/>
          <w:sz w:val="21"/>
          <w:szCs w:val="21"/>
        </w:rPr>
        <w:t>后，测定草莓中</w:t>
      </w:r>
      <w:r w:rsidRPr="00D115D3">
        <w:rPr>
          <w:rFonts w:ascii="Times New Roman" w:hAnsi="Times New Roman"/>
          <w:spacing w:val="15"/>
          <w:sz w:val="21"/>
          <w:szCs w:val="21"/>
        </w:rPr>
        <w:t>ADP</w:t>
      </w:r>
      <w:r w:rsidRPr="00D115D3">
        <w:rPr>
          <w:rFonts w:ascii="Times New Roman" w:hAnsi="Arial"/>
          <w:spacing w:val="15"/>
          <w:sz w:val="21"/>
          <w:szCs w:val="21"/>
        </w:rPr>
        <w:t>和</w:t>
      </w:r>
      <w:r w:rsidRPr="00D115D3">
        <w:rPr>
          <w:rFonts w:ascii="Times New Roman" w:hAnsi="Times New Roman"/>
          <w:spacing w:val="15"/>
          <w:sz w:val="21"/>
          <w:szCs w:val="21"/>
        </w:rPr>
        <w:t>AMP</w:t>
      </w:r>
      <w:r w:rsidRPr="00D115D3">
        <w:rPr>
          <w:rFonts w:ascii="Times New Roman" w:hAnsi="Arial"/>
          <w:spacing w:val="15"/>
          <w:sz w:val="21"/>
          <w:szCs w:val="21"/>
        </w:rPr>
        <w:t>的含量。此外，</w:t>
      </w:r>
      <w:r w:rsidRPr="00D115D3">
        <w:rPr>
          <w:rFonts w:ascii="Times New Roman" w:hAnsi="Arial"/>
          <w:color w:val="FF0000"/>
          <w:spacing w:val="15"/>
          <w:sz w:val="21"/>
          <w:szCs w:val="21"/>
        </w:rPr>
        <w:t>能量电荷、</w:t>
      </w:r>
      <w:r w:rsidRPr="00D115D3">
        <w:rPr>
          <w:rFonts w:ascii="Times New Roman" w:hAnsi="Times New Roman"/>
          <w:color w:val="FF0000"/>
          <w:spacing w:val="15"/>
          <w:sz w:val="21"/>
          <w:szCs w:val="21"/>
        </w:rPr>
        <w:t>ATP/ADP</w:t>
      </w:r>
      <w:r w:rsidRPr="00D115D3">
        <w:rPr>
          <w:rFonts w:ascii="Times New Roman" w:hAnsi="Arial"/>
          <w:color w:val="FF0000"/>
          <w:spacing w:val="15"/>
          <w:sz w:val="21"/>
          <w:szCs w:val="21"/>
        </w:rPr>
        <w:t>比值和</w:t>
      </w:r>
      <w:r w:rsidRPr="00D115D3">
        <w:rPr>
          <w:rFonts w:ascii="Times New Roman" w:hAnsi="Times New Roman"/>
          <w:color w:val="FF0000"/>
          <w:spacing w:val="15"/>
          <w:sz w:val="21"/>
          <w:szCs w:val="21"/>
        </w:rPr>
        <w:t>AMP/ATP</w:t>
      </w:r>
      <w:r w:rsidRPr="00D115D3">
        <w:rPr>
          <w:rFonts w:ascii="Times New Roman" w:hAnsi="Arial"/>
          <w:color w:val="FF0000"/>
          <w:spacing w:val="15"/>
          <w:sz w:val="21"/>
          <w:szCs w:val="21"/>
        </w:rPr>
        <w:t>比值是反映细胞能量受损状态的敏感指标，</w:t>
      </w:r>
      <w:r w:rsidRPr="00D115D3">
        <w:rPr>
          <w:rFonts w:ascii="Times New Roman" w:hAnsi="Arial"/>
          <w:spacing w:val="15"/>
          <w:sz w:val="21"/>
          <w:szCs w:val="21"/>
        </w:rPr>
        <w:t>它们可以被计算出来。在发酵过程中，用气相色谱法检测乙醇和乙醛的含量，用实时定量</w:t>
      </w:r>
      <w:r w:rsidRPr="00D115D3">
        <w:rPr>
          <w:rFonts w:ascii="Times New Roman" w:hAnsi="Times New Roman"/>
          <w:spacing w:val="15"/>
          <w:sz w:val="21"/>
          <w:szCs w:val="21"/>
        </w:rPr>
        <w:t>RT-PCR</w:t>
      </w:r>
      <w:r w:rsidRPr="00D115D3">
        <w:rPr>
          <w:rFonts w:ascii="Times New Roman" w:hAnsi="Arial"/>
          <w:spacing w:val="15"/>
          <w:sz w:val="21"/>
          <w:szCs w:val="21"/>
        </w:rPr>
        <w:t>法检测</w:t>
      </w:r>
      <w:r w:rsidRPr="00D115D3">
        <w:rPr>
          <w:rFonts w:ascii="Times New Roman" w:hAnsi="Times New Roman"/>
          <w:spacing w:val="15"/>
          <w:sz w:val="21"/>
          <w:szCs w:val="21"/>
        </w:rPr>
        <w:t>PDC</w:t>
      </w:r>
      <w:r w:rsidRPr="00D115D3">
        <w:rPr>
          <w:rFonts w:ascii="Times New Roman" w:hAnsi="Arial"/>
          <w:spacing w:val="15"/>
          <w:sz w:val="21"/>
          <w:szCs w:val="21"/>
        </w:rPr>
        <w:t>和</w:t>
      </w:r>
      <w:r w:rsidRPr="00D115D3">
        <w:rPr>
          <w:rFonts w:ascii="Times New Roman" w:hAnsi="Times New Roman"/>
          <w:spacing w:val="15"/>
          <w:sz w:val="21"/>
          <w:szCs w:val="21"/>
        </w:rPr>
        <w:t>ADH</w:t>
      </w:r>
      <w:r w:rsidRPr="00D115D3">
        <w:rPr>
          <w:rFonts w:ascii="Times New Roman" w:hAnsi="Arial"/>
          <w:spacing w:val="15"/>
          <w:sz w:val="21"/>
          <w:szCs w:val="21"/>
        </w:rPr>
        <w:t>的表达。此外，采用高效液相色谱法测定了果实的腐败程度，分析了</w:t>
      </w:r>
      <w:r w:rsidRPr="00D115D3">
        <w:rPr>
          <w:rFonts w:ascii="Times New Roman" w:hAnsi="Times New Roman"/>
          <w:spacing w:val="15"/>
          <w:sz w:val="21"/>
          <w:szCs w:val="21"/>
        </w:rPr>
        <w:t>MDA</w:t>
      </w:r>
      <w:r w:rsidRPr="00D115D3">
        <w:rPr>
          <w:rFonts w:ascii="Times New Roman" w:hAnsi="Arial"/>
          <w:spacing w:val="15"/>
          <w:sz w:val="21"/>
          <w:szCs w:val="21"/>
        </w:rPr>
        <w:t>含量作为脂质过氧化程度的测定方法。</w:t>
      </w:r>
    </w:p>
    <w:p w:rsidR="00AD2465" w:rsidRPr="00D115D3" w:rsidRDefault="009533B3" w:rsidP="009533B3">
      <w:pPr>
        <w:pStyle w:val="a3"/>
        <w:widowControl/>
        <w:tabs>
          <w:tab w:val="left" w:pos="312"/>
        </w:tabs>
        <w:spacing w:beforeAutospacing="0" w:afterAutospacing="0" w:line="400" w:lineRule="exact"/>
        <w:jc w:val="both"/>
        <w:rPr>
          <w:rFonts w:ascii="Times New Roman" w:hAnsi="Times New Roman"/>
          <w:b/>
          <w:spacing w:val="15"/>
          <w:sz w:val="21"/>
          <w:szCs w:val="21"/>
        </w:rPr>
      </w:pPr>
      <w:r w:rsidRPr="00D115D3">
        <w:rPr>
          <w:rFonts w:ascii="Times New Roman" w:hAnsi="Arial" w:hint="eastAsia"/>
          <w:b/>
          <w:spacing w:val="15"/>
          <w:sz w:val="21"/>
          <w:szCs w:val="21"/>
        </w:rPr>
        <w:t>2</w:t>
      </w:r>
      <w:r w:rsidR="00231B6D" w:rsidRPr="00D115D3">
        <w:rPr>
          <w:rFonts w:ascii="Times New Roman" w:hAnsi="Arial"/>
          <w:b/>
          <w:spacing w:val="15"/>
          <w:sz w:val="21"/>
          <w:szCs w:val="21"/>
        </w:rPr>
        <w:t>材料和方法</w:t>
      </w:r>
    </w:p>
    <w:p w:rsidR="00AD2465" w:rsidRPr="00D115D3" w:rsidRDefault="00231B6D" w:rsidP="00231B6D">
      <w:pPr>
        <w:pStyle w:val="a3"/>
        <w:widowControl/>
        <w:spacing w:beforeAutospacing="0" w:afterAutospacing="0" w:line="400" w:lineRule="exact"/>
        <w:jc w:val="both"/>
        <w:rPr>
          <w:rFonts w:ascii="Times New Roman" w:hAnsi="Times New Roman"/>
          <w:b/>
          <w:spacing w:val="15"/>
          <w:sz w:val="21"/>
          <w:szCs w:val="21"/>
        </w:rPr>
      </w:pPr>
      <w:r w:rsidRPr="00D115D3">
        <w:rPr>
          <w:rFonts w:ascii="Times New Roman" w:hAnsi="Times New Roman"/>
          <w:b/>
          <w:spacing w:val="15"/>
          <w:sz w:val="21"/>
          <w:szCs w:val="21"/>
        </w:rPr>
        <w:t>2.1.</w:t>
      </w:r>
      <w:r w:rsidRPr="00D115D3">
        <w:rPr>
          <w:rFonts w:ascii="Times New Roman" w:hAnsi="Arial"/>
          <w:b/>
          <w:spacing w:val="15"/>
          <w:sz w:val="21"/>
          <w:szCs w:val="21"/>
        </w:rPr>
        <w:t>植物材料与处理</w:t>
      </w:r>
    </w:p>
    <w:p w:rsidR="00AD2465" w:rsidRPr="00D115D3" w:rsidRDefault="00231B6D" w:rsidP="00231B6D">
      <w:pPr>
        <w:pStyle w:val="a3"/>
        <w:widowControl/>
        <w:spacing w:beforeAutospacing="0" w:afterAutospacing="0" w:line="400" w:lineRule="exact"/>
        <w:ind w:firstLineChars="200" w:firstLine="480"/>
        <w:jc w:val="both"/>
        <w:rPr>
          <w:rFonts w:ascii="Times New Roman" w:hAnsi="Times New Roman"/>
          <w:spacing w:val="15"/>
          <w:sz w:val="21"/>
          <w:szCs w:val="21"/>
        </w:rPr>
      </w:pPr>
      <w:r w:rsidRPr="00D115D3">
        <w:rPr>
          <w:rFonts w:ascii="Times New Roman" w:hAnsi="Arial"/>
          <w:spacing w:val="15"/>
          <w:sz w:val="21"/>
          <w:szCs w:val="21"/>
        </w:rPr>
        <w:t>草莓</w:t>
      </w:r>
      <w:r w:rsidRPr="00D115D3">
        <w:rPr>
          <w:rFonts w:ascii="Times New Roman" w:hAnsi="Times New Roman"/>
          <w:spacing w:val="15"/>
          <w:sz w:val="21"/>
          <w:szCs w:val="21"/>
        </w:rPr>
        <w:t>(</w:t>
      </w:r>
      <w:proofErr w:type="spellStart"/>
      <w:r w:rsidRPr="00D115D3">
        <w:rPr>
          <w:rFonts w:ascii="Times New Roman" w:hAnsi="Times New Roman"/>
          <w:spacing w:val="15"/>
          <w:sz w:val="21"/>
          <w:szCs w:val="21"/>
        </w:rPr>
        <w:t>Fragaria</w:t>
      </w:r>
      <w:proofErr w:type="spellEnd"/>
      <w:r w:rsidRPr="00D115D3">
        <w:rPr>
          <w:rFonts w:ascii="Times New Roman" w:hAnsi="Times New Roman"/>
          <w:spacing w:val="15"/>
          <w:sz w:val="21"/>
          <w:szCs w:val="21"/>
        </w:rPr>
        <w:t xml:space="preserve"> </w:t>
      </w:r>
      <w:proofErr w:type="spellStart"/>
      <w:r w:rsidRPr="00D115D3">
        <w:rPr>
          <w:rFonts w:ascii="Times New Roman" w:hAnsi="Times New Roman"/>
          <w:spacing w:val="15"/>
          <w:sz w:val="21"/>
          <w:szCs w:val="21"/>
        </w:rPr>
        <w:t>vesca</w:t>
      </w:r>
      <w:proofErr w:type="spellEnd"/>
      <w:r w:rsidRPr="00D115D3">
        <w:rPr>
          <w:rFonts w:ascii="Times New Roman" w:hAnsi="Times New Roman"/>
          <w:spacing w:val="15"/>
          <w:sz w:val="21"/>
          <w:szCs w:val="21"/>
        </w:rPr>
        <w:t xml:space="preserve"> L. cv. Mara des Bois)</w:t>
      </w:r>
      <w:r w:rsidRPr="00D115D3">
        <w:rPr>
          <w:rFonts w:ascii="Times New Roman" w:hAnsi="Times New Roman"/>
          <w:spacing w:val="15"/>
          <w:sz w:val="21"/>
          <w:szCs w:val="21"/>
        </w:rPr>
        <w:t>是在</w:t>
      </w:r>
      <w:r w:rsidRPr="00D115D3">
        <w:rPr>
          <w:rFonts w:ascii="Times New Roman" w:hAnsi="Times New Roman"/>
          <w:spacing w:val="15"/>
          <w:sz w:val="21"/>
          <w:szCs w:val="21"/>
        </w:rPr>
        <w:t>San Sebastian de los Reyes</w:t>
      </w:r>
      <w:r w:rsidRPr="00D115D3">
        <w:rPr>
          <w:rFonts w:ascii="Times New Roman" w:hAnsi="Times New Roman"/>
          <w:spacing w:val="15"/>
          <w:sz w:val="21"/>
          <w:szCs w:val="21"/>
        </w:rPr>
        <w:t>的一个有机果园里种植的。收获</w:t>
      </w:r>
      <w:r w:rsidR="009533B3" w:rsidRPr="00D115D3">
        <w:rPr>
          <w:rFonts w:ascii="Times New Roman" w:hAnsi="Times New Roman"/>
          <w:spacing w:val="15"/>
          <w:sz w:val="21"/>
          <w:szCs w:val="21"/>
        </w:rPr>
        <w:t>后</w:t>
      </w:r>
      <w:r w:rsidRPr="00D115D3">
        <w:rPr>
          <w:rFonts w:ascii="Times New Roman" w:hAnsi="Times New Roman"/>
          <w:spacing w:val="15"/>
          <w:sz w:val="21"/>
          <w:szCs w:val="21"/>
        </w:rPr>
        <w:t>的成熟红色草莓两小时内被收集并运到食品科学技术与营养研究所。然后选择大小和颜色均匀</w:t>
      </w:r>
      <w:r w:rsidR="009533B3" w:rsidRPr="00D115D3">
        <w:rPr>
          <w:rFonts w:ascii="Times New Roman" w:hAnsi="Times New Roman"/>
          <w:spacing w:val="15"/>
          <w:sz w:val="21"/>
          <w:szCs w:val="21"/>
        </w:rPr>
        <w:t>的草莓</w:t>
      </w:r>
      <w:r w:rsidRPr="00D115D3">
        <w:rPr>
          <w:rFonts w:ascii="Times New Roman" w:hAnsi="Times New Roman"/>
          <w:spacing w:val="15"/>
          <w:sz w:val="21"/>
          <w:szCs w:val="21"/>
        </w:rPr>
        <w:t>，可溶性固形物总量</w:t>
      </w:r>
      <w:r w:rsidRPr="00D115D3">
        <w:rPr>
          <w:rFonts w:ascii="Times New Roman" w:hAnsi="Times New Roman"/>
          <w:spacing w:val="15"/>
          <w:sz w:val="21"/>
          <w:szCs w:val="21"/>
        </w:rPr>
        <w:t>8.9%</w:t>
      </w:r>
      <w:r w:rsidRPr="00D115D3">
        <w:rPr>
          <w:rFonts w:ascii="Times New Roman" w:hAnsi="Times New Roman"/>
          <w:spacing w:val="15"/>
          <w:sz w:val="21"/>
          <w:szCs w:val="21"/>
        </w:rPr>
        <w:t>，可滴定酸度</w:t>
      </w:r>
      <w:r w:rsidRPr="00D115D3">
        <w:rPr>
          <w:rFonts w:ascii="Times New Roman" w:hAnsi="Times New Roman"/>
          <w:spacing w:val="15"/>
          <w:sz w:val="21"/>
          <w:szCs w:val="21"/>
        </w:rPr>
        <w:t>0.7%</w:t>
      </w:r>
      <w:r w:rsidRPr="00D115D3">
        <w:rPr>
          <w:rFonts w:ascii="Times New Roman" w:hAnsi="Times New Roman"/>
          <w:spacing w:val="15"/>
          <w:sz w:val="21"/>
          <w:szCs w:val="21"/>
        </w:rPr>
        <w:t>，外部</w:t>
      </w:r>
      <w:r w:rsidRPr="00D115D3">
        <w:rPr>
          <w:rFonts w:ascii="Times New Roman" w:hAnsi="Times New Roman"/>
          <w:spacing w:val="15"/>
          <w:sz w:val="21"/>
          <w:szCs w:val="21"/>
        </w:rPr>
        <w:t>L*18</w:t>
      </w:r>
      <w:r w:rsidRPr="00D115D3">
        <w:rPr>
          <w:rFonts w:ascii="Times New Roman" w:hAnsi="Times New Roman"/>
          <w:spacing w:val="15"/>
          <w:sz w:val="21"/>
          <w:szCs w:val="21"/>
        </w:rPr>
        <w:t>，</w:t>
      </w:r>
      <w:r w:rsidRPr="00D115D3">
        <w:rPr>
          <w:rFonts w:ascii="Times New Roman" w:hAnsi="Times New Roman"/>
          <w:spacing w:val="15"/>
          <w:sz w:val="21"/>
          <w:szCs w:val="21"/>
        </w:rPr>
        <w:t>a*38</w:t>
      </w:r>
      <w:r w:rsidRPr="00D115D3">
        <w:rPr>
          <w:rFonts w:ascii="Times New Roman" w:hAnsi="Times New Roman"/>
          <w:spacing w:val="15"/>
          <w:sz w:val="21"/>
          <w:szCs w:val="21"/>
        </w:rPr>
        <w:t>，</w:t>
      </w:r>
      <w:r w:rsidRPr="00D115D3">
        <w:rPr>
          <w:rFonts w:ascii="Times New Roman" w:hAnsi="Times New Roman"/>
          <w:spacing w:val="15"/>
          <w:sz w:val="21"/>
          <w:szCs w:val="21"/>
        </w:rPr>
        <w:t>b*28</w:t>
      </w:r>
      <w:r w:rsidRPr="00D115D3">
        <w:rPr>
          <w:rFonts w:ascii="Times New Roman" w:hAnsi="Times New Roman"/>
          <w:spacing w:val="15"/>
          <w:sz w:val="21"/>
          <w:szCs w:val="21"/>
        </w:rPr>
        <w:t>颜色的草莓在</w:t>
      </w:r>
      <w:r w:rsidRPr="00D115D3">
        <w:rPr>
          <w:rFonts w:ascii="Times New Roman" w:hAnsi="Times New Roman"/>
          <w:spacing w:val="15"/>
          <w:sz w:val="21"/>
          <w:szCs w:val="21"/>
        </w:rPr>
        <w:t>0℃(±0.5)</w:t>
      </w:r>
      <w:r w:rsidRPr="00D115D3">
        <w:rPr>
          <w:rFonts w:ascii="Times New Roman" w:hAnsi="Times New Roman"/>
          <w:spacing w:val="15"/>
          <w:sz w:val="21"/>
          <w:szCs w:val="21"/>
        </w:rPr>
        <w:t>和大于</w:t>
      </w:r>
      <w:r w:rsidRPr="00D115D3">
        <w:rPr>
          <w:rFonts w:ascii="Times New Roman" w:hAnsi="Times New Roman"/>
          <w:spacing w:val="15"/>
          <w:sz w:val="21"/>
          <w:szCs w:val="21"/>
        </w:rPr>
        <w:t>95%</w:t>
      </w:r>
      <w:r w:rsidRPr="00D115D3">
        <w:rPr>
          <w:rFonts w:ascii="Times New Roman" w:hAnsi="Times New Roman"/>
          <w:spacing w:val="15"/>
          <w:sz w:val="21"/>
          <w:szCs w:val="21"/>
        </w:rPr>
        <w:t>的相对湿度，装在三个密封的</w:t>
      </w:r>
      <w:r w:rsidRPr="00D115D3">
        <w:rPr>
          <w:rFonts w:ascii="Times New Roman" w:hAnsi="Times New Roman"/>
          <w:spacing w:val="15"/>
          <w:sz w:val="21"/>
          <w:szCs w:val="21"/>
        </w:rPr>
        <w:t>1 m3</w:t>
      </w:r>
      <w:r w:rsidRPr="00D115D3">
        <w:rPr>
          <w:rFonts w:ascii="Times New Roman" w:hAnsi="Times New Roman"/>
          <w:spacing w:val="15"/>
          <w:sz w:val="21"/>
          <w:szCs w:val="21"/>
        </w:rPr>
        <w:t>容器中。</w:t>
      </w:r>
      <w:r w:rsidRPr="00D115D3">
        <w:rPr>
          <w:rFonts w:ascii="Times New Roman" w:hAnsi="Times New Roman"/>
          <w:spacing w:val="15"/>
          <w:sz w:val="21"/>
          <w:szCs w:val="21"/>
        </w:rPr>
        <w:t>15</w:t>
      </w:r>
      <w:r w:rsidRPr="00D115D3">
        <w:rPr>
          <w:rFonts w:ascii="Times New Roman" w:hAnsi="Times New Roman"/>
          <w:spacing w:val="15"/>
          <w:sz w:val="21"/>
          <w:szCs w:val="21"/>
        </w:rPr>
        <w:t>个塑料盒每盒大约装</w:t>
      </w:r>
      <w:r w:rsidRPr="00D115D3">
        <w:rPr>
          <w:rFonts w:ascii="Times New Roman" w:hAnsi="Times New Roman"/>
          <w:spacing w:val="15"/>
          <w:sz w:val="21"/>
          <w:szCs w:val="21"/>
        </w:rPr>
        <w:t>0.4kg</w:t>
      </w:r>
      <w:r w:rsidRPr="00D115D3">
        <w:rPr>
          <w:rFonts w:ascii="Times New Roman" w:hAnsi="Times New Roman"/>
          <w:spacing w:val="15"/>
          <w:sz w:val="21"/>
          <w:szCs w:val="21"/>
        </w:rPr>
        <w:t>草莓，在</w:t>
      </w:r>
      <w:r w:rsidRPr="00D115D3">
        <w:rPr>
          <w:rFonts w:ascii="Times New Roman" w:hAnsi="Times New Roman"/>
          <w:spacing w:val="15"/>
          <w:sz w:val="21"/>
          <w:szCs w:val="21"/>
        </w:rPr>
        <w:t>0℃20</w:t>
      </w:r>
      <w:r w:rsidRPr="00D115D3">
        <w:rPr>
          <w:rFonts w:ascii="Times New Roman" w:hAnsi="Times New Roman"/>
          <w:spacing w:val="15"/>
          <w:sz w:val="21"/>
          <w:szCs w:val="21"/>
        </w:rPr>
        <w:t>或</w:t>
      </w:r>
      <w:r w:rsidRPr="00D115D3">
        <w:rPr>
          <w:rFonts w:ascii="Times New Roman" w:hAnsi="Times New Roman"/>
          <w:spacing w:val="15"/>
          <w:sz w:val="21"/>
          <w:szCs w:val="21"/>
        </w:rPr>
        <w:t>40</w:t>
      </w:r>
      <w:r w:rsidRPr="00D115D3">
        <w:rPr>
          <w:rFonts w:ascii="Times New Roman" w:hAnsi="Times New Roman"/>
          <w:spacing w:val="15"/>
          <w:sz w:val="21"/>
          <w:szCs w:val="21"/>
        </w:rPr>
        <w:t>千帕</w:t>
      </w:r>
      <w:r w:rsidRPr="00D115D3">
        <w:rPr>
          <w:rFonts w:ascii="Times New Roman" w:hAnsi="Times New Roman"/>
          <w:spacing w:val="15"/>
          <w:sz w:val="21"/>
          <w:szCs w:val="21"/>
        </w:rPr>
        <w:t>CO2</w:t>
      </w:r>
      <w:r w:rsidRPr="00D115D3">
        <w:rPr>
          <w:rFonts w:ascii="Times New Roman" w:hAnsi="Times New Roman"/>
          <w:spacing w:val="15"/>
          <w:sz w:val="21"/>
          <w:szCs w:val="21"/>
        </w:rPr>
        <w:t>条件下处理</w:t>
      </w:r>
      <w:r w:rsidRPr="00D115D3">
        <w:rPr>
          <w:rFonts w:ascii="Times New Roman" w:hAnsi="Times New Roman"/>
          <w:spacing w:val="15"/>
          <w:sz w:val="21"/>
          <w:szCs w:val="21"/>
        </w:rPr>
        <w:t>3</w:t>
      </w:r>
      <w:r w:rsidRPr="00D115D3">
        <w:rPr>
          <w:rFonts w:ascii="Times New Roman" w:hAnsi="Times New Roman"/>
          <w:spacing w:val="15"/>
          <w:sz w:val="21"/>
          <w:szCs w:val="21"/>
        </w:rPr>
        <w:t>天。</w:t>
      </w:r>
      <w:r w:rsidR="009533B3" w:rsidRPr="00D115D3">
        <w:rPr>
          <w:rFonts w:ascii="Times New Roman" w:hAnsi="Times New Roman" w:hint="eastAsia"/>
          <w:spacing w:val="15"/>
          <w:sz w:val="21"/>
          <w:szCs w:val="21"/>
        </w:rPr>
        <w:t>O</w:t>
      </w:r>
      <w:r w:rsidR="009533B3" w:rsidRPr="00D115D3">
        <w:rPr>
          <w:rFonts w:ascii="Times New Roman" w:hAnsi="Times New Roman" w:hint="eastAsia"/>
          <w:spacing w:val="15"/>
          <w:sz w:val="21"/>
          <w:szCs w:val="21"/>
          <w:vertAlign w:val="subscript"/>
        </w:rPr>
        <w:t>2</w:t>
      </w:r>
      <w:r w:rsidRPr="00D115D3">
        <w:rPr>
          <w:rFonts w:ascii="Times New Roman" w:hAnsi="Times New Roman"/>
          <w:spacing w:val="15"/>
          <w:sz w:val="21"/>
          <w:szCs w:val="21"/>
        </w:rPr>
        <w:t>浓度</w:t>
      </w:r>
      <w:r w:rsidR="009533B3" w:rsidRPr="00D115D3">
        <w:rPr>
          <w:rFonts w:ascii="Times New Roman" w:hAnsi="Times New Roman" w:hint="eastAsia"/>
          <w:spacing w:val="15"/>
          <w:sz w:val="21"/>
          <w:szCs w:val="21"/>
        </w:rPr>
        <w:t>为</w:t>
      </w:r>
      <w:r w:rsidRPr="00D115D3">
        <w:rPr>
          <w:rFonts w:ascii="Times New Roman" w:hAnsi="Times New Roman"/>
          <w:spacing w:val="15"/>
          <w:sz w:val="21"/>
          <w:szCs w:val="21"/>
        </w:rPr>
        <w:t>20kpa</w:t>
      </w:r>
      <w:r w:rsidRPr="00D115D3">
        <w:rPr>
          <w:rFonts w:ascii="Times New Roman" w:hAnsi="Times New Roman"/>
          <w:spacing w:val="15"/>
          <w:sz w:val="21"/>
          <w:szCs w:val="21"/>
        </w:rPr>
        <w:t>保持恒定，调节</w:t>
      </w:r>
      <w:r w:rsidRPr="00D115D3">
        <w:rPr>
          <w:rFonts w:ascii="Times New Roman" w:hAnsi="Times New Roman"/>
          <w:spacing w:val="15"/>
          <w:sz w:val="21"/>
          <w:szCs w:val="21"/>
        </w:rPr>
        <w:t>N</w:t>
      </w:r>
      <w:r w:rsidRPr="00D115D3">
        <w:rPr>
          <w:rFonts w:ascii="Times New Roman" w:hAnsi="Times New Roman"/>
          <w:spacing w:val="15"/>
          <w:sz w:val="21"/>
          <w:szCs w:val="21"/>
          <w:vertAlign w:val="subscript"/>
        </w:rPr>
        <w:t>2</w:t>
      </w:r>
      <w:r w:rsidRPr="00D115D3">
        <w:rPr>
          <w:rFonts w:ascii="Times New Roman" w:hAnsi="Times New Roman"/>
          <w:spacing w:val="15"/>
          <w:sz w:val="21"/>
          <w:szCs w:val="21"/>
        </w:rPr>
        <w:t>浓度。使用</w:t>
      </w:r>
      <w:r w:rsidRPr="00D115D3">
        <w:rPr>
          <w:rFonts w:ascii="Times New Roman" w:hAnsi="Times New Roman"/>
          <w:spacing w:val="15"/>
          <w:sz w:val="21"/>
          <w:szCs w:val="21"/>
        </w:rPr>
        <w:t>9900</w:t>
      </w:r>
      <w:r w:rsidRPr="00D115D3">
        <w:rPr>
          <w:rFonts w:ascii="Times New Roman" w:hAnsi="Times New Roman"/>
          <w:spacing w:val="15"/>
          <w:sz w:val="21"/>
          <w:szCs w:val="21"/>
        </w:rPr>
        <w:t>氧气</w:t>
      </w:r>
      <w:r w:rsidRPr="00D115D3">
        <w:rPr>
          <w:rFonts w:ascii="Times New Roman" w:hAnsi="Times New Roman"/>
          <w:spacing w:val="15"/>
          <w:sz w:val="21"/>
          <w:szCs w:val="21"/>
        </w:rPr>
        <w:t>/</w:t>
      </w:r>
      <w:r w:rsidRPr="00D115D3">
        <w:rPr>
          <w:rFonts w:ascii="Times New Roman" w:hAnsi="Times New Roman"/>
          <w:spacing w:val="15"/>
          <w:sz w:val="21"/>
          <w:szCs w:val="21"/>
        </w:rPr>
        <w:t>二氧化碳顶</w:t>
      </w:r>
      <w:proofErr w:type="gramStart"/>
      <w:r w:rsidRPr="00D115D3">
        <w:rPr>
          <w:rFonts w:ascii="Times New Roman" w:hAnsi="Times New Roman"/>
          <w:spacing w:val="15"/>
          <w:sz w:val="21"/>
          <w:szCs w:val="21"/>
        </w:rPr>
        <w:t>空分析</w:t>
      </w:r>
      <w:proofErr w:type="gramEnd"/>
      <w:r w:rsidRPr="00D115D3">
        <w:rPr>
          <w:rFonts w:ascii="Times New Roman" w:hAnsi="Times New Roman"/>
          <w:spacing w:val="15"/>
          <w:sz w:val="21"/>
          <w:szCs w:val="21"/>
        </w:rPr>
        <w:t>仪测量了两次二氧化碳浓度。在暴露在特定的二氧化碳浓度下三天后，将草莓从容器中取出，在相同的温度和湿度条件下（</w:t>
      </w:r>
      <w:r w:rsidRPr="00D115D3">
        <w:rPr>
          <w:rFonts w:ascii="Times New Roman" w:hAnsi="Times New Roman"/>
          <w:spacing w:val="15"/>
          <w:sz w:val="21"/>
          <w:szCs w:val="21"/>
        </w:rPr>
        <w:t>0℃</w:t>
      </w:r>
      <w:r w:rsidRPr="00D115D3">
        <w:rPr>
          <w:rFonts w:ascii="Times New Roman" w:hAnsi="Times New Roman"/>
          <w:spacing w:val="15"/>
          <w:sz w:val="21"/>
          <w:szCs w:val="21"/>
        </w:rPr>
        <w:t>和</w:t>
      </w:r>
      <w:r w:rsidRPr="00D115D3">
        <w:rPr>
          <w:rFonts w:ascii="Times New Roman" w:hAnsi="Times New Roman"/>
          <w:spacing w:val="15"/>
          <w:sz w:val="21"/>
          <w:szCs w:val="21"/>
        </w:rPr>
        <w:t>95%</w:t>
      </w:r>
      <w:r w:rsidRPr="00D115D3">
        <w:rPr>
          <w:rFonts w:ascii="Times New Roman" w:hAnsi="Times New Roman"/>
          <w:spacing w:val="15"/>
          <w:sz w:val="21"/>
          <w:szCs w:val="21"/>
        </w:rPr>
        <w:t>相对湿度）</w:t>
      </w:r>
      <w:r w:rsidR="009533B3" w:rsidRPr="00D115D3">
        <w:rPr>
          <w:rFonts w:ascii="Times New Roman" w:hAnsi="Times New Roman" w:hint="eastAsia"/>
          <w:spacing w:val="15"/>
          <w:sz w:val="21"/>
          <w:szCs w:val="21"/>
        </w:rPr>
        <w:t>，将其转移到带有空气通量的类似容器中再呆一天。</w:t>
      </w:r>
    </w:p>
    <w:p w:rsidR="00AD2465" w:rsidRPr="00D115D3" w:rsidRDefault="00231B6D" w:rsidP="00231B6D">
      <w:pPr>
        <w:pStyle w:val="a3"/>
        <w:widowControl/>
        <w:spacing w:beforeAutospacing="0" w:afterAutospacing="0" w:line="400" w:lineRule="exact"/>
        <w:jc w:val="both"/>
        <w:rPr>
          <w:rFonts w:ascii="Times New Roman" w:hAnsi="Times New Roman"/>
          <w:spacing w:val="15"/>
          <w:sz w:val="21"/>
          <w:szCs w:val="21"/>
        </w:rPr>
      </w:pPr>
      <w:r w:rsidRPr="00D115D3">
        <w:rPr>
          <w:rFonts w:ascii="Times New Roman" w:hAnsi="Times New Roman"/>
          <w:spacing w:val="15"/>
          <w:sz w:val="21"/>
          <w:szCs w:val="21"/>
        </w:rPr>
        <w:lastRenderedPageBreak/>
        <w:t>在三天取样期结束和暴露在空气中（第四天）后的一天，对</w:t>
      </w:r>
      <w:r w:rsidRPr="00D115D3">
        <w:rPr>
          <w:rFonts w:ascii="Times New Roman" w:hAnsi="Times New Roman"/>
          <w:spacing w:val="15"/>
          <w:sz w:val="21"/>
          <w:szCs w:val="21"/>
        </w:rPr>
        <w:t>45</w:t>
      </w:r>
      <w:r w:rsidRPr="00D115D3">
        <w:rPr>
          <w:rFonts w:ascii="Times New Roman" w:hAnsi="Times New Roman"/>
          <w:spacing w:val="15"/>
          <w:sz w:val="21"/>
          <w:szCs w:val="21"/>
        </w:rPr>
        <w:t>个草莓进行质量评估，同时从每个处理组中随机取出另外</w:t>
      </w:r>
      <w:r w:rsidRPr="00D115D3">
        <w:rPr>
          <w:rFonts w:ascii="Times New Roman" w:hAnsi="Times New Roman"/>
          <w:spacing w:val="15"/>
          <w:sz w:val="21"/>
          <w:szCs w:val="21"/>
        </w:rPr>
        <w:t>45</w:t>
      </w:r>
      <w:r w:rsidRPr="00D115D3">
        <w:rPr>
          <w:rFonts w:ascii="Times New Roman" w:hAnsi="Times New Roman"/>
          <w:spacing w:val="15"/>
          <w:sz w:val="21"/>
          <w:szCs w:val="21"/>
        </w:rPr>
        <w:t>个草莓，分为三批，每组</w:t>
      </w:r>
      <w:r w:rsidRPr="00D115D3">
        <w:rPr>
          <w:rFonts w:ascii="Times New Roman" w:hAnsi="Times New Roman"/>
          <w:spacing w:val="15"/>
          <w:sz w:val="21"/>
          <w:szCs w:val="21"/>
        </w:rPr>
        <w:t>15</w:t>
      </w:r>
      <w:r w:rsidRPr="00D115D3">
        <w:rPr>
          <w:rFonts w:ascii="Times New Roman" w:hAnsi="Times New Roman"/>
          <w:spacing w:val="15"/>
          <w:sz w:val="21"/>
          <w:szCs w:val="21"/>
        </w:rPr>
        <w:t>个。每个生物复制品由</w:t>
      </w:r>
      <w:r w:rsidRPr="00D115D3">
        <w:rPr>
          <w:rFonts w:ascii="Times New Roman" w:hAnsi="Times New Roman"/>
          <w:spacing w:val="15"/>
          <w:sz w:val="21"/>
          <w:szCs w:val="21"/>
        </w:rPr>
        <w:t>15</w:t>
      </w:r>
      <w:r w:rsidRPr="00D115D3">
        <w:rPr>
          <w:rFonts w:ascii="Times New Roman" w:hAnsi="Times New Roman"/>
          <w:spacing w:val="15"/>
          <w:sz w:val="21"/>
          <w:szCs w:val="21"/>
        </w:rPr>
        <w:t>个混合草莓组成，每个复制品被混合，冷冻在液氮中并储存在</w:t>
      </w:r>
      <w:r w:rsidRPr="00D115D3">
        <w:rPr>
          <w:rFonts w:ascii="Times New Roman" w:hAnsi="Times New Roman"/>
          <w:spacing w:val="15"/>
          <w:sz w:val="21"/>
          <w:szCs w:val="21"/>
        </w:rPr>
        <w:t>-80℃</w:t>
      </w:r>
      <w:r w:rsidRPr="00D115D3">
        <w:rPr>
          <w:rFonts w:ascii="Times New Roman" w:hAnsi="Times New Roman"/>
          <w:spacing w:val="15"/>
          <w:sz w:val="21"/>
          <w:szCs w:val="21"/>
        </w:rPr>
        <w:t>条件下供进一步分析。</w:t>
      </w:r>
    </w:p>
    <w:p w:rsidR="009533B3" w:rsidRPr="00D115D3" w:rsidRDefault="00231B6D" w:rsidP="009533B3">
      <w:pPr>
        <w:pStyle w:val="a3"/>
        <w:widowControl/>
        <w:spacing w:beforeAutospacing="0" w:afterAutospacing="0" w:line="400" w:lineRule="exact"/>
        <w:jc w:val="both"/>
        <w:rPr>
          <w:rFonts w:ascii="Times New Roman" w:hAnsi="Times New Roman" w:hint="eastAsia"/>
          <w:b/>
          <w:spacing w:val="15"/>
          <w:sz w:val="21"/>
          <w:szCs w:val="21"/>
        </w:rPr>
      </w:pPr>
      <w:r w:rsidRPr="00D115D3">
        <w:rPr>
          <w:rFonts w:ascii="Times New Roman" w:hAnsi="Times New Roman"/>
          <w:b/>
          <w:spacing w:val="15"/>
          <w:sz w:val="21"/>
          <w:szCs w:val="21"/>
        </w:rPr>
        <w:t>2.2.</w:t>
      </w:r>
      <w:r w:rsidR="009533B3" w:rsidRPr="00D115D3">
        <w:rPr>
          <w:rFonts w:hint="eastAsia"/>
        </w:rPr>
        <w:t xml:space="preserve"> </w:t>
      </w:r>
      <w:r w:rsidR="009533B3" w:rsidRPr="00D115D3">
        <w:rPr>
          <w:rFonts w:ascii="Times New Roman" w:hAnsi="Times New Roman" w:hint="eastAsia"/>
          <w:b/>
          <w:spacing w:val="15"/>
          <w:sz w:val="21"/>
          <w:szCs w:val="21"/>
        </w:rPr>
        <w:t>通过定量</w:t>
      </w:r>
      <w:r w:rsidR="009533B3" w:rsidRPr="00D115D3">
        <w:rPr>
          <w:rFonts w:ascii="Times New Roman" w:hAnsi="Times New Roman" w:hint="eastAsia"/>
          <w:b/>
          <w:spacing w:val="15"/>
          <w:sz w:val="21"/>
          <w:szCs w:val="21"/>
        </w:rPr>
        <w:t>RT-PCR</w:t>
      </w:r>
      <w:r w:rsidR="009533B3" w:rsidRPr="00D115D3">
        <w:rPr>
          <w:rFonts w:ascii="Times New Roman" w:hAnsi="Times New Roman" w:hint="eastAsia"/>
          <w:b/>
          <w:spacing w:val="15"/>
          <w:sz w:val="21"/>
          <w:szCs w:val="21"/>
        </w:rPr>
        <w:t>（</w:t>
      </w:r>
      <w:proofErr w:type="spellStart"/>
      <w:r w:rsidR="009533B3" w:rsidRPr="00D115D3">
        <w:rPr>
          <w:rFonts w:ascii="Times New Roman" w:hAnsi="Times New Roman" w:hint="eastAsia"/>
          <w:b/>
          <w:spacing w:val="15"/>
          <w:sz w:val="21"/>
          <w:szCs w:val="21"/>
        </w:rPr>
        <w:t>RTqPCR</w:t>
      </w:r>
      <w:proofErr w:type="spellEnd"/>
      <w:r w:rsidR="009533B3" w:rsidRPr="00D115D3">
        <w:rPr>
          <w:rFonts w:ascii="Times New Roman" w:hAnsi="Times New Roman" w:hint="eastAsia"/>
          <w:b/>
          <w:spacing w:val="15"/>
          <w:sz w:val="21"/>
          <w:szCs w:val="21"/>
        </w:rPr>
        <w:t>）评估相对基因表达</w:t>
      </w:r>
    </w:p>
    <w:p w:rsidR="00AD2465" w:rsidRPr="00D115D3" w:rsidRDefault="00231B6D" w:rsidP="009533B3">
      <w:pPr>
        <w:pStyle w:val="a3"/>
        <w:widowControl/>
        <w:spacing w:beforeAutospacing="0" w:afterAutospacing="0" w:line="400" w:lineRule="exact"/>
        <w:ind w:firstLineChars="200" w:firstLine="480"/>
        <w:jc w:val="both"/>
        <w:rPr>
          <w:rFonts w:ascii="Times New Roman" w:hAnsi="Times New Roman"/>
          <w:spacing w:val="15"/>
          <w:sz w:val="21"/>
          <w:szCs w:val="21"/>
        </w:rPr>
      </w:pPr>
      <w:r w:rsidRPr="00D115D3">
        <w:rPr>
          <w:rFonts w:ascii="Times New Roman" w:hAnsi="Times New Roman"/>
          <w:spacing w:val="15"/>
          <w:sz w:val="21"/>
          <w:szCs w:val="21"/>
        </w:rPr>
        <w:t>根据</w:t>
      </w:r>
      <w:r w:rsidRPr="00D115D3">
        <w:rPr>
          <w:rFonts w:ascii="Times New Roman" w:hAnsi="Times New Roman"/>
          <w:spacing w:val="15"/>
          <w:sz w:val="21"/>
          <w:szCs w:val="21"/>
        </w:rPr>
        <w:t>Yu et al. (2012)</w:t>
      </w:r>
      <w:r w:rsidRPr="00D115D3">
        <w:rPr>
          <w:rFonts w:ascii="Times New Roman" w:hAnsi="Times New Roman"/>
          <w:spacing w:val="15"/>
          <w:sz w:val="21"/>
          <w:szCs w:val="21"/>
        </w:rPr>
        <w:t>的方案，用</w:t>
      </w:r>
      <w:r w:rsidRPr="00D115D3">
        <w:rPr>
          <w:rFonts w:ascii="Times New Roman" w:hAnsi="Times New Roman"/>
          <w:spacing w:val="15"/>
          <w:sz w:val="21"/>
          <w:szCs w:val="21"/>
        </w:rPr>
        <w:t>CTBA</w:t>
      </w:r>
      <w:r w:rsidRPr="00D115D3">
        <w:rPr>
          <w:rFonts w:ascii="Times New Roman" w:hAnsi="Times New Roman"/>
          <w:spacing w:val="15"/>
          <w:sz w:val="21"/>
          <w:szCs w:val="21"/>
        </w:rPr>
        <w:t>提取缓冲液从每个样品的</w:t>
      </w:r>
      <w:r w:rsidRPr="00D115D3">
        <w:rPr>
          <w:rFonts w:ascii="Times New Roman" w:hAnsi="Times New Roman"/>
          <w:spacing w:val="15"/>
          <w:sz w:val="21"/>
          <w:szCs w:val="21"/>
        </w:rPr>
        <w:t>0.4g</w:t>
      </w:r>
      <w:r w:rsidRPr="00D115D3">
        <w:rPr>
          <w:rFonts w:ascii="Times New Roman" w:hAnsi="Times New Roman"/>
          <w:spacing w:val="15"/>
          <w:sz w:val="21"/>
          <w:szCs w:val="21"/>
        </w:rPr>
        <w:t>中提取</w:t>
      </w:r>
      <w:r w:rsidRPr="00D115D3">
        <w:rPr>
          <w:rFonts w:ascii="Times New Roman" w:hAnsi="Times New Roman"/>
          <w:spacing w:val="15"/>
          <w:sz w:val="21"/>
          <w:szCs w:val="21"/>
        </w:rPr>
        <w:t>3</w:t>
      </w:r>
      <w:r w:rsidRPr="00D115D3">
        <w:rPr>
          <w:rFonts w:ascii="Times New Roman" w:hAnsi="Times New Roman"/>
          <w:spacing w:val="15"/>
          <w:sz w:val="21"/>
          <w:szCs w:val="21"/>
        </w:rPr>
        <w:t>次总</w:t>
      </w:r>
      <w:r w:rsidRPr="00D115D3">
        <w:rPr>
          <w:rFonts w:ascii="Times New Roman" w:hAnsi="Times New Roman"/>
          <w:spacing w:val="15"/>
          <w:sz w:val="21"/>
          <w:szCs w:val="21"/>
        </w:rPr>
        <w:t>RNA</w:t>
      </w:r>
      <w:r w:rsidRPr="00D115D3">
        <w:rPr>
          <w:rFonts w:ascii="Times New Roman" w:hAnsi="Times New Roman"/>
          <w:spacing w:val="15"/>
          <w:sz w:val="21"/>
          <w:szCs w:val="21"/>
        </w:rPr>
        <w:t>。用琼脂糖凝胶电泳和分光光度法评估总</w:t>
      </w:r>
      <w:r w:rsidRPr="00D115D3">
        <w:rPr>
          <w:rFonts w:ascii="Times New Roman" w:hAnsi="Times New Roman"/>
          <w:spacing w:val="15"/>
          <w:sz w:val="21"/>
          <w:szCs w:val="21"/>
        </w:rPr>
        <w:t>RNA</w:t>
      </w:r>
      <w:r w:rsidRPr="00D115D3">
        <w:rPr>
          <w:rFonts w:ascii="Times New Roman" w:hAnsi="Times New Roman"/>
          <w:spacing w:val="15"/>
          <w:sz w:val="21"/>
          <w:szCs w:val="21"/>
        </w:rPr>
        <w:t>的质量和纯度。然后用</w:t>
      </w:r>
      <w:proofErr w:type="spellStart"/>
      <w:r w:rsidRPr="00D115D3">
        <w:rPr>
          <w:rFonts w:ascii="Times New Roman" w:hAnsi="Times New Roman"/>
          <w:spacing w:val="15"/>
          <w:sz w:val="21"/>
          <w:szCs w:val="21"/>
        </w:rPr>
        <w:t>DNase</w:t>
      </w:r>
      <w:proofErr w:type="spellEnd"/>
      <w:r w:rsidRPr="00D115D3">
        <w:rPr>
          <w:rFonts w:ascii="Times New Roman" w:hAnsi="Times New Roman"/>
          <w:spacing w:val="15"/>
          <w:sz w:val="21"/>
          <w:szCs w:val="21"/>
        </w:rPr>
        <w:t>处理</w:t>
      </w:r>
      <w:r w:rsidRPr="00D115D3">
        <w:rPr>
          <w:rFonts w:ascii="Times New Roman" w:hAnsi="Times New Roman"/>
          <w:spacing w:val="15"/>
          <w:sz w:val="21"/>
          <w:szCs w:val="21"/>
        </w:rPr>
        <w:t>RNA</w:t>
      </w:r>
      <w:r w:rsidRPr="00D115D3">
        <w:rPr>
          <w:rFonts w:ascii="Times New Roman" w:hAnsi="Times New Roman"/>
          <w:spacing w:val="15"/>
          <w:sz w:val="21"/>
          <w:szCs w:val="21"/>
        </w:rPr>
        <w:t>以去除任何基因组</w:t>
      </w:r>
      <w:r w:rsidRPr="00D115D3">
        <w:rPr>
          <w:rFonts w:ascii="Times New Roman" w:hAnsi="Times New Roman"/>
          <w:spacing w:val="15"/>
          <w:sz w:val="21"/>
          <w:szCs w:val="21"/>
        </w:rPr>
        <w:t>DNA</w:t>
      </w:r>
      <w:r w:rsidRPr="00D115D3">
        <w:rPr>
          <w:rFonts w:ascii="Times New Roman" w:hAnsi="Times New Roman"/>
          <w:spacing w:val="15"/>
          <w:sz w:val="21"/>
          <w:szCs w:val="21"/>
        </w:rPr>
        <w:t>，并使用</w:t>
      </w:r>
      <w:proofErr w:type="spellStart"/>
      <w:r w:rsidRPr="00D115D3">
        <w:rPr>
          <w:rFonts w:ascii="Times New Roman" w:hAnsi="Times New Roman"/>
          <w:spacing w:val="15"/>
          <w:sz w:val="21"/>
          <w:szCs w:val="21"/>
        </w:rPr>
        <w:t>iScript</w:t>
      </w:r>
      <w:proofErr w:type="spellEnd"/>
      <w:r w:rsidRPr="00D115D3">
        <w:rPr>
          <w:rFonts w:ascii="Times New Roman" w:hAnsi="Times New Roman"/>
          <w:spacing w:val="15"/>
          <w:sz w:val="21"/>
          <w:szCs w:val="21"/>
        </w:rPr>
        <w:t xml:space="preserve"> TM</w:t>
      </w:r>
      <w:r w:rsidRPr="00D115D3">
        <w:rPr>
          <w:rFonts w:ascii="Times New Roman" w:hAnsi="Times New Roman"/>
          <w:spacing w:val="15"/>
          <w:sz w:val="21"/>
          <w:szCs w:val="21"/>
        </w:rPr>
        <w:t>逆转录</w:t>
      </w:r>
      <w:proofErr w:type="spellStart"/>
      <w:r w:rsidRPr="00D115D3">
        <w:rPr>
          <w:rFonts w:ascii="Times New Roman" w:hAnsi="Times New Roman"/>
          <w:spacing w:val="15"/>
          <w:sz w:val="21"/>
          <w:szCs w:val="21"/>
        </w:rPr>
        <w:t>Supermix</w:t>
      </w:r>
      <w:proofErr w:type="spellEnd"/>
      <w:r w:rsidRPr="00D115D3">
        <w:rPr>
          <w:rFonts w:ascii="Times New Roman" w:hAnsi="Times New Roman"/>
          <w:spacing w:val="15"/>
          <w:sz w:val="21"/>
          <w:szCs w:val="21"/>
        </w:rPr>
        <w:t xml:space="preserve"> for RT-</w:t>
      </w:r>
      <w:proofErr w:type="spellStart"/>
      <w:r w:rsidRPr="00D115D3">
        <w:rPr>
          <w:rFonts w:ascii="Times New Roman" w:hAnsi="Times New Roman"/>
          <w:spacing w:val="15"/>
          <w:sz w:val="21"/>
          <w:szCs w:val="21"/>
        </w:rPr>
        <w:t>qPCR</w:t>
      </w:r>
      <w:proofErr w:type="spellEnd"/>
      <w:r w:rsidRPr="00D115D3">
        <w:rPr>
          <w:rFonts w:ascii="Times New Roman" w:hAnsi="Times New Roman"/>
          <w:spacing w:val="15"/>
          <w:sz w:val="21"/>
          <w:szCs w:val="21"/>
        </w:rPr>
        <w:t>（</w:t>
      </w:r>
      <w:r w:rsidRPr="00D115D3">
        <w:rPr>
          <w:rFonts w:ascii="Times New Roman" w:hAnsi="Times New Roman"/>
          <w:spacing w:val="15"/>
          <w:sz w:val="21"/>
          <w:szCs w:val="21"/>
        </w:rPr>
        <w:t>Bio-Rad</w:t>
      </w:r>
      <w:r w:rsidRPr="00D115D3">
        <w:rPr>
          <w:rFonts w:ascii="Times New Roman" w:hAnsi="Times New Roman"/>
          <w:spacing w:val="15"/>
          <w:sz w:val="21"/>
          <w:szCs w:val="21"/>
        </w:rPr>
        <w:t>）从每</w:t>
      </w:r>
      <w:r w:rsidRPr="00D115D3">
        <w:rPr>
          <w:rFonts w:ascii="Times New Roman" w:hAnsi="Times New Roman"/>
          <w:spacing w:val="15"/>
          <w:sz w:val="21"/>
          <w:szCs w:val="21"/>
        </w:rPr>
        <w:t>1 mg</w:t>
      </w:r>
      <w:r w:rsidRPr="00D115D3">
        <w:rPr>
          <w:rFonts w:ascii="Times New Roman" w:hAnsi="Times New Roman"/>
          <w:spacing w:val="15"/>
          <w:sz w:val="21"/>
          <w:szCs w:val="21"/>
        </w:rPr>
        <w:t>样品的合成</w:t>
      </w:r>
      <w:proofErr w:type="spellStart"/>
      <w:r w:rsidRPr="00D115D3">
        <w:rPr>
          <w:rFonts w:ascii="Times New Roman" w:hAnsi="Times New Roman"/>
          <w:spacing w:val="15"/>
          <w:sz w:val="21"/>
          <w:szCs w:val="21"/>
        </w:rPr>
        <w:t>cDNA</w:t>
      </w:r>
      <w:proofErr w:type="spellEnd"/>
      <w:r w:rsidRPr="00D115D3">
        <w:rPr>
          <w:rFonts w:ascii="Times New Roman" w:hAnsi="Times New Roman"/>
          <w:spacing w:val="15"/>
          <w:sz w:val="21"/>
          <w:szCs w:val="21"/>
        </w:rPr>
        <w:t>。</w:t>
      </w:r>
      <w:r w:rsidRPr="00D115D3">
        <w:rPr>
          <w:rFonts w:ascii="Times New Roman" w:hAnsi="Times New Roman"/>
          <w:spacing w:val="15"/>
          <w:sz w:val="21"/>
          <w:szCs w:val="21"/>
        </w:rPr>
        <w:t>RT-PCR</w:t>
      </w:r>
      <w:r w:rsidRPr="00D115D3">
        <w:rPr>
          <w:rFonts w:ascii="Times New Roman" w:hAnsi="Times New Roman"/>
          <w:spacing w:val="15"/>
          <w:sz w:val="21"/>
          <w:szCs w:val="21"/>
        </w:rPr>
        <w:t>扩增在</w:t>
      </w:r>
      <w:r w:rsidRPr="00D115D3">
        <w:rPr>
          <w:rFonts w:ascii="Times New Roman" w:hAnsi="Times New Roman"/>
          <w:spacing w:val="15"/>
          <w:sz w:val="21"/>
          <w:szCs w:val="21"/>
        </w:rPr>
        <w:t>96</w:t>
      </w:r>
      <w:r w:rsidRPr="00D115D3">
        <w:rPr>
          <w:rFonts w:ascii="Times New Roman" w:hAnsi="Times New Roman"/>
          <w:spacing w:val="15"/>
          <w:sz w:val="21"/>
          <w:szCs w:val="21"/>
        </w:rPr>
        <w:t>孔板</w:t>
      </w:r>
      <w:proofErr w:type="spellStart"/>
      <w:r w:rsidRPr="00D115D3">
        <w:rPr>
          <w:rFonts w:ascii="Times New Roman" w:hAnsi="Times New Roman"/>
          <w:spacing w:val="15"/>
          <w:sz w:val="21"/>
          <w:szCs w:val="21"/>
        </w:rPr>
        <w:t>iCycler</w:t>
      </w:r>
      <w:proofErr w:type="spellEnd"/>
      <w:r w:rsidRPr="00D115D3">
        <w:rPr>
          <w:rFonts w:ascii="Times New Roman" w:hAnsi="Times New Roman"/>
          <w:spacing w:val="15"/>
          <w:sz w:val="21"/>
          <w:szCs w:val="21"/>
        </w:rPr>
        <w:t xml:space="preserve"> </w:t>
      </w:r>
      <w:proofErr w:type="spellStart"/>
      <w:r w:rsidRPr="00D115D3">
        <w:rPr>
          <w:rFonts w:ascii="Times New Roman" w:hAnsi="Times New Roman"/>
          <w:spacing w:val="15"/>
          <w:sz w:val="21"/>
          <w:szCs w:val="21"/>
        </w:rPr>
        <w:t>iQ</w:t>
      </w:r>
      <w:proofErr w:type="spellEnd"/>
      <w:r w:rsidRPr="00D115D3">
        <w:rPr>
          <w:rFonts w:ascii="Times New Roman" w:hAnsi="Times New Roman"/>
          <w:spacing w:val="15"/>
          <w:sz w:val="21"/>
          <w:szCs w:val="21"/>
        </w:rPr>
        <w:t>热循环仪（</w:t>
      </w:r>
      <w:r w:rsidRPr="00D115D3">
        <w:rPr>
          <w:rFonts w:ascii="Times New Roman" w:hAnsi="Times New Roman"/>
          <w:spacing w:val="15"/>
          <w:sz w:val="21"/>
          <w:szCs w:val="21"/>
        </w:rPr>
        <w:t>Bio-Rad</w:t>
      </w:r>
      <w:r w:rsidRPr="00D115D3">
        <w:rPr>
          <w:rFonts w:ascii="Times New Roman" w:hAnsi="Times New Roman"/>
          <w:spacing w:val="15"/>
          <w:sz w:val="21"/>
          <w:szCs w:val="21"/>
        </w:rPr>
        <w:t>）中进行，并使用</w:t>
      </w:r>
      <w:proofErr w:type="spellStart"/>
      <w:r w:rsidRPr="00D115D3">
        <w:rPr>
          <w:rFonts w:ascii="Times New Roman" w:hAnsi="Times New Roman"/>
          <w:spacing w:val="15"/>
          <w:sz w:val="21"/>
          <w:szCs w:val="21"/>
        </w:rPr>
        <w:t>iCycler</w:t>
      </w:r>
      <w:proofErr w:type="spellEnd"/>
      <w:r w:rsidRPr="00D115D3">
        <w:rPr>
          <w:rFonts w:ascii="Times New Roman" w:hAnsi="Times New Roman"/>
          <w:spacing w:val="15"/>
          <w:sz w:val="21"/>
          <w:szCs w:val="21"/>
        </w:rPr>
        <w:t xml:space="preserve"> </w:t>
      </w:r>
      <w:proofErr w:type="spellStart"/>
      <w:r w:rsidRPr="00D115D3">
        <w:rPr>
          <w:rFonts w:ascii="Times New Roman" w:hAnsi="Times New Roman"/>
          <w:spacing w:val="15"/>
          <w:sz w:val="21"/>
          <w:szCs w:val="21"/>
        </w:rPr>
        <w:t>iQTM</w:t>
      </w:r>
      <w:proofErr w:type="spellEnd"/>
      <w:r w:rsidRPr="00D115D3">
        <w:rPr>
          <w:rFonts w:ascii="Times New Roman" w:hAnsi="Times New Roman"/>
          <w:spacing w:val="15"/>
          <w:sz w:val="21"/>
          <w:szCs w:val="21"/>
        </w:rPr>
        <w:t>相关软件（实时检测系统软件，版本</w:t>
      </w:r>
      <w:r w:rsidRPr="00D115D3">
        <w:rPr>
          <w:rFonts w:ascii="Times New Roman" w:hAnsi="Times New Roman"/>
          <w:spacing w:val="15"/>
          <w:sz w:val="21"/>
          <w:szCs w:val="21"/>
        </w:rPr>
        <w:t>2.0</w:t>
      </w:r>
      <w:r w:rsidRPr="00D115D3">
        <w:rPr>
          <w:rFonts w:ascii="Times New Roman" w:hAnsi="Times New Roman"/>
          <w:spacing w:val="15"/>
          <w:sz w:val="21"/>
          <w:szCs w:val="21"/>
        </w:rPr>
        <w:t>）进行量化，在至少两次独立运行中评估每个基因。</w:t>
      </w:r>
    </w:p>
    <w:p w:rsidR="00AD2465" w:rsidRPr="00D115D3" w:rsidRDefault="00231B6D" w:rsidP="009533B3">
      <w:pPr>
        <w:pStyle w:val="a3"/>
        <w:widowControl/>
        <w:spacing w:beforeAutospacing="0" w:afterAutospacing="0" w:line="400" w:lineRule="exact"/>
        <w:ind w:firstLineChars="300" w:firstLine="720"/>
        <w:jc w:val="both"/>
        <w:rPr>
          <w:rFonts w:ascii="Times New Roman" w:hAnsi="Times New Roman"/>
          <w:spacing w:val="15"/>
          <w:sz w:val="21"/>
          <w:szCs w:val="21"/>
        </w:rPr>
      </w:pPr>
      <w:r w:rsidRPr="00D115D3">
        <w:rPr>
          <w:rFonts w:ascii="Times New Roman" w:hAnsi="Times New Roman"/>
          <w:spacing w:val="15"/>
          <w:sz w:val="21"/>
          <w:szCs w:val="21"/>
        </w:rPr>
        <w:t>聚合酶链反应的参数为：一个周期</w:t>
      </w:r>
      <w:r w:rsidRPr="00D115D3">
        <w:rPr>
          <w:rFonts w:ascii="Times New Roman" w:hAnsi="Times New Roman"/>
          <w:spacing w:val="15"/>
          <w:sz w:val="21"/>
          <w:szCs w:val="21"/>
        </w:rPr>
        <w:t>50℃</w:t>
      </w:r>
      <w:r w:rsidRPr="00D115D3">
        <w:rPr>
          <w:rFonts w:ascii="Times New Roman" w:hAnsi="Times New Roman"/>
          <w:spacing w:val="15"/>
          <w:sz w:val="21"/>
          <w:szCs w:val="21"/>
        </w:rPr>
        <w:t>持续</w:t>
      </w:r>
      <w:r w:rsidRPr="00D115D3">
        <w:rPr>
          <w:rFonts w:ascii="Times New Roman" w:hAnsi="Times New Roman"/>
          <w:spacing w:val="15"/>
          <w:sz w:val="21"/>
          <w:szCs w:val="21"/>
        </w:rPr>
        <w:t>2</w:t>
      </w:r>
      <w:r w:rsidRPr="00D115D3">
        <w:rPr>
          <w:rFonts w:ascii="Times New Roman" w:hAnsi="Times New Roman"/>
          <w:spacing w:val="15"/>
          <w:sz w:val="21"/>
          <w:szCs w:val="21"/>
        </w:rPr>
        <w:t>分钟；一个周期</w:t>
      </w:r>
      <w:r w:rsidRPr="00D115D3">
        <w:rPr>
          <w:rFonts w:ascii="Times New Roman" w:hAnsi="Times New Roman"/>
          <w:spacing w:val="15"/>
          <w:sz w:val="21"/>
          <w:szCs w:val="21"/>
        </w:rPr>
        <w:t>95℃</w:t>
      </w:r>
      <w:r w:rsidRPr="00D115D3">
        <w:rPr>
          <w:rFonts w:ascii="Times New Roman" w:hAnsi="Times New Roman"/>
          <w:spacing w:val="15"/>
          <w:sz w:val="21"/>
          <w:szCs w:val="21"/>
        </w:rPr>
        <w:t>持续</w:t>
      </w:r>
      <w:r w:rsidRPr="00D115D3">
        <w:rPr>
          <w:rFonts w:ascii="Times New Roman" w:hAnsi="Times New Roman"/>
          <w:spacing w:val="15"/>
          <w:sz w:val="21"/>
          <w:szCs w:val="21"/>
        </w:rPr>
        <w:t>10</w:t>
      </w:r>
      <w:r w:rsidRPr="00D115D3">
        <w:rPr>
          <w:rFonts w:ascii="Times New Roman" w:hAnsi="Times New Roman"/>
          <w:spacing w:val="15"/>
          <w:sz w:val="21"/>
          <w:szCs w:val="21"/>
        </w:rPr>
        <w:t>分钟；在</w:t>
      </w:r>
      <w:r w:rsidRPr="00D115D3">
        <w:rPr>
          <w:rFonts w:ascii="Times New Roman" w:hAnsi="Times New Roman"/>
          <w:spacing w:val="15"/>
          <w:sz w:val="21"/>
          <w:szCs w:val="21"/>
        </w:rPr>
        <w:t>95℃20</w:t>
      </w:r>
      <w:r w:rsidRPr="00D115D3">
        <w:rPr>
          <w:rFonts w:ascii="Times New Roman" w:hAnsi="Times New Roman"/>
          <w:spacing w:val="15"/>
          <w:sz w:val="21"/>
          <w:szCs w:val="21"/>
        </w:rPr>
        <w:t>秒和</w:t>
      </w:r>
      <w:r w:rsidRPr="00D115D3">
        <w:rPr>
          <w:rFonts w:ascii="Times New Roman" w:hAnsi="Times New Roman"/>
          <w:spacing w:val="15"/>
          <w:sz w:val="21"/>
          <w:szCs w:val="21"/>
        </w:rPr>
        <w:t>60℃1</w:t>
      </w:r>
      <w:r w:rsidRPr="00D115D3">
        <w:rPr>
          <w:rFonts w:ascii="Times New Roman" w:hAnsi="Times New Roman"/>
          <w:spacing w:val="15"/>
          <w:sz w:val="21"/>
          <w:szCs w:val="21"/>
        </w:rPr>
        <w:t>分钟下进行</w:t>
      </w:r>
      <w:r w:rsidRPr="00D115D3">
        <w:rPr>
          <w:rFonts w:ascii="Times New Roman" w:hAnsi="Times New Roman"/>
          <w:spacing w:val="15"/>
          <w:sz w:val="21"/>
          <w:szCs w:val="21"/>
        </w:rPr>
        <w:t>40</w:t>
      </w:r>
      <w:r w:rsidRPr="00D115D3">
        <w:rPr>
          <w:rFonts w:ascii="Times New Roman" w:hAnsi="Times New Roman"/>
          <w:spacing w:val="15"/>
          <w:sz w:val="21"/>
          <w:szCs w:val="21"/>
        </w:rPr>
        <w:t>次循环。用</w:t>
      </w:r>
      <w:r w:rsidRPr="00D115D3">
        <w:rPr>
          <w:rFonts w:ascii="Times New Roman" w:hAnsi="Times New Roman"/>
          <w:spacing w:val="15"/>
          <w:sz w:val="21"/>
          <w:szCs w:val="21"/>
        </w:rPr>
        <w:t>NCBI</w:t>
      </w:r>
      <w:r w:rsidRPr="00D115D3">
        <w:rPr>
          <w:rFonts w:ascii="Times New Roman" w:hAnsi="Times New Roman"/>
          <w:spacing w:val="15"/>
          <w:sz w:val="21"/>
          <w:szCs w:val="21"/>
        </w:rPr>
        <w:t>数据库和现有文献中的序列用</w:t>
      </w:r>
      <w:r w:rsidRPr="00D115D3">
        <w:rPr>
          <w:rFonts w:ascii="Times New Roman" w:hAnsi="Times New Roman"/>
          <w:spacing w:val="15"/>
          <w:sz w:val="21"/>
          <w:szCs w:val="21"/>
        </w:rPr>
        <w:t>Primer3</w:t>
      </w:r>
      <w:r w:rsidRPr="00D115D3">
        <w:rPr>
          <w:rFonts w:ascii="Times New Roman" w:hAnsi="Times New Roman"/>
          <w:spacing w:val="15"/>
          <w:sz w:val="21"/>
          <w:szCs w:val="21"/>
        </w:rPr>
        <w:t>软件设计以下基因特异性引物。</w:t>
      </w:r>
    </w:p>
    <w:p w:rsidR="00AD2465" w:rsidRPr="00D115D3" w:rsidRDefault="00231B6D" w:rsidP="00231B6D">
      <w:pPr>
        <w:pStyle w:val="a3"/>
        <w:widowControl/>
        <w:spacing w:beforeAutospacing="0" w:afterAutospacing="0" w:line="400" w:lineRule="exact"/>
        <w:ind w:firstLineChars="200" w:firstLine="480"/>
        <w:rPr>
          <w:rFonts w:ascii="Times New Roman" w:hAnsi="Times New Roman"/>
          <w:spacing w:val="15"/>
          <w:sz w:val="21"/>
          <w:szCs w:val="21"/>
        </w:rPr>
      </w:pPr>
      <w:r w:rsidRPr="00D115D3">
        <w:rPr>
          <w:rFonts w:ascii="Times New Roman" w:hAnsi="Times New Roman"/>
          <w:spacing w:val="15"/>
          <w:sz w:val="21"/>
          <w:szCs w:val="21"/>
        </w:rPr>
        <w:t>用于丙酮酸脱羧酶（</w:t>
      </w:r>
      <w:r w:rsidRPr="00D115D3">
        <w:rPr>
          <w:rFonts w:ascii="Times New Roman" w:hAnsi="Times New Roman"/>
          <w:spacing w:val="15"/>
          <w:sz w:val="21"/>
          <w:szCs w:val="21"/>
        </w:rPr>
        <w:t>XM_004302484</w:t>
      </w:r>
      <w:r w:rsidRPr="00D115D3">
        <w:rPr>
          <w:rFonts w:ascii="Times New Roman" w:hAnsi="Times New Roman"/>
          <w:spacing w:val="15"/>
          <w:sz w:val="21"/>
          <w:szCs w:val="21"/>
        </w:rPr>
        <w:t>）</w:t>
      </w:r>
      <w:r w:rsidRPr="00D115D3">
        <w:rPr>
          <w:rFonts w:ascii="Times New Roman" w:hAnsi="Times New Roman"/>
          <w:spacing w:val="15"/>
          <w:sz w:val="21"/>
          <w:szCs w:val="21"/>
        </w:rPr>
        <w:t>RT-</w:t>
      </w:r>
      <w:proofErr w:type="spellStart"/>
      <w:r w:rsidRPr="00D115D3">
        <w:rPr>
          <w:rFonts w:ascii="Times New Roman" w:hAnsi="Times New Roman"/>
          <w:spacing w:val="15"/>
          <w:sz w:val="21"/>
          <w:szCs w:val="21"/>
        </w:rPr>
        <w:t>qPCR</w:t>
      </w:r>
      <w:proofErr w:type="spellEnd"/>
      <w:r w:rsidRPr="00D115D3">
        <w:rPr>
          <w:rFonts w:ascii="Times New Roman" w:hAnsi="Times New Roman"/>
          <w:spacing w:val="15"/>
          <w:sz w:val="21"/>
          <w:szCs w:val="21"/>
        </w:rPr>
        <w:t>的引物对为</w:t>
      </w:r>
      <w:proofErr w:type="spellStart"/>
      <w:r w:rsidRPr="00D115D3">
        <w:rPr>
          <w:rFonts w:ascii="Times New Roman" w:hAnsi="Times New Roman"/>
          <w:spacing w:val="15"/>
          <w:sz w:val="21"/>
          <w:szCs w:val="21"/>
        </w:rPr>
        <w:t>FvPDC_F</w:t>
      </w:r>
      <w:proofErr w:type="spellEnd"/>
      <w:r w:rsidRPr="00D115D3">
        <w:rPr>
          <w:rFonts w:ascii="Times New Roman" w:hAnsi="Times New Roman"/>
          <w:spacing w:val="15"/>
          <w:sz w:val="21"/>
          <w:szCs w:val="21"/>
        </w:rPr>
        <w:t>：</w:t>
      </w:r>
      <w:r w:rsidRPr="00D115D3">
        <w:rPr>
          <w:rFonts w:ascii="Times New Roman" w:hAnsi="Times New Roman"/>
          <w:spacing w:val="15"/>
          <w:sz w:val="21"/>
          <w:szCs w:val="21"/>
        </w:rPr>
        <w:t>GTTGCTTGAGTGGGGGTCTA</w:t>
      </w:r>
      <w:r w:rsidRPr="00D115D3">
        <w:rPr>
          <w:rFonts w:ascii="Times New Roman" w:hAnsi="Times New Roman"/>
          <w:spacing w:val="15"/>
          <w:sz w:val="21"/>
          <w:szCs w:val="21"/>
        </w:rPr>
        <w:t>和</w:t>
      </w:r>
      <w:proofErr w:type="spellStart"/>
      <w:r w:rsidRPr="00D115D3">
        <w:rPr>
          <w:rFonts w:ascii="Times New Roman" w:hAnsi="Times New Roman"/>
          <w:spacing w:val="15"/>
          <w:sz w:val="21"/>
          <w:szCs w:val="21"/>
        </w:rPr>
        <w:t>FvPDC_R:ATCTGTGAATGCGAATGAAGG</w:t>
      </w:r>
      <w:proofErr w:type="spellEnd"/>
      <w:r w:rsidRPr="00D115D3">
        <w:rPr>
          <w:rFonts w:ascii="Times New Roman" w:hAnsi="Times New Roman"/>
          <w:spacing w:val="15"/>
          <w:sz w:val="21"/>
          <w:szCs w:val="21"/>
        </w:rPr>
        <w:t xml:space="preserve">; </w:t>
      </w:r>
    </w:p>
    <w:p w:rsidR="00AD2465" w:rsidRPr="00D115D3" w:rsidRDefault="00231B6D" w:rsidP="00231B6D">
      <w:pPr>
        <w:pStyle w:val="a3"/>
        <w:widowControl/>
        <w:spacing w:beforeAutospacing="0" w:afterAutospacing="0" w:line="400" w:lineRule="exact"/>
        <w:rPr>
          <w:rFonts w:ascii="Times New Roman" w:hAnsi="Times New Roman"/>
          <w:spacing w:val="15"/>
          <w:sz w:val="21"/>
          <w:szCs w:val="21"/>
        </w:rPr>
      </w:pPr>
      <w:r w:rsidRPr="00D115D3">
        <w:rPr>
          <w:rFonts w:ascii="Times New Roman" w:hAnsi="Times New Roman"/>
          <w:spacing w:val="15"/>
          <w:sz w:val="21"/>
          <w:szCs w:val="21"/>
        </w:rPr>
        <w:t>对于乙醇脱氢酶（</w:t>
      </w:r>
      <w:r w:rsidRPr="00D115D3">
        <w:rPr>
          <w:rFonts w:ascii="Times New Roman" w:hAnsi="Times New Roman"/>
          <w:spacing w:val="15"/>
          <w:sz w:val="21"/>
          <w:szCs w:val="21"/>
        </w:rPr>
        <w:t>XM_004290520</w:t>
      </w:r>
      <w:r w:rsidRPr="00D115D3">
        <w:rPr>
          <w:rFonts w:ascii="Times New Roman" w:hAnsi="Times New Roman"/>
          <w:spacing w:val="15"/>
          <w:sz w:val="21"/>
          <w:szCs w:val="21"/>
        </w:rPr>
        <w:t>）</w:t>
      </w:r>
      <w:r w:rsidR="002E1718" w:rsidRPr="00D115D3">
        <w:rPr>
          <w:rFonts w:ascii="Times New Roman" w:hAnsi="Times New Roman"/>
          <w:spacing w:val="15"/>
          <w:sz w:val="21"/>
          <w:szCs w:val="21"/>
        </w:rPr>
        <w:t>的引物为</w:t>
      </w:r>
      <w:r w:rsidRPr="00D115D3">
        <w:rPr>
          <w:rFonts w:ascii="Times New Roman" w:hAnsi="Times New Roman"/>
          <w:spacing w:val="15"/>
          <w:sz w:val="21"/>
          <w:szCs w:val="21"/>
        </w:rPr>
        <w:t>FvADH_QFw2:GCCCTTCTATACT-</w:t>
      </w:r>
    </w:p>
    <w:p w:rsidR="00AD2465" w:rsidRPr="00D115D3" w:rsidRDefault="00231B6D" w:rsidP="00231B6D">
      <w:pPr>
        <w:pStyle w:val="a3"/>
        <w:widowControl/>
        <w:spacing w:beforeAutospacing="0" w:afterAutospacing="0" w:line="400" w:lineRule="exact"/>
        <w:rPr>
          <w:rFonts w:ascii="Times New Roman" w:hAnsi="Times New Roman"/>
          <w:spacing w:val="15"/>
          <w:sz w:val="21"/>
          <w:szCs w:val="21"/>
        </w:rPr>
      </w:pPr>
      <w:r w:rsidRPr="00D115D3">
        <w:rPr>
          <w:rFonts w:ascii="Times New Roman" w:hAnsi="Times New Roman"/>
          <w:spacing w:val="15"/>
          <w:sz w:val="21"/>
          <w:szCs w:val="21"/>
        </w:rPr>
        <w:t xml:space="preserve">GTGTCCTC </w:t>
      </w:r>
      <w:r w:rsidRPr="00D115D3">
        <w:rPr>
          <w:rFonts w:ascii="Times New Roman" w:hAnsi="Times New Roman"/>
          <w:spacing w:val="15"/>
          <w:sz w:val="21"/>
          <w:szCs w:val="21"/>
        </w:rPr>
        <w:t>和</w:t>
      </w:r>
      <w:r w:rsidRPr="00D115D3">
        <w:rPr>
          <w:rFonts w:ascii="Times New Roman" w:hAnsi="Times New Roman"/>
          <w:spacing w:val="15"/>
          <w:sz w:val="21"/>
          <w:szCs w:val="21"/>
        </w:rPr>
        <w:t xml:space="preserve"> FvADH_QRv2: ACTGTTCTGGCT-GACTGGTT</w:t>
      </w:r>
      <w:r w:rsidRPr="00D115D3">
        <w:rPr>
          <w:rFonts w:ascii="Times New Roman" w:hAnsi="Times New Roman"/>
          <w:spacing w:val="15"/>
          <w:sz w:val="21"/>
          <w:szCs w:val="21"/>
        </w:rPr>
        <w:t>。</w:t>
      </w:r>
    </w:p>
    <w:p w:rsidR="00AD2465" w:rsidRPr="00D115D3" w:rsidRDefault="00231B6D" w:rsidP="00231B6D">
      <w:pPr>
        <w:pStyle w:val="a3"/>
        <w:widowControl/>
        <w:spacing w:beforeAutospacing="0" w:afterAutospacing="0" w:line="400" w:lineRule="exact"/>
        <w:ind w:firstLineChars="200" w:firstLine="480"/>
        <w:jc w:val="both"/>
        <w:rPr>
          <w:rFonts w:ascii="Times New Roman" w:hAnsi="Times New Roman"/>
          <w:spacing w:val="15"/>
          <w:sz w:val="21"/>
          <w:szCs w:val="21"/>
        </w:rPr>
      </w:pPr>
      <w:proofErr w:type="spellStart"/>
      <w:r w:rsidRPr="00D115D3">
        <w:rPr>
          <w:rFonts w:ascii="Times New Roman" w:hAnsi="Times New Roman"/>
          <w:spacing w:val="15"/>
          <w:sz w:val="21"/>
          <w:szCs w:val="21"/>
        </w:rPr>
        <w:t>RTqPCR</w:t>
      </w:r>
      <w:proofErr w:type="spellEnd"/>
      <w:r w:rsidRPr="00D115D3">
        <w:rPr>
          <w:rFonts w:ascii="Times New Roman" w:hAnsi="Times New Roman"/>
          <w:spacing w:val="15"/>
          <w:sz w:val="21"/>
          <w:szCs w:val="21"/>
        </w:rPr>
        <w:t>检测基因的相对表达。为了计算反应的效率（</w:t>
      </w:r>
      <w:proofErr w:type="gramStart"/>
      <w:r w:rsidRPr="00D115D3">
        <w:rPr>
          <w:rFonts w:ascii="Times New Roman" w:hAnsi="Times New Roman"/>
          <w:spacing w:val="15"/>
          <w:sz w:val="21"/>
          <w:szCs w:val="21"/>
        </w:rPr>
        <w:t>最佳范围</w:t>
      </w:r>
      <w:proofErr w:type="gramEnd"/>
      <w:r w:rsidRPr="00D115D3">
        <w:rPr>
          <w:rFonts w:ascii="Times New Roman" w:hAnsi="Times New Roman"/>
          <w:spacing w:val="15"/>
          <w:sz w:val="21"/>
          <w:szCs w:val="21"/>
        </w:rPr>
        <w:t>90-110%</w:t>
      </w:r>
      <w:r w:rsidRPr="00D115D3">
        <w:rPr>
          <w:rFonts w:ascii="Times New Roman" w:hAnsi="Times New Roman"/>
          <w:spacing w:val="15"/>
          <w:sz w:val="21"/>
          <w:szCs w:val="21"/>
        </w:rPr>
        <w:t>），并确定最合适的模板浓度，从总</w:t>
      </w:r>
      <w:r w:rsidRPr="00D115D3">
        <w:rPr>
          <w:rFonts w:ascii="Times New Roman" w:hAnsi="Times New Roman"/>
          <w:spacing w:val="15"/>
          <w:sz w:val="21"/>
          <w:szCs w:val="21"/>
        </w:rPr>
        <w:t>RNA</w:t>
      </w:r>
      <w:r w:rsidRPr="00D115D3">
        <w:rPr>
          <w:rFonts w:ascii="Times New Roman" w:hAnsi="Times New Roman"/>
          <w:spacing w:val="15"/>
          <w:sz w:val="21"/>
          <w:szCs w:val="21"/>
        </w:rPr>
        <w:t>的</w:t>
      </w:r>
      <w:r w:rsidRPr="00D115D3">
        <w:rPr>
          <w:rFonts w:ascii="Times New Roman" w:hAnsi="Times New Roman"/>
          <w:spacing w:val="15"/>
          <w:sz w:val="21"/>
          <w:szCs w:val="21"/>
        </w:rPr>
        <w:t>40ng</w:t>
      </w:r>
      <w:r w:rsidRPr="00D115D3">
        <w:rPr>
          <w:rFonts w:ascii="Times New Roman" w:hAnsi="Times New Roman"/>
          <w:spacing w:val="15"/>
          <w:sz w:val="21"/>
          <w:szCs w:val="21"/>
        </w:rPr>
        <w:t>到</w:t>
      </w:r>
      <w:r w:rsidRPr="00D115D3">
        <w:rPr>
          <w:rFonts w:ascii="Times New Roman" w:hAnsi="Times New Roman"/>
          <w:spacing w:val="15"/>
          <w:sz w:val="21"/>
          <w:szCs w:val="21"/>
        </w:rPr>
        <w:t>2.5ng</w:t>
      </w:r>
      <w:r w:rsidRPr="00D115D3">
        <w:rPr>
          <w:rFonts w:ascii="Times New Roman" w:hAnsi="Times New Roman"/>
          <w:spacing w:val="15"/>
          <w:sz w:val="21"/>
          <w:szCs w:val="21"/>
        </w:rPr>
        <w:t>的连续稀释液中扩增出</w:t>
      </w:r>
      <w:proofErr w:type="spellStart"/>
      <w:r w:rsidRPr="00D115D3">
        <w:rPr>
          <w:rFonts w:ascii="Times New Roman" w:hAnsi="Times New Roman"/>
          <w:spacing w:val="15"/>
          <w:sz w:val="21"/>
          <w:szCs w:val="21"/>
        </w:rPr>
        <w:t>cDNA</w:t>
      </w:r>
      <w:proofErr w:type="spellEnd"/>
      <w:r w:rsidRPr="00D115D3">
        <w:rPr>
          <w:rFonts w:ascii="Times New Roman" w:hAnsi="Times New Roman"/>
          <w:spacing w:val="15"/>
          <w:sz w:val="21"/>
          <w:szCs w:val="21"/>
        </w:rPr>
        <w:t>。通过绘制周期阈值（</w:t>
      </w:r>
      <w:r w:rsidRPr="00D115D3">
        <w:rPr>
          <w:rFonts w:ascii="Times New Roman" w:hAnsi="Times New Roman"/>
          <w:spacing w:val="15"/>
          <w:sz w:val="21"/>
          <w:szCs w:val="21"/>
        </w:rPr>
        <w:t>Ct</w:t>
      </w:r>
      <w:r w:rsidRPr="00D115D3">
        <w:rPr>
          <w:rFonts w:ascii="Times New Roman" w:hAnsi="Times New Roman"/>
          <w:spacing w:val="15"/>
          <w:sz w:val="21"/>
          <w:szCs w:val="21"/>
        </w:rPr>
        <w:t>）值（</w:t>
      </w:r>
      <w:r w:rsidRPr="00D115D3">
        <w:rPr>
          <w:rFonts w:ascii="Times New Roman" w:hAnsi="Times New Roman"/>
          <w:spacing w:val="15"/>
          <w:sz w:val="21"/>
          <w:szCs w:val="21"/>
        </w:rPr>
        <w:t>Y</w:t>
      </w:r>
      <w:r w:rsidRPr="00D115D3">
        <w:rPr>
          <w:rFonts w:ascii="Times New Roman" w:hAnsi="Times New Roman"/>
          <w:spacing w:val="15"/>
          <w:sz w:val="21"/>
          <w:szCs w:val="21"/>
        </w:rPr>
        <w:t>轴）对总</w:t>
      </w:r>
      <w:r w:rsidRPr="00D115D3">
        <w:rPr>
          <w:rFonts w:ascii="Times New Roman" w:hAnsi="Times New Roman"/>
          <w:spacing w:val="15"/>
          <w:sz w:val="21"/>
          <w:szCs w:val="21"/>
        </w:rPr>
        <w:t>RNA</w:t>
      </w:r>
      <w:r w:rsidRPr="00D115D3">
        <w:rPr>
          <w:rFonts w:ascii="Times New Roman" w:hAnsi="Times New Roman"/>
          <w:spacing w:val="15"/>
          <w:sz w:val="21"/>
          <w:szCs w:val="21"/>
        </w:rPr>
        <w:t>（</w:t>
      </w:r>
      <w:r w:rsidRPr="00D115D3">
        <w:rPr>
          <w:rFonts w:ascii="Times New Roman" w:hAnsi="Times New Roman"/>
          <w:spacing w:val="15"/>
          <w:sz w:val="21"/>
          <w:szCs w:val="21"/>
        </w:rPr>
        <w:t>X</w:t>
      </w:r>
      <w:r w:rsidRPr="00D115D3">
        <w:rPr>
          <w:rFonts w:ascii="Times New Roman" w:hAnsi="Times New Roman"/>
          <w:spacing w:val="15"/>
          <w:sz w:val="21"/>
          <w:szCs w:val="21"/>
        </w:rPr>
        <w:t>轴）</w:t>
      </w:r>
      <w:r w:rsidR="002E1718" w:rsidRPr="00D115D3">
        <w:rPr>
          <w:rFonts w:ascii="Times New Roman" w:hAnsi="Times New Roman" w:hint="eastAsia"/>
          <w:spacing w:val="15"/>
          <w:sz w:val="21"/>
          <w:szCs w:val="21"/>
        </w:rPr>
        <w:t>的</w:t>
      </w:r>
      <w:r w:rsidRPr="00D115D3">
        <w:rPr>
          <w:rFonts w:ascii="Times New Roman" w:hAnsi="Times New Roman"/>
          <w:spacing w:val="15"/>
          <w:sz w:val="21"/>
          <w:szCs w:val="21"/>
        </w:rPr>
        <w:t>标准曲线和线性方程。通过分析分离曲线（在琼脂糖凝胶中评估）和对产品进行测序（</w:t>
      </w:r>
      <w:r w:rsidRPr="00D115D3">
        <w:rPr>
          <w:rFonts w:ascii="Times New Roman" w:hAnsi="Times New Roman"/>
          <w:spacing w:val="15"/>
          <w:sz w:val="21"/>
          <w:szCs w:val="21"/>
        </w:rPr>
        <w:t>CIB-CSIC</w:t>
      </w:r>
      <w:r w:rsidRPr="00D115D3">
        <w:rPr>
          <w:rFonts w:ascii="Times New Roman" w:hAnsi="Times New Roman"/>
          <w:spacing w:val="15"/>
          <w:sz w:val="21"/>
          <w:szCs w:val="21"/>
        </w:rPr>
        <w:t>的基因组部门），验证了产品的特异性。来自</w:t>
      </w:r>
      <w:proofErr w:type="spellStart"/>
      <w:r w:rsidRPr="00D115D3">
        <w:rPr>
          <w:rFonts w:ascii="Times New Roman" w:hAnsi="Times New Roman"/>
          <w:spacing w:val="15"/>
          <w:sz w:val="21"/>
          <w:szCs w:val="21"/>
        </w:rPr>
        <w:t>F.vesca</w:t>
      </w:r>
      <w:proofErr w:type="spellEnd"/>
      <w:r w:rsidRPr="00D115D3">
        <w:rPr>
          <w:rFonts w:ascii="Times New Roman" w:hAnsi="Times New Roman"/>
          <w:spacing w:val="15"/>
          <w:sz w:val="21"/>
          <w:szCs w:val="21"/>
        </w:rPr>
        <w:t>（</w:t>
      </w:r>
      <w:r w:rsidRPr="00D115D3">
        <w:rPr>
          <w:rFonts w:ascii="Times New Roman" w:hAnsi="Times New Roman"/>
          <w:spacing w:val="15"/>
          <w:sz w:val="21"/>
          <w:szCs w:val="21"/>
        </w:rPr>
        <w:t>XM_004307470</w:t>
      </w:r>
      <w:r w:rsidRPr="00D115D3">
        <w:rPr>
          <w:rFonts w:ascii="Times New Roman" w:hAnsi="Times New Roman"/>
          <w:spacing w:val="15"/>
          <w:sz w:val="21"/>
          <w:szCs w:val="21"/>
        </w:rPr>
        <w:t>）的肌动蛋白</w:t>
      </w:r>
      <w:r w:rsidRPr="00D115D3">
        <w:rPr>
          <w:rFonts w:ascii="Times New Roman" w:hAnsi="Times New Roman"/>
          <w:spacing w:val="15"/>
          <w:sz w:val="21"/>
          <w:szCs w:val="21"/>
        </w:rPr>
        <w:t>97</w:t>
      </w:r>
      <w:r w:rsidRPr="00D115D3">
        <w:rPr>
          <w:rFonts w:ascii="Times New Roman" w:hAnsi="Times New Roman"/>
          <w:spacing w:val="15"/>
          <w:sz w:val="21"/>
          <w:szCs w:val="21"/>
        </w:rPr>
        <w:t>样管家基因不受低温或高二氧化碳水平的调节（数据未显示），因此，它被用作内部参考基因，根据</w:t>
      </w:r>
      <w:r w:rsidRPr="00D115D3">
        <w:rPr>
          <w:rFonts w:ascii="Times New Roman" w:hAnsi="Times New Roman"/>
          <w:spacing w:val="15"/>
          <w:sz w:val="21"/>
          <w:szCs w:val="21"/>
        </w:rPr>
        <w:t>2-△△ct</w:t>
      </w:r>
      <w:r w:rsidRPr="00D115D3">
        <w:rPr>
          <w:rFonts w:ascii="Times New Roman" w:hAnsi="Times New Roman"/>
          <w:spacing w:val="15"/>
          <w:sz w:val="21"/>
          <w:szCs w:val="21"/>
        </w:rPr>
        <w:t>与校准品样品（水果收获时）相关的</w:t>
      </w:r>
      <w:r w:rsidRPr="00D115D3">
        <w:rPr>
          <w:rFonts w:ascii="Times New Roman" w:hAnsi="Times New Roman"/>
          <w:spacing w:val="15"/>
          <w:sz w:val="21"/>
          <w:szCs w:val="21"/>
        </w:rPr>
        <w:t>DDCT</w:t>
      </w:r>
      <w:r w:rsidRPr="00D115D3">
        <w:rPr>
          <w:rFonts w:ascii="Times New Roman" w:hAnsi="Times New Roman"/>
          <w:spacing w:val="15"/>
          <w:sz w:val="21"/>
          <w:szCs w:val="21"/>
        </w:rPr>
        <w:t>方法。肌动蛋白</w:t>
      </w:r>
      <w:r w:rsidRPr="00D115D3">
        <w:rPr>
          <w:rFonts w:ascii="Times New Roman" w:hAnsi="Times New Roman"/>
          <w:spacing w:val="15"/>
          <w:sz w:val="21"/>
          <w:szCs w:val="21"/>
        </w:rPr>
        <w:t>97</w:t>
      </w:r>
      <w:r w:rsidRPr="00D115D3">
        <w:rPr>
          <w:rFonts w:ascii="Times New Roman" w:hAnsi="Times New Roman"/>
          <w:spacing w:val="15"/>
          <w:sz w:val="21"/>
          <w:szCs w:val="21"/>
        </w:rPr>
        <w:t>样</w:t>
      </w:r>
      <w:r w:rsidRPr="00D115D3">
        <w:rPr>
          <w:rFonts w:ascii="Times New Roman" w:hAnsi="Times New Roman"/>
          <w:spacing w:val="15"/>
          <w:sz w:val="21"/>
          <w:szCs w:val="21"/>
        </w:rPr>
        <w:t>mRNA</w:t>
      </w:r>
      <w:r w:rsidRPr="00D115D3">
        <w:rPr>
          <w:rFonts w:ascii="Times New Roman" w:hAnsi="Times New Roman"/>
          <w:spacing w:val="15"/>
          <w:sz w:val="21"/>
          <w:szCs w:val="21"/>
        </w:rPr>
        <w:t>用</w:t>
      </w:r>
      <w:proofErr w:type="spellStart"/>
      <w:r w:rsidRPr="00D115D3">
        <w:rPr>
          <w:rFonts w:ascii="Times New Roman" w:hAnsi="Times New Roman"/>
          <w:spacing w:val="15"/>
          <w:sz w:val="21"/>
          <w:szCs w:val="21"/>
        </w:rPr>
        <w:t>FvActin_Fw</w:t>
      </w:r>
      <w:proofErr w:type="spellEnd"/>
      <w:r w:rsidRPr="00D115D3">
        <w:rPr>
          <w:rFonts w:ascii="Times New Roman" w:hAnsi="Times New Roman"/>
          <w:spacing w:val="15"/>
          <w:sz w:val="21"/>
          <w:szCs w:val="21"/>
        </w:rPr>
        <w:t xml:space="preserve"> GGGTTTGCTGGAGATGATG</w:t>
      </w:r>
      <w:r w:rsidRPr="00D115D3">
        <w:rPr>
          <w:rFonts w:ascii="Times New Roman" w:hAnsi="Times New Roman"/>
          <w:spacing w:val="15"/>
          <w:sz w:val="21"/>
          <w:szCs w:val="21"/>
        </w:rPr>
        <w:t>和</w:t>
      </w:r>
      <w:r w:rsidRPr="00D115D3">
        <w:rPr>
          <w:rFonts w:ascii="Times New Roman" w:hAnsi="Times New Roman"/>
          <w:spacing w:val="15"/>
          <w:sz w:val="21"/>
          <w:szCs w:val="21"/>
        </w:rPr>
        <w:t xml:space="preserve"> </w:t>
      </w:r>
      <w:proofErr w:type="spellStart"/>
      <w:r w:rsidRPr="00D115D3">
        <w:rPr>
          <w:rFonts w:ascii="Times New Roman" w:hAnsi="Times New Roman"/>
          <w:spacing w:val="15"/>
          <w:sz w:val="21"/>
          <w:szCs w:val="21"/>
        </w:rPr>
        <w:t>FvActin_Rv</w:t>
      </w:r>
      <w:proofErr w:type="spellEnd"/>
      <w:r w:rsidRPr="00D115D3">
        <w:rPr>
          <w:rFonts w:ascii="Times New Roman" w:hAnsi="Times New Roman"/>
          <w:spacing w:val="15"/>
          <w:sz w:val="21"/>
          <w:szCs w:val="21"/>
        </w:rPr>
        <w:t xml:space="preserve"> CACGATTGGCCTTGGGATTC</w:t>
      </w:r>
      <w:r w:rsidRPr="00D115D3">
        <w:rPr>
          <w:rFonts w:ascii="Times New Roman" w:hAnsi="Times New Roman"/>
          <w:spacing w:val="15"/>
          <w:sz w:val="21"/>
          <w:szCs w:val="21"/>
        </w:rPr>
        <w:t>扩增。同样，通过分析琼脂糖凝胶中的解离曲线和测序验证了产物的特异性。</w:t>
      </w:r>
    </w:p>
    <w:p w:rsidR="00AD2465" w:rsidRPr="00D115D3" w:rsidRDefault="00231B6D" w:rsidP="00231B6D">
      <w:pPr>
        <w:pStyle w:val="a3"/>
        <w:widowControl/>
        <w:spacing w:beforeAutospacing="0" w:afterAutospacing="0" w:line="400" w:lineRule="exact"/>
        <w:jc w:val="both"/>
        <w:rPr>
          <w:rFonts w:ascii="Times New Roman" w:hAnsi="Times New Roman"/>
          <w:b/>
          <w:spacing w:val="15"/>
          <w:sz w:val="21"/>
          <w:szCs w:val="21"/>
        </w:rPr>
      </w:pPr>
      <w:r w:rsidRPr="00D115D3">
        <w:rPr>
          <w:rFonts w:ascii="Times New Roman" w:hAnsi="Times New Roman"/>
          <w:b/>
          <w:spacing w:val="15"/>
          <w:sz w:val="21"/>
          <w:szCs w:val="21"/>
        </w:rPr>
        <w:t>2.3.</w:t>
      </w:r>
      <w:r w:rsidRPr="00D115D3">
        <w:rPr>
          <w:rFonts w:ascii="Times New Roman" w:hAnsi="Times New Roman"/>
          <w:b/>
          <w:spacing w:val="15"/>
          <w:sz w:val="21"/>
          <w:szCs w:val="21"/>
        </w:rPr>
        <w:t>乙醇和乙醛含量</w:t>
      </w:r>
    </w:p>
    <w:p w:rsidR="00AD2465" w:rsidRPr="00D115D3" w:rsidRDefault="002E1718" w:rsidP="00231B6D">
      <w:pPr>
        <w:pStyle w:val="a3"/>
        <w:widowControl/>
        <w:spacing w:beforeAutospacing="0" w:afterAutospacing="0" w:line="400" w:lineRule="exact"/>
        <w:ind w:firstLineChars="200" w:firstLine="480"/>
        <w:jc w:val="both"/>
        <w:rPr>
          <w:rFonts w:ascii="Times New Roman" w:hAnsi="Times New Roman"/>
          <w:spacing w:val="15"/>
          <w:sz w:val="21"/>
          <w:szCs w:val="21"/>
        </w:rPr>
      </w:pPr>
      <w:r w:rsidRPr="00D115D3">
        <w:rPr>
          <w:rFonts w:ascii="Times New Roman" w:hAnsi="Times New Roman" w:hint="eastAsia"/>
          <w:spacing w:val="15"/>
          <w:sz w:val="21"/>
          <w:szCs w:val="21"/>
        </w:rPr>
        <w:t>在收获后和储存后的每个时间点，从</w:t>
      </w:r>
      <w:r w:rsidRPr="00D115D3">
        <w:rPr>
          <w:rFonts w:ascii="Times New Roman" w:hAnsi="Times New Roman" w:hint="eastAsia"/>
          <w:spacing w:val="15"/>
          <w:sz w:val="21"/>
          <w:szCs w:val="21"/>
        </w:rPr>
        <w:t>15</w:t>
      </w:r>
      <w:r w:rsidRPr="00D115D3">
        <w:rPr>
          <w:rFonts w:ascii="Times New Roman" w:hAnsi="Times New Roman" w:hint="eastAsia"/>
          <w:spacing w:val="15"/>
          <w:sz w:val="21"/>
          <w:szCs w:val="21"/>
        </w:rPr>
        <w:t>个无花萼的草莓的三个重复样品的果汁的顶空中分析乙醇和乙醛含量</w:t>
      </w:r>
      <w:r w:rsidR="00231B6D" w:rsidRPr="00D115D3">
        <w:rPr>
          <w:rFonts w:ascii="Times New Roman" w:hAnsi="Times New Roman"/>
          <w:spacing w:val="15"/>
          <w:sz w:val="21"/>
          <w:szCs w:val="21"/>
        </w:rPr>
        <w:t>。将一小份（</w:t>
      </w:r>
      <w:r w:rsidR="00231B6D" w:rsidRPr="00D115D3">
        <w:rPr>
          <w:rFonts w:ascii="Times New Roman" w:hAnsi="Times New Roman"/>
          <w:spacing w:val="15"/>
          <w:sz w:val="21"/>
          <w:szCs w:val="21"/>
        </w:rPr>
        <w:t>5</w:t>
      </w:r>
      <w:r w:rsidR="00231B6D" w:rsidRPr="00D115D3">
        <w:rPr>
          <w:rFonts w:ascii="Times New Roman" w:hAnsi="Times New Roman"/>
          <w:spacing w:val="15"/>
          <w:sz w:val="21"/>
          <w:szCs w:val="21"/>
        </w:rPr>
        <w:t>毫升）的果汁转移到</w:t>
      </w:r>
      <w:r w:rsidR="00231B6D" w:rsidRPr="00D115D3">
        <w:rPr>
          <w:rFonts w:ascii="Times New Roman" w:hAnsi="Times New Roman"/>
          <w:spacing w:val="15"/>
          <w:sz w:val="21"/>
          <w:szCs w:val="21"/>
        </w:rPr>
        <w:t>10</w:t>
      </w:r>
      <w:r w:rsidR="00231B6D" w:rsidRPr="00D115D3">
        <w:rPr>
          <w:rFonts w:ascii="Times New Roman" w:hAnsi="Times New Roman"/>
          <w:spacing w:val="15"/>
          <w:sz w:val="21"/>
          <w:szCs w:val="21"/>
        </w:rPr>
        <w:t>毫升的小瓶中，用卷曲的瓶盖和</w:t>
      </w:r>
      <w:r w:rsidR="00231B6D" w:rsidRPr="00D115D3">
        <w:rPr>
          <w:rFonts w:ascii="Times New Roman" w:hAnsi="Times New Roman"/>
          <w:spacing w:val="15"/>
          <w:sz w:val="21"/>
          <w:szCs w:val="21"/>
        </w:rPr>
        <w:t>TFE/</w:t>
      </w:r>
      <w:r w:rsidR="00231B6D" w:rsidRPr="00D115D3">
        <w:rPr>
          <w:rFonts w:ascii="Times New Roman" w:hAnsi="Times New Roman"/>
          <w:spacing w:val="15"/>
          <w:sz w:val="21"/>
          <w:szCs w:val="21"/>
        </w:rPr>
        <w:t>硅胶隔膜密封件紧紧地密封，然后冷冻在</w:t>
      </w:r>
      <w:r w:rsidR="00231B6D" w:rsidRPr="00D115D3">
        <w:rPr>
          <w:rFonts w:ascii="Times New Roman" w:hAnsi="Times New Roman"/>
          <w:spacing w:val="15"/>
          <w:sz w:val="21"/>
          <w:szCs w:val="21"/>
        </w:rPr>
        <w:t>-80℃.</w:t>
      </w:r>
      <w:r w:rsidR="00231B6D" w:rsidRPr="00D115D3">
        <w:rPr>
          <w:rFonts w:ascii="Times New Roman" w:hAnsi="Times New Roman"/>
          <w:spacing w:val="15"/>
          <w:sz w:val="21"/>
          <w:szCs w:val="21"/>
        </w:rPr>
        <w:lastRenderedPageBreak/>
        <w:t>根据</w:t>
      </w:r>
      <w:r w:rsidR="00231B6D" w:rsidRPr="00D115D3">
        <w:rPr>
          <w:rFonts w:ascii="Times New Roman" w:hAnsi="Times New Roman"/>
          <w:spacing w:val="15"/>
          <w:sz w:val="21"/>
          <w:szCs w:val="21"/>
        </w:rPr>
        <w:t>Valencia-Chamorro et al., (2009)</w:t>
      </w:r>
      <w:r w:rsidR="00231B6D" w:rsidRPr="00D115D3">
        <w:rPr>
          <w:rFonts w:ascii="Times New Roman" w:hAnsi="Times New Roman"/>
          <w:spacing w:val="15"/>
          <w:sz w:val="21"/>
          <w:szCs w:val="21"/>
        </w:rPr>
        <w:t>的程序，使用气相色谱法（</w:t>
      </w:r>
      <w:r w:rsidR="00231B6D" w:rsidRPr="00D115D3">
        <w:rPr>
          <w:rFonts w:ascii="Times New Roman" w:hAnsi="Times New Roman"/>
          <w:spacing w:val="15"/>
          <w:sz w:val="21"/>
          <w:szCs w:val="21"/>
        </w:rPr>
        <w:t>Thermo Trace</w:t>
      </w:r>
      <w:r w:rsidR="00231B6D" w:rsidRPr="00D115D3">
        <w:rPr>
          <w:rFonts w:ascii="Times New Roman" w:hAnsi="Times New Roman"/>
          <w:spacing w:val="15"/>
          <w:sz w:val="21"/>
          <w:szCs w:val="21"/>
        </w:rPr>
        <w:t>，</w:t>
      </w:r>
      <w:r w:rsidR="00231B6D" w:rsidRPr="00D115D3">
        <w:rPr>
          <w:rFonts w:ascii="Times New Roman" w:hAnsi="Times New Roman"/>
          <w:spacing w:val="15"/>
          <w:sz w:val="21"/>
          <w:szCs w:val="21"/>
        </w:rPr>
        <w:t>Thermo Fisher Scientific</w:t>
      </w:r>
      <w:r w:rsidR="00231B6D" w:rsidRPr="00D115D3">
        <w:rPr>
          <w:rFonts w:ascii="Times New Roman" w:hAnsi="Times New Roman"/>
          <w:spacing w:val="15"/>
          <w:sz w:val="21"/>
          <w:szCs w:val="21"/>
        </w:rPr>
        <w:t>）测量乙醇和乙醛，结果以克</w:t>
      </w:r>
      <w:r w:rsidR="00231B6D" w:rsidRPr="00D115D3">
        <w:rPr>
          <w:rFonts w:ascii="Times New Roman" w:hAnsi="Times New Roman"/>
          <w:spacing w:val="15"/>
          <w:sz w:val="21"/>
          <w:szCs w:val="21"/>
        </w:rPr>
        <w:t>/</w:t>
      </w:r>
      <w:r w:rsidR="00231B6D" w:rsidRPr="00D115D3">
        <w:rPr>
          <w:rFonts w:ascii="Times New Roman" w:hAnsi="Times New Roman"/>
          <w:spacing w:val="15"/>
          <w:sz w:val="21"/>
          <w:szCs w:val="21"/>
        </w:rPr>
        <w:t>升果汁表示。</w:t>
      </w:r>
    </w:p>
    <w:p w:rsidR="00AD2465" w:rsidRPr="00D115D3" w:rsidRDefault="00231B6D" w:rsidP="00231B6D">
      <w:pPr>
        <w:pStyle w:val="a3"/>
        <w:widowControl/>
        <w:spacing w:beforeAutospacing="0" w:afterAutospacing="0" w:line="400" w:lineRule="exact"/>
        <w:jc w:val="both"/>
        <w:rPr>
          <w:rFonts w:ascii="Times New Roman" w:hAnsi="Times New Roman"/>
          <w:b/>
          <w:spacing w:val="15"/>
          <w:sz w:val="21"/>
          <w:szCs w:val="21"/>
        </w:rPr>
      </w:pPr>
      <w:r w:rsidRPr="00D115D3">
        <w:rPr>
          <w:rFonts w:ascii="Times New Roman" w:hAnsi="Times New Roman"/>
          <w:b/>
          <w:spacing w:val="15"/>
          <w:sz w:val="21"/>
          <w:szCs w:val="21"/>
        </w:rPr>
        <w:t>2.4.</w:t>
      </w:r>
      <w:r w:rsidRPr="00D115D3">
        <w:rPr>
          <w:rFonts w:ascii="Times New Roman" w:hAnsi="Times New Roman"/>
          <w:b/>
          <w:spacing w:val="15"/>
          <w:sz w:val="21"/>
          <w:szCs w:val="21"/>
        </w:rPr>
        <w:t>丙二醛的色谱测定</w:t>
      </w:r>
    </w:p>
    <w:p w:rsidR="00AD2465" w:rsidRPr="00D115D3" w:rsidRDefault="00231B6D" w:rsidP="00231B6D">
      <w:pPr>
        <w:pStyle w:val="a3"/>
        <w:widowControl/>
        <w:spacing w:beforeAutospacing="0" w:afterAutospacing="0" w:line="400" w:lineRule="exact"/>
        <w:ind w:firstLineChars="200" w:firstLine="480"/>
        <w:jc w:val="both"/>
        <w:rPr>
          <w:rFonts w:ascii="Times New Roman" w:hAnsi="Times New Roman"/>
          <w:spacing w:val="15"/>
          <w:sz w:val="21"/>
          <w:szCs w:val="21"/>
        </w:rPr>
      </w:pPr>
      <w:r w:rsidRPr="00D115D3">
        <w:rPr>
          <w:rFonts w:ascii="Times New Roman" w:hAnsi="Times New Roman"/>
          <w:spacing w:val="15"/>
          <w:sz w:val="21"/>
          <w:szCs w:val="21"/>
        </w:rPr>
        <w:t>冷冻水果样品（约</w:t>
      </w:r>
      <w:r w:rsidRPr="00D115D3">
        <w:rPr>
          <w:rFonts w:ascii="Times New Roman" w:hAnsi="Times New Roman"/>
          <w:spacing w:val="15"/>
          <w:sz w:val="21"/>
          <w:szCs w:val="21"/>
        </w:rPr>
        <w:t>1g</w:t>
      </w:r>
      <w:r w:rsidRPr="00D115D3">
        <w:rPr>
          <w:rFonts w:ascii="Times New Roman" w:hAnsi="Times New Roman"/>
          <w:spacing w:val="15"/>
          <w:sz w:val="21"/>
          <w:szCs w:val="21"/>
        </w:rPr>
        <w:t>）在</w:t>
      </w:r>
      <w:r w:rsidRPr="00D115D3">
        <w:rPr>
          <w:rFonts w:ascii="Times New Roman" w:hAnsi="Times New Roman"/>
          <w:spacing w:val="15"/>
          <w:sz w:val="21"/>
          <w:szCs w:val="21"/>
        </w:rPr>
        <w:t>10</w:t>
      </w:r>
      <w:r w:rsidRPr="00D115D3">
        <w:rPr>
          <w:rFonts w:ascii="Times New Roman" w:hAnsi="Times New Roman"/>
          <w:spacing w:val="15"/>
          <w:sz w:val="21"/>
          <w:szCs w:val="21"/>
        </w:rPr>
        <w:t>毫升超纯水中均质化，在</w:t>
      </w:r>
      <w:r w:rsidRPr="00D115D3">
        <w:rPr>
          <w:rFonts w:ascii="Times New Roman" w:hAnsi="Times New Roman"/>
          <w:spacing w:val="15"/>
          <w:sz w:val="21"/>
          <w:szCs w:val="21"/>
        </w:rPr>
        <w:t>30000×g</w:t>
      </w:r>
      <w:r w:rsidRPr="00D115D3">
        <w:rPr>
          <w:rFonts w:ascii="Times New Roman" w:hAnsi="Times New Roman"/>
          <w:spacing w:val="15"/>
          <w:sz w:val="21"/>
          <w:szCs w:val="21"/>
        </w:rPr>
        <w:t>下离心</w:t>
      </w:r>
      <w:r w:rsidRPr="00D115D3">
        <w:rPr>
          <w:rFonts w:ascii="Times New Roman" w:hAnsi="Times New Roman"/>
          <w:spacing w:val="15"/>
          <w:sz w:val="21"/>
          <w:szCs w:val="21"/>
        </w:rPr>
        <w:t>20</w:t>
      </w:r>
      <w:r w:rsidRPr="00D115D3">
        <w:rPr>
          <w:rFonts w:ascii="Times New Roman" w:hAnsi="Times New Roman"/>
          <w:spacing w:val="15"/>
          <w:sz w:val="21"/>
          <w:szCs w:val="21"/>
        </w:rPr>
        <w:t>分钟，通过</w:t>
      </w:r>
      <w:r w:rsidRPr="00D115D3">
        <w:rPr>
          <w:rFonts w:ascii="Times New Roman" w:hAnsi="Times New Roman"/>
          <w:spacing w:val="15"/>
          <w:sz w:val="21"/>
          <w:szCs w:val="21"/>
        </w:rPr>
        <w:t>0.45μm</w:t>
      </w:r>
      <w:r w:rsidRPr="00D115D3">
        <w:rPr>
          <w:rFonts w:ascii="Times New Roman" w:hAnsi="Times New Roman"/>
          <w:spacing w:val="15"/>
          <w:sz w:val="21"/>
          <w:szCs w:val="21"/>
        </w:rPr>
        <w:t>孔径的滤膜过滤后，收集上清液，测定丙二醛（</w:t>
      </w:r>
      <w:r w:rsidRPr="00D115D3">
        <w:rPr>
          <w:rFonts w:ascii="Times New Roman" w:hAnsi="Times New Roman"/>
          <w:spacing w:val="15"/>
          <w:sz w:val="21"/>
          <w:szCs w:val="21"/>
        </w:rPr>
        <w:t>MDA</w:t>
      </w:r>
      <w:r w:rsidRPr="00D115D3">
        <w:rPr>
          <w:rFonts w:ascii="Times New Roman" w:hAnsi="Times New Roman"/>
          <w:spacing w:val="15"/>
          <w:sz w:val="21"/>
          <w:szCs w:val="21"/>
        </w:rPr>
        <w:t>）含量。使用</w:t>
      </w:r>
      <w:r w:rsidRPr="00D115D3">
        <w:rPr>
          <w:rFonts w:ascii="Times New Roman" w:hAnsi="Times New Roman"/>
          <w:spacing w:val="15"/>
          <w:sz w:val="21"/>
          <w:szCs w:val="21"/>
        </w:rPr>
        <w:t>2,4</w:t>
      </w:r>
      <w:proofErr w:type="gramStart"/>
      <w:r w:rsidRPr="00D115D3">
        <w:rPr>
          <w:rFonts w:ascii="Times New Roman" w:hAnsi="Times New Roman"/>
          <w:spacing w:val="15"/>
          <w:sz w:val="21"/>
          <w:szCs w:val="21"/>
        </w:rPr>
        <w:t>二</w:t>
      </w:r>
      <w:proofErr w:type="gramEnd"/>
      <w:r w:rsidRPr="00D115D3">
        <w:rPr>
          <w:rFonts w:ascii="Times New Roman" w:hAnsi="Times New Roman"/>
          <w:spacing w:val="15"/>
          <w:sz w:val="21"/>
          <w:szCs w:val="21"/>
        </w:rPr>
        <w:t>硝基苯</w:t>
      </w:r>
      <w:proofErr w:type="gramStart"/>
      <w:r w:rsidRPr="00D115D3">
        <w:rPr>
          <w:rFonts w:ascii="Times New Roman" w:hAnsi="Times New Roman"/>
          <w:spacing w:val="15"/>
          <w:sz w:val="21"/>
          <w:szCs w:val="21"/>
        </w:rPr>
        <w:t>肼</w:t>
      </w:r>
      <w:proofErr w:type="gramEnd"/>
      <w:r w:rsidRPr="00D115D3">
        <w:rPr>
          <w:rFonts w:ascii="Times New Roman" w:hAnsi="Times New Roman"/>
          <w:spacing w:val="15"/>
          <w:sz w:val="21"/>
          <w:szCs w:val="21"/>
        </w:rPr>
        <w:t>（</w:t>
      </w:r>
      <w:r w:rsidRPr="00D115D3">
        <w:rPr>
          <w:rFonts w:ascii="Times New Roman" w:hAnsi="Times New Roman"/>
          <w:spacing w:val="15"/>
          <w:sz w:val="21"/>
          <w:szCs w:val="21"/>
        </w:rPr>
        <w:t>DNPH</w:t>
      </w:r>
      <w:r w:rsidRPr="00D115D3">
        <w:rPr>
          <w:rFonts w:ascii="Times New Roman" w:hAnsi="Times New Roman"/>
          <w:spacing w:val="15"/>
          <w:sz w:val="21"/>
          <w:szCs w:val="21"/>
        </w:rPr>
        <w:t>）进行衍生化，并遵循</w:t>
      </w:r>
      <w:proofErr w:type="spellStart"/>
      <w:r w:rsidRPr="00D115D3">
        <w:rPr>
          <w:rFonts w:ascii="Times New Roman" w:hAnsi="Times New Roman"/>
          <w:spacing w:val="15"/>
          <w:sz w:val="21"/>
          <w:szCs w:val="21"/>
        </w:rPr>
        <w:t>Mateos</w:t>
      </w:r>
      <w:proofErr w:type="spellEnd"/>
      <w:r w:rsidRPr="00D115D3">
        <w:rPr>
          <w:rFonts w:ascii="Times New Roman" w:hAnsi="Times New Roman"/>
          <w:spacing w:val="15"/>
          <w:sz w:val="21"/>
          <w:szCs w:val="21"/>
        </w:rPr>
        <w:t xml:space="preserve"> et al., (2005)</w:t>
      </w:r>
      <w:r w:rsidRPr="00D115D3">
        <w:rPr>
          <w:rFonts w:ascii="Times New Roman" w:hAnsi="Times New Roman"/>
          <w:spacing w:val="15"/>
          <w:sz w:val="21"/>
          <w:szCs w:val="21"/>
        </w:rPr>
        <w:t>先前描述的方法，在色谱条件稍加修改的情况下，以高效液相色谱法测定丙二醛</w:t>
      </w:r>
      <w:r w:rsidR="002E1718" w:rsidRPr="00D115D3">
        <w:rPr>
          <w:rFonts w:ascii="Times New Roman" w:hAnsi="Times New Roman" w:hint="eastAsia"/>
          <w:spacing w:val="15"/>
          <w:sz w:val="21"/>
          <w:szCs w:val="21"/>
        </w:rPr>
        <w:t>含量</w:t>
      </w:r>
      <w:r w:rsidRPr="00D115D3">
        <w:rPr>
          <w:rFonts w:ascii="Times New Roman" w:hAnsi="Times New Roman"/>
          <w:spacing w:val="15"/>
          <w:sz w:val="21"/>
          <w:szCs w:val="21"/>
        </w:rPr>
        <w:t>。浓度表示为每公斤鲜重的丙二醛摩尔浓度。</w:t>
      </w:r>
    </w:p>
    <w:p w:rsidR="00AD2465" w:rsidRPr="00D115D3" w:rsidRDefault="00231B6D" w:rsidP="00231B6D">
      <w:pPr>
        <w:pStyle w:val="a3"/>
        <w:widowControl/>
        <w:spacing w:beforeAutospacing="0" w:afterAutospacing="0" w:line="400" w:lineRule="exact"/>
        <w:jc w:val="both"/>
        <w:rPr>
          <w:rFonts w:ascii="Times New Roman" w:hAnsi="Times New Roman"/>
          <w:b/>
          <w:spacing w:val="15"/>
          <w:sz w:val="19"/>
          <w:szCs w:val="19"/>
        </w:rPr>
      </w:pPr>
      <w:r w:rsidRPr="00D115D3">
        <w:rPr>
          <w:rFonts w:ascii="Times New Roman" w:hAnsi="Times New Roman"/>
          <w:b/>
          <w:spacing w:val="15"/>
          <w:sz w:val="21"/>
          <w:szCs w:val="21"/>
        </w:rPr>
        <w:t>2.5.ATP</w:t>
      </w:r>
      <w:r w:rsidRPr="00D115D3">
        <w:rPr>
          <w:rFonts w:ascii="Times New Roman" w:hAnsi="Times New Roman"/>
          <w:b/>
          <w:spacing w:val="15"/>
          <w:sz w:val="21"/>
          <w:szCs w:val="21"/>
        </w:rPr>
        <w:t>、</w:t>
      </w:r>
      <w:r w:rsidRPr="00D115D3">
        <w:rPr>
          <w:rFonts w:ascii="Times New Roman" w:hAnsi="Times New Roman"/>
          <w:b/>
          <w:spacing w:val="15"/>
          <w:sz w:val="21"/>
          <w:szCs w:val="21"/>
        </w:rPr>
        <w:t>ADP</w:t>
      </w:r>
      <w:r w:rsidRPr="00D115D3">
        <w:rPr>
          <w:rFonts w:ascii="Times New Roman" w:hAnsi="Times New Roman"/>
          <w:b/>
          <w:spacing w:val="15"/>
          <w:sz w:val="21"/>
          <w:szCs w:val="21"/>
        </w:rPr>
        <w:t>和</w:t>
      </w:r>
      <w:r w:rsidRPr="00D115D3">
        <w:rPr>
          <w:rFonts w:ascii="Times New Roman" w:hAnsi="Times New Roman"/>
          <w:b/>
          <w:spacing w:val="15"/>
          <w:sz w:val="21"/>
          <w:szCs w:val="21"/>
        </w:rPr>
        <w:t>AMP</w:t>
      </w:r>
      <w:r w:rsidRPr="00D115D3">
        <w:rPr>
          <w:rFonts w:ascii="Times New Roman" w:hAnsi="Times New Roman"/>
          <w:b/>
          <w:spacing w:val="15"/>
          <w:sz w:val="21"/>
          <w:szCs w:val="21"/>
        </w:rPr>
        <w:t>的测定</w:t>
      </w:r>
    </w:p>
    <w:p w:rsidR="00AD2465" w:rsidRPr="00D115D3" w:rsidRDefault="00231B6D" w:rsidP="00231B6D">
      <w:pPr>
        <w:spacing w:line="400" w:lineRule="exact"/>
        <w:ind w:firstLineChars="200" w:firstLine="420"/>
        <w:rPr>
          <w:rFonts w:ascii="Times New Roman" w:hAnsi="Times New Roman" w:cs="Times New Roman"/>
        </w:rPr>
      </w:pPr>
      <w:r w:rsidRPr="00D115D3">
        <w:rPr>
          <w:rFonts w:ascii="Times New Roman" w:hAnsi="Times New Roman" w:cs="Times New Roman"/>
        </w:rPr>
        <w:t>冷冻水果样品（约</w:t>
      </w:r>
      <w:r w:rsidRPr="00D115D3">
        <w:rPr>
          <w:rFonts w:ascii="Times New Roman" w:hAnsi="Times New Roman" w:cs="Times New Roman"/>
        </w:rPr>
        <w:t>1g</w:t>
      </w:r>
      <w:r w:rsidRPr="00D115D3">
        <w:rPr>
          <w:rFonts w:ascii="Times New Roman" w:hAnsi="Times New Roman" w:cs="Times New Roman"/>
        </w:rPr>
        <w:t>）用</w:t>
      </w:r>
      <w:r w:rsidRPr="00D115D3">
        <w:rPr>
          <w:rFonts w:ascii="Times New Roman" w:hAnsi="Times New Roman" w:cs="Times New Roman"/>
        </w:rPr>
        <w:t>5%</w:t>
      </w:r>
      <w:r w:rsidRPr="00D115D3">
        <w:rPr>
          <w:rFonts w:ascii="Times New Roman" w:hAnsi="Times New Roman" w:cs="Times New Roman"/>
        </w:rPr>
        <w:t>（</w:t>
      </w:r>
      <w:r w:rsidRPr="00D115D3">
        <w:rPr>
          <w:rFonts w:ascii="Times New Roman" w:hAnsi="Times New Roman" w:cs="Times New Roman"/>
        </w:rPr>
        <w:t>v/v</w:t>
      </w:r>
      <w:r w:rsidRPr="00D115D3">
        <w:rPr>
          <w:rFonts w:ascii="Times New Roman" w:hAnsi="Times New Roman" w:cs="Times New Roman"/>
        </w:rPr>
        <w:t>）冷高氯酸（</w:t>
      </w:r>
      <w:r w:rsidRPr="00D115D3">
        <w:rPr>
          <w:rFonts w:ascii="Times New Roman" w:hAnsi="Times New Roman" w:cs="Times New Roman"/>
        </w:rPr>
        <w:t>1:2.4</w:t>
      </w:r>
      <w:r w:rsidRPr="00D115D3">
        <w:rPr>
          <w:rFonts w:ascii="Times New Roman" w:hAnsi="Times New Roman" w:cs="Times New Roman"/>
        </w:rPr>
        <w:t>；</w:t>
      </w:r>
      <w:r w:rsidRPr="00D115D3">
        <w:rPr>
          <w:rFonts w:ascii="Times New Roman" w:hAnsi="Times New Roman" w:cs="Times New Roman"/>
        </w:rPr>
        <w:t>w/v</w:t>
      </w:r>
      <w:r w:rsidRPr="00D115D3">
        <w:rPr>
          <w:rFonts w:ascii="Times New Roman" w:hAnsi="Times New Roman" w:cs="Times New Roman"/>
        </w:rPr>
        <w:t>）均质，并在</w:t>
      </w:r>
      <w:r w:rsidRPr="00D115D3">
        <w:rPr>
          <w:rFonts w:ascii="Times New Roman" w:hAnsi="Times New Roman" w:cs="Times New Roman"/>
        </w:rPr>
        <w:t>6000×g</w:t>
      </w:r>
      <w:r w:rsidRPr="00D115D3">
        <w:rPr>
          <w:rFonts w:ascii="Times New Roman" w:hAnsi="Times New Roman" w:cs="Times New Roman"/>
        </w:rPr>
        <w:t>和</w:t>
      </w:r>
      <w:r w:rsidRPr="00D115D3">
        <w:rPr>
          <w:rFonts w:ascii="Times New Roman" w:hAnsi="Times New Roman" w:cs="Times New Roman"/>
        </w:rPr>
        <w:t>4℃</w:t>
      </w:r>
      <w:r w:rsidRPr="00D115D3">
        <w:rPr>
          <w:rFonts w:ascii="Times New Roman" w:hAnsi="Times New Roman" w:cs="Times New Roman"/>
        </w:rPr>
        <w:t>下离心</w:t>
      </w:r>
      <w:r w:rsidRPr="00D115D3">
        <w:rPr>
          <w:rFonts w:ascii="Times New Roman" w:hAnsi="Times New Roman" w:cs="Times New Roman"/>
        </w:rPr>
        <w:t>10</w:t>
      </w:r>
      <w:r w:rsidRPr="00D115D3">
        <w:rPr>
          <w:rFonts w:ascii="Times New Roman" w:hAnsi="Times New Roman" w:cs="Times New Roman"/>
        </w:rPr>
        <w:t>分钟。上清液用氢氧化钾中和至</w:t>
      </w:r>
      <w:r w:rsidRPr="00D115D3">
        <w:rPr>
          <w:rFonts w:ascii="Times New Roman" w:hAnsi="Times New Roman" w:cs="Times New Roman"/>
        </w:rPr>
        <w:t>pH6.5-6.8</w:t>
      </w:r>
      <w:r w:rsidRPr="00D115D3">
        <w:rPr>
          <w:rFonts w:ascii="Times New Roman" w:hAnsi="Times New Roman" w:cs="Times New Roman"/>
        </w:rPr>
        <w:t>，在</w:t>
      </w:r>
      <w:r w:rsidRPr="00D115D3">
        <w:rPr>
          <w:rFonts w:ascii="Times New Roman" w:hAnsi="Times New Roman" w:cs="Times New Roman"/>
        </w:rPr>
        <w:t>6000×g</w:t>
      </w:r>
      <w:r w:rsidRPr="00D115D3">
        <w:rPr>
          <w:rFonts w:ascii="Times New Roman" w:hAnsi="Times New Roman" w:cs="Times New Roman"/>
        </w:rPr>
        <w:t>和</w:t>
      </w:r>
      <w:r w:rsidRPr="00D115D3">
        <w:rPr>
          <w:rFonts w:ascii="Times New Roman" w:hAnsi="Times New Roman" w:cs="Times New Roman"/>
        </w:rPr>
        <w:t>4℃</w:t>
      </w:r>
      <w:r w:rsidRPr="00D115D3">
        <w:rPr>
          <w:rFonts w:ascii="Times New Roman" w:hAnsi="Times New Roman" w:cs="Times New Roman"/>
        </w:rPr>
        <w:t>下离心</w:t>
      </w:r>
      <w:r w:rsidRPr="00D115D3">
        <w:rPr>
          <w:rFonts w:ascii="Times New Roman" w:hAnsi="Times New Roman" w:cs="Times New Roman"/>
        </w:rPr>
        <w:t>10</w:t>
      </w:r>
      <w:r w:rsidRPr="00D115D3">
        <w:rPr>
          <w:rFonts w:ascii="Times New Roman" w:hAnsi="Times New Roman" w:cs="Times New Roman"/>
        </w:rPr>
        <w:t>分钟之前在</w:t>
      </w:r>
      <w:r w:rsidRPr="00D115D3">
        <w:rPr>
          <w:rFonts w:ascii="Times New Roman" w:hAnsi="Times New Roman" w:cs="Times New Roman"/>
        </w:rPr>
        <w:t>4℃</w:t>
      </w:r>
      <w:r w:rsidRPr="00D115D3">
        <w:rPr>
          <w:rFonts w:ascii="Times New Roman" w:hAnsi="Times New Roman" w:cs="Times New Roman"/>
        </w:rPr>
        <w:t>孵育</w:t>
      </w:r>
      <w:r w:rsidRPr="00D115D3">
        <w:rPr>
          <w:rFonts w:ascii="Times New Roman" w:hAnsi="Times New Roman" w:cs="Times New Roman"/>
        </w:rPr>
        <w:t>15</w:t>
      </w:r>
      <w:r w:rsidRPr="00D115D3">
        <w:rPr>
          <w:rFonts w:ascii="Times New Roman" w:hAnsi="Times New Roman" w:cs="Times New Roman"/>
        </w:rPr>
        <w:t>分钟。离心后，上清液通过</w:t>
      </w:r>
      <w:r w:rsidRPr="00D115D3">
        <w:rPr>
          <w:rFonts w:ascii="Times New Roman" w:hAnsi="Times New Roman" w:cs="Times New Roman"/>
        </w:rPr>
        <w:t>0.22μm</w:t>
      </w:r>
      <w:r w:rsidRPr="00D115D3">
        <w:rPr>
          <w:rFonts w:ascii="Times New Roman" w:hAnsi="Times New Roman" w:cs="Times New Roman"/>
        </w:rPr>
        <w:t>尼龙过滤器过滤，并根据</w:t>
      </w:r>
      <w:r w:rsidRPr="00D115D3">
        <w:rPr>
          <w:rFonts w:ascii="Times New Roman" w:hAnsi="Times New Roman" w:cs="Times New Roman"/>
        </w:rPr>
        <w:t xml:space="preserve"> Palma et al., (2015)</w:t>
      </w:r>
      <w:r w:rsidRPr="00D115D3">
        <w:rPr>
          <w:rFonts w:ascii="Times New Roman" w:hAnsi="Times New Roman" w:cs="Times New Roman"/>
        </w:rPr>
        <w:t>的要求，采用高效液相色谱法分析</w:t>
      </w:r>
      <w:r w:rsidRPr="00D115D3">
        <w:rPr>
          <w:rFonts w:ascii="Times New Roman" w:hAnsi="Times New Roman" w:cs="Times New Roman"/>
        </w:rPr>
        <w:t>ATP</w:t>
      </w:r>
      <w:r w:rsidRPr="00D115D3">
        <w:rPr>
          <w:rFonts w:ascii="Times New Roman" w:hAnsi="Times New Roman" w:cs="Times New Roman"/>
        </w:rPr>
        <w:t>、</w:t>
      </w:r>
      <w:r w:rsidRPr="00D115D3">
        <w:rPr>
          <w:rFonts w:ascii="Times New Roman" w:hAnsi="Times New Roman" w:cs="Times New Roman"/>
        </w:rPr>
        <w:t>ADP</w:t>
      </w:r>
      <w:r w:rsidRPr="00D115D3">
        <w:rPr>
          <w:rFonts w:ascii="Times New Roman" w:hAnsi="Times New Roman" w:cs="Times New Roman"/>
        </w:rPr>
        <w:t>和</w:t>
      </w:r>
      <w:r w:rsidRPr="00D115D3">
        <w:rPr>
          <w:rFonts w:ascii="Times New Roman" w:hAnsi="Times New Roman" w:cs="Times New Roman"/>
        </w:rPr>
        <w:t>AMP</w:t>
      </w:r>
      <w:r w:rsidRPr="00D115D3">
        <w:rPr>
          <w:rFonts w:ascii="Times New Roman" w:hAnsi="Times New Roman" w:cs="Times New Roman"/>
        </w:rPr>
        <w:t>。相对校准程序（</w:t>
      </w:r>
      <w:r w:rsidRPr="00D115D3">
        <w:rPr>
          <w:rFonts w:ascii="Times New Roman" w:hAnsi="Times New Roman" w:cs="Times New Roman"/>
        </w:rPr>
        <w:t>0-20μg-mL-1</w:t>
      </w:r>
      <w:r w:rsidRPr="00D115D3">
        <w:rPr>
          <w:rFonts w:ascii="Times New Roman" w:hAnsi="Times New Roman" w:cs="Times New Roman"/>
        </w:rPr>
        <w:t>）测定样品中的</w:t>
      </w:r>
      <w:r w:rsidRPr="00D115D3">
        <w:rPr>
          <w:rFonts w:ascii="Times New Roman" w:hAnsi="Times New Roman" w:cs="Times New Roman"/>
        </w:rPr>
        <w:t>ATP</w:t>
      </w:r>
      <w:r w:rsidRPr="00D115D3">
        <w:rPr>
          <w:rFonts w:ascii="Times New Roman" w:hAnsi="Times New Roman" w:cs="Times New Roman"/>
        </w:rPr>
        <w:t>、</w:t>
      </w:r>
      <w:r w:rsidRPr="00D115D3">
        <w:rPr>
          <w:rFonts w:ascii="Times New Roman" w:hAnsi="Times New Roman" w:cs="Times New Roman"/>
        </w:rPr>
        <w:t>ADP</w:t>
      </w:r>
      <w:r w:rsidRPr="00D115D3">
        <w:rPr>
          <w:rFonts w:ascii="Times New Roman" w:hAnsi="Times New Roman" w:cs="Times New Roman"/>
        </w:rPr>
        <w:t>和</w:t>
      </w:r>
      <w:r w:rsidRPr="00D115D3">
        <w:rPr>
          <w:rFonts w:ascii="Times New Roman" w:hAnsi="Times New Roman" w:cs="Times New Roman"/>
        </w:rPr>
        <w:t>AMP</w:t>
      </w:r>
      <w:r w:rsidRPr="00D115D3">
        <w:rPr>
          <w:rFonts w:ascii="Times New Roman" w:hAnsi="Times New Roman" w:cs="Times New Roman"/>
        </w:rPr>
        <w:t>，结果以每公斤鲜重的</w:t>
      </w:r>
      <w:r w:rsidRPr="00D115D3">
        <w:rPr>
          <w:rFonts w:ascii="Times New Roman" w:hAnsi="Times New Roman" w:cs="Times New Roman"/>
        </w:rPr>
        <w:t>ATP</w:t>
      </w:r>
      <w:r w:rsidRPr="00D115D3">
        <w:rPr>
          <w:rFonts w:ascii="Times New Roman" w:hAnsi="Times New Roman" w:cs="Times New Roman"/>
        </w:rPr>
        <w:t>、</w:t>
      </w:r>
      <w:r w:rsidRPr="00D115D3">
        <w:rPr>
          <w:rFonts w:ascii="Times New Roman" w:hAnsi="Times New Roman" w:cs="Times New Roman"/>
        </w:rPr>
        <w:t>ADP</w:t>
      </w:r>
      <w:r w:rsidRPr="00D115D3">
        <w:rPr>
          <w:rFonts w:ascii="Times New Roman" w:hAnsi="Times New Roman" w:cs="Times New Roman"/>
        </w:rPr>
        <w:t>或</w:t>
      </w:r>
      <w:r w:rsidRPr="00D115D3">
        <w:rPr>
          <w:rFonts w:ascii="Times New Roman" w:hAnsi="Times New Roman" w:cs="Times New Roman"/>
        </w:rPr>
        <w:t>AMP</w:t>
      </w:r>
      <w:r w:rsidRPr="00D115D3">
        <w:rPr>
          <w:rFonts w:ascii="Times New Roman" w:hAnsi="Times New Roman" w:cs="Times New Roman"/>
        </w:rPr>
        <w:t>毫克表示。腺苷酸能量电荷是根据</w:t>
      </w:r>
      <w:proofErr w:type="spellStart"/>
      <w:r w:rsidRPr="00D115D3">
        <w:rPr>
          <w:rFonts w:ascii="Times New Roman" w:hAnsi="Times New Roman" w:cs="Times New Roman"/>
        </w:rPr>
        <w:t>Pradet</w:t>
      </w:r>
      <w:proofErr w:type="spellEnd"/>
      <w:r w:rsidRPr="00D115D3">
        <w:rPr>
          <w:rFonts w:ascii="Times New Roman" w:hAnsi="Times New Roman" w:cs="Times New Roman"/>
        </w:rPr>
        <w:t>和</w:t>
      </w:r>
      <w:r w:rsidRPr="00D115D3">
        <w:rPr>
          <w:rFonts w:ascii="Times New Roman" w:hAnsi="Times New Roman" w:cs="Times New Roman"/>
        </w:rPr>
        <w:t>Raymond</w:t>
      </w:r>
      <w:r w:rsidRPr="00D115D3">
        <w:rPr>
          <w:rFonts w:ascii="Times New Roman" w:hAnsi="Times New Roman" w:cs="Times New Roman"/>
        </w:rPr>
        <w:t>（</w:t>
      </w:r>
      <w:r w:rsidRPr="00D115D3">
        <w:rPr>
          <w:rFonts w:ascii="Times New Roman" w:hAnsi="Times New Roman" w:cs="Times New Roman"/>
        </w:rPr>
        <w:t>1983</w:t>
      </w:r>
      <w:r w:rsidRPr="00D115D3">
        <w:rPr>
          <w:rFonts w:ascii="Times New Roman" w:hAnsi="Times New Roman" w:cs="Times New Roman"/>
        </w:rPr>
        <w:t>）计算的：（</w:t>
      </w:r>
      <w:r w:rsidRPr="00D115D3">
        <w:rPr>
          <w:rFonts w:ascii="Times New Roman" w:hAnsi="Times New Roman" w:cs="Times New Roman"/>
        </w:rPr>
        <w:t>[ATP]+0.5×[ADP]</w:t>
      </w:r>
      <w:r w:rsidRPr="00D115D3">
        <w:rPr>
          <w:rFonts w:ascii="Times New Roman" w:hAnsi="Times New Roman" w:cs="Times New Roman"/>
        </w:rPr>
        <w:t>）</w:t>
      </w:r>
      <w:r w:rsidRPr="00D115D3">
        <w:rPr>
          <w:rFonts w:ascii="Times New Roman" w:hAnsi="Times New Roman" w:cs="Times New Roman"/>
        </w:rPr>
        <w:t>/</w:t>
      </w:r>
      <w:r w:rsidRPr="00D115D3">
        <w:rPr>
          <w:rFonts w:ascii="Times New Roman" w:hAnsi="Times New Roman" w:cs="Times New Roman"/>
        </w:rPr>
        <w:t>（</w:t>
      </w:r>
      <w:r w:rsidRPr="00D115D3">
        <w:rPr>
          <w:rFonts w:ascii="Times New Roman" w:hAnsi="Times New Roman" w:cs="Times New Roman"/>
        </w:rPr>
        <w:t>[ATP]+[ADP]+[AMP]</w:t>
      </w:r>
      <w:r w:rsidRPr="00D115D3">
        <w:rPr>
          <w:rFonts w:ascii="Times New Roman" w:hAnsi="Times New Roman" w:cs="Times New Roman"/>
        </w:rPr>
        <w:t>）。</w:t>
      </w:r>
    </w:p>
    <w:p w:rsidR="00AD2465" w:rsidRPr="00D115D3" w:rsidRDefault="00231B6D" w:rsidP="00231B6D">
      <w:pPr>
        <w:spacing w:line="400" w:lineRule="exact"/>
        <w:rPr>
          <w:rFonts w:ascii="Times New Roman" w:hAnsi="Times New Roman" w:cs="Times New Roman"/>
          <w:b/>
          <w:sz w:val="22"/>
          <w:szCs w:val="28"/>
        </w:rPr>
      </w:pPr>
      <w:r w:rsidRPr="00D115D3">
        <w:rPr>
          <w:rFonts w:ascii="Times New Roman" w:hAnsi="Times New Roman" w:cs="Times New Roman"/>
          <w:b/>
          <w:sz w:val="22"/>
          <w:szCs w:val="28"/>
        </w:rPr>
        <w:t>2.6</w:t>
      </w:r>
      <w:r w:rsidRPr="00D115D3">
        <w:rPr>
          <w:rFonts w:ascii="Times New Roman" w:hAnsi="Times New Roman" w:cs="Times New Roman"/>
          <w:b/>
        </w:rPr>
        <w:t>.</w:t>
      </w:r>
      <w:r w:rsidRPr="00D115D3">
        <w:rPr>
          <w:rFonts w:ascii="Times New Roman" w:hAnsi="Times New Roman" w:cs="Times New Roman"/>
          <w:b/>
        </w:rPr>
        <w:t>统计分析</w:t>
      </w:r>
    </w:p>
    <w:p w:rsidR="00AD2465" w:rsidRPr="00D115D3" w:rsidRDefault="00231B6D" w:rsidP="00231B6D">
      <w:pPr>
        <w:spacing w:line="400" w:lineRule="exact"/>
        <w:ind w:firstLineChars="200" w:firstLine="420"/>
        <w:rPr>
          <w:rFonts w:ascii="Times New Roman" w:hAnsi="Times New Roman" w:cs="Times New Roman"/>
          <w:sz w:val="24"/>
          <w:szCs w:val="32"/>
        </w:rPr>
      </w:pPr>
      <w:r w:rsidRPr="00D115D3">
        <w:rPr>
          <w:rFonts w:ascii="Times New Roman" w:hAnsi="Times New Roman" w:cs="Times New Roman"/>
        </w:rPr>
        <w:t>用</w:t>
      </w:r>
      <w:r w:rsidRPr="00D115D3">
        <w:rPr>
          <w:rFonts w:ascii="Times New Roman" w:hAnsi="Times New Roman" w:cs="Times New Roman"/>
        </w:rPr>
        <w:t>SPSS v.19.0</w:t>
      </w:r>
      <w:r w:rsidRPr="00D115D3">
        <w:rPr>
          <w:rFonts w:ascii="Times New Roman" w:hAnsi="Times New Roman" w:cs="Times New Roman"/>
        </w:rPr>
        <w:t>进行方差分析（单因素方差分析），用</w:t>
      </w:r>
      <w:proofErr w:type="spellStart"/>
      <w:r w:rsidRPr="00D115D3">
        <w:rPr>
          <w:rFonts w:ascii="Times New Roman" w:hAnsi="Times New Roman" w:cs="Times New Roman"/>
        </w:rPr>
        <w:t>Tukey</w:t>
      </w:r>
      <w:proofErr w:type="spellEnd"/>
      <w:r w:rsidRPr="00D115D3">
        <w:rPr>
          <w:rFonts w:ascii="Times New Roman" w:hAnsi="Times New Roman" w:cs="Times New Roman"/>
        </w:rPr>
        <w:t>检验进行多因素比较，显著性水平设为</w:t>
      </w:r>
      <w:r w:rsidRPr="00D115D3">
        <w:rPr>
          <w:rFonts w:ascii="Times New Roman" w:hAnsi="Times New Roman" w:cs="Times New Roman"/>
        </w:rPr>
        <w:t>P&lt;0.05</w:t>
      </w:r>
      <w:r w:rsidRPr="00D115D3">
        <w:rPr>
          <w:rFonts w:ascii="Times New Roman" w:hAnsi="Times New Roman" w:cs="Times New Roman"/>
        </w:rPr>
        <w:t>。</w:t>
      </w:r>
    </w:p>
    <w:p w:rsidR="00AD2465" w:rsidRPr="00D115D3" w:rsidRDefault="002E1718" w:rsidP="002E1718">
      <w:pPr>
        <w:tabs>
          <w:tab w:val="left" w:pos="312"/>
        </w:tabs>
        <w:spacing w:line="400" w:lineRule="exact"/>
        <w:rPr>
          <w:rFonts w:ascii="Times New Roman" w:hAnsi="Times New Roman" w:cs="Times New Roman"/>
          <w:b/>
          <w:sz w:val="24"/>
          <w:szCs w:val="32"/>
        </w:rPr>
      </w:pPr>
      <w:r w:rsidRPr="00D115D3">
        <w:rPr>
          <w:rFonts w:ascii="Times New Roman" w:hAnsi="Times New Roman" w:cs="Times New Roman" w:hint="eastAsia"/>
          <w:b/>
        </w:rPr>
        <w:t>3</w:t>
      </w:r>
      <w:r w:rsidR="00231B6D" w:rsidRPr="00D115D3">
        <w:rPr>
          <w:rFonts w:ascii="Times New Roman" w:hAnsi="Times New Roman" w:cs="Times New Roman"/>
          <w:b/>
        </w:rPr>
        <w:t>结果</w:t>
      </w:r>
    </w:p>
    <w:p w:rsidR="00AD2465" w:rsidRPr="00D115D3" w:rsidRDefault="00231B6D" w:rsidP="00231B6D">
      <w:pPr>
        <w:spacing w:line="400" w:lineRule="exact"/>
        <w:rPr>
          <w:rFonts w:ascii="Times New Roman" w:hAnsi="Times New Roman" w:cs="Times New Roman"/>
          <w:b/>
          <w:sz w:val="24"/>
          <w:szCs w:val="32"/>
        </w:rPr>
      </w:pPr>
      <w:r w:rsidRPr="00D115D3">
        <w:rPr>
          <w:rFonts w:ascii="Times New Roman" w:hAnsi="Times New Roman" w:cs="Times New Roman"/>
          <w:b/>
          <w:sz w:val="24"/>
          <w:szCs w:val="32"/>
        </w:rPr>
        <w:t>3.1.</w:t>
      </w:r>
      <w:r w:rsidRPr="00D115D3">
        <w:rPr>
          <w:rFonts w:ascii="Times New Roman" w:hAnsi="Times New Roman" w:cs="Times New Roman"/>
          <w:b/>
        </w:rPr>
        <w:t>不同浓度</w:t>
      </w:r>
      <w:r w:rsidRPr="00D115D3">
        <w:rPr>
          <w:rFonts w:ascii="Times New Roman" w:hAnsi="Times New Roman" w:cs="Times New Roman" w:hint="eastAsia"/>
          <w:b/>
        </w:rPr>
        <w:t>CO</w:t>
      </w:r>
      <w:r w:rsidRPr="00D115D3">
        <w:rPr>
          <w:rFonts w:ascii="Times New Roman" w:hAnsi="Times New Roman" w:cs="Times New Roman"/>
          <w:b/>
        </w:rPr>
        <w:t>2</w:t>
      </w:r>
      <w:r w:rsidRPr="00D115D3">
        <w:rPr>
          <w:rFonts w:ascii="Times New Roman" w:hAnsi="Times New Roman" w:cs="Times New Roman"/>
          <w:b/>
        </w:rPr>
        <w:t>对</w:t>
      </w:r>
      <w:r w:rsidRPr="00D115D3">
        <w:rPr>
          <w:rFonts w:ascii="Times New Roman" w:hAnsi="Times New Roman" w:cs="Times New Roman"/>
          <w:b/>
        </w:rPr>
        <w:t>PDC</w:t>
      </w:r>
      <w:r w:rsidRPr="00D115D3">
        <w:rPr>
          <w:rFonts w:ascii="Times New Roman" w:hAnsi="Times New Roman" w:cs="Times New Roman"/>
          <w:b/>
        </w:rPr>
        <w:t>和</w:t>
      </w:r>
      <w:r w:rsidRPr="00D115D3">
        <w:rPr>
          <w:rFonts w:ascii="Times New Roman" w:hAnsi="Times New Roman" w:cs="Times New Roman"/>
          <w:b/>
        </w:rPr>
        <w:t>ADH</w:t>
      </w:r>
      <w:r w:rsidRPr="00D115D3">
        <w:rPr>
          <w:rFonts w:ascii="Times New Roman" w:hAnsi="Times New Roman" w:cs="Times New Roman"/>
          <w:b/>
        </w:rPr>
        <w:t>基因转录谱的影响</w:t>
      </w:r>
    </w:p>
    <w:p w:rsidR="00023125" w:rsidRPr="00D115D3" w:rsidRDefault="00023125" w:rsidP="00CC3C78">
      <w:pPr>
        <w:spacing w:line="400" w:lineRule="exact"/>
        <w:ind w:firstLineChars="200" w:firstLine="420"/>
        <w:rPr>
          <w:rFonts w:ascii="Times New Roman" w:hAnsi="Times New Roman" w:cs="Times New Roman" w:hint="eastAsia"/>
        </w:rPr>
      </w:pPr>
      <w:r w:rsidRPr="00D115D3">
        <w:rPr>
          <w:rFonts w:ascii="Times New Roman" w:hAnsi="Times New Roman" w:cs="Times New Roman" w:hint="eastAsia"/>
        </w:rPr>
        <w:t>使用从蔷薇科基因组数据库（</w:t>
      </w:r>
      <w:r w:rsidRPr="00D115D3">
        <w:rPr>
          <w:rFonts w:ascii="Times New Roman" w:hAnsi="Times New Roman" w:cs="Times New Roman" w:hint="eastAsia"/>
        </w:rPr>
        <w:t>GDR</w:t>
      </w:r>
      <w:r w:rsidRPr="00D115D3">
        <w:rPr>
          <w:rFonts w:ascii="Times New Roman" w:hAnsi="Times New Roman" w:cs="Times New Roman" w:hint="eastAsia"/>
        </w:rPr>
        <w:t>）和</w:t>
      </w:r>
      <w:r w:rsidRPr="00D115D3">
        <w:rPr>
          <w:rFonts w:ascii="Times New Roman" w:hAnsi="Times New Roman" w:cs="Times New Roman" w:hint="eastAsia"/>
        </w:rPr>
        <w:t>EST</w:t>
      </w:r>
      <w:r w:rsidRPr="00D115D3">
        <w:rPr>
          <w:rFonts w:ascii="Times New Roman" w:hAnsi="Times New Roman" w:cs="Times New Roman" w:hint="eastAsia"/>
        </w:rPr>
        <w:t>数据库中存在的非常保守的</w:t>
      </w:r>
      <w:r w:rsidRPr="00D115D3">
        <w:rPr>
          <w:rFonts w:ascii="Times New Roman" w:hAnsi="Times New Roman" w:cs="Times New Roman" w:hint="eastAsia"/>
        </w:rPr>
        <w:t>PDC</w:t>
      </w:r>
      <w:r w:rsidRPr="00D115D3">
        <w:rPr>
          <w:rFonts w:ascii="Times New Roman" w:hAnsi="Times New Roman" w:cs="Times New Roman" w:hint="eastAsia"/>
        </w:rPr>
        <w:t>序列设计的特异性引物，通过</w:t>
      </w:r>
      <w:r w:rsidRPr="00D115D3">
        <w:rPr>
          <w:rFonts w:ascii="Times New Roman" w:hAnsi="Times New Roman" w:cs="Times New Roman" w:hint="eastAsia"/>
        </w:rPr>
        <w:t>RT-PCR</w:t>
      </w:r>
      <w:r w:rsidRPr="00D115D3">
        <w:rPr>
          <w:rFonts w:ascii="Times New Roman" w:hAnsi="Times New Roman" w:cs="Times New Roman" w:hint="eastAsia"/>
        </w:rPr>
        <w:t>从</w:t>
      </w:r>
      <w:r w:rsidRPr="00D115D3">
        <w:rPr>
          <w:rFonts w:ascii="Times New Roman" w:hAnsi="Times New Roman" w:cs="Times New Roman" w:hint="eastAsia"/>
        </w:rPr>
        <w:t xml:space="preserve">Mara des </w:t>
      </w:r>
      <w:proofErr w:type="spellStart"/>
      <w:r w:rsidRPr="00D115D3">
        <w:rPr>
          <w:rFonts w:ascii="Times New Roman" w:hAnsi="Times New Roman" w:cs="Times New Roman" w:hint="eastAsia"/>
        </w:rPr>
        <w:t>Boisstrawberries</w:t>
      </w:r>
      <w:proofErr w:type="spellEnd"/>
      <w:r w:rsidRPr="00D115D3">
        <w:rPr>
          <w:rFonts w:ascii="Times New Roman" w:hAnsi="Times New Roman" w:cs="Times New Roman" w:hint="eastAsia"/>
        </w:rPr>
        <w:t>中获得</w:t>
      </w:r>
      <w:proofErr w:type="spellStart"/>
      <w:r w:rsidRPr="00D115D3">
        <w:rPr>
          <w:rFonts w:ascii="Times New Roman" w:hAnsi="Times New Roman" w:cs="Times New Roman" w:hint="eastAsia"/>
        </w:rPr>
        <w:t>cDNA</w:t>
      </w:r>
      <w:proofErr w:type="spellEnd"/>
      <w:r w:rsidRPr="00D115D3">
        <w:rPr>
          <w:rFonts w:ascii="Times New Roman" w:hAnsi="Times New Roman" w:cs="Times New Roman" w:hint="eastAsia"/>
        </w:rPr>
        <w:t>片段，然后确认为</w:t>
      </w:r>
      <w:r w:rsidRPr="00D115D3">
        <w:rPr>
          <w:rFonts w:ascii="Times New Roman" w:hAnsi="Times New Roman" w:cs="Times New Roman" w:hint="eastAsia"/>
        </w:rPr>
        <w:t>PDC</w:t>
      </w:r>
      <w:r w:rsidRPr="00D115D3">
        <w:rPr>
          <w:rFonts w:ascii="Times New Roman" w:hAnsi="Times New Roman" w:cs="Times New Roman" w:hint="eastAsia"/>
        </w:rPr>
        <w:t>序列。具体来说，我们分析了编码</w:t>
      </w:r>
      <w:proofErr w:type="spellStart"/>
      <w:r w:rsidRPr="00D115D3">
        <w:rPr>
          <w:rFonts w:ascii="Times New Roman" w:hAnsi="Times New Roman" w:cs="Times New Roman" w:hint="eastAsia"/>
        </w:rPr>
        <w:t>Fvpdc</w:t>
      </w:r>
      <w:proofErr w:type="spellEnd"/>
      <w:r w:rsidRPr="00D115D3">
        <w:rPr>
          <w:rFonts w:ascii="Times New Roman" w:hAnsi="Times New Roman" w:cs="Times New Roman" w:hint="eastAsia"/>
        </w:rPr>
        <w:t>亚型</w:t>
      </w:r>
      <w:r w:rsidRPr="00D115D3">
        <w:rPr>
          <w:rFonts w:ascii="Times New Roman" w:hAnsi="Times New Roman" w:cs="Times New Roman" w:hint="eastAsia"/>
        </w:rPr>
        <w:t>2-like</w:t>
      </w:r>
      <w:r w:rsidRPr="00D115D3">
        <w:rPr>
          <w:rFonts w:ascii="Times New Roman" w:hAnsi="Times New Roman" w:cs="Times New Roman" w:hint="eastAsia"/>
        </w:rPr>
        <w:t>（</w:t>
      </w:r>
      <w:r w:rsidRPr="00D115D3">
        <w:rPr>
          <w:rFonts w:ascii="Times New Roman" w:hAnsi="Times New Roman" w:cs="Times New Roman" w:hint="eastAsia"/>
        </w:rPr>
        <w:t>XP_004302532</w:t>
      </w:r>
      <w:r w:rsidRPr="00D115D3">
        <w:rPr>
          <w:rFonts w:ascii="Times New Roman" w:hAnsi="Times New Roman" w:cs="Times New Roman" w:hint="eastAsia"/>
        </w:rPr>
        <w:t>）的基因的表达，该基因是大叶念珠菌中的</w:t>
      </w:r>
      <w:r w:rsidRPr="00D115D3">
        <w:rPr>
          <w:rFonts w:ascii="Times New Roman" w:hAnsi="Times New Roman" w:cs="Times New Roman" w:hint="eastAsia"/>
        </w:rPr>
        <w:t>PDC</w:t>
      </w:r>
      <w:r w:rsidRPr="00D115D3">
        <w:rPr>
          <w:rFonts w:ascii="Times New Roman" w:hAnsi="Times New Roman" w:cs="Times New Roman" w:hint="eastAsia"/>
        </w:rPr>
        <w:t>亚型，与草莓（</w:t>
      </w:r>
      <w:proofErr w:type="spellStart"/>
      <w:r w:rsidRPr="00D115D3">
        <w:rPr>
          <w:rFonts w:ascii="Times New Roman" w:hAnsi="Times New Roman" w:cs="Times New Roman" w:hint="eastAsia"/>
        </w:rPr>
        <w:t>Fragaria</w:t>
      </w:r>
      <w:proofErr w:type="spellEnd"/>
      <w:r w:rsidRPr="00D115D3">
        <w:rPr>
          <w:rFonts w:ascii="Times New Roman" w:hAnsi="Times New Roman" w:cs="Times New Roman" w:hint="eastAsia"/>
        </w:rPr>
        <w:t xml:space="preserve"> x </w:t>
      </w:r>
      <w:proofErr w:type="spellStart"/>
      <w:r w:rsidRPr="00D115D3">
        <w:rPr>
          <w:rFonts w:ascii="Times New Roman" w:hAnsi="Times New Roman" w:cs="Times New Roman" w:hint="eastAsia"/>
        </w:rPr>
        <w:t>ananassa</w:t>
      </w:r>
      <w:proofErr w:type="spellEnd"/>
      <w:r w:rsidRPr="00D115D3">
        <w:rPr>
          <w:rFonts w:ascii="Times New Roman" w:hAnsi="Times New Roman" w:cs="Times New Roman" w:hint="eastAsia"/>
        </w:rPr>
        <w:t>）的</w:t>
      </w:r>
      <w:r w:rsidRPr="00D115D3">
        <w:rPr>
          <w:rFonts w:ascii="Times New Roman" w:hAnsi="Times New Roman" w:cs="Times New Roman" w:hint="eastAsia"/>
        </w:rPr>
        <w:t>Fapdc1</w:t>
      </w:r>
      <w:r w:rsidRPr="00D115D3">
        <w:rPr>
          <w:rFonts w:ascii="Times New Roman" w:hAnsi="Times New Roman" w:cs="Times New Roman" w:hint="eastAsia"/>
        </w:rPr>
        <w:t>（</w:t>
      </w:r>
      <w:r w:rsidRPr="00D115D3">
        <w:rPr>
          <w:rFonts w:ascii="Times New Roman" w:hAnsi="Times New Roman" w:cs="Times New Roman" w:hint="eastAsia"/>
        </w:rPr>
        <w:t>AF333772</w:t>
      </w:r>
      <w:r w:rsidRPr="00D115D3">
        <w:rPr>
          <w:rFonts w:ascii="Times New Roman" w:hAnsi="Times New Roman" w:cs="Times New Roman" w:hint="eastAsia"/>
        </w:rPr>
        <w:t>）具有最高的同源性。存储温度为</w:t>
      </w:r>
      <w:r w:rsidRPr="00D115D3">
        <w:rPr>
          <w:rFonts w:ascii="Times New Roman" w:hAnsi="Times New Roman" w:cs="Times New Roman" w:hint="eastAsia"/>
        </w:rPr>
        <w:t>0</w:t>
      </w:r>
      <w:r w:rsidRPr="00D115D3">
        <w:rPr>
          <w:rFonts w:ascii="Times New Roman" w:hAnsi="Times New Roman" w:cs="Times New Roman" w:hint="eastAsia"/>
        </w:rPr>
        <w:t>℃，</w:t>
      </w:r>
      <w:r w:rsidRPr="00D115D3">
        <w:rPr>
          <w:rFonts w:ascii="Times New Roman" w:hAnsi="Times New Roman" w:cs="Times New Roman" w:hint="eastAsia"/>
        </w:rPr>
        <w:t>O2</w:t>
      </w:r>
      <w:r w:rsidRPr="00D115D3">
        <w:rPr>
          <w:rFonts w:ascii="Times New Roman" w:hAnsi="Times New Roman" w:cs="Times New Roman" w:hint="eastAsia"/>
        </w:rPr>
        <w:t>浓度</w:t>
      </w:r>
      <w:r w:rsidRPr="00D115D3">
        <w:rPr>
          <w:rFonts w:ascii="Times New Roman" w:hAnsi="Times New Roman" w:cs="Times New Roman" w:hint="eastAsia"/>
        </w:rPr>
        <w:t>保持</w:t>
      </w:r>
      <w:r w:rsidRPr="00D115D3">
        <w:rPr>
          <w:rFonts w:ascii="Times New Roman" w:hAnsi="Times New Roman" w:cs="Times New Roman" w:hint="eastAsia"/>
        </w:rPr>
        <w:t>为</w:t>
      </w:r>
      <w:r w:rsidRPr="00D115D3">
        <w:rPr>
          <w:rFonts w:ascii="Times New Roman" w:hAnsi="Times New Roman" w:cs="Times New Roman" w:hint="eastAsia"/>
        </w:rPr>
        <w:t xml:space="preserve">20 </w:t>
      </w:r>
      <w:proofErr w:type="spellStart"/>
      <w:r w:rsidRPr="00D115D3">
        <w:rPr>
          <w:rFonts w:ascii="Times New Roman" w:hAnsi="Times New Roman" w:cs="Times New Roman" w:hint="eastAsia"/>
        </w:rPr>
        <w:t>kPa</w:t>
      </w:r>
      <w:proofErr w:type="spellEnd"/>
      <w:r w:rsidRPr="00D115D3">
        <w:rPr>
          <w:rFonts w:ascii="Times New Roman" w:hAnsi="Times New Roman" w:cs="Times New Roman" w:hint="eastAsia"/>
        </w:rPr>
        <w:t>，评估</w:t>
      </w:r>
      <w:r w:rsidRPr="00D115D3">
        <w:rPr>
          <w:rFonts w:ascii="Times New Roman" w:hAnsi="Times New Roman" w:cs="Times New Roman" w:hint="eastAsia"/>
        </w:rPr>
        <w:t>20</w:t>
      </w:r>
      <w:r w:rsidRPr="00D115D3">
        <w:rPr>
          <w:rFonts w:ascii="Times New Roman" w:hAnsi="Times New Roman" w:cs="Times New Roman" w:hint="eastAsia"/>
        </w:rPr>
        <w:t>或</w:t>
      </w:r>
      <w:r w:rsidRPr="00D115D3">
        <w:rPr>
          <w:rFonts w:ascii="Times New Roman" w:hAnsi="Times New Roman" w:cs="Times New Roman" w:hint="eastAsia"/>
        </w:rPr>
        <w:t>40 kPaCO2</w:t>
      </w:r>
      <w:r w:rsidRPr="00D115D3">
        <w:rPr>
          <w:rFonts w:ascii="Times New Roman" w:hAnsi="Times New Roman" w:cs="Times New Roman" w:hint="eastAsia"/>
        </w:rPr>
        <w:t>处理条件下储存三天以及转移到空气中在放置一天的</w:t>
      </w:r>
      <w:r w:rsidRPr="00D115D3">
        <w:rPr>
          <w:rFonts w:ascii="Times New Roman" w:hAnsi="Times New Roman" w:cs="Times New Roman" w:hint="eastAsia"/>
        </w:rPr>
        <w:t>PDC</w:t>
      </w:r>
      <w:r w:rsidRPr="00D115D3">
        <w:rPr>
          <w:rFonts w:ascii="Times New Roman" w:hAnsi="Times New Roman" w:cs="Times New Roman" w:hint="eastAsia"/>
        </w:rPr>
        <w:t>的相对表达以及乙醛水平的变化</w:t>
      </w:r>
      <w:r w:rsidRPr="00D115D3">
        <w:rPr>
          <w:rFonts w:ascii="Times New Roman" w:hAnsi="Times New Roman" w:cs="Times New Roman" w:hint="eastAsia"/>
        </w:rPr>
        <w:t>，将这些结果与相同时间顺序的果实在空气中存储</w:t>
      </w:r>
      <w:r w:rsidRPr="00D115D3">
        <w:rPr>
          <w:rFonts w:ascii="Times New Roman" w:hAnsi="Times New Roman" w:cs="Times New Roman" w:hint="eastAsia"/>
        </w:rPr>
        <w:t>4</w:t>
      </w:r>
      <w:r w:rsidRPr="00D115D3">
        <w:rPr>
          <w:rFonts w:ascii="Times New Roman" w:hAnsi="Times New Roman" w:cs="Times New Roman" w:hint="eastAsia"/>
        </w:rPr>
        <w:t>天的结果进行了比较，并且相对于收获时的果实（第</w:t>
      </w:r>
      <w:r w:rsidRPr="00D115D3">
        <w:rPr>
          <w:rFonts w:ascii="Times New Roman" w:hAnsi="Times New Roman" w:cs="Times New Roman" w:hint="eastAsia"/>
        </w:rPr>
        <w:t>0</w:t>
      </w:r>
      <w:r w:rsidRPr="00D115D3">
        <w:rPr>
          <w:rFonts w:ascii="Times New Roman" w:hAnsi="Times New Roman" w:cs="Times New Roman" w:hint="eastAsia"/>
        </w:rPr>
        <w:t>天）确定了任何变化。</w:t>
      </w:r>
    </w:p>
    <w:p w:rsidR="00AD2465" w:rsidRPr="007F7141" w:rsidRDefault="00231B6D" w:rsidP="00231B6D">
      <w:pPr>
        <w:spacing w:line="400" w:lineRule="exact"/>
        <w:ind w:firstLineChars="200" w:firstLine="420"/>
        <w:jc w:val="left"/>
        <w:rPr>
          <w:rFonts w:ascii="Times New Roman" w:hAnsi="Times New Roman" w:cs="Times New Roman"/>
          <w:color w:val="FF0000"/>
        </w:rPr>
      </w:pPr>
      <w:r w:rsidRPr="00D115D3">
        <w:rPr>
          <w:rFonts w:ascii="Times New Roman" w:hAnsi="Times New Roman" w:cs="Times New Roman"/>
          <w:noProof/>
        </w:rPr>
        <w:lastRenderedPageBreak/>
        <w:drawing>
          <wp:anchor distT="0" distB="0" distL="114300" distR="114300" simplePos="0" relativeHeight="251658240" behindDoc="0" locked="0" layoutInCell="1" allowOverlap="1" wp14:anchorId="7D703E43" wp14:editId="56118C0C">
            <wp:simplePos x="0" y="0"/>
            <wp:positionH relativeFrom="column">
              <wp:posOffset>97790</wp:posOffset>
            </wp:positionH>
            <wp:positionV relativeFrom="paragraph">
              <wp:posOffset>88900</wp:posOffset>
            </wp:positionV>
            <wp:extent cx="4984115" cy="1876425"/>
            <wp:effectExtent l="19050" t="0" r="6985" b="0"/>
            <wp:wrapTopAndBottom/>
            <wp:docPr id="1" name="图片 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3"/>
                    <pic:cNvPicPr>
                      <a:picLocks noChangeAspect="1"/>
                    </pic:cNvPicPr>
                  </pic:nvPicPr>
                  <pic:blipFill>
                    <a:blip r:embed="rId7" cstate="print"/>
                    <a:stretch>
                      <a:fillRect/>
                    </a:stretch>
                  </pic:blipFill>
                  <pic:spPr>
                    <a:xfrm>
                      <a:off x="0" y="0"/>
                      <a:ext cx="4984115" cy="1876425"/>
                    </a:xfrm>
                    <a:prstGeom prst="rect">
                      <a:avLst/>
                    </a:prstGeom>
                  </pic:spPr>
                </pic:pic>
              </a:graphicData>
            </a:graphic>
          </wp:anchor>
        </w:drawing>
      </w:r>
      <w:r w:rsidRPr="00D115D3">
        <w:rPr>
          <w:rFonts w:ascii="Times New Roman" w:hAnsi="Times New Roman" w:cs="Times New Roman"/>
        </w:rPr>
        <w:t>在二氧化碳存在下放置三天后，草莓的</w:t>
      </w:r>
      <w:r w:rsidRPr="00D115D3">
        <w:rPr>
          <w:rFonts w:ascii="Times New Roman" w:hAnsi="Times New Roman" w:cs="Times New Roman"/>
        </w:rPr>
        <w:t>PDC</w:t>
      </w:r>
      <w:r w:rsidRPr="00D115D3">
        <w:rPr>
          <w:rFonts w:ascii="Times New Roman" w:hAnsi="Times New Roman" w:cs="Times New Roman"/>
        </w:rPr>
        <w:t>转录水平与收获时（第</w:t>
      </w:r>
      <w:r w:rsidRPr="00D115D3">
        <w:rPr>
          <w:rFonts w:ascii="Times New Roman" w:hAnsi="Times New Roman" w:cs="Times New Roman"/>
        </w:rPr>
        <w:t>0</w:t>
      </w:r>
      <w:r w:rsidRPr="00D115D3">
        <w:rPr>
          <w:rFonts w:ascii="Times New Roman" w:hAnsi="Times New Roman" w:cs="Times New Roman"/>
        </w:rPr>
        <w:t>天）水果中的</w:t>
      </w:r>
      <w:r w:rsidRPr="00D115D3">
        <w:rPr>
          <w:rFonts w:ascii="Times New Roman" w:hAnsi="Times New Roman" w:cs="Times New Roman"/>
        </w:rPr>
        <w:t>PDC</w:t>
      </w:r>
      <w:r w:rsidRPr="00D115D3">
        <w:rPr>
          <w:rFonts w:ascii="Times New Roman" w:hAnsi="Times New Roman" w:cs="Times New Roman"/>
        </w:rPr>
        <w:t>转录水平相同，而这些转录水平在转移到空气中后仅略有下降。相比之下，在空气中贮藏</w:t>
      </w:r>
      <w:r w:rsidRPr="00D115D3">
        <w:rPr>
          <w:rFonts w:ascii="Times New Roman" w:hAnsi="Times New Roman" w:cs="Times New Roman"/>
        </w:rPr>
        <w:t>4</w:t>
      </w:r>
      <w:r w:rsidRPr="00D115D3">
        <w:rPr>
          <w:rFonts w:ascii="Times New Roman" w:hAnsi="Times New Roman" w:cs="Times New Roman"/>
        </w:rPr>
        <w:t>天的果实中，</w:t>
      </w:r>
      <w:r w:rsidRPr="00D115D3">
        <w:rPr>
          <w:rFonts w:ascii="Times New Roman" w:hAnsi="Times New Roman" w:cs="Times New Roman"/>
        </w:rPr>
        <w:t>PDC</w:t>
      </w:r>
      <w:r w:rsidRPr="00D115D3">
        <w:rPr>
          <w:rFonts w:ascii="Times New Roman" w:hAnsi="Times New Roman" w:cs="Times New Roman"/>
        </w:rPr>
        <w:t>的表达急剧增加，其中空气中贮藏的果实中</w:t>
      </w:r>
      <w:r w:rsidRPr="00D115D3">
        <w:rPr>
          <w:rFonts w:ascii="Times New Roman" w:hAnsi="Times New Roman" w:cs="Times New Roman"/>
        </w:rPr>
        <w:t>PDC</w:t>
      </w:r>
      <w:r w:rsidRPr="00D115D3">
        <w:rPr>
          <w:rFonts w:ascii="Times New Roman" w:hAnsi="Times New Roman" w:cs="Times New Roman"/>
        </w:rPr>
        <w:t>的转录量是先前用</w:t>
      </w:r>
      <w:r w:rsidRPr="00D115D3">
        <w:rPr>
          <w:rFonts w:ascii="Times New Roman" w:hAnsi="Times New Roman" w:cs="Times New Roman"/>
        </w:rPr>
        <w:t>CO2</w:t>
      </w:r>
      <w:r w:rsidRPr="00D115D3">
        <w:rPr>
          <w:rFonts w:ascii="Times New Roman" w:hAnsi="Times New Roman" w:cs="Times New Roman"/>
        </w:rPr>
        <w:t>处理的果实的</w:t>
      </w:r>
      <w:r w:rsidRPr="00D115D3">
        <w:rPr>
          <w:rFonts w:ascii="Times New Roman" w:hAnsi="Times New Roman" w:cs="Times New Roman"/>
        </w:rPr>
        <w:t>2.6</w:t>
      </w:r>
      <w:r w:rsidRPr="00D115D3">
        <w:rPr>
          <w:rFonts w:ascii="Times New Roman" w:hAnsi="Times New Roman" w:cs="Times New Roman"/>
        </w:rPr>
        <w:t>倍。显然，两种</w:t>
      </w:r>
      <w:r w:rsidRPr="00D115D3">
        <w:rPr>
          <w:rFonts w:ascii="Times New Roman" w:hAnsi="Times New Roman" w:cs="Times New Roman"/>
        </w:rPr>
        <w:t>CO2</w:t>
      </w:r>
      <w:r w:rsidRPr="00D115D3">
        <w:rPr>
          <w:rFonts w:ascii="Times New Roman" w:hAnsi="Times New Roman" w:cs="Times New Roman"/>
        </w:rPr>
        <w:t>处理（</w:t>
      </w:r>
      <w:r w:rsidRPr="00D115D3">
        <w:rPr>
          <w:rFonts w:ascii="Times New Roman" w:hAnsi="Times New Roman" w:cs="Times New Roman"/>
        </w:rPr>
        <w:t>20kpa</w:t>
      </w:r>
      <w:r w:rsidRPr="00D115D3">
        <w:rPr>
          <w:rFonts w:ascii="Times New Roman" w:hAnsi="Times New Roman" w:cs="Times New Roman"/>
        </w:rPr>
        <w:t>和</w:t>
      </w:r>
      <w:r w:rsidRPr="00D115D3">
        <w:rPr>
          <w:rFonts w:ascii="Times New Roman" w:hAnsi="Times New Roman" w:cs="Times New Roman"/>
        </w:rPr>
        <w:t>40kpa</w:t>
      </w:r>
      <w:r w:rsidRPr="00D115D3">
        <w:rPr>
          <w:rFonts w:ascii="Times New Roman" w:hAnsi="Times New Roman" w:cs="Times New Roman"/>
        </w:rPr>
        <w:t>）都能减少</w:t>
      </w:r>
      <w:r w:rsidRPr="00D115D3">
        <w:rPr>
          <w:rFonts w:ascii="Times New Roman" w:hAnsi="Times New Roman" w:cs="Times New Roman"/>
        </w:rPr>
        <w:t>PDC</w:t>
      </w:r>
      <w:r w:rsidRPr="00D115D3">
        <w:rPr>
          <w:rFonts w:ascii="Times New Roman" w:hAnsi="Times New Roman" w:cs="Times New Roman"/>
        </w:rPr>
        <w:t>转录物。随着二氧化碳浓度的增加，草莓中乙醛积累，在处理结束时，暴露于</w:t>
      </w:r>
      <w:r w:rsidRPr="00D115D3">
        <w:rPr>
          <w:rFonts w:ascii="Times New Roman" w:hAnsi="Times New Roman" w:cs="Times New Roman"/>
        </w:rPr>
        <w:t>40kpa</w:t>
      </w:r>
      <w:r w:rsidRPr="00D115D3">
        <w:rPr>
          <w:rFonts w:ascii="Times New Roman" w:hAnsi="Times New Roman" w:cs="Times New Roman"/>
        </w:rPr>
        <w:t>二氧化碳的草莓中乙醛水平的变化最为显著（图</w:t>
      </w:r>
      <w:r w:rsidRPr="00D115D3">
        <w:rPr>
          <w:rFonts w:ascii="Times New Roman" w:hAnsi="Times New Roman" w:cs="Times New Roman"/>
        </w:rPr>
        <w:t>1B</w:t>
      </w:r>
      <w:r w:rsidRPr="00D115D3">
        <w:rPr>
          <w:rFonts w:ascii="Times New Roman" w:hAnsi="Times New Roman" w:cs="Times New Roman"/>
        </w:rPr>
        <w:t>）。</w:t>
      </w:r>
      <w:r w:rsidR="00B71B34" w:rsidRPr="00D115D3">
        <w:rPr>
          <w:rFonts w:ascii="Times New Roman" w:hAnsi="Times New Roman" w:cs="Times New Roman" w:hint="eastAsia"/>
        </w:rPr>
        <w:t>这些高水平的乙醛在转移到空气后会减少，而在空气中储存四天的水果中的乙醛含量低。</w:t>
      </w:r>
      <w:proofErr w:type="gramStart"/>
      <w:r w:rsidRPr="00D115D3">
        <w:rPr>
          <w:rFonts w:ascii="Times New Roman" w:hAnsi="Times New Roman" w:cs="Times New Roman"/>
        </w:rPr>
        <w:t>当比较</w:t>
      </w:r>
      <w:proofErr w:type="gramEnd"/>
      <w:r w:rsidRPr="00D115D3">
        <w:rPr>
          <w:rFonts w:ascii="Times New Roman" w:hAnsi="Times New Roman" w:cs="Times New Roman"/>
        </w:rPr>
        <w:t>这些数据时（图</w:t>
      </w:r>
      <w:r w:rsidRPr="00D115D3">
        <w:rPr>
          <w:rFonts w:ascii="Times New Roman" w:hAnsi="Times New Roman" w:cs="Times New Roman"/>
        </w:rPr>
        <w:t>1A</w:t>
      </w:r>
      <w:r w:rsidRPr="00D115D3">
        <w:rPr>
          <w:rFonts w:ascii="Times New Roman" w:hAnsi="Times New Roman" w:cs="Times New Roman"/>
        </w:rPr>
        <w:t>和</w:t>
      </w:r>
      <w:r w:rsidRPr="00D115D3">
        <w:rPr>
          <w:rFonts w:ascii="Times New Roman" w:hAnsi="Times New Roman" w:cs="Times New Roman"/>
        </w:rPr>
        <w:t>B</w:t>
      </w:r>
      <w:r w:rsidRPr="00D115D3">
        <w:rPr>
          <w:rFonts w:ascii="Times New Roman" w:hAnsi="Times New Roman" w:cs="Times New Roman"/>
        </w:rPr>
        <w:t>），</w:t>
      </w:r>
      <w:bookmarkStart w:id="0" w:name="_GoBack"/>
      <w:r w:rsidRPr="007F7141">
        <w:rPr>
          <w:rFonts w:ascii="Times New Roman" w:hAnsi="Times New Roman" w:cs="Times New Roman"/>
          <w:color w:val="FF0000"/>
        </w:rPr>
        <w:t>在空气中储存的草莓中乙醛含量低和</w:t>
      </w:r>
      <w:r w:rsidRPr="007F7141">
        <w:rPr>
          <w:rFonts w:ascii="Times New Roman" w:hAnsi="Times New Roman" w:cs="Times New Roman"/>
          <w:color w:val="FF0000"/>
        </w:rPr>
        <w:t>PDC</w:t>
      </w:r>
      <w:r w:rsidRPr="007F7141">
        <w:rPr>
          <w:rFonts w:ascii="Times New Roman" w:hAnsi="Times New Roman" w:cs="Times New Roman"/>
          <w:color w:val="FF0000"/>
        </w:rPr>
        <w:t>转录物的高积累之间没有明显的对应关系。</w:t>
      </w:r>
    </w:p>
    <w:bookmarkEnd w:id="0"/>
    <w:p w:rsidR="00D96CA1" w:rsidRPr="00D115D3" w:rsidRDefault="00D96CA1" w:rsidP="00D96CA1">
      <w:pPr>
        <w:spacing w:line="400" w:lineRule="exact"/>
        <w:ind w:firstLineChars="200" w:firstLine="420"/>
        <w:jc w:val="left"/>
        <w:rPr>
          <w:rFonts w:ascii="Times New Roman" w:hAnsi="Times New Roman" w:cs="Times New Roman"/>
        </w:rPr>
      </w:pPr>
    </w:p>
    <w:p w:rsidR="00D96CA1" w:rsidRPr="00D115D3" w:rsidRDefault="00D96CA1" w:rsidP="00D96CA1">
      <w:pPr>
        <w:spacing w:line="400" w:lineRule="exact"/>
        <w:ind w:firstLineChars="200" w:firstLine="480"/>
        <w:jc w:val="left"/>
        <w:rPr>
          <w:rFonts w:ascii="Times New Roman" w:hAnsi="Times New Roman" w:cs="Times New Roman"/>
          <w:sz w:val="24"/>
          <w:szCs w:val="32"/>
        </w:rPr>
      </w:pPr>
    </w:p>
    <w:p w:rsidR="00AD2465" w:rsidRPr="00D115D3" w:rsidRDefault="00231B6D" w:rsidP="00231B6D">
      <w:pPr>
        <w:jc w:val="center"/>
        <w:rPr>
          <w:rFonts w:ascii="Times New Roman" w:hAnsi="Times New Roman" w:cs="Times New Roman"/>
          <w:sz w:val="24"/>
          <w:szCs w:val="32"/>
        </w:rPr>
      </w:pPr>
      <w:r w:rsidRPr="00D115D3">
        <w:rPr>
          <w:rFonts w:ascii="Times New Roman" w:hAnsi="Times New Roman" w:cs="Times New Roman"/>
          <w:noProof/>
          <w:sz w:val="24"/>
          <w:szCs w:val="32"/>
        </w:rPr>
        <w:drawing>
          <wp:inline distT="0" distB="0" distL="114300" distR="114300" wp14:anchorId="7A367E00" wp14:editId="178CB772">
            <wp:extent cx="4882101" cy="1850823"/>
            <wp:effectExtent l="19050" t="0" r="0" b="0"/>
            <wp:docPr id="2" name="图片 2"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
                    <pic:cNvPicPr>
                      <a:picLocks noChangeAspect="1"/>
                    </pic:cNvPicPr>
                  </pic:nvPicPr>
                  <pic:blipFill>
                    <a:blip r:embed="rId8" cstate="print"/>
                    <a:stretch>
                      <a:fillRect/>
                    </a:stretch>
                  </pic:blipFill>
                  <pic:spPr>
                    <a:xfrm>
                      <a:off x="0" y="0"/>
                      <a:ext cx="4880635" cy="1850267"/>
                    </a:xfrm>
                    <a:prstGeom prst="rect">
                      <a:avLst/>
                    </a:prstGeom>
                  </pic:spPr>
                </pic:pic>
              </a:graphicData>
            </a:graphic>
          </wp:inline>
        </w:drawing>
      </w:r>
    </w:p>
    <w:p w:rsidR="00B71B34" w:rsidRPr="00D115D3" w:rsidRDefault="00B71B34" w:rsidP="00231B6D">
      <w:pPr>
        <w:spacing w:line="400" w:lineRule="exact"/>
        <w:ind w:firstLineChars="200" w:firstLine="420"/>
        <w:rPr>
          <w:rFonts w:ascii="Times New Roman" w:hAnsi="Times New Roman" w:cs="Times New Roman" w:hint="eastAsia"/>
        </w:rPr>
      </w:pPr>
      <w:r w:rsidRPr="00D115D3">
        <w:rPr>
          <w:rFonts w:ascii="Times New Roman" w:hAnsi="Times New Roman" w:cs="Times New Roman" w:hint="eastAsia"/>
        </w:rPr>
        <w:t>图</w:t>
      </w:r>
      <w:r w:rsidRPr="00D115D3">
        <w:rPr>
          <w:rFonts w:ascii="Times New Roman" w:hAnsi="Times New Roman" w:cs="Times New Roman" w:hint="eastAsia"/>
        </w:rPr>
        <w:t>2</w:t>
      </w:r>
      <w:r w:rsidRPr="00D115D3">
        <w:rPr>
          <w:rFonts w:ascii="Times New Roman" w:hAnsi="Times New Roman" w:cs="Times New Roman" w:hint="eastAsia"/>
        </w:rPr>
        <w:t>显示了</w:t>
      </w:r>
      <w:r w:rsidRPr="00D115D3">
        <w:rPr>
          <w:rFonts w:ascii="Times New Roman" w:hAnsi="Times New Roman" w:cs="Times New Roman" w:hint="eastAsia"/>
        </w:rPr>
        <w:t xml:space="preserve">Mara des </w:t>
      </w:r>
      <w:proofErr w:type="spellStart"/>
      <w:r w:rsidRPr="00D115D3">
        <w:rPr>
          <w:rFonts w:ascii="Times New Roman" w:hAnsi="Times New Roman" w:cs="Times New Roman" w:hint="eastAsia"/>
        </w:rPr>
        <w:t>Boisstrawberries</w:t>
      </w:r>
      <w:proofErr w:type="spellEnd"/>
      <w:r w:rsidRPr="00D115D3">
        <w:rPr>
          <w:rFonts w:ascii="Times New Roman" w:hAnsi="Times New Roman" w:cs="Times New Roman" w:hint="eastAsia"/>
        </w:rPr>
        <w:t>中</w:t>
      </w:r>
      <w:r w:rsidRPr="00D115D3">
        <w:rPr>
          <w:rFonts w:ascii="Times New Roman" w:hAnsi="Times New Roman" w:cs="Times New Roman" w:hint="eastAsia"/>
        </w:rPr>
        <w:t>ADH</w:t>
      </w:r>
      <w:r w:rsidRPr="00D115D3">
        <w:rPr>
          <w:rFonts w:ascii="Times New Roman" w:hAnsi="Times New Roman" w:cs="Times New Roman" w:hint="eastAsia"/>
        </w:rPr>
        <w:t>表达水平的相对定量（</w:t>
      </w:r>
      <w:r w:rsidRPr="00D115D3">
        <w:rPr>
          <w:rFonts w:ascii="Times New Roman" w:hAnsi="Times New Roman" w:cs="Times New Roman" w:hint="eastAsia"/>
        </w:rPr>
        <w:t>A</w:t>
      </w:r>
      <w:r w:rsidRPr="00D115D3">
        <w:rPr>
          <w:rFonts w:ascii="Times New Roman" w:hAnsi="Times New Roman" w:cs="Times New Roman" w:hint="eastAsia"/>
        </w:rPr>
        <w:t>）和乙醇水平的变化（</w:t>
      </w:r>
      <w:r w:rsidRPr="00D115D3">
        <w:rPr>
          <w:rFonts w:ascii="Times New Roman" w:hAnsi="Times New Roman" w:cs="Times New Roman" w:hint="eastAsia"/>
        </w:rPr>
        <w:t>B</w:t>
      </w:r>
      <w:r w:rsidRPr="00D115D3">
        <w:rPr>
          <w:rFonts w:ascii="Times New Roman" w:hAnsi="Times New Roman" w:cs="Times New Roman" w:hint="eastAsia"/>
        </w:rPr>
        <w:t>）。我们研究了预测的草莓（</w:t>
      </w:r>
      <w:proofErr w:type="spellStart"/>
      <w:r w:rsidRPr="00D115D3">
        <w:rPr>
          <w:rFonts w:ascii="Times New Roman" w:hAnsi="Times New Roman" w:cs="Times New Roman" w:hint="eastAsia"/>
        </w:rPr>
        <w:t>Fragaria</w:t>
      </w:r>
      <w:proofErr w:type="spellEnd"/>
      <w:r w:rsidRPr="00D115D3">
        <w:rPr>
          <w:rFonts w:ascii="Times New Roman" w:hAnsi="Times New Roman" w:cs="Times New Roman" w:hint="eastAsia"/>
        </w:rPr>
        <w:t xml:space="preserve"> </w:t>
      </w:r>
      <w:proofErr w:type="spellStart"/>
      <w:r w:rsidRPr="00D115D3">
        <w:rPr>
          <w:rFonts w:ascii="Times New Roman" w:hAnsi="Times New Roman" w:cs="Times New Roman" w:hint="eastAsia"/>
        </w:rPr>
        <w:t>vesca</w:t>
      </w:r>
      <w:proofErr w:type="spellEnd"/>
      <w:r w:rsidRPr="00D115D3">
        <w:rPr>
          <w:rFonts w:ascii="Times New Roman" w:hAnsi="Times New Roman" w:cs="Times New Roman" w:hint="eastAsia"/>
        </w:rPr>
        <w:t>）</w:t>
      </w:r>
      <w:r w:rsidRPr="00D115D3">
        <w:rPr>
          <w:rFonts w:ascii="Times New Roman" w:hAnsi="Times New Roman" w:cs="Times New Roman" w:hint="eastAsia"/>
        </w:rPr>
        <w:t>ADH</w:t>
      </w:r>
      <w:r w:rsidRPr="00D115D3">
        <w:rPr>
          <w:rFonts w:ascii="Times New Roman" w:hAnsi="Times New Roman" w:cs="Times New Roman" w:hint="eastAsia"/>
        </w:rPr>
        <w:t>亚型</w:t>
      </w:r>
      <w:r w:rsidRPr="00D115D3">
        <w:rPr>
          <w:rFonts w:ascii="Times New Roman" w:hAnsi="Times New Roman" w:cs="Times New Roman" w:hint="eastAsia"/>
        </w:rPr>
        <w:t>XP_004290568</w:t>
      </w:r>
      <w:r w:rsidRPr="00D115D3">
        <w:rPr>
          <w:rFonts w:ascii="Times New Roman" w:hAnsi="Times New Roman" w:cs="Times New Roman" w:hint="eastAsia"/>
        </w:rPr>
        <w:t>的基因表达，该基因与参与冷藏的草莓（</w:t>
      </w:r>
      <w:proofErr w:type="spellStart"/>
      <w:r w:rsidRPr="00D115D3">
        <w:rPr>
          <w:rFonts w:ascii="Times New Roman" w:hAnsi="Times New Roman" w:cs="Times New Roman" w:hint="eastAsia"/>
        </w:rPr>
        <w:t>Fragaria</w:t>
      </w:r>
      <w:proofErr w:type="spellEnd"/>
      <w:r w:rsidRPr="00D115D3">
        <w:rPr>
          <w:rFonts w:ascii="Times New Roman" w:hAnsi="Times New Roman" w:cs="Times New Roman" w:hint="eastAsia"/>
        </w:rPr>
        <w:t xml:space="preserve"> </w:t>
      </w:r>
      <w:proofErr w:type="spellStart"/>
      <w:r w:rsidRPr="00D115D3">
        <w:rPr>
          <w:rFonts w:ascii="Times New Roman" w:hAnsi="Times New Roman" w:cs="Times New Roman" w:hint="eastAsia"/>
        </w:rPr>
        <w:t>xananassa</w:t>
      </w:r>
      <w:proofErr w:type="spellEnd"/>
      <w:r w:rsidRPr="00D115D3">
        <w:rPr>
          <w:rFonts w:ascii="Times New Roman" w:hAnsi="Times New Roman" w:cs="Times New Roman" w:hint="eastAsia"/>
        </w:rPr>
        <w:t>（</w:t>
      </w:r>
      <w:r w:rsidRPr="00D115D3">
        <w:rPr>
          <w:rFonts w:ascii="Times New Roman" w:hAnsi="Times New Roman" w:cs="Times New Roman" w:hint="eastAsia"/>
        </w:rPr>
        <w:t>P17648</w:t>
      </w:r>
      <w:r w:rsidRPr="00D115D3">
        <w:rPr>
          <w:rFonts w:ascii="Times New Roman" w:hAnsi="Times New Roman" w:cs="Times New Roman" w:hint="eastAsia"/>
        </w:rPr>
        <w:t>））的</w:t>
      </w:r>
      <w:r w:rsidRPr="00D115D3">
        <w:rPr>
          <w:rFonts w:ascii="Times New Roman" w:hAnsi="Times New Roman" w:cs="Times New Roman" w:hint="eastAsia"/>
        </w:rPr>
        <w:t>ADH</w:t>
      </w:r>
      <w:r w:rsidRPr="00D115D3">
        <w:rPr>
          <w:rFonts w:ascii="Times New Roman" w:hAnsi="Times New Roman" w:cs="Times New Roman" w:hint="eastAsia"/>
        </w:rPr>
        <w:t>具有最高的同源性。不论暴露于水果中的</w:t>
      </w:r>
      <w:r w:rsidRPr="00D115D3">
        <w:rPr>
          <w:rFonts w:ascii="Times New Roman" w:hAnsi="Times New Roman" w:cs="Times New Roman" w:hint="eastAsia"/>
        </w:rPr>
        <w:t>CO2</w:t>
      </w:r>
      <w:r w:rsidRPr="00D115D3">
        <w:rPr>
          <w:rFonts w:ascii="Times New Roman" w:hAnsi="Times New Roman" w:cs="Times New Roman" w:hint="eastAsia"/>
        </w:rPr>
        <w:t>浓度如何，</w:t>
      </w:r>
      <w:r w:rsidRPr="00D115D3">
        <w:rPr>
          <w:rFonts w:ascii="Times New Roman" w:hAnsi="Times New Roman" w:cs="Times New Roman" w:hint="eastAsia"/>
        </w:rPr>
        <w:t>ADH</w:t>
      </w:r>
      <w:r w:rsidRPr="00D115D3">
        <w:rPr>
          <w:rFonts w:ascii="Times New Roman" w:hAnsi="Times New Roman" w:cs="Times New Roman" w:hint="eastAsia"/>
        </w:rPr>
        <w:t>的表达都增加，在</w:t>
      </w:r>
      <w:r w:rsidRPr="00D115D3">
        <w:rPr>
          <w:rFonts w:ascii="Times New Roman" w:hAnsi="Times New Roman" w:cs="Times New Roman" w:hint="eastAsia"/>
        </w:rPr>
        <w:t xml:space="preserve">20 </w:t>
      </w:r>
      <w:proofErr w:type="spellStart"/>
      <w:r w:rsidRPr="00D115D3">
        <w:rPr>
          <w:rFonts w:ascii="Times New Roman" w:hAnsi="Times New Roman" w:cs="Times New Roman" w:hint="eastAsia"/>
        </w:rPr>
        <w:t>kPa</w:t>
      </w:r>
      <w:proofErr w:type="spellEnd"/>
      <w:r w:rsidRPr="00D115D3">
        <w:rPr>
          <w:rFonts w:ascii="Times New Roman" w:hAnsi="Times New Roman" w:cs="Times New Roman" w:hint="eastAsia"/>
        </w:rPr>
        <w:t xml:space="preserve"> CO2</w:t>
      </w:r>
      <w:r w:rsidRPr="00D115D3">
        <w:rPr>
          <w:rFonts w:ascii="Times New Roman" w:hAnsi="Times New Roman" w:cs="Times New Roman" w:hint="eastAsia"/>
        </w:rPr>
        <w:t>中比在</w:t>
      </w:r>
      <w:r w:rsidRPr="00D115D3">
        <w:rPr>
          <w:rFonts w:ascii="Times New Roman" w:hAnsi="Times New Roman" w:cs="Times New Roman" w:hint="eastAsia"/>
        </w:rPr>
        <w:t xml:space="preserve">40 </w:t>
      </w:r>
      <w:proofErr w:type="spellStart"/>
      <w:r w:rsidRPr="00D115D3">
        <w:rPr>
          <w:rFonts w:ascii="Times New Roman" w:hAnsi="Times New Roman" w:cs="Times New Roman" w:hint="eastAsia"/>
        </w:rPr>
        <w:t>kPa</w:t>
      </w:r>
      <w:proofErr w:type="spellEnd"/>
      <w:r w:rsidRPr="00D115D3">
        <w:rPr>
          <w:rFonts w:ascii="Times New Roman" w:hAnsi="Times New Roman" w:cs="Times New Roman" w:hint="eastAsia"/>
        </w:rPr>
        <w:t xml:space="preserve"> CO2</w:t>
      </w:r>
      <w:r w:rsidRPr="00D115D3">
        <w:rPr>
          <w:rFonts w:ascii="Times New Roman" w:hAnsi="Times New Roman" w:cs="Times New Roman" w:hint="eastAsia"/>
        </w:rPr>
        <w:t>中保留更多的定量转录物。像</w:t>
      </w:r>
      <w:r w:rsidRPr="00D115D3">
        <w:rPr>
          <w:rFonts w:ascii="Times New Roman" w:hAnsi="Times New Roman" w:cs="Times New Roman" w:hint="eastAsia"/>
        </w:rPr>
        <w:t>PDC</w:t>
      </w:r>
      <w:r w:rsidRPr="00D115D3">
        <w:rPr>
          <w:rFonts w:ascii="Times New Roman" w:hAnsi="Times New Roman" w:cs="Times New Roman" w:hint="eastAsia"/>
        </w:rPr>
        <w:t>及其相应的代谢产物一样，在空气中储存的水果中检测到</w:t>
      </w:r>
      <w:r w:rsidRPr="00D115D3">
        <w:rPr>
          <w:rFonts w:ascii="Times New Roman" w:hAnsi="Times New Roman" w:cs="Times New Roman" w:hint="eastAsia"/>
        </w:rPr>
        <w:t>ADH</w:t>
      </w:r>
      <w:r w:rsidRPr="00D115D3">
        <w:rPr>
          <w:rFonts w:ascii="Times New Roman" w:hAnsi="Times New Roman" w:cs="Times New Roman" w:hint="eastAsia"/>
        </w:rPr>
        <w:t>的最强表达，同时乙醇含量最低（图</w:t>
      </w:r>
      <w:r w:rsidRPr="00D115D3">
        <w:rPr>
          <w:rFonts w:ascii="Times New Roman" w:hAnsi="Times New Roman" w:cs="Times New Roman" w:hint="eastAsia"/>
        </w:rPr>
        <w:t>2B</w:t>
      </w:r>
      <w:r w:rsidRPr="00D115D3">
        <w:rPr>
          <w:rFonts w:ascii="Times New Roman" w:hAnsi="Times New Roman" w:cs="Times New Roman" w:hint="eastAsia"/>
        </w:rPr>
        <w:t>）。此外，在暴露于</w:t>
      </w:r>
      <w:r w:rsidRPr="00D115D3">
        <w:rPr>
          <w:rFonts w:ascii="Times New Roman" w:hAnsi="Times New Roman" w:cs="Times New Roman" w:hint="eastAsia"/>
        </w:rPr>
        <w:t xml:space="preserve">40 </w:t>
      </w:r>
      <w:proofErr w:type="spellStart"/>
      <w:r w:rsidRPr="00D115D3">
        <w:rPr>
          <w:rFonts w:ascii="Times New Roman" w:hAnsi="Times New Roman" w:cs="Times New Roman" w:hint="eastAsia"/>
        </w:rPr>
        <w:t>kPa</w:t>
      </w:r>
      <w:proofErr w:type="spellEnd"/>
      <w:r w:rsidRPr="00D115D3">
        <w:rPr>
          <w:rFonts w:ascii="Times New Roman" w:hAnsi="Times New Roman" w:cs="Times New Roman" w:hint="eastAsia"/>
        </w:rPr>
        <w:t xml:space="preserve"> CO2</w:t>
      </w:r>
      <w:r w:rsidRPr="00D115D3">
        <w:rPr>
          <w:rFonts w:ascii="Times New Roman" w:hAnsi="Times New Roman" w:cs="Times New Roman" w:hint="eastAsia"/>
        </w:rPr>
        <w:t>的果实中，观察到乙醇与</w:t>
      </w:r>
      <w:r w:rsidRPr="00D115D3">
        <w:rPr>
          <w:rFonts w:ascii="Times New Roman" w:hAnsi="Times New Roman" w:cs="Times New Roman" w:hint="eastAsia"/>
        </w:rPr>
        <w:t>ADH</w:t>
      </w:r>
      <w:r w:rsidRPr="00D115D3">
        <w:rPr>
          <w:rFonts w:ascii="Times New Roman" w:hAnsi="Times New Roman" w:cs="Times New Roman" w:hint="eastAsia"/>
        </w:rPr>
        <w:t>表达之间存在反比关系。</w:t>
      </w:r>
      <w:r w:rsidRPr="00D115D3">
        <w:rPr>
          <w:rFonts w:ascii="Times New Roman" w:hAnsi="Times New Roman" w:cs="Times New Roman" w:hint="eastAsia"/>
        </w:rPr>
        <w:t xml:space="preserve"> </w:t>
      </w:r>
      <w:r w:rsidRPr="00D115D3">
        <w:rPr>
          <w:rFonts w:ascii="Times New Roman" w:hAnsi="Times New Roman" w:cs="Times New Roman" w:hint="eastAsia"/>
        </w:rPr>
        <w:t>因此，维持在</w:t>
      </w:r>
      <w:r w:rsidRPr="00D115D3">
        <w:rPr>
          <w:rFonts w:ascii="Times New Roman" w:hAnsi="Times New Roman" w:cs="Times New Roman" w:hint="eastAsia"/>
        </w:rPr>
        <w:t xml:space="preserve">40 </w:t>
      </w:r>
      <w:proofErr w:type="spellStart"/>
      <w:r w:rsidRPr="00D115D3">
        <w:rPr>
          <w:rFonts w:ascii="Times New Roman" w:hAnsi="Times New Roman" w:cs="Times New Roman" w:hint="eastAsia"/>
        </w:rPr>
        <w:t>kPa</w:t>
      </w:r>
      <w:proofErr w:type="spellEnd"/>
      <w:r w:rsidRPr="00D115D3">
        <w:rPr>
          <w:rFonts w:ascii="Times New Roman" w:hAnsi="Times New Roman" w:cs="Times New Roman" w:hint="eastAsia"/>
        </w:rPr>
        <w:t xml:space="preserve"> CO2</w:t>
      </w:r>
      <w:r w:rsidRPr="00D115D3">
        <w:rPr>
          <w:rFonts w:ascii="Times New Roman" w:hAnsi="Times New Roman" w:cs="Times New Roman" w:hint="eastAsia"/>
        </w:rPr>
        <w:t>的水果中明显的乙醇含量与</w:t>
      </w:r>
      <w:r w:rsidRPr="00D115D3">
        <w:rPr>
          <w:rFonts w:ascii="Times New Roman" w:hAnsi="Times New Roman" w:cs="Times New Roman" w:hint="eastAsia"/>
        </w:rPr>
        <w:t>ADH</w:t>
      </w:r>
      <w:r w:rsidRPr="00D115D3">
        <w:rPr>
          <w:rFonts w:ascii="Times New Roman" w:hAnsi="Times New Roman" w:cs="Times New Roman" w:hint="eastAsia"/>
        </w:rPr>
        <w:t>的表达较弱有关，乙醇含量在转移到空气中后甚至会增加。同样，在空气中储存期间，</w:t>
      </w:r>
      <w:r w:rsidRPr="007F7141">
        <w:rPr>
          <w:rFonts w:ascii="Times New Roman" w:hAnsi="Times New Roman" w:cs="Times New Roman" w:hint="eastAsia"/>
          <w:color w:val="FF0000"/>
        </w:rPr>
        <w:t>草莓中乙醇含量和</w:t>
      </w:r>
      <w:r w:rsidRPr="007F7141">
        <w:rPr>
          <w:rFonts w:ascii="Times New Roman" w:hAnsi="Times New Roman" w:cs="Times New Roman" w:hint="eastAsia"/>
          <w:color w:val="FF0000"/>
        </w:rPr>
        <w:t>ADH</w:t>
      </w:r>
      <w:r w:rsidRPr="007F7141">
        <w:rPr>
          <w:rFonts w:ascii="Times New Roman" w:hAnsi="Times New Roman" w:cs="Times New Roman" w:hint="eastAsia"/>
          <w:color w:val="FF0000"/>
        </w:rPr>
        <w:t>表达之间显然没有对应关系。</w:t>
      </w:r>
    </w:p>
    <w:p w:rsidR="00AD2465" w:rsidRPr="00D115D3" w:rsidRDefault="00231B6D" w:rsidP="00231B6D">
      <w:pPr>
        <w:spacing w:line="400" w:lineRule="exact"/>
        <w:rPr>
          <w:rFonts w:ascii="Times New Roman" w:hAnsi="Times New Roman" w:cs="Times New Roman"/>
          <w:b/>
        </w:rPr>
      </w:pPr>
      <w:r w:rsidRPr="00D115D3">
        <w:rPr>
          <w:rFonts w:ascii="Times New Roman" w:hAnsi="Times New Roman" w:cs="Times New Roman"/>
          <w:b/>
          <w:sz w:val="24"/>
          <w:szCs w:val="32"/>
        </w:rPr>
        <w:lastRenderedPageBreak/>
        <w:t>3.2.</w:t>
      </w:r>
      <w:r w:rsidRPr="00D115D3">
        <w:rPr>
          <w:rFonts w:ascii="Times New Roman" w:hAnsi="Times New Roman" w:cs="Times New Roman"/>
          <w:b/>
        </w:rPr>
        <w:t>不同</w:t>
      </w:r>
      <w:r w:rsidRPr="00D115D3">
        <w:rPr>
          <w:rFonts w:ascii="Times New Roman" w:hAnsi="Times New Roman" w:cs="Times New Roman"/>
          <w:b/>
        </w:rPr>
        <w:t>CO2</w:t>
      </w:r>
      <w:r w:rsidRPr="00D115D3">
        <w:rPr>
          <w:rFonts w:ascii="Times New Roman" w:hAnsi="Times New Roman" w:cs="Times New Roman"/>
          <w:b/>
        </w:rPr>
        <w:t>浓度对</w:t>
      </w:r>
      <w:r w:rsidRPr="00D115D3">
        <w:rPr>
          <w:rFonts w:ascii="Times New Roman" w:hAnsi="Times New Roman" w:cs="Times New Roman"/>
          <w:b/>
        </w:rPr>
        <w:t>ATP</w:t>
      </w:r>
      <w:r w:rsidRPr="00D115D3">
        <w:rPr>
          <w:rFonts w:ascii="Times New Roman" w:hAnsi="Times New Roman" w:cs="Times New Roman"/>
          <w:b/>
        </w:rPr>
        <w:t>、</w:t>
      </w:r>
      <w:r w:rsidRPr="00D115D3">
        <w:rPr>
          <w:rFonts w:ascii="Times New Roman" w:hAnsi="Times New Roman" w:cs="Times New Roman"/>
          <w:b/>
        </w:rPr>
        <w:t>ADP</w:t>
      </w:r>
      <w:r w:rsidRPr="00D115D3">
        <w:rPr>
          <w:rFonts w:ascii="Times New Roman" w:hAnsi="Times New Roman" w:cs="Times New Roman"/>
          <w:b/>
        </w:rPr>
        <w:t>和</w:t>
      </w:r>
      <w:r w:rsidRPr="00D115D3">
        <w:rPr>
          <w:rFonts w:ascii="Times New Roman" w:hAnsi="Times New Roman" w:cs="Times New Roman"/>
          <w:b/>
        </w:rPr>
        <w:t>AMP</w:t>
      </w:r>
      <w:r w:rsidRPr="00D115D3">
        <w:rPr>
          <w:rFonts w:ascii="Times New Roman" w:hAnsi="Times New Roman" w:cs="Times New Roman"/>
          <w:b/>
        </w:rPr>
        <w:t>水平的影响</w:t>
      </w:r>
    </w:p>
    <w:p w:rsidR="005026F4" w:rsidRPr="00D115D3" w:rsidRDefault="00B71B34" w:rsidP="003C4B45">
      <w:pPr>
        <w:spacing w:line="400" w:lineRule="exact"/>
        <w:ind w:firstLineChars="200" w:firstLine="420"/>
        <w:rPr>
          <w:rFonts w:ascii="Times New Roman" w:hAnsi="Times New Roman" w:cs="Times New Roman"/>
          <w:sz w:val="24"/>
          <w:szCs w:val="32"/>
        </w:rPr>
      </w:pPr>
      <w:r w:rsidRPr="00D115D3">
        <w:rPr>
          <w:rFonts w:ascii="Times New Roman" w:hAnsi="Times New Roman" w:cs="Times New Roman"/>
        </w:rPr>
        <w:t>评估草莓</w:t>
      </w:r>
      <w:r w:rsidR="00231B6D" w:rsidRPr="00D115D3">
        <w:rPr>
          <w:rFonts w:ascii="Times New Roman" w:hAnsi="Times New Roman" w:cs="Times New Roman"/>
        </w:rPr>
        <w:t>在暴露于</w:t>
      </w:r>
      <w:r w:rsidR="00231B6D" w:rsidRPr="00D115D3">
        <w:rPr>
          <w:rFonts w:ascii="Times New Roman" w:hAnsi="Times New Roman" w:cs="Times New Roman"/>
        </w:rPr>
        <w:t>20</w:t>
      </w:r>
      <w:r w:rsidR="00231B6D" w:rsidRPr="00D115D3">
        <w:rPr>
          <w:rFonts w:ascii="Times New Roman" w:hAnsi="Times New Roman" w:cs="Times New Roman"/>
        </w:rPr>
        <w:t>或</w:t>
      </w:r>
      <w:r w:rsidR="00231B6D" w:rsidRPr="00D115D3">
        <w:rPr>
          <w:rFonts w:ascii="Times New Roman" w:hAnsi="Times New Roman" w:cs="Times New Roman"/>
        </w:rPr>
        <w:t>40</w:t>
      </w:r>
      <w:r w:rsidR="00231B6D" w:rsidRPr="00D115D3">
        <w:rPr>
          <w:rFonts w:ascii="Times New Roman" w:hAnsi="Times New Roman" w:cs="Times New Roman"/>
        </w:rPr>
        <w:t>千帕二氧化碳（保持</w:t>
      </w:r>
      <w:r w:rsidR="00231B6D" w:rsidRPr="00D115D3">
        <w:rPr>
          <w:rFonts w:ascii="Times New Roman" w:hAnsi="Times New Roman" w:cs="Times New Roman"/>
        </w:rPr>
        <w:t>20</w:t>
      </w:r>
      <w:r w:rsidR="00231B6D" w:rsidRPr="00D115D3">
        <w:rPr>
          <w:rFonts w:ascii="Times New Roman" w:hAnsi="Times New Roman" w:cs="Times New Roman"/>
        </w:rPr>
        <w:t>千帕的</w:t>
      </w:r>
      <w:r w:rsidR="00231B6D" w:rsidRPr="00D115D3">
        <w:rPr>
          <w:rFonts w:ascii="Times New Roman" w:hAnsi="Times New Roman" w:cs="Times New Roman"/>
        </w:rPr>
        <w:t>O2</w:t>
      </w:r>
      <w:r w:rsidR="00231B6D" w:rsidRPr="00D115D3">
        <w:rPr>
          <w:rFonts w:ascii="Times New Roman" w:hAnsi="Times New Roman" w:cs="Times New Roman"/>
        </w:rPr>
        <w:t>浓度）的</w:t>
      </w:r>
      <w:r w:rsidR="00231B6D" w:rsidRPr="00D115D3">
        <w:rPr>
          <w:rFonts w:ascii="Times New Roman" w:hAnsi="Times New Roman" w:cs="Times New Roman"/>
        </w:rPr>
        <w:t>3</w:t>
      </w:r>
      <w:r w:rsidR="00231B6D" w:rsidRPr="00D115D3">
        <w:rPr>
          <w:rFonts w:ascii="Times New Roman" w:hAnsi="Times New Roman" w:cs="Times New Roman"/>
        </w:rPr>
        <w:t>天结束时，以及在空气中再暴露一天之后的</w:t>
      </w:r>
      <w:r w:rsidR="00231B6D" w:rsidRPr="00D115D3">
        <w:rPr>
          <w:rFonts w:ascii="Times New Roman" w:hAnsi="Times New Roman" w:cs="Times New Roman"/>
        </w:rPr>
        <w:t>ATP</w:t>
      </w:r>
      <w:r w:rsidR="00231B6D" w:rsidRPr="00D115D3">
        <w:rPr>
          <w:rFonts w:ascii="Times New Roman" w:hAnsi="Times New Roman" w:cs="Times New Roman"/>
        </w:rPr>
        <w:t>、</w:t>
      </w:r>
      <w:r w:rsidR="00231B6D" w:rsidRPr="00D115D3">
        <w:rPr>
          <w:rFonts w:ascii="Times New Roman" w:hAnsi="Times New Roman" w:cs="Times New Roman"/>
        </w:rPr>
        <w:t>ADP</w:t>
      </w:r>
      <w:r w:rsidR="00231B6D" w:rsidRPr="00D115D3">
        <w:rPr>
          <w:rFonts w:ascii="Times New Roman" w:hAnsi="Times New Roman" w:cs="Times New Roman"/>
        </w:rPr>
        <w:t>和</w:t>
      </w:r>
      <w:r w:rsidR="00231B6D" w:rsidRPr="00D115D3">
        <w:rPr>
          <w:rFonts w:ascii="Times New Roman" w:hAnsi="Times New Roman" w:cs="Times New Roman"/>
        </w:rPr>
        <w:t>AMP</w:t>
      </w:r>
      <w:r w:rsidR="00231B6D" w:rsidRPr="00D115D3">
        <w:rPr>
          <w:rFonts w:ascii="Times New Roman" w:hAnsi="Times New Roman" w:cs="Times New Roman"/>
        </w:rPr>
        <w:t>的水平（图</w:t>
      </w:r>
      <w:r w:rsidR="00231B6D" w:rsidRPr="00D115D3">
        <w:rPr>
          <w:rFonts w:ascii="Times New Roman" w:hAnsi="Times New Roman" w:cs="Times New Roman"/>
        </w:rPr>
        <w:t>3</w:t>
      </w:r>
      <w:r w:rsidR="00231B6D" w:rsidRPr="00D115D3">
        <w:rPr>
          <w:rFonts w:ascii="Times New Roman" w:hAnsi="Times New Roman" w:cs="Times New Roman"/>
        </w:rPr>
        <w:t>）。将转移后的结果与同一时间段（</w:t>
      </w:r>
      <w:r w:rsidR="00231B6D" w:rsidRPr="00D115D3">
        <w:rPr>
          <w:rFonts w:ascii="Times New Roman" w:hAnsi="Times New Roman" w:cs="Times New Roman"/>
        </w:rPr>
        <w:t>4</w:t>
      </w:r>
      <w:r w:rsidR="00231B6D" w:rsidRPr="00D115D3">
        <w:rPr>
          <w:rFonts w:ascii="Times New Roman" w:hAnsi="Times New Roman" w:cs="Times New Roman"/>
        </w:rPr>
        <w:t>天）空气中贮藏的果实进行比较，并考虑与收获（</w:t>
      </w:r>
      <w:r w:rsidR="00231B6D" w:rsidRPr="00D115D3">
        <w:rPr>
          <w:rFonts w:ascii="Times New Roman" w:hAnsi="Times New Roman" w:cs="Times New Roman"/>
        </w:rPr>
        <w:t>0</w:t>
      </w:r>
      <w:r w:rsidR="00231B6D" w:rsidRPr="00D115D3">
        <w:rPr>
          <w:rFonts w:ascii="Times New Roman" w:hAnsi="Times New Roman" w:cs="Times New Roman"/>
        </w:rPr>
        <w:t>天）果实相关的一切变化。随着二氧化碳浓度的增加，</w:t>
      </w:r>
      <w:r w:rsidRPr="00D115D3">
        <w:rPr>
          <w:rFonts w:ascii="Times New Roman" w:hAnsi="Times New Roman" w:cs="Times New Roman" w:hint="eastAsia"/>
        </w:rPr>
        <w:t xml:space="preserve"> </w:t>
      </w:r>
      <w:r w:rsidR="005026F4" w:rsidRPr="00D115D3">
        <w:rPr>
          <w:rFonts w:ascii="Times New Roman" w:hAnsi="Times New Roman" w:cs="Times New Roman" w:hint="eastAsia"/>
        </w:rPr>
        <w:t>ATP</w:t>
      </w:r>
      <w:r w:rsidR="00231B6D" w:rsidRPr="00D115D3">
        <w:rPr>
          <w:rFonts w:ascii="Times New Roman" w:hAnsi="Times New Roman" w:cs="Times New Roman"/>
        </w:rPr>
        <w:t>明显逐渐减少。结果表明，在</w:t>
      </w:r>
      <w:r w:rsidR="00231B6D" w:rsidRPr="00D115D3">
        <w:rPr>
          <w:rFonts w:ascii="Times New Roman" w:hAnsi="Times New Roman" w:cs="Times New Roman"/>
        </w:rPr>
        <w:t>40kpa</w:t>
      </w:r>
      <w:r w:rsidR="00231B6D" w:rsidRPr="00D115D3">
        <w:rPr>
          <w:rFonts w:ascii="Times New Roman" w:hAnsi="Times New Roman" w:cs="Times New Roman"/>
        </w:rPr>
        <w:t>二氧化碳处理的果实中，</w:t>
      </w:r>
      <w:r w:rsidR="00231B6D" w:rsidRPr="00D115D3">
        <w:rPr>
          <w:rFonts w:ascii="Times New Roman" w:hAnsi="Times New Roman" w:cs="Times New Roman"/>
        </w:rPr>
        <w:t>ATP</w:t>
      </w:r>
      <w:r w:rsidR="00231B6D" w:rsidRPr="00D115D3">
        <w:rPr>
          <w:rFonts w:ascii="Times New Roman" w:hAnsi="Times New Roman" w:cs="Times New Roman"/>
        </w:rPr>
        <w:t>的下降幅度更大。相反，草莓在空气中</w:t>
      </w:r>
      <w:r w:rsidR="00231B6D" w:rsidRPr="00D115D3">
        <w:rPr>
          <w:rFonts w:ascii="Times New Roman" w:hAnsi="Times New Roman" w:cs="Times New Roman"/>
        </w:rPr>
        <w:t>0℃</w:t>
      </w:r>
      <w:r w:rsidR="00231B6D" w:rsidRPr="00D115D3">
        <w:rPr>
          <w:rFonts w:ascii="Times New Roman" w:hAnsi="Times New Roman" w:cs="Times New Roman"/>
        </w:rPr>
        <w:t>储存</w:t>
      </w:r>
      <w:r w:rsidR="00231B6D" w:rsidRPr="00D115D3">
        <w:rPr>
          <w:rFonts w:ascii="Times New Roman" w:hAnsi="Times New Roman" w:cs="Times New Roman"/>
        </w:rPr>
        <w:t>4</w:t>
      </w:r>
      <w:r w:rsidR="00231B6D" w:rsidRPr="00D115D3">
        <w:rPr>
          <w:rFonts w:ascii="Times New Roman" w:hAnsi="Times New Roman" w:cs="Times New Roman"/>
        </w:rPr>
        <w:t>天检测到高水平的</w:t>
      </w:r>
      <w:r w:rsidR="00231B6D" w:rsidRPr="00D115D3">
        <w:rPr>
          <w:rFonts w:ascii="Times New Roman" w:hAnsi="Times New Roman" w:cs="Times New Roman"/>
        </w:rPr>
        <w:t>ATP</w:t>
      </w:r>
      <w:r w:rsidR="00231B6D" w:rsidRPr="00D115D3">
        <w:rPr>
          <w:rFonts w:ascii="Times New Roman" w:hAnsi="Times New Roman" w:cs="Times New Roman"/>
        </w:rPr>
        <w:t>。值得注意的是，贮藏在空气中的水果中高水平的</w:t>
      </w:r>
      <w:r w:rsidR="00231B6D" w:rsidRPr="00D115D3">
        <w:rPr>
          <w:rFonts w:ascii="Times New Roman" w:hAnsi="Times New Roman" w:cs="Times New Roman"/>
        </w:rPr>
        <w:t>ATP</w:t>
      </w:r>
      <w:r w:rsidR="00231B6D" w:rsidRPr="00D115D3">
        <w:rPr>
          <w:rFonts w:ascii="Times New Roman" w:hAnsi="Times New Roman" w:cs="Times New Roman"/>
        </w:rPr>
        <w:t>与低水平的</w:t>
      </w:r>
      <w:r w:rsidR="00231B6D" w:rsidRPr="00D115D3">
        <w:rPr>
          <w:rFonts w:ascii="Times New Roman" w:hAnsi="Times New Roman" w:cs="Times New Roman"/>
        </w:rPr>
        <w:t>ADP</w:t>
      </w:r>
      <w:r w:rsidR="00231B6D" w:rsidRPr="00D115D3">
        <w:rPr>
          <w:rFonts w:ascii="Times New Roman" w:hAnsi="Times New Roman" w:cs="Times New Roman"/>
        </w:rPr>
        <w:t>有关。相比之下，</w:t>
      </w:r>
      <w:r w:rsidR="00231B6D" w:rsidRPr="00D115D3">
        <w:rPr>
          <w:rFonts w:ascii="Times New Roman" w:hAnsi="Times New Roman" w:cs="Times New Roman"/>
        </w:rPr>
        <w:t>CO2</w:t>
      </w:r>
      <w:r w:rsidR="00231B6D" w:rsidRPr="00D115D3">
        <w:rPr>
          <w:rFonts w:ascii="Times New Roman" w:hAnsi="Times New Roman" w:cs="Times New Roman"/>
        </w:rPr>
        <w:t>处理的果实中</w:t>
      </w:r>
      <w:r w:rsidR="00231B6D" w:rsidRPr="00D115D3">
        <w:rPr>
          <w:rFonts w:ascii="Times New Roman" w:hAnsi="Times New Roman" w:cs="Times New Roman"/>
        </w:rPr>
        <w:t>ADP</w:t>
      </w:r>
      <w:r w:rsidR="00231B6D" w:rsidRPr="00D115D3">
        <w:rPr>
          <w:rFonts w:ascii="Times New Roman" w:hAnsi="Times New Roman" w:cs="Times New Roman"/>
        </w:rPr>
        <w:t>含量较高，主要集中在</w:t>
      </w:r>
      <w:r w:rsidR="00231B6D" w:rsidRPr="00D115D3">
        <w:rPr>
          <w:rFonts w:ascii="Times New Roman" w:hAnsi="Times New Roman" w:cs="Times New Roman"/>
        </w:rPr>
        <w:t>40kpa CO2</w:t>
      </w:r>
      <w:r w:rsidR="00231B6D" w:rsidRPr="00D115D3">
        <w:rPr>
          <w:rFonts w:ascii="Times New Roman" w:hAnsi="Times New Roman" w:cs="Times New Roman"/>
        </w:rPr>
        <w:t>处理的果实中。在</w:t>
      </w:r>
      <w:r w:rsidR="00231B6D" w:rsidRPr="00D115D3">
        <w:rPr>
          <w:rFonts w:ascii="Times New Roman" w:hAnsi="Times New Roman" w:cs="Times New Roman"/>
        </w:rPr>
        <w:t>AMP</w:t>
      </w:r>
      <w:r w:rsidR="00231B6D" w:rsidRPr="00D115D3">
        <w:rPr>
          <w:rFonts w:ascii="Times New Roman" w:hAnsi="Times New Roman" w:cs="Times New Roman"/>
        </w:rPr>
        <w:t>方面，</w:t>
      </w:r>
      <w:r w:rsidR="00231B6D" w:rsidRPr="00D115D3">
        <w:rPr>
          <w:rFonts w:ascii="Times New Roman" w:hAnsi="Times New Roman" w:cs="Times New Roman"/>
        </w:rPr>
        <w:t>40kpa CO2</w:t>
      </w:r>
      <w:r w:rsidR="00231B6D" w:rsidRPr="00D115D3">
        <w:rPr>
          <w:rFonts w:ascii="Times New Roman" w:hAnsi="Times New Roman" w:cs="Times New Roman"/>
        </w:rPr>
        <w:t>处理的果实在空气中放置</w:t>
      </w:r>
      <w:proofErr w:type="gramStart"/>
      <w:r w:rsidR="00231B6D" w:rsidRPr="00D115D3">
        <w:rPr>
          <w:rFonts w:ascii="Times New Roman" w:hAnsi="Times New Roman" w:cs="Times New Roman"/>
        </w:rPr>
        <w:t>一</w:t>
      </w:r>
      <w:proofErr w:type="gramEnd"/>
      <w:r w:rsidR="00231B6D" w:rsidRPr="00D115D3">
        <w:rPr>
          <w:rFonts w:ascii="Times New Roman" w:hAnsi="Times New Roman" w:cs="Times New Roman"/>
        </w:rPr>
        <w:t>天后，</w:t>
      </w:r>
      <w:r w:rsidR="00231B6D" w:rsidRPr="00D115D3">
        <w:rPr>
          <w:rFonts w:ascii="Times New Roman" w:hAnsi="Times New Roman" w:cs="Times New Roman"/>
        </w:rPr>
        <w:t>AMP</w:t>
      </w:r>
      <w:r w:rsidR="00231B6D" w:rsidRPr="00D115D3">
        <w:rPr>
          <w:rFonts w:ascii="Times New Roman" w:hAnsi="Times New Roman" w:cs="Times New Roman"/>
        </w:rPr>
        <w:t>的含量最高。还评估了能量电荷以及</w:t>
      </w:r>
      <w:r w:rsidR="00231B6D" w:rsidRPr="00D115D3">
        <w:rPr>
          <w:rFonts w:ascii="Times New Roman" w:hAnsi="Times New Roman" w:cs="Times New Roman"/>
        </w:rPr>
        <w:t>ATP/ADP</w:t>
      </w:r>
      <w:r w:rsidR="00231B6D" w:rsidRPr="00D115D3">
        <w:rPr>
          <w:rFonts w:ascii="Times New Roman" w:hAnsi="Times New Roman" w:cs="Times New Roman"/>
        </w:rPr>
        <w:t>和</w:t>
      </w:r>
      <w:r w:rsidR="00231B6D" w:rsidRPr="00D115D3">
        <w:rPr>
          <w:rFonts w:ascii="Times New Roman" w:hAnsi="Times New Roman" w:cs="Times New Roman"/>
        </w:rPr>
        <w:t>AMP/ATP</w:t>
      </w:r>
      <w:r w:rsidR="00231B6D" w:rsidRPr="00D115D3">
        <w:rPr>
          <w:rFonts w:ascii="Times New Roman" w:hAnsi="Times New Roman" w:cs="Times New Roman"/>
        </w:rPr>
        <w:t>的比率（图</w:t>
      </w:r>
      <w:r w:rsidR="00231B6D" w:rsidRPr="00D115D3">
        <w:rPr>
          <w:rFonts w:ascii="Times New Roman" w:hAnsi="Times New Roman" w:cs="Times New Roman"/>
        </w:rPr>
        <w:t>3</w:t>
      </w:r>
      <w:r w:rsidR="00231B6D" w:rsidRPr="00D115D3">
        <w:rPr>
          <w:rFonts w:ascii="Times New Roman" w:hAnsi="Times New Roman" w:cs="Times New Roman"/>
        </w:rPr>
        <w:t>），二氧化碳处理的水果的能量电荷低于收获时的水果。有趣的是，能量消耗和二氧化碳含量的增加同样显著</w:t>
      </w:r>
      <w:r w:rsidR="003C4B45" w:rsidRPr="00D115D3">
        <w:rPr>
          <w:rFonts w:ascii="Times New Roman" w:hAnsi="Times New Roman" w:cs="Times New Roman" w:hint="eastAsia"/>
        </w:rPr>
        <w:t>，</w:t>
      </w:r>
      <w:r w:rsidR="00231B6D" w:rsidRPr="00D115D3">
        <w:rPr>
          <w:rFonts w:ascii="Times New Roman" w:hAnsi="Times New Roman" w:cs="Times New Roman"/>
        </w:rPr>
        <w:t>20kpa-CO2</w:t>
      </w:r>
      <w:r w:rsidR="003C4B45" w:rsidRPr="00D115D3">
        <w:rPr>
          <w:rFonts w:ascii="Times New Roman" w:hAnsi="Times New Roman" w:cs="Times New Roman"/>
        </w:rPr>
        <w:t>比</w:t>
      </w:r>
      <w:r w:rsidR="003C4B45" w:rsidRPr="00D115D3">
        <w:rPr>
          <w:rFonts w:ascii="Times New Roman" w:hAnsi="Times New Roman" w:cs="Times New Roman"/>
        </w:rPr>
        <w:t xml:space="preserve"> </w:t>
      </w:r>
      <w:r w:rsidR="00231B6D" w:rsidRPr="00D115D3">
        <w:rPr>
          <w:rFonts w:ascii="Times New Roman" w:hAnsi="Times New Roman" w:cs="Times New Roman"/>
        </w:rPr>
        <w:t>40kpa-CO2</w:t>
      </w:r>
      <w:r w:rsidR="00231B6D" w:rsidRPr="00D115D3">
        <w:rPr>
          <w:rFonts w:ascii="Times New Roman" w:hAnsi="Times New Roman" w:cs="Times New Roman"/>
        </w:rPr>
        <w:t>处理下</w:t>
      </w:r>
      <w:r w:rsidR="003C4B45" w:rsidRPr="00D115D3">
        <w:rPr>
          <w:rFonts w:ascii="Times New Roman" w:hAnsi="Times New Roman" w:cs="Times New Roman"/>
        </w:rPr>
        <w:t>的</w:t>
      </w:r>
      <w:r w:rsidR="00231B6D" w:rsidRPr="00D115D3">
        <w:rPr>
          <w:rFonts w:ascii="Times New Roman" w:hAnsi="Times New Roman" w:cs="Times New Roman"/>
        </w:rPr>
        <w:t>能量电荷显著升高，</w:t>
      </w:r>
      <w:r w:rsidR="00231B6D" w:rsidRPr="00D115D3">
        <w:rPr>
          <w:rFonts w:ascii="Times New Roman" w:hAnsi="Times New Roman" w:cs="Times New Roman"/>
        </w:rPr>
        <w:t>40kpa-CO2</w:t>
      </w:r>
      <w:r w:rsidR="00231B6D" w:rsidRPr="00D115D3">
        <w:rPr>
          <w:rFonts w:ascii="Times New Roman" w:hAnsi="Times New Roman" w:cs="Times New Roman"/>
        </w:rPr>
        <w:t>处理结束时能量电荷最低。在空气中贮藏的水果中检测到高能量电荷，其值高于先前用二氧化碳处理过的水果。贮藏在空气中的果实</w:t>
      </w:r>
      <w:r w:rsidR="00231B6D" w:rsidRPr="00D115D3">
        <w:rPr>
          <w:rFonts w:ascii="Times New Roman" w:hAnsi="Times New Roman" w:cs="Times New Roman"/>
        </w:rPr>
        <w:t>ATP/ADP</w:t>
      </w:r>
      <w:r w:rsidR="00231B6D" w:rsidRPr="00D115D3">
        <w:rPr>
          <w:rFonts w:ascii="Times New Roman" w:hAnsi="Times New Roman" w:cs="Times New Roman"/>
        </w:rPr>
        <w:t>比值最高。</w:t>
      </w:r>
      <w:r w:rsidR="003C4B45" w:rsidRPr="00D115D3">
        <w:rPr>
          <w:rFonts w:ascii="Times New Roman" w:hAnsi="Times New Roman" w:cs="Times New Roman"/>
        </w:rPr>
        <w:t>40kpa</w:t>
      </w:r>
      <w:r w:rsidR="003C4B45" w:rsidRPr="00D115D3">
        <w:rPr>
          <w:rFonts w:ascii="Times New Roman" w:hAnsi="Times New Roman" w:cs="Times New Roman"/>
        </w:rPr>
        <w:t>的</w:t>
      </w:r>
      <w:r w:rsidR="003C4B45" w:rsidRPr="00D115D3">
        <w:rPr>
          <w:rFonts w:ascii="Times New Roman" w:hAnsi="Times New Roman" w:cs="Times New Roman"/>
        </w:rPr>
        <w:t>CO2</w:t>
      </w:r>
      <w:r w:rsidR="003C4B45" w:rsidRPr="00D115D3">
        <w:rPr>
          <w:rFonts w:ascii="Times New Roman" w:hAnsi="Times New Roman" w:cs="Times New Roman"/>
        </w:rPr>
        <w:t>条件下的</w:t>
      </w:r>
      <w:r w:rsidR="003C4B45" w:rsidRPr="00D115D3">
        <w:rPr>
          <w:rFonts w:ascii="Times New Roman" w:hAnsi="Times New Roman" w:cs="Times New Roman"/>
        </w:rPr>
        <w:t>AMP/ATP</w:t>
      </w:r>
      <w:r w:rsidR="003C4B45" w:rsidRPr="00D115D3">
        <w:rPr>
          <w:rFonts w:ascii="Times New Roman" w:hAnsi="Times New Roman" w:cs="Times New Roman"/>
        </w:rPr>
        <w:t>比值最高</w:t>
      </w:r>
      <w:r w:rsidR="003C4B45" w:rsidRPr="00D115D3">
        <w:rPr>
          <w:rFonts w:ascii="Times New Roman" w:hAnsi="Times New Roman" w:cs="Times New Roman" w:hint="eastAsia"/>
        </w:rPr>
        <w:t>，</w:t>
      </w:r>
      <w:r w:rsidR="003C4B45" w:rsidRPr="00D115D3">
        <w:rPr>
          <w:rFonts w:ascii="Times New Roman" w:hAnsi="Times New Roman" w:cs="Times New Roman"/>
        </w:rPr>
        <w:t>当转移到空气中之后</w:t>
      </w:r>
      <w:r w:rsidR="003C4B45" w:rsidRPr="00D115D3">
        <w:rPr>
          <w:rFonts w:ascii="Times New Roman" w:hAnsi="Times New Roman" w:cs="Times New Roman" w:hint="eastAsia"/>
        </w:rPr>
        <w:t>，</w:t>
      </w:r>
      <w:r w:rsidR="003C4B45" w:rsidRPr="00D115D3">
        <w:rPr>
          <w:rFonts w:ascii="Times New Roman" w:hAnsi="Times New Roman" w:cs="Times New Roman"/>
        </w:rPr>
        <w:t>值增大</w:t>
      </w:r>
      <w:r w:rsidR="003C4B45" w:rsidRPr="00D115D3">
        <w:rPr>
          <w:rFonts w:ascii="Times New Roman" w:hAnsi="Times New Roman" w:cs="Times New Roman" w:hint="eastAsia"/>
        </w:rPr>
        <w:t>。</w:t>
      </w:r>
    </w:p>
    <w:p w:rsidR="00AD2465" w:rsidRPr="00D115D3" w:rsidRDefault="00231B6D" w:rsidP="00231B6D">
      <w:pPr>
        <w:jc w:val="center"/>
        <w:rPr>
          <w:rFonts w:ascii="Times New Roman" w:hAnsi="Times New Roman" w:cs="Times New Roman"/>
          <w:sz w:val="24"/>
          <w:szCs w:val="32"/>
        </w:rPr>
      </w:pPr>
      <w:r w:rsidRPr="00D115D3">
        <w:rPr>
          <w:rFonts w:ascii="Times New Roman" w:hAnsi="Times New Roman" w:cs="Times New Roman"/>
          <w:noProof/>
          <w:sz w:val="24"/>
          <w:szCs w:val="32"/>
        </w:rPr>
        <w:drawing>
          <wp:inline distT="0" distB="0" distL="114300" distR="114300" wp14:anchorId="0C66440B" wp14:editId="4A4D133E">
            <wp:extent cx="4578824" cy="5104263"/>
            <wp:effectExtent l="0" t="0" r="0" b="0"/>
            <wp:docPr id="3" name="图片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5"/>
                    <pic:cNvPicPr>
                      <a:picLocks noChangeAspect="1"/>
                    </pic:cNvPicPr>
                  </pic:nvPicPr>
                  <pic:blipFill rotWithShape="1">
                    <a:blip r:embed="rId9" cstate="print"/>
                    <a:srcRect l="16203" r="15357"/>
                    <a:stretch/>
                  </pic:blipFill>
                  <pic:spPr bwMode="auto">
                    <a:xfrm>
                      <a:off x="0" y="0"/>
                      <a:ext cx="4587825" cy="5114297"/>
                    </a:xfrm>
                    <a:prstGeom prst="rect">
                      <a:avLst/>
                    </a:prstGeom>
                    <a:ln>
                      <a:noFill/>
                    </a:ln>
                    <a:extLst>
                      <a:ext uri="{53640926-AAD7-44D8-BBD7-CCE9431645EC}">
                        <a14:shadowObscured xmlns:a14="http://schemas.microsoft.com/office/drawing/2010/main"/>
                      </a:ext>
                    </a:extLst>
                  </pic:spPr>
                </pic:pic>
              </a:graphicData>
            </a:graphic>
          </wp:inline>
        </w:drawing>
      </w:r>
    </w:p>
    <w:p w:rsidR="00AD2465" w:rsidRPr="00D115D3" w:rsidRDefault="00231B6D" w:rsidP="00231B6D">
      <w:pPr>
        <w:spacing w:line="400" w:lineRule="exact"/>
        <w:rPr>
          <w:rFonts w:ascii="Times New Roman" w:hAnsi="Times New Roman" w:cs="Times New Roman"/>
        </w:rPr>
      </w:pPr>
      <w:r w:rsidRPr="00D115D3">
        <w:rPr>
          <w:rFonts w:ascii="Times New Roman" w:hAnsi="Times New Roman" w:cs="Times New Roman"/>
          <w:sz w:val="24"/>
          <w:szCs w:val="32"/>
        </w:rPr>
        <w:lastRenderedPageBreak/>
        <w:t>3.3.</w:t>
      </w:r>
      <w:r w:rsidRPr="00D115D3">
        <w:rPr>
          <w:rFonts w:ascii="Times New Roman" w:hAnsi="Times New Roman" w:cs="Times New Roman"/>
        </w:rPr>
        <w:t>不同浓度</w:t>
      </w:r>
      <w:r w:rsidRPr="00D115D3">
        <w:rPr>
          <w:rFonts w:ascii="Times New Roman" w:hAnsi="Times New Roman" w:cs="Times New Roman"/>
        </w:rPr>
        <w:t>CO2</w:t>
      </w:r>
      <w:r w:rsidRPr="00D115D3">
        <w:rPr>
          <w:rFonts w:ascii="Times New Roman" w:hAnsi="Times New Roman" w:cs="Times New Roman"/>
        </w:rPr>
        <w:t>对脂质过氧化作用的影响</w:t>
      </w:r>
    </w:p>
    <w:p w:rsidR="00AD2465" w:rsidRPr="00D115D3" w:rsidRDefault="00231B6D" w:rsidP="00231B6D">
      <w:pPr>
        <w:spacing w:line="400" w:lineRule="exact"/>
        <w:ind w:firstLineChars="200" w:firstLine="420"/>
        <w:rPr>
          <w:rFonts w:ascii="Times New Roman" w:hAnsi="Times New Roman" w:cs="Times New Roman"/>
        </w:rPr>
      </w:pPr>
      <w:r w:rsidRPr="00D115D3">
        <w:rPr>
          <w:rFonts w:ascii="Times New Roman" w:hAnsi="Times New Roman" w:cs="Times New Roman"/>
        </w:rPr>
        <w:t>通过测定</w:t>
      </w:r>
      <w:r w:rsidRPr="00D115D3">
        <w:rPr>
          <w:rFonts w:ascii="Times New Roman" w:hAnsi="Times New Roman" w:cs="Times New Roman"/>
        </w:rPr>
        <w:t>MDA</w:t>
      </w:r>
      <w:r w:rsidRPr="00D115D3">
        <w:rPr>
          <w:rFonts w:ascii="Times New Roman" w:hAnsi="Times New Roman" w:cs="Times New Roman"/>
        </w:rPr>
        <w:t>含量来表示高</w:t>
      </w:r>
      <w:r w:rsidRPr="00D115D3">
        <w:rPr>
          <w:rFonts w:ascii="Times New Roman" w:hAnsi="Times New Roman" w:cs="Times New Roman"/>
        </w:rPr>
        <w:t>CO2</w:t>
      </w:r>
      <w:r w:rsidRPr="00D115D3">
        <w:rPr>
          <w:rFonts w:ascii="Times New Roman" w:hAnsi="Times New Roman" w:cs="Times New Roman"/>
        </w:rPr>
        <w:t>水平对脂质过氧化的影响，用</w:t>
      </w:r>
      <w:r w:rsidRPr="00D115D3">
        <w:rPr>
          <w:rFonts w:ascii="Times New Roman" w:hAnsi="Times New Roman" w:cs="Times New Roman"/>
        </w:rPr>
        <w:t>HPLC-UV</w:t>
      </w:r>
      <w:r w:rsidRPr="00D115D3">
        <w:rPr>
          <w:rFonts w:ascii="Times New Roman" w:hAnsi="Times New Roman" w:cs="Times New Roman"/>
        </w:rPr>
        <w:t>检测</w:t>
      </w:r>
      <w:r w:rsidRPr="00D115D3">
        <w:rPr>
          <w:rFonts w:ascii="Times New Roman" w:hAnsi="Times New Roman" w:cs="Times New Roman"/>
        </w:rPr>
        <w:t>DNPH</w:t>
      </w:r>
      <w:r w:rsidRPr="00D115D3">
        <w:rPr>
          <w:rFonts w:ascii="Times New Roman" w:hAnsi="Times New Roman" w:cs="Times New Roman"/>
        </w:rPr>
        <w:t>衍生物。</w:t>
      </w:r>
      <w:r w:rsidR="00B71B34" w:rsidRPr="00D115D3">
        <w:rPr>
          <w:rFonts w:ascii="Times New Roman" w:hAnsi="Times New Roman" w:cs="Times New Roman"/>
        </w:rPr>
        <w:t>评估草莓中</w:t>
      </w:r>
      <w:r w:rsidR="00B71B34" w:rsidRPr="00D115D3">
        <w:rPr>
          <w:rFonts w:ascii="Times New Roman" w:hAnsi="Times New Roman" w:cs="Times New Roman"/>
        </w:rPr>
        <w:t>在</w:t>
      </w:r>
      <w:r w:rsidRPr="00D115D3">
        <w:rPr>
          <w:rFonts w:ascii="Times New Roman" w:hAnsi="Times New Roman" w:cs="Times New Roman"/>
        </w:rPr>
        <w:t>用</w:t>
      </w:r>
      <w:r w:rsidRPr="00D115D3">
        <w:rPr>
          <w:rFonts w:ascii="Times New Roman" w:hAnsi="Times New Roman" w:cs="Times New Roman"/>
        </w:rPr>
        <w:t xml:space="preserve">20 </w:t>
      </w:r>
      <w:proofErr w:type="spellStart"/>
      <w:r w:rsidRPr="00D115D3">
        <w:rPr>
          <w:rFonts w:ascii="Times New Roman" w:hAnsi="Times New Roman" w:cs="Times New Roman"/>
        </w:rPr>
        <w:t>kPa</w:t>
      </w:r>
      <w:proofErr w:type="spellEnd"/>
      <w:r w:rsidRPr="00D115D3">
        <w:rPr>
          <w:rFonts w:ascii="Times New Roman" w:hAnsi="Times New Roman" w:cs="Times New Roman"/>
        </w:rPr>
        <w:t>或</w:t>
      </w:r>
      <w:r w:rsidRPr="00D115D3">
        <w:rPr>
          <w:rFonts w:ascii="Times New Roman" w:hAnsi="Times New Roman" w:cs="Times New Roman"/>
        </w:rPr>
        <w:t xml:space="preserve">40 </w:t>
      </w:r>
      <w:proofErr w:type="spellStart"/>
      <w:r w:rsidRPr="00D115D3">
        <w:rPr>
          <w:rFonts w:ascii="Times New Roman" w:hAnsi="Times New Roman" w:cs="Times New Roman"/>
        </w:rPr>
        <w:t>kPa</w:t>
      </w:r>
      <w:proofErr w:type="spellEnd"/>
      <w:r w:rsidRPr="00D115D3">
        <w:rPr>
          <w:rFonts w:ascii="Times New Roman" w:hAnsi="Times New Roman" w:cs="Times New Roman"/>
        </w:rPr>
        <w:t>二氧化碳处理</w:t>
      </w:r>
      <w:r w:rsidRPr="00D115D3">
        <w:rPr>
          <w:rFonts w:ascii="Times New Roman" w:hAnsi="Times New Roman" w:cs="Times New Roman"/>
        </w:rPr>
        <w:t>3</w:t>
      </w:r>
      <w:r w:rsidRPr="00D115D3">
        <w:rPr>
          <w:rFonts w:ascii="Times New Roman" w:hAnsi="Times New Roman" w:cs="Times New Roman"/>
        </w:rPr>
        <w:t>天结束后，</w:t>
      </w:r>
      <w:r w:rsidR="00B71B34" w:rsidRPr="00D115D3">
        <w:rPr>
          <w:rFonts w:ascii="Times New Roman" w:hAnsi="Times New Roman" w:cs="Times New Roman"/>
        </w:rPr>
        <w:t>以及</w:t>
      </w:r>
      <w:r w:rsidRPr="00D115D3">
        <w:rPr>
          <w:rFonts w:ascii="Times New Roman" w:hAnsi="Times New Roman" w:cs="Times New Roman"/>
        </w:rPr>
        <w:t>再转移到空气中</w:t>
      </w:r>
      <w:proofErr w:type="gramStart"/>
      <w:r w:rsidRPr="00D115D3">
        <w:rPr>
          <w:rFonts w:ascii="Times New Roman" w:hAnsi="Times New Roman" w:cs="Times New Roman"/>
        </w:rPr>
        <w:t>一</w:t>
      </w:r>
      <w:proofErr w:type="gramEnd"/>
      <w:r w:rsidRPr="00D115D3">
        <w:rPr>
          <w:rFonts w:ascii="Times New Roman" w:hAnsi="Times New Roman" w:cs="Times New Roman"/>
        </w:rPr>
        <w:t>天</w:t>
      </w:r>
      <w:r w:rsidR="00B71B34" w:rsidRPr="00D115D3">
        <w:rPr>
          <w:rFonts w:ascii="Times New Roman" w:hAnsi="Times New Roman" w:cs="Times New Roman" w:hint="eastAsia"/>
        </w:rPr>
        <w:t>后</w:t>
      </w:r>
      <w:r w:rsidRPr="00D115D3">
        <w:rPr>
          <w:rFonts w:ascii="Times New Roman" w:hAnsi="Times New Roman" w:cs="Times New Roman"/>
        </w:rPr>
        <w:t>的丙二醛水平（图</w:t>
      </w:r>
      <w:r w:rsidRPr="00D115D3">
        <w:rPr>
          <w:rFonts w:ascii="Times New Roman" w:hAnsi="Times New Roman" w:cs="Times New Roman"/>
        </w:rPr>
        <w:t>3</w:t>
      </w:r>
      <w:r w:rsidRPr="00D115D3">
        <w:rPr>
          <w:rFonts w:ascii="Times New Roman" w:hAnsi="Times New Roman" w:cs="Times New Roman"/>
        </w:rPr>
        <w:t>）。在水果中</w:t>
      </w:r>
      <w:r w:rsidRPr="00D115D3">
        <w:rPr>
          <w:rFonts w:ascii="Times New Roman" w:hAnsi="Times New Roman" w:cs="Times New Roman"/>
        </w:rPr>
        <w:t>MDA</w:t>
      </w:r>
      <w:r w:rsidRPr="00D115D3">
        <w:rPr>
          <w:rFonts w:ascii="Times New Roman" w:hAnsi="Times New Roman" w:cs="Times New Roman"/>
        </w:rPr>
        <w:t>水平明显比在</w:t>
      </w:r>
      <w:r w:rsidRPr="00D115D3">
        <w:rPr>
          <w:rFonts w:ascii="Times New Roman" w:hAnsi="Times New Roman" w:cs="Times New Roman"/>
        </w:rPr>
        <w:t>0°C</w:t>
      </w:r>
      <w:r w:rsidRPr="00D115D3">
        <w:rPr>
          <w:rFonts w:ascii="Times New Roman" w:hAnsi="Times New Roman" w:cs="Times New Roman"/>
        </w:rPr>
        <w:t>储存不添加</w:t>
      </w:r>
      <w:r w:rsidRPr="00D115D3">
        <w:rPr>
          <w:rFonts w:ascii="Times New Roman" w:hAnsi="Times New Roman" w:cs="Times New Roman"/>
        </w:rPr>
        <w:t>CO2</w:t>
      </w:r>
      <w:r w:rsidRPr="00D115D3">
        <w:rPr>
          <w:rFonts w:ascii="Times New Roman" w:hAnsi="Times New Roman" w:cs="Times New Roman"/>
        </w:rPr>
        <w:t>的情况下更高，收获时草莓中检测到</w:t>
      </w:r>
      <w:r w:rsidRPr="00D115D3">
        <w:rPr>
          <w:rFonts w:ascii="Times New Roman" w:hAnsi="Times New Roman" w:cs="Times New Roman"/>
        </w:rPr>
        <w:t>MDA</w:t>
      </w:r>
      <w:r w:rsidRPr="00D115D3">
        <w:rPr>
          <w:rFonts w:ascii="Times New Roman" w:hAnsi="Times New Roman" w:cs="Times New Roman"/>
        </w:rPr>
        <w:t>（</w:t>
      </w:r>
      <w:r w:rsidRPr="00D115D3">
        <w:rPr>
          <w:rFonts w:ascii="Times New Roman" w:hAnsi="Times New Roman" w:cs="Times New Roman"/>
        </w:rPr>
        <w:t>33.2 g / kg</w:t>
      </w:r>
      <w:r w:rsidRPr="00D115D3">
        <w:rPr>
          <w:rFonts w:ascii="Times New Roman" w:hAnsi="Times New Roman" w:cs="Times New Roman"/>
        </w:rPr>
        <w:t>鲜重），处理后达到</w:t>
      </w:r>
      <w:r w:rsidRPr="00D115D3">
        <w:rPr>
          <w:rFonts w:ascii="Times New Roman" w:hAnsi="Times New Roman" w:cs="Times New Roman"/>
        </w:rPr>
        <w:t>53.4 g / kg</w:t>
      </w:r>
      <w:r w:rsidRPr="00D115D3">
        <w:rPr>
          <w:rFonts w:ascii="Times New Roman" w:hAnsi="Times New Roman" w:cs="Times New Roman"/>
        </w:rPr>
        <w:t>鲜重（图</w:t>
      </w:r>
      <w:r w:rsidRPr="00D115D3">
        <w:rPr>
          <w:rFonts w:ascii="Times New Roman" w:hAnsi="Times New Roman" w:cs="Times New Roman"/>
        </w:rPr>
        <w:t>4</w:t>
      </w:r>
      <w:r w:rsidRPr="00D115D3">
        <w:rPr>
          <w:rFonts w:ascii="Times New Roman" w:hAnsi="Times New Roman" w:cs="Times New Roman"/>
        </w:rPr>
        <w:t>）。在</w:t>
      </w:r>
      <w:r w:rsidRPr="00D115D3">
        <w:rPr>
          <w:rFonts w:ascii="Times New Roman" w:hAnsi="Times New Roman" w:cs="Times New Roman"/>
        </w:rPr>
        <w:t>20kpa CO2</w:t>
      </w:r>
      <w:r w:rsidRPr="00D115D3">
        <w:rPr>
          <w:rFonts w:ascii="Times New Roman" w:hAnsi="Times New Roman" w:cs="Times New Roman"/>
        </w:rPr>
        <w:t>处理</w:t>
      </w:r>
      <w:r w:rsidRPr="00D115D3">
        <w:rPr>
          <w:rFonts w:ascii="Times New Roman" w:hAnsi="Times New Roman" w:cs="Times New Roman"/>
        </w:rPr>
        <w:t>3</w:t>
      </w:r>
      <w:r w:rsidRPr="00D115D3">
        <w:rPr>
          <w:rFonts w:ascii="Times New Roman" w:hAnsi="Times New Roman" w:cs="Times New Roman"/>
        </w:rPr>
        <w:t>天后，果实中</w:t>
      </w:r>
      <w:r w:rsidRPr="00D115D3">
        <w:rPr>
          <w:rFonts w:ascii="Times New Roman" w:hAnsi="Times New Roman" w:cs="Times New Roman"/>
        </w:rPr>
        <w:t>MDA</w:t>
      </w:r>
      <w:r w:rsidRPr="00D115D3">
        <w:rPr>
          <w:rFonts w:ascii="Times New Roman" w:hAnsi="Times New Roman" w:cs="Times New Roman"/>
        </w:rPr>
        <w:t>含量增加</w:t>
      </w:r>
      <w:r w:rsidRPr="00D115D3">
        <w:rPr>
          <w:rFonts w:ascii="Times New Roman" w:hAnsi="Times New Roman" w:cs="Times New Roman"/>
        </w:rPr>
        <w:t>23%</w:t>
      </w:r>
      <w:r w:rsidRPr="00D115D3">
        <w:rPr>
          <w:rFonts w:ascii="Times New Roman" w:hAnsi="Times New Roman" w:cs="Times New Roman"/>
        </w:rPr>
        <w:t>，达到</w:t>
      </w:r>
      <w:r w:rsidRPr="00D115D3">
        <w:rPr>
          <w:rFonts w:ascii="Times New Roman" w:hAnsi="Times New Roman" w:cs="Times New Roman"/>
        </w:rPr>
        <w:t>45.8g/kg</w:t>
      </w:r>
      <w:r w:rsidRPr="00D115D3">
        <w:rPr>
          <w:rFonts w:ascii="Times New Roman" w:hAnsi="Times New Roman" w:cs="Times New Roman"/>
        </w:rPr>
        <w:t>鲜重。草莓转入空气中后，</w:t>
      </w:r>
      <w:r w:rsidRPr="00D115D3">
        <w:rPr>
          <w:rFonts w:ascii="Times New Roman" w:hAnsi="Times New Roman" w:cs="Times New Roman"/>
        </w:rPr>
        <w:t>MDA</w:t>
      </w:r>
      <w:r w:rsidRPr="00D115D3">
        <w:rPr>
          <w:rFonts w:ascii="Times New Roman" w:hAnsi="Times New Roman" w:cs="Times New Roman"/>
        </w:rPr>
        <w:t>含量增加。在</w:t>
      </w:r>
      <w:r w:rsidRPr="00D115D3">
        <w:rPr>
          <w:rFonts w:ascii="Times New Roman" w:hAnsi="Times New Roman" w:cs="Times New Roman"/>
        </w:rPr>
        <w:t>40kpa CO2</w:t>
      </w:r>
      <w:r w:rsidRPr="00D115D3">
        <w:rPr>
          <w:rFonts w:ascii="Times New Roman" w:hAnsi="Times New Roman" w:cs="Times New Roman"/>
        </w:rPr>
        <w:t>浓度下，果实中</w:t>
      </w:r>
      <w:r w:rsidRPr="00D115D3">
        <w:rPr>
          <w:rFonts w:ascii="Times New Roman" w:hAnsi="Times New Roman" w:cs="Times New Roman"/>
        </w:rPr>
        <w:t>MDA</w:t>
      </w:r>
      <w:r w:rsidRPr="00D115D3">
        <w:rPr>
          <w:rFonts w:ascii="Times New Roman" w:hAnsi="Times New Roman" w:cs="Times New Roman"/>
        </w:rPr>
        <w:t>含量高达</w:t>
      </w:r>
      <w:r w:rsidRPr="00D115D3">
        <w:rPr>
          <w:rFonts w:ascii="Times New Roman" w:hAnsi="Times New Roman" w:cs="Times New Roman"/>
        </w:rPr>
        <w:t>64.7g/kg</w:t>
      </w:r>
      <w:r w:rsidRPr="00D115D3">
        <w:rPr>
          <w:rFonts w:ascii="Times New Roman" w:hAnsi="Times New Roman" w:cs="Times New Roman"/>
        </w:rPr>
        <w:t>鲜重，转入空气中后进一步升高。</w:t>
      </w:r>
    </w:p>
    <w:p w:rsidR="00AD2465" w:rsidRPr="00D115D3" w:rsidRDefault="00231B6D" w:rsidP="00231B6D">
      <w:pPr>
        <w:jc w:val="center"/>
        <w:rPr>
          <w:rFonts w:ascii="Times New Roman" w:hAnsi="Times New Roman" w:cs="Times New Roman"/>
          <w:sz w:val="24"/>
          <w:szCs w:val="32"/>
        </w:rPr>
      </w:pPr>
      <w:r w:rsidRPr="00D115D3">
        <w:rPr>
          <w:rFonts w:ascii="Times New Roman" w:hAnsi="Times New Roman" w:cs="Times New Roman"/>
          <w:noProof/>
          <w:sz w:val="24"/>
          <w:szCs w:val="32"/>
        </w:rPr>
        <w:drawing>
          <wp:inline distT="0" distB="0" distL="114300" distR="114300" wp14:anchorId="09E802AD" wp14:editId="24BB4F76">
            <wp:extent cx="3590842" cy="2330801"/>
            <wp:effectExtent l="19050" t="0" r="0" b="0"/>
            <wp:docPr id="4" name="图片 4"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6"/>
                    <pic:cNvPicPr>
                      <a:picLocks noChangeAspect="1"/>
                    </pic:cNvPicPr>
                  </pic:nvPicPr>
                  <pic:blipFill>
                    <a:blip r:embed="rId10" cstate="print"/>
                    <a:stretch>
                      <a:fillRect/>
                    </a:stretch>
                  </pic:blipFill>
                  <pic:spPr>
                    <a:xfrm>
                      <a:off x="0" y="0"/>
                      <a:ext cx="3595774" cy="2334003"/>
                    </a:xfrm>
                    <a:prstGeom prst="rect">
                      <a:avLst/>
                    </a:prstGeom>
                  </pic:spPr>
                </pic:pic>
              </a:graphicData>
            </a:graphic>
          </wp:inline>
        </w:drawing>
      </w:r>
    </w:p>
    <w:p w:rsidR="00AD2465" w:rsidRPr="00D115D3" w:rsidRDefault="00B71B34" w:rsidP="00B71B34">
      <w:pPr>
        <w:tabs>
          <w:tab w:val="left" w:pos="312"/>
        </w:tabs>
        <w:spacing w:line="400" w:lineRule="exact"/>
        <w:rPr>
          <w:rFonts w:ascii="Times New Roman" w:hAnsi="Times New Roman" w:cs="Times New Roman" w:hint="eastAsia"/>
        </w:rPr>
      </w:pPr>
      <w:r w:rsidRPr="00D115D3">
        <w:rPr>
          <w:rFonts w:ascii="Times New Roman" w:hAnsi="Times New Roman" w:cs="Times New Roman" w:hint="eastAsia"/>
        </w:rPr>
        <w:t>4</w:t>
      </w:r>
      <w:r w:rsidR="00231B6D" w:rsidRPr="00D115D3">
        <w:rPr>
          <w:rFonts w:ascii="Times New Roman" w:hAnsi="Times New Roman" w:cs="Times New Roman"/>
        </w:rPr>
        <w:t>讨论</w:t>
      </w:r>
    </w:p>
    <w:p w:rsidR="00B71B34" w:rsidRPr="00D115D3" w:rsidRDefault="00B71B34" w:rsidP="00B71B34">
      <w:pPr>
        <w:tabs>
          <w:tab w:val="left" w:pos="312"/>
        </w:tabs>
        <w:spacing w:line="400" w:lineRule="exact"/>
        <w:ind w:firstLineChars="200" w:firstLine="420"/>
        <w:rPr>
          <w:rFonts w:ascii="Times New Roman" w:hAnsi="Times New Roman" w:cs="Times New Roman" w:hint="eastAsia"/>
        </w:rPr>
      </w:pPr>
      <w:r w:rsidRPr="00D115D3">
        <w:rPr>
          <w:rFonts w:ascii="Times New Roman" w:hAnsi="Times New Roman" w:cs="Times New Roman"/>
        </w:rPr>
        <w:t>已有关于草莓对高浓度二氧化碳的耐受性和发酵产物的积累的品种变异的报道</w:t>
      </w:r>
      <w:r w:rsidRPr="00D115D3">
        <w:rPr>
          <w:rFonts w:ascii="Times New Roman" w:hAnsi="Times New Roman" w:cs="Times New Roman" w:hint="eastAsia"/>
        </w:rPr>
        <w:t>，此外，</w:t>
      </w:r>
      <w:r w:rsidRPr="00D115D3">
        <w:rPr>
          <w:rFonts w:ascii="Times New Roman" w:hAnsi="Times New Roman" w:cs="Times New Roman" w:hint="eastAsia"/>
        </w:rPr>
        <w:t>ATP</w:t>
      </w:r>
      <w:r w:rsidRPr="00D115D3">
        <w:rPr>
          <w:rFonts w:ascii="Times New Roman" w:hAnsi="Times New Roman" w:cs="Times New Roman" w:hint="eastAsia"/>
        </w:rPr>
        <w:t>和</w:t>
      </w:r>
      <w:r w:rsidRPr="00D115D3">
        <w:rPr>
          <w:rFonts w:ascii="Times New Roman" w:hAnsi="Times New Roman" w:cs="Times New Roman" w:hint="eastAsia"/>
        </w:rPr>
        <w:t>ADP</w:t>
      </w:r>
      <w:r w:rsidRPr="00D115D3">
        <w:rPr>
          <w:rFonts w:ascii="Times New Roman" w:hAnsi="Times New Roman" w:cs="Times New Roman" w:hint="eastAsia"/>
        </w:rPr>
        <w:t>含量的差异归因于鳄梨的不同生理状态（也是耐高</w:t>
      </w:r>
      <w:r w:rsidRPr="00D115D3">
        <w:rPr>
          <w:rFonts w:ascii="Times New Roman" w:hAnsi="Times New Roman" w:cs="Times New Roman" w:hint="eastAsia"/>
        </w:rPr>
        <w:t>CO2</w:t>
      </w:r>
      <w:r w:rsidRPr="00D115D3">
        <w:rPr>
          <w:rFonts w:ascii="Times New Roman" w:hAnsi="Times New Roman" w:cs="Times New Roman" w:hint="eastAsia"/>
        </w:rPr>
        <w:t>的水果）和</w:t>
      </w:r>
      <w:r w:rsidRPr="00D115D3">
        <w:rPr>
          <w:rFonts w:ascii="Times New Roman" w:hAnsi="Times New Roman" w:cs="Times New Roman" w:hint="eastAsia"/>
        </w:rPr>
        <w:t>CO2</w:t>
      </w:r>
      <w:r w:rsidRPr="00D115D3">
        <w:rPr>
          <w:rFonts w:ascii="Times New Roman" w:hAnsi="Times New Roman" w:cs="Times New Roman" w:hint="eastAsia"/>
        </w:rPr>
        <w:t>暴露的时间长</w:t>
      </w:r>
      <w:r w:rsidR="00B53143" w:rsidRPr="00D115D3">
        <w:rPr>
          <w:rFonts w:ascii="Times New Roman" w:hAnsi="Times New Roman" w:cs="Times New Roman" w:hint="eastAsia"/>
        </w:rPr>
        <w:t>短。在这里，从发酵和能量代谢的角度评估了第二次收获的</w:t>
      </w:r>
      <w:r w:rsidR="00B53143" w:rsidRPr="00D115D3">
        <w:rPr>
          <w:rFonts w:ascii="Times New Roman" w:hAnsi="Times New Roman" w:cs="Times New Roman" w:hint="eastAsia"/>
        </w:rPr>
        <w:t>Mara des Bois</w:t>
      </w:r>
      <w:r w:rsidR="00B53143" w:rsidRPr="00D115D3">
        <w:rPr>
          <w:rFonts w:ascii="Times New Roman" w:hAnsi="Times New Roman" w:cs="Times New Roman" w:hint="eastAsia"/>
        </w:rPr>
        <w:t>草莓在不同高浓度的</w:t>
      </w:r>
      <w:r w:rsidR="00B53143" w:rsidRPr="00D115D3">
        <w:rPr>
          <w:rFonts w:ascii="Times New Roman" w:hAnsi="Times New Roman" w:cs="Times New Roman" w:hint="eastAsia"/>
        </w:rPr>
        <w:t>CO2</w:t>
      </w:r>
      <w:r w:rsidR="00B53143" w:rsidRPr="00D115D3">
        <w:rPr>
          <w:rFonts w:ascii="Times New Roman" w:hAnsi="Times New Roman" w:cs="Times New Roman" w:hint="eastAsia"/>
        </w:rPr>
        <w:t>中的影响。</w:t>
      </w:r>
    </w:p>
    <w:p w:rsidR="00AD2465" w:rsidRPr="00D115D3" w:rsidRDefault="00B53143" w:rsidP="00B53143">
      <w:pPr>
        <w:tabs>
          <w:tab w:val="left" w:pos="312"/>
        </w:tabs>
        <w:spacing w:line="400" w:lineRule="exact"/>
        <w:ind w:firstLineChars="200" w:firstLine="420"/>
        <w:rPr>
          <w:rFonts w:ascii="Times New Roman" w:hAnsi="Times New Roman" w:cs="Times New Roman"/>
        </w:rPr>
      </w:pPr>
      <w:r w:rsidRPr="00D115D3">
        <w:rPr>
          <w:rFonts w:ascii="Times New Roman" w:hAnsi="Times New Roman" w:cs="Times New Roman" w:hint="eastAsia"/>
        </w:rPr>
        <w:t>数据表明，尽管乙醛含量较低，但在</w:t>
      </w:r>
      <w:r w:rsidRPr="00D115D3">
        <w:rPr>
          <w:rFonts w:ascii="Times New Roman" w:hAnsi="Times New Roman" w:cs="Times New Roman" w:hint="eastAsia"/>
        </w:rPr>
        <w:t>0 C</w:t>
      </w:r>
      <w:r w:rsidRPr="00D115D3">
        <w:rPr>
          <w:rFonts w:ascii="Times New Roman" w:hAnsi="Times New Roman" w:cs="Times New Roman" w:hint="eastAsia"/>
        </w:rPr>
        <w:t>空气中（</w:t>
      </w:r>
      <w:r w:rsidRPr="00D115D3">
        <w:rPr>
          <w:rFonts w:ascii="Times New Roman" w:hAnsi="Times New Roman" w:cs="Times New Roman" w:hint="eastAsia"/>
        </w:rPr>
        <w:t>未添加</w:t>
      </w:r>
      <w:r w:rsidRPr="00D115D3">
        <w:rPr>
          <w:rFonts w:ascii="Times New Roman" w:hAnsi="Times New Roman" w:cs="Times New Roman" w:hint="eastAsia"/>
        </w:rPr>
        <w:t>CO 2</w:t>
      </w:r>
      <w:r w:rsidRPr="00D115D3">
        <w:rPr>
          <w:rFonts w:ascii="Times New Roman" w:hAnsi="Times New Roman" w:cs="Times New Roman" w:hint="eastAsia"/>
        </w:rPr>
        <w:t>）的果实，</w:t>
      </w:r>
      <w:r w:rsidRPr="00D115D3">
        <w:rPr>
          <w:rFonts w:ascii="Times New Roman" w:hAnsi="Times New Roman" w:cs="Times New Roman" w:hint="eastAsia"/>
        </w:rPr>
        <w:t>PDC</w:t>
      </w:r>
      <w:r w:rsidRPr="00D115D3">
        <w:rPr>
          <w:rFonts w:ascii="Times New Roman" w:hAnsi="Times New Roman" w:cs="Times New Roman"/>
        </w:rPr>
        <w:t>表达变化最为显著</w:t>
      </w:r>
      <w:r w:rsidR="00231B6D" w:rsidRPr="00D115D3">
        <w:rPr>
          <w:rFonts w:ascii="Times New Roman" w:hAnsi="Times New Roman" w:cs="Times New Roman"/>
        </w:rPr>
        <w:t>。相比之下，</w:t>
      </w:r>
      <w:r w:rsidRPr="00D115D3">
        <w:rPr>
          <w:rFonts w:ascii="Times New Roman" w:hAnsi="Times New Roman" w:cs="Times New Roman"/>
        </w:rPr>
        <w:t>用</w:t>
      </w:r>
      <w:r w:rsidRPr="00D115D3">
        <w:rPr>
          <w:rFonts w:ascii="Times New Roman" w:hAnsi="Times New Roman" w:cs="Times New Roman"/>
        </w:rPr>
        <w:t>20</w:t>
      </w:r>
      <w:r w:rsidRPr="00D115D3">
        <w:rPr>
          <w:rFonts w:ascii="Times New Roman" w:hAnsi="Times New Roman" w:cs="Times New Roman"/>
        </w:rPr>
        <w:t>和</w:t>
      </w:r>
      <w:r w:rsidRPr="00D115D3">
        <w:rPr>
          <w:rFonts w:ascii="Times New Roman" w:hAnsi="Times New Roman" w:cs="Times New Roman"/>
        </w:rPr>
        <w:t>40</w:t>
      </w:r>
      <w:r w:rsidRPr="00D115D3">
        <w:rPr>
          <w:rFonts w:ascii="Times New Roman" w:hAnsi="Times New Roman" w:cs="Times New Roman"/>
        </w:rPr>
        <w:t>千帕二氧化碳</w:t>
      </w:r>
      <w:r w:rsidRPr="00D115D3">
        <w:rPr>
          <w:rFonts w:ascii="Times New Roman" w:hAnsi="Times New Roman" w:cs="Times New Roman"/>
        </w:rPr>
        <w:t>处理的草莓</w:t>
      </w:r>
      <w:r w:rsidR="00231B6D" w:rsidRPr="00D115D3">
        <w:rPr>
          <w:rFonts w:ascii="Times New Roman" w:hAnsi="Times New Roman" w:cs="Times New Roman"/>
        </w:rPr>
        <w:t>在处理</w:t>
      </w:r>
      <w:r w:rsidRPr="00D115D3">
        <w:rPr>
          <w:rFonts w:ascii="Times New Roman" w:hAnsi="Times New Roman" w:cs="Times New Roman" w:hint="eastAsia"/>
        </w:rPr>
        <w:t>3d</w:t>
      </w:r>
      <w:r w:rsidRPr="00D115D3">
        <w:rPr>
          <w:rFonts w:ascii="Times New Roman" w:hAnsi="Times New Roman" w:cs="Times New Roman" w:hint="eastAsia"/>
        </w:rPr>
        <w:t>和</w:t>
      </w:r>
      <w:r w:rsidR="00231B6D" w:rsidRPr="00D115D3">
        <w:rPr>
          <w:rFonts w:ascii="Times New Roman" w:hAnsi="Times New Roman" w:cs="Times New Roman"/>
        </w:rPr>
        <w:t>转移到空气中一天之后，尽管乙醛水平明显上升，</w:t>
      </w:r>
      <w:r w:rsidRPr="00D115D3">
        <w:rPr>
          <w:rFonts w:ascii="Times New Roman" w:hAnsi="Times New Roman" w:cs="Times New Roman"/>
        </w:rPr>
        <w:t>但是</w:t>
      </w:r>
      <w:r w:rsidRPr="00D115D3">
        <w:rPr>
          <w:rFonts w:ascii="Times New Roman" w:hAnsi="Times New Roman" w:cs="Times New Roman"/>
        </w:rPr>
        <w:t xml:space="preserve"> </w:t>
      </w:r>
      <w:r w:rsidR="00231B6D" w:rsidRPr="00D115D3">
        <w:rPr>
          <w:rFonts w:ascii="Times New Roman" w:hAnsi="Times New Roman" w:cs="Times New Roman"/>
        </w:rPr>
        <w:t>PDC</w:t>
      </w:r>
      <w:r w:rsidR="00231B6D" w:rsidRPr="00D115D3">
        <w:rPr>
          <w:rFonts w:ascii="Times New Roman" w:hAnsi="Times New Roman" w:cs="Times New Roman"/>
        </w:rPr>
        <w:t>转录物没有增加。</w:t>
      </w:r>
      <w:r w:rsidRPr="00D115D3">
        <w:rPr>
          <w:rFonts w:ascii="Times New Roman" w:hAnsi="Times New Roman" w:cs="Times New Roman" w:hint="eastAsia"/>
        </w:rPr>
        <w:t>据报道，在</w:t>
      </w:r>
      <w:r w:rsidRPr="00D115D3">
        <w:rPr>
          <w:rFonts w:ascii="Times New Roman" w:hAnsi="Times New Roman" w:cs="Times New Roman" w:hint="eastAsia"/>
        </w:rPr>
        <w:t>2 C</w:t>
      </w:r>
      <w:r w:rsidRPr="00D115D3">
        <w:rPr>
          <w:rFonts w:ascii="Times New Roman" w:hAnsi="Times New Roman" w:cs="Times New Roman" w:hint="eastAsia"/>
        </w:rPr>
        <w:t>下储存的头几天，</w:t>
      </w:r>
      <w:r w:rsidRPr="00D115D3">
        <w:rPr>
          <w:rFonts w:ascii="Times New Roman" w:hAnsi="Times New Roman" w:cs="Times New Roman" w:hint="eastAsia"/>
        </w:rPr>
        <w:t>CO 2</w:t>
      </w:r>
      <w:r w:rsidRPr="00D115D3">
        <w:rPr>
          <w:rFonts w:ascii="Times New Roman" w:hAnsi="Times New Roman" w:cs="Times New Roman" w:hint="eastAsia"/>
        </w:rPr>
        <w:t>会抑制草莓中</w:t>
      </w:r>
      <w:r w:rsidRPr="00D115D3">
        <w:rPr>
          <w:rFonts w:ascii="Times New Roman" w:hAnsi="Times New Roman" w:cs="Times New Roman" w:hint="eastAsia"/>
        </w:rPr>
        <w:t>PDC</w:t>
      </w:r>
      <w:r w:rsidRPr="00D115D3">
        <w:rPr>
          <w:rFonts w:ascii="Times New Roman" w:hAnsi="Times New Roman" w:cs="Times New Roman" w:hint="eastAsia"/>
        </w:rPr>
        <w:t>的表达</w:t>
      </w:r>
      <w:r w:rsidR="00231B6D" w:rsidRPr="00D115D3">
        <w:rPr>
          <w:rFonts w:ascii="Times New Roman" w:hAnsi="Times New Roman" w:cs="Times New Roman"/>
        </w:rPr>
        <w:t>。我们的结果还表明，</w:t>
      </w:r>
      <w:r w:rsidR="00231B6D" w:rsidRPr="00D115D3">
        <w:rPr>
          <w:rFonts w:ascii="Times New Roman" w:hAnsi="Times New Roman" w:cs="Times New Roman"/>
        </w:rPr>
        <w:t>ADH</w:t>
      </w:r>
      <w:r w:rsidR="00231B6D" w:rsidRPr="00D115D3">
        <w:rPr>
          <w:rFonts w:ascii="Times New Roman" w:hAnsi="Times New Roman" w:cs="Times New Roman"/>
        </w:rPr>
        <w:t>转录物的积累与乙醇水平之间没有相关性，表明贮藏在空气中的水果</w:t>
      </w:r>
      <w:r w:rsidR="00231B6D" w:rsidRPr="00D115D3">
        <w:rPr>
          <w:rFonts w:ascii="Times New Roman" w:hAnsi="Times New Roman" w:cs="Times New Roman"/>
        </w:rPr>
        <w:t>ADH</w:t>
      </w:r>
      <w:r w:rsidR="00231B6D" w:rsidRPr="00D115D3">
        <w:rPr>
          <w:rFonts w:ascii="Times New Roman" w:hAnsi="Times New Roman" w:cs="Times New Roman"/>
        </w:rPr>
        <w:t>的表达变化最大，积累的乙醇水平最低，甚至低于收获时。</w:t>
      </w:r>
      <w:r w:rsidR="00231B6D" w:rsidRPr="00D115D3">
        <w:rPr>
          <w:rFonts w:ascii="Times New Roman" w:hAnsi="Times New Roman" w:cs="Times New Roman"/>
        </w:rPr>
        <w:t>Jewel</w:t>
      </w:r>
      <w:r w:rsidR="00231B6D" w:rsidRPr="00D115D3">
        <w:rPr>
          <w:rFonts w:ascii="Times New Roman" w:hAnsi="Times New Roman" w:cs="Times New Roman"/>
        </w:rPr>
        <w:t>草莓低温贮藏后</w:t>
      </w:r>
      <w:r w:rsidR="00231B6D" w:rsidRPr="00D115D3">
        <w:rPr>
          <w:rFonts w:ascii="Times New Roman" w:hAnsi="Times New Roman" w:cs="Times New Roman"/>
        </w:rPr>
        <w:t>ADH</w:t>
      </w:r>
      <w:r w:rsidR="00231B6D" w:rsidRPr="00D115D3">
        <w:rPr>
          <w:rFonts w:ascii="Times New Roman" w:hAnsi="Times New Roman" w:cs="Times New Roman"/>
        </w:rPr>
        <w:t>的表达也增加，但与乙醇积累无关。据报道，在高二氧化碳条件下长时间贮藏的水果中乙醛和乙醇浓度升高。在草莓和培养细胞中检测到缺氧和应激条件下发酵基因表达的变化。</w:t>
      </w:r>
      <w:r w:rsidRPr="00D115D3">
        <w:rPr>
          <w:rFonts w:ascii="Times New Roman" w:hAnsi="Times New Roman" w:cs="Times New Roman" w:hint="eastAsia"/>
        </w:rPr>
        <w:t>此外，根据</w:t>
      </w:r>
      <w:r w:rsidRPr="00D115D3">
        <w:rPr>
          <w:rFonts w:ascii="Times New Roman" w:hAnsi="Times New Roman" w:cs="Times New Roman" w:hint="eastAsia"/>
        </w:rPr>
        <w:t>几种植物中</w:t>
      </w:r>
      <w:r w:rsidRPr="00D115D3">
        <w:rPr>
          <w:rFonts w:ascii="Times New Roman" w:hAnsi="Times New Roman" w:cs="Times New Roman" w:hint="eastAsia"/>
        </w:rPr>
        <w:t>ADH mRNA</w:t>
      </w:r>
      <w:r w:rsidRPr="00D115D3">
        <w:rPr>
          <w:rFonts w:ascii="Times New Roman" w:hAnsi="Times New Roman" w:cs="Times New Roman" w:hint="eastAsia"/>
        </w:rPr>
        <w:t>积累</w:t>
      </w:r>
      <w:r w:rsidRPr="00D115D3">
        <w:rPr>
          <w:rFonts w:ascii="Times New Roman" w:hAnsi="Times New Roman" w:cs="Times New Roman" w:hint="eastAsia"/>
        </w:rPr>
        <w:t>的报道，</w:t>
      </w:r>
      <w:r w:rsidRPr="00D115D3">
        <w:rPr>
          <w:rFonts w:ascii="Times New Roman" w:hAnsi="Times New Roman" w:cs="Times New Roman" w:hint="eastAsia"/>
        </w:rPr>
        <w:t>ADH</w:t>
      </w:r>
      <w:r w:rsidRPr="00D115D3">
        <w:rPr>
          <w:rFonts w:ascii="Times New Roman" w:hAnsi="Times New Roman" w:cs="Times New Roman" w:hint="eastAsia"/>
        </w:rPr>
        <w:t>和</w:t>
      </w:r>
      <w:r w:rsidRPr="00D115D3">
        <w:rPr>
          <w:rFonts w:ascii="Times New Roman" w:hAnsi="Times New Roman" w:cs="Times New Roman" w:hint="eastAsia"/>
        </w:rPr>
        <w:t>PDC</w:t>
      </w:r>
      <w:r w:rsidRPr="00D115D3">
        <w:rPr>
          <w:rFonts w:ascii="Times New Roman" w:hAnsi="Times New Roman" w:cs="Times New Roman" w:hint="eastAsia"/>
        </w:rPr>
        <w:t>基因表达的诱导具有</w:t>
      </w:r>
      <w:r w:rsidRPr="00D115D3">
        <w:rPr>
          <w:rFonts w:ascii="Times New Roman" w:hAnsi="Times New Roman" w:cs="Times New Roman" w:hint="eastAsia"/>
          <w:color w:val="FF0000"/>
        </w:rPr>
        <w:t>低温特异性</w:t>
      </w:r>
      <w:r w:rsidR="00231B6D" w:rsidRPr="00D115D3">
        <w:rPr>
          <w:rFonts w:ascii="Times New Roman" w:hAnsi="Times New Roman" w:cs="Times New Roman"/>
        </w:rPr>
        <w:t>。在乙醛和乙醇积累方面，似乎高浓度的二氧化碳激活了发酵代谢，而在低温下储存在空气中的水果不支持这种乙醇和乙醛的产生。已有</w:t>
      </w:r>
      <w:r w:rsidRPr="00D115D3">
        <w:rPr>
          <w:rFonts w:ascii="Times New Roman" w:hAnsi="Times New Roman" w:cs="Times New Roman" w:hint="eastAsia"/>
        </w:rPr>
        <w:t>使用</w:t>
      </w:r>
      <w:r w:rsidR="00231B6D" w:rsidRPr="00D115D3">
        <w:rPr>
          <w:rFonts w:ascii="Times New Roman" w:hAnsi="Times New Roman" w:cs="Times New Roman"/>
          <w:color w:val="FF0000"/>
        </w:rPr>
        <w:t>内源和外源乙醇诱导植物耐冷性</w:t>
      </w:r>
      <w:r w:rsidR="00231B6D" w:rsidRPr="00D115D3">
        <w:rPr>
          <w:rFonts w:ascii="Times New Roman" w:hAnsi="Times New Roman" w:cs="Times New Roman"/>
        </w:rPr>
        <w:t>的研究的报道，我们的数据表明，在</w:t>
      </w:r>
      <w:r w:rsidR="00231B6D" w:rsidRPr="00D115D3">
        <w:rPr>
          <w:rFonts w:ascii="Times New Roman" w:hAnsi="Times New Roman" w:cs="Times New Roman"/>
        </w:rPr>
        <w:t>40kPaCO2</w:t>
      </w:r>
      <w:r w:rsidR="00231B6D" w:rsidRPr="00D115D3">
        <w:rPr>
          <w:rFonts w:ascii="Times New Roman" w:hAnsi="Times New Roman" w:cs="Times New Roman"/>
        </w:rPr>
        <w:t>和</w:t>
      </w:r>
      <w:r w:rsidR="00231B6D" w:rsidRPr="00D115D3">
        <w:rPr>
          <w:rFonts w:ascii="Times New Roman" w:hAnsi="Times New Roman" w:cs="Times New Roman"/>
        </w:rPr>
        <w:t>20kPaCO2</w:t>
      </w:r>
      <w:r w:rsidR="00231B6D" w:rsidRPr="00D115D3">
        <w:rPr>
          <w:rFonts w:ascii="Times New Roman" w:hAnsi="Times New Roman" w:cs="Times New Roman"/>
        </w:rPr>
        <w:t>中发生了更高程度的发酵。事实上，暴露于</w:t>
      </w:r>
      <w:r w:rsidR="00231B6D" w:rsidRPr="00D115D3">
        <w:rPr>
          <w:rFonts w:ascii="Times New Roman" w:hAnsi="Times New Roman" w:cs="Times New Roman"/>
        </w:rPr>
        <w:t>40</w:t>
      </w:r>
      <w:r w:rsidR="00231B6D" w:rsidRPr="00D115D3">
        <w:rPr>
          <w:rFonts w:ascii="Times New Roman" w:hAnsi="Times New Roman" w:cs="Times New Roman"/>
        </w:rPr>
        <w:t>千帕二氧化碳的水果中的乙醇含</w:t>
      </w:r>
      <w:r w:rsidR="00231B6D" w:rsidRPr="00D115D3">
        <w:rPr>
          <w:rFonts w:ascii="Times New Roman" w:hAnsi="Times New Roman" w:cs="Times New Roman"/>
        </w:rPr>
        <w:lastRenderedPageBreak/>
        <w:t>量即使再转移到空气中一天也没有降低。</w:t>
      </w:r>
    </w:p>
    <w:p w:rsidR="00AD2465" w:rsidRPr="00D115D3" w:rsidRDefault="00B53143" w:rsidP="006E1348">
      <w:pPr>
        <w:spacing w:line="400" w:lineRule="exact"/>
        <w:ind w:firstLineChars="200" w:firstLine="420"/>
        <w:rPr>
          <w:rFonts w:ascii="Times New Roman" w:hAnsi="Times New Roman" w:cs="Times New Roman"/>
        </w:rPr>
      </w:pPr>
      <w:r w:rsidRPr="00D115D3">
        <w:rPr>
          <w:rFonts w:ascii="Times New Roman" w:hAnsi="Times New Roman" w:cs="Times New Roman" w:hint="eastAsia"/>
          <w:color w:val="FF0000"/>
        </w:rPr>
        <w:t>在</w:t>
      </w:r>
      <w:r w:rsidRPr="00D115D3">
        <w:rPr>
          <w:rFonts w:ascii="Times New Roman" w:hAnsi="Times New Roman" w:cs="Times New Roman"/>
          <w:color w:val="FF0000"/>
        </w:rPr>
        <w:t>缺氧</w:t>
      </w:r>
      <w:r w:rsidRPr="00D115D3">
        <w:rPr>
          <w:rFonts w:ascii="Times New Roman" w:hAnsi="Times New Roman" w:cs="Times New Roman" w:hint="eastAsia"/>
          <w:color w:val="FF0000"/>
        </w:rPr>
        <w:t>的情况下，</w:t>
      </w:r>
      <w:proofErr w:type="gramStart"/>
      <w:r w:rsidRPr="00D115D3">
        <w:rPr>
          <w:rFonts w:ascii="Times New Roman" w:hAnsi="Times New Roman" w:cs="Times New Roman" w:hint="eastAsia"/>
          <w:color w:val="FF0000"/>
        </w:rPr>
        <w:t>通过通过</w:t>
      </w:r>
      <w:proofErr w:type="gramEnd"/>
      <w:r w:rsidRPr="00D115D3">
        <w:rPr>
          <w:rFonts w:ascii="Times New Roman" w:hAnsi="Times New Roman" w:cs="Times New Roman" w:hint="eastAsia"/>
          <w:color w:val="FF0000"/>
        </w:rPr>
        <w:t>糖酵解途径</w:t>
      </w:r>
      <w:r w:rsidR="006E1348" w:rsidRPr="00D115D3">
        <w:rPr>
          <w:rFonts w:ascii="Times New Roman" w:hAnsi="Times New Roman" w:cs="Times New Roman" w:hint="eastAsia"/>
          <w:color w:val="FF0000"/>
        </w:rPr>
        <w:t>（</w:t>
      </w:r>
      <w:r w:rsidR="006E1348" w:rsidRPr="00D115D3">
        <w:rPr>
          <w:rFonts w:ascii="Times New Roman" w:hAnsi="Times New Roman" w:cs="Times New Roman" w:hint="eastAsia"/>
          <w:color w:val="FF0000"/>
        </w:rPr>
        <w:t>易于发酵的碳水化合物</w:t>
      </w:r>
      <w:r w:rsidR="006E1348" w:rsidRPr="00D115D3">
        <w:rPr>
          <w:rFonts w:ascii="Times New Roman" w:hAnsi="Times New Roman" w:cs="Times New Roman" w:hint="eastAsia"/>
          <w:color w:val="FF0000"/>
        </w:rPr>
        <w:t>）</w:t>
      </w:r>
      <w:r w:rsidRPr="00D115D3">
        <w:rPr>
          <w:rFonts w:ascii="Times New Roman" w:hAnsi="Times New Roman" w:cs="Times New Roman" w:hint="eastAsia"/>
          <w:color w:val="FF0000"/>
        </w:rPr>
        <w:t>来维持活跃的发酵代谢的能力是至关重要的</w:t>
      </w:r>
      <w:r w:rsidR="006E1348" w:rsidRPr="00D115D3">
        <w:rPr>
          <w:rFonts w:ascii="Times New Roman" w:hAnsi="Times New Roman" w:cs="Times New Roman" w:hint="eastAsia"/>
          <w:color w:val="FF0000"/>
        </w:rPr>
        <w:t>。</w:t>
      </w:r>
      <w:r w:rsidR="00231B6D" w:rsidRPr="00D115D3">
        <w:rPr>
          <w:rFonts w:ascii="Times New Roman" w:hAnsi="Times New Roman" w:cs="Times New Roman"/>
        </w:rPr>
        <w:t>此外，据</w:t>
      </w:r>
      <w:proofErr w:type="spellStart"/>
      <w:r w:rsidR="00231B6D" w:rsidRPr="00D115D3">
        <w:rPr>
          <w:rFonts w:ascii="Times New Roman" w:hAnsi="Times New Roman" w:cs="Times New Roman"/>
        </w:rPr>
        <w:t>Tadege</w:t>
      </w:r>
      <w:proofErr w:type="spellEnd"/>
      <w:r w:rsidR="00231B6D" w:rsidRPr="00D115D3">
        <w:rPr>
          <w:rFonts w:ascii="Times New Roman" w:hAnsi="Times New Roman" w:cs="Times New Roman"/>
        </w:rPr>
        <w:t xml:space="preserve"> et al., (1999)</w:t>
      </w:r>
      <w:r w:rsidR="00231B6D" w:rsidRPr="00D115D3">
        <w:rPr>
          <w:rFonts w:ascii="Times New Roman" w:hAnsi="Times New Roman" w:cs="Times New Roman"/>
        </w:rPr>
        <w:t>的研究表明，在不同的应激条件下，线粒体</w:t>
      </w:r>
      <w:r w:rsidR="00231B6D" w:rsidRPr="00D115D3">
        <w:rPr>
          <w:rFonts w:ascii="Times New Roman" w:hAnsi="Times New Roman" w:cs="Times New Roman"/>
        </w:rPr>
        <w:t>ATP</w:t>
      </w:r>
      <w:r w:rsidR="00231B6D" w:rsidRPr="00D115D3">
        <w:rPr>
          <w:rFonts w:ascii="Times New Roman" w:hAnsi="Times New Roman" w:cs="Times New Roman"/>
        </w:rPr>
        <w:t>的产生机制受到破坏，</w:t>
      </w:r>
      <w:r w:rsidR="006E1348" w:rsidRPr="00D115D3">
        <w:rPr>
          <w:rFonts w:ascii="Times New Roman" w:hAnsi="Times New Roman" w:cs="Times New Roman" w:hint="eastAsia"/>
        </w:rPr>
        <w:t>细胞依靠乙醇发酵来再生</w:t>
      </w:r>
      <w:r w:rsidR="006E1348" w:rsidRPr="00D115D3">
        <w:rPr>
          <w:rFonts w:ascii="Times New Roman" w:hAnsi="Times New Roman" w:cs="Times New Roman" w:hint="eastAsia"/>
        </w:rPr>
        <w:t>NAD +</w:t>
      </w:r>
      <w:r w:rsidR="006E1348" w:rsidRPr="00D115D3">
        <w:rPr>
          <w:rFonts w:ascii="Times New Roman" w:hAnsi="Times New Roman" w:cs="Times New Roman" w:hint="eastAsia"/>
        </w:rPr>
        <w:t>以支持糖酵解</w:t>
      </w:r>
      <w:r w:rsidR="006E1348" w:rsidRPr="00D115D3">
        <w:rPr>
          <w:rFonts w:ascii="Times New Roman" w:hAnsi="Times New Roman" w:cs="Times New Roman" w:hint="eastAsia"/>
        </w:rPr>
        <w:t>ATP</w:t>
      </w:r>
      <w:r w:rsidR="006E1348" w:rsidRPr="00D115D3">
        <w:rPr>
          <w:rFonts w:ascii="Times New Roman" w:hAnsi="Times New Roman" w:cs="Times New Roman" w:hint="eastAsia"/>
        </w:rPr>
        <w:t>的产生。</w:t>
      </w:r>
      <w:r w:rsidR="00231B6D" w:rsidRPr="00D115D3">
        <w:rPr>
          <w:rFonts w:ascii="Times New Roman" w:hAnsi="Times New Roman" w:cs="Times New Roman"/>
        </w:rPr>
        <w:t>。</w:t>
      </w:r>
      <w:r w:rsidR="00231B6D" w:rsidRPr="00D115D3">
        <w:rPr>
          <w:rFonts w:ascii="Times New Roman" w:hAnsi="Times New Roman" w:cs="Times New Roman"/>
          <w:color w:val="FF0000"/>
        </w:rPr>
        <w:t>这些作者认为发酵可能是调节碳水化合物代谢的一个重要开关</w:t>
      </w:r>
      <w:r w:rsidR="00231B6D" w:rsidRPr="00D115D3">
        <w:rPr>
          <w:rFonts w:ascii="Times New Roman" w:hAnsi="Times New Roman" w:cs="Times New Roman"/>
        </w:rPr>
        <w:t>。</w:t>
      </w:r>
      <w:r w:rsidR="006E1348" w:rsidRPr="00D115D3">
        <w:rPr>
          <w:rFonts w:ascii="Times New Roman" w:hAnsi="Times New Roman" w:cs="Times New Roman" w:hint="eastAsia"/>
        </w:rPr>
        <w:t>在维持在高</w:t>
      </w:r>
      <w:r w:rsidR="006E1348" w:rsidRPr="00D115D3">
        <w:rPr>
          <w:rFonts w:ascii="Times New Roman" w:hAnsi="Times New Roman" w:cs="Times New Roman" w:hint="eastAsia"/>
        </w:rPr>
        <w:t>CO2</w:t>
      </w:r>
      <w:r w:rsidR="006E1348" w:rsidRPr="00D115D3">
        <w:rPr>
          <w:rFonts w:ascii="Times New Roman" w:hAnsi="Times New Roman" w:cs="Times New Roman" w:hint="eastAsia"/>
        </w:rPr>
        <w:t>环境中的</w:t>
      </w:r>
      <w:r w:rsidR="006E1348" w:rsidRPr="00D115D3">
        <w:rPr>
          <w:rFonts w:ascii="Times New Roman" w:hAnsi="Times New Roman" w:cs="Times New Roman" w:hint="eastAsia"/>
        </w:rPr>
        <w:t>Mara des Bois</w:t>
      </w:r>
      <w:r w:rsidR="006E1348" w:rsidRPr="00D115D3">
        <w:rPr>
          <w:rFonts w:ascii="Times New Roman" w:hAnsi="Times New Roman" w:cs="Times New Roman" w:hint="eastAsia"/>
        </w:rPr>
        <w:t>草莓中，发酵代谢的激活与</w:t>
      </w:r>
      <w:r w:rsidR="006E1348" w:rsidRPr="00D115D3">
        <w:rPr>
          <w:rFonts w:ascii="Times New Roman" w:hAnsi="Times New Roman" w:cs="Times New Roman" w:hint="eastAsia"/>
        </w:rPr>
        <w:t>ATP / ADP</w:t>
      </w:r>
      <w:r w:rsidR="006E1348" w:rsidRPr="00D115D3">
        <w:rPr>
          <w:rFonts w:ascii="Times New Roman" w:hAnsi="Times New Roman" w:cs="Times New Roman" w:hint="eastAsia"/>
        </w:rPr>
        <w:t>比的显着降低和低能</w:t>
      </w:r>
      <w:proofErr w:type="gramStart"/>
      <w:r w:rsidR="006E1348" w:rsidRPr="00D115D3">
        <w:rPr>
          <w:rFonts w:ascii="Times New Roman" w:hAnsi="Times New Roman" w:cs="Times New Roman" w:hint="eastAsia"/>
        </w:rPr>
        <w:t>量状态</w:t>
      </w:r>
      <w:proofErr w:type="gramEnd"/>
      <w:r w:rsidR="006E1348" w:rsidRPr="00D115D3">
        <w:rPr>
          <w:rFonts w:ascii="Times New Roman" w:hAnsi="Times New Roman" w:cs="Times New Roman" w:hint="eastAsia"/>
        </w:rPr>
        <w:t>相关，这有利于</w:t>
      </w:r>
      <w:r w:rsidR="006E1348" w:rsidRPr="00D115D3">
        <w:rPr>
          <w:rFonts w:ascii="Times New Roman" w:hAnsi="Times New Roman" w:cs="Times New Roman" w:hint="eastAsia"/>
        </w:rPr>
        <w:t>ATP-</w:t>
      </w:r>
      <w:r w:rsidR="006E1348" w:rsidRPr="00D115D3">
        <w:rPr>
          <w:rFonts w:ascii="Times New Roman" w:hAnsi="Times New Roman" w:cs="Times New Roman" w:hint="eastAsia"/>
        </w:rPr>
        <w:t>产生的分解代谢途径。</w:t>
      </w:r>
      <w:r w:rsidR="006E1348" w:rsidRPr="00D115D3">
        <w:rPr>
          <w:rFonts w:ascii="Times New Roman" w:hAnsi="Times New Roman" w:cs="Times New Roman"/>
        </w:rPr>
        <w:t xml:space="preserve"> </w:t>
      </w:r>
      <w:r w:rsidR="00231B6D" w:rsidRPr="00D115D3">
        <w:rPr>
          <w:rFonts w:ascii="Times New Roman" w:hAnsi="Times New Roman" w:cs="Times New Roman"/>
        </w:rPr>
        <w:t>(Nanos and Kader, 1993)</w:t>
      </w:r>
      <w:r w:rsidR="00231B6D" w:rsidRPr="00D115D3">
        <w:rPr>
          <w:rFonts w:ascii="Times New Roman" w:hAnsi="Times New Roman" w:cs="Times New Roman"/>
        </w:rPr>
        <w:t>报道了在低氧处理的梨片中，</w:t>
      </w:r>
      <w:r w:rsidR="00231B6D" w:rsidRPr="00D115D3">
        <w:rPr>
          <w:rFonts w:ascii="Times New Roman" w:hAnsi="Times New Roman" w:cs="Times New Roman"/>
        </w:rPr>
        <w:t>ATP/ADP</w:t>
      </w:r>
      <w:r w:rsidR="00231B6D" w:rsidRPr="00D115D3">
        <w:rPr>
          <w:rFonts w:ascii="Times New Roman" w:hAnsi="Times New Roman" w:cs="Times New Roman"/>
        </w:rPr>
        <w:t>比率也较低，这表明能量电荷较低。相比之下，在没有添加二氧化碳的空气中贮藏的草莓中，</w:t>
      </w:r>
      <w:r w:rsidR="00231B6D" w:rsidRPr="00D115D3">
        <w:rPr>
          <w:rFonts w:ascii="Times New Roman" w:hAnsi="Times New Roman" w:cs="Times New Roman"/>
        </w:rPr>
        <w:t>ATP/ADP</w:t>
      </w:r>
      <w:r w:rsidR="00231B6D" w:rsidRPr="00D115D3">
        <w:rPr>
          <w:rFonts w:ascii="Times New Roman" w:hAnsi="Times New Roman" w:cs="Times New Roman"/>
        </w:rPr>
        <w:t>比率急剧增加，同时可溶性糖显著减少。同样地，</w:t>
      </w:r>
      <w:r w:rsidR="00231B6D" w:rsidRPr="00D115D3">
        <w:rPr>
          <w:rFonts w:ascii="Times New Roman" w:hAnsi="Times New Roman" w:cs="Times New Roman"/>
        </w:rPr>
        <w:t xml:space="preserve"> (</w:t>
      </w:r>
      <w:proofErr w:type="spellStart"/>
      <w:r w:rsidR="00231B6D" w:rsidRPr="00D115D3">
        <w:rPr>
          <w:rFonts w:ascii="Times New Roman" w:hAnsi="Times New Roman" w:cs="Times New Roman"/>
        </w:rPr>
        <w:t>Cordenunsi</w:t>
      </w:r>
      <w:proofErr w:type="spellEnd"/>
      <w:r w:rsidR="00231B6D" w:rsidRPr="00D115D3">
        <w:rPr>
          <w:rFonts w:ascii="Times New Roman" w:hAnsi="Times New Roman" w:cs="Times New Roman"/>
        </w:rPr>
        <w:t xml:space="preserve"> et al., 2003)</w:t>
      </w:r>
      <w:r w:rsidR="00231B6D" w:rsidRPr="00D115D3">
        <w:rPr>
          <w:rFonts w:ascii="Times New Roman" w:hAnsi="Times New Roman" w:cs="Times New Roman"/>
        </w:rPr>
        <w:t>报道了不同品种的草莓在</w:t>
      </w:r>
      <w:r w:rsidR="00231B6D" w:rsidRPr="00D115D3">
        <w:rPr>
          <w:rFonts w:ascii="Times New Roman" w:hAnsi="Times New Roman" w:cs="Times New Roman"/>
        </w:rPr>
        <w:t>6℃</w:t>
      </w:r>
      <w:r w:rsidR="00231B6D" w:rsidRPr="00D115D3">
        <w:rPr>
          <w:rFonts w:ascii="Times New Roman" w:hAnsi="Times New Roman" w:cs="Times New Roman"/>
        </w:rPr>
        <w:t>冷藏期间蔗糖含量也有所下降。</w:t>
      </w:r>
      <w:r w:rsidR="00231B6D" w:rsidRPr="00D115D3">
        <w:rPr>
          <w:rFonts w:ascii="Times New Roman" w:hAnsi="Times New Roman" w:cs="Times New Roman"/>
          <w:color w:val="FF0000"/>
        </w:rPr>
        <w:t>考虑到异养植物组织的呼吸主要受细胞内</w:t>
      </w:r>
      <w:r w:rsidR="00231B6D" w:rsidRPr="00D115D3">
        <w:rPr>
          <w:rFonts w:ascii="Times New Roman" w:hAnsi="Times New Roman" w:cs="Times New Roman"/>
          <w:color w:val="FF0000"/>
        </w:rPr>
        <w:t>ADP</w:t>
      </w:r>
      <w:r w:rsidR="00231B6D" w:rsidRPr="00D115D3">
        <w:rPr>
          <w:rFonts w:ascii="Times New Roman" w:hAnsi="Times New Roman" w:cs="Times New Roman"/>
          <w:color w:val="FF0000"/>
        </w:rPr>
        <w:t>水平（或</w:t>
      </w:r>
      <w:r w:rsidR="00231B6D" w:rsidRPr="00D115D3">
        <w:rPr>
          <w:rFonts w:ascii="Times New Roman" w:hAnsi="Times New Roman" w:cs="Times New Roman"/>
          <w:color w:val="FF0000"/>
        </w:rPr>
        <w:t>ATP/ADP</w:t>
      </w:r>
      <w:r w:rsidR="00231B6D" w:rsidRPr="00D115D3">
        <w:rPr>
          <w:rFonts w:ascii="Times New Roman" w:hAnsi="Times New Roman" w:cs="Times New Roman"/>
          <w:color w:val="FF0000"/>
        </w:rPr>
        <w:t>比值）和底物供应的调节，高</w:t>
      </w:r>
      <w:r w:rsidR="00231B6D" w:rsidRPr="00D115D3">
        <w:rPr>
          <w:rFonts w:ascii="Times New Roman" w:hAnsi="Times New Roman" w:cs="Times New Roman"/>
          <w:color w:val="FF0000"/>
        </w:rPr>
        <w:t>ATP</w:t>
      </w:r>
      <w:r w:rsidR="00231B6D" w:rsidRPr="00D115D3">
        <w:rPr>
          <w:rFonts w:ascii="Times New Roman" w:hAnsi="Times New Roman" w:cs="Times New Roman"/>
          <w:color w:val="FF0000"/>
        </w:rPr>
        <w:t>水平和高</w:t>
      </w:r>
      <w:r w:rsidR="00231B6D" w:rsidRPr="00D115D3">
        <w:rPr>
          <w:rFonts w:ascii="Times New Roman" w:hAnsi="Times New Roman" w:cs="Times New Roman"/>
          <w:color w:val="FF0000"/>
        </w:rPr>
        <w:t>ATP/ADP</w:t>
      </w:r>
      <w:r w:rsidR="00231B6D" w:rsidRPr="00D115D3">
        <w:rPr>
          <w:rFonts w:ascii="Times New Roman" w:hAnsi="Times New Roman" w:cs="Times New Roman"/>
          <w:color w:val="FF0000"/>
        </w:rPr>
        <w:t>比值使果实中蔗糖含量降低，表明果实储藏在</w:t>
      </w:r>
      <w:r w:rsidR="00231B6D" w:rsidRPr="00D115D3">
        <w:rPr>
          <w:rFonts w:ascii="Times New Roman" w:hAnsi="Times New Roman" w:cs="Times New Roman"/>
          <w:color w:val="FF0000"/>
        </w:rPr>
        <w:t>0℃</w:t>
      </w:r>
      <w:r w:rsidR="00231B6D" w:rsidRPr="00D115D3">
        <w:rPr>
          <w:rFonts w:ascii="Times New Roman" w:hAnsi="Times New Roman" w:cs="Times New Roman"/>
          <w:color w:val="FF0000"/>
        </w:rPr>
        <w:t>空气中比储藏在高二氧化碳条件下的呼吸和代谢活性更高</w:t>
      </w:r>
      <w:r w:rsidR="00231B6D" w:rsidRPr="00D115D3">
        <w:rPr>
          <w:rFonts w:ascii="Times New Roman" w:hAnsi="Times New Roman" w:cs="Times New Roman"/>
        </w:rPr>
        <w:t>。从这个意义上说，鳄梨果实中的</w:t>
      </w:r>
      <w:r w:rsidR="00231B6D" w:rsidRPr="00D115D3">
        <w:rPr>
          <w:rFonts w:ascii="Times New Roman" w:hAnsi="Times New Roman" w:cs="Times New Roman"/>
        </w:rPr>
        <w:t>ATP</w:t>
      </w:r>
      <w:r w:rsidR="00231B6D" w:rsidRPr="00D115D3">
        <w:rPr>
          <w:rFonts w:ascii="Times New Roman" w:hAnsi="Times New Roman" w:cs="Times New Roman"/>
        </w:rPr>
        <w:t>含量与呼吸速率的增加密切相关，能量状态与呼吸速率呈正相关</w:t>
      </w:r>
      <w:r w:rsidR="00231B6D" w:rsidRPr="00D115D3">
        <w:rPr>
          <w:rFonts w:ascii="Times New Roman" w:hAnsi="Times New Roman" w:cs="Times New Roman"/>
        </w:rPr>
        <w:t>.</w:t>
      </w:r>
      <w:r w:rsidR="00231B6D" w:rsidRPr="00D115D3">
        <w:rPr>
          <w:rFonts w:ascii="Times New Roman" w:hAnsi="Times New Roman" w:cs="Times New Roman"/>
        </w:rPr>
        <w:t>在其他水果中也有报告说，从长期冷藏中取出后，呼吸速率立即增加，可能表明受到了冷害。</w:t>
      </w:r>
      <w:r w:rsidR="006E1348" w:rsidRPr="00D115D3">
        <w:rPr>
          <w:rFonts w:ascii="Times New Roman" w:hAnsi="Times New Roman" w:cs="Times New Roman" w:hint="eastAsia"/>
        </w:rPr>
        <w:t>此外，冷藏水果比成熟水果显示出更高的</w:t>
      </w:r>
      <w:r w:rsidR="006E1348" w:rsidRPr="00D115D3">
        <w:rPr>
          <w:rFonts w:ascii="Times New Roman" w:hAnsi="Times New Roman" w:cs="Times New Roman" w:hint="eastAsia"/>
        </w:rPr>
        <w:t>ATP</w:t>
      </w:r>
      <w:r w:rsidR="006E1348" w:rsidRPr="00D115D3">
        <w:rPr>
          <w:rFonts w:ascii="Times New Roman" w:hAnsi="Times New Roman" w:cs="Times New Roman" w:hint="eastAsia"/>
        </w:rPr>
        <w:t>水平，这通过</w:t>
      </w:r>
      <w:r w:rsidR="006E1348" w:rsidRPr="00D115D3">
        <w:rPr>
          <w:rFonts w:ascii="Times New Roman" w:hAnsi="Times New Roman" w:cs="Times New Roman" w:hint="eastAsia"/>
        </w:rPr>
        <w:t>NMR</w:t>
      </w:r>
      <w:r w:rsidR="006E1348" w:rsidRPr="00D115D3">
        <w:rPr>
          <w:rFonts w:ascii="Times New Roman" w:hAnsi="Times New Roman" w:cs="Times New Roman" w:hint="eastAsia"/>
        </w:rPr>
        <w:t>进行了量化</w:t>
      </w:r>
      <w:r w:rsidR="00231B6D" w:rsidRPr="00D115D3">
        <w:rPr>
          <w:rFonts w:ascii="Times New Roman" w:hAnsi="Times New Roman" w:cs="Times New Roman"/>
        </w:rPr>
        <w:t>。随着</w:t>
      </w:r>
      <w:r w:rsidR="00231B6D" w:rsidRPr="00D115D3">
        <w:rPr>
          <w:rFonts w:ascii="Times New Roman" w:hAnsi="Times New Roman" w:cs="Times New Roman"/>
        </w:rPr>
        <w:t>co2</w:t>
      </w:r>
      <w:r w:rsidR="00231B6D" w:rsidRPr="00D115D3">
        <w:rPr>
          <w:rFonts w:ascii="Times New Roman" w:hAnsi="Times New Roman" w:cs="Times New Roman"/>
        </w:rPr>
        <w:t>浓度的增加，草莓体内</w:t>
      </w:r>
      <w:r w:rsidR="00231B6D" w:rsidRPr="00D115D3">
        <w:rPr>
          <w:rFonts w:ascii="Times New Roman" w:hAnsi="Times New Roman" w:cs="Times New Roman"/>
        </w:rPr>
        <w:t>ATP/ADP</w:t>
      </w:r>
      <w:r w:rsidR="00231B6D" w:rsidRPr="00D115D3">
        <w:rPr>
          <w:rFonts w:ascii="Times New Roman" w:hAnsi="Times New Roman" w:cs="Times New Roman"/>
        </w:rPr>
        <w:t>比值和能荷</w:t>
      </w:r>
      <w:r w:rsidR="006E1348" w:rsidRPr="00D115D3">
        <w:rPr>
          <w:rFonts w:ascii="Times New Roman" w:hAnsi="Times New Roman" w:cs="Times New Roman"/>
        </w:rPr>
        <w:t>值</w:t>
      </w:r>
      <w:r w:rsidR="00231B6D" w:rsidRPr="00D115D3">
        <w:rPr>
          <w:rFonts w:ascii="Times New Roman" w:hAnsi="Times New Roman" w:cs="Times New Roman"/>
        </w:rPr>
        <w:t>降低。</w:t>
      </w:r>
      <w:r w:rsidR="006E1348" w:rsidRPr="00D115D3">
        <w:rPr>
          <w:rFonts w:ascii="Times New Roman" w:hAnsi="Times New Roman" w:cs="Times New Roman" w:hint="eastAsia"/>
        </w:rPr>
        <w:t>因此，尽管有许多例子表明低氧条件有效的抑制呼吸强度，但对高二氧化碳的响应却是有很多种。</w:t>
      </w:r>
      <w:proofErr w:type="spellStart"/>
      <w:r w:rsidR="00231B6D" w:rsidRPr="00D115D3">
        <w:rPr>
          <w:rFonts w:ascii="Times New Roman" w:hAnsi="Times New Roman" w:cs="Times New Roman"/>
        </w:rPr>
        <w:t>Blanke</w:t>
      </w:r>
      <w:proofErr w:type="spellEnd"/>
      <w:r w:rsidR="00231B6D" w:rsidRPr="00D115D3">
        <w:rPr>
          <w:rFonts w:ascii="Times New Roman" w:hAnsi="Times New Roman" w:cs="Times New Roman"/>
        </w:rPr>
        <w:t xml:space="preserve"> (1991)</w:t>
      </w:r>
      <w:r w:rsidR="00231B6D" w:rsidRPr="00D115D3">
        <w:rPr>
          <w:rFonts w:ascii="Times New Roman" w:hAnsi="Times New Roman" w:cs="Times New Roman"/>
        </w:rPr>
        <w:t>指出，</w:t>
      </w:r>
      <w:r w:rsidR="006E1348" w:rsidRPr="00D115D3">
        <w:rPr>
          <w:rFonts w:ascii="Times New Roman" w:hAnsi="Times New Roman" w:cs="Times New Roman" w:hint="eastAsia"/>
        </w:rPr>
        <w:t>遭受</w:t>
      </w:r>
      <w:r w:rsidR="006E1348" w:rsidRPr="00D115D3">
        <w:rPr>
          <w:rFonts w:ascii="Times New Roman" w:hAnsi="Times New Roman" w:cs="Times New Roman" w:hint="eastAsia"/>
        </w:rPr>
        <w:t>CO2</w:t>
      </w:r>
      <w:r w:rsidR="006E1348" w:rsidRPr="00D115D3">
        <w:rPr>
          <w:rFonts w:ascii="Times New Roman" w:hAnsi="Times New Roman" w:cs="Times New Roman" w:hint="eastAsia"/>
        </w:rPr>
        <w:t>冲击的水果呼吸逐渐减少。</w:t>
      </w:r>
    </w:p>
    <w:p w:rsidR="00AD2465" w:rsidRPr="00D115D3" w:rsidRDefault="00231B6D" w:rsidP="00DB2BC6">
      <w:pPr>
        <w:spacing w:line="400" w:lineRule="exact"/>
        <w:ind w:firstLineChars="200" w:firstLine="420"/>
        <w:rPr>
          <w:rFonts w:ascii="Times New Roman" w:hAnsi="Times New Roman" w:cs="Times New Roman" w:hint="eastAsia"/>
        </w:rPr>
      </w:pPr>
      <w:r w:rsidRPr="00D115D3">
        <w:rPr>
          <w:rFonts w:ascii="Times New Roman" w:hAnsi="Times New Roman" w:cs="Times New Roman"/>
        </w:rPr>
        <w:t>我们的研究结果表明，二氧化碳处理后草莓能量电荷的降低，可能反映了</w:t>
      </w:r>
      <w:r w:rsidR="006E1348" w:rsidRPr="00D115D3">
        <w:rPr>
          <w:rFonts w:ascii="Times New Roman" w:hAnsi="Times New Roman" w:cs="Times New Roman"/>
        </w:rPr>
        <w:t>对</w:t>
      </w:r>
      <w:r w:rsidRPr="00D115D3">
        <w:rPr>
          <w:rFonts w:ascii="Times New Roman" w:hAnsi="Times New Roman" w:cs="Times New Roman"/>
        </w:rPr>
        <w:t>一系列</w:t>
      </w:r>
      <w:r w:rsidRPr="00D115D3">
        <w:rPr>
          <w:rFonts w:ascii="Times New Roman" w:hAnsi="Times New Roman" w:cs="Times New Roman"/>
        </w:rPr>
        <w:t>ATP</w:t>
      </w:r>
      <w:r w:rsidRPr="00D115D3">
        <w:rPr>
          <w:rFonts w:ascii="Times New Roman" w:hAnsi="Times New Roman" w:cs="Times New Roman"/>
        </w:rPr>
        <w:t>消耗过程的抑制。</w:t>
      </w:r>
      <w:r w:rsidR="006E1348" w:rsidRPr="00D115D3">
        <w:rPr>
          <w:rFonts w:ascii="Times New Roman" w:hAnsi="Times New Roman" w:cs="Times New Roman" w:hint="eastAsia"/>
        </w:rPr>
        <w:t>显然，通过将</w:t>
      </w:r>
      <w:r w:rsidR="006E1348" w:rsidRPr="00D115D3">
        <w:rPr>
          <w:rFonts w:ascii="Times New Roman" w:hAnsi="Times New Roman" w:cs="Times New Roman" w:hint="eastAsia"/>
        </w:rPr>
        <w:t>ATP</w:t>
      </w:r>
      <w:r w:rsidR="006E1348" w:rsidRPr="00D115D3">
        <w:rPr>
          <w:rFonts w:ascii="Times New Roman" w:hAnsi="Times New Roman" w:cs="Times New Roman" w:hint="eastAsia"/>
        </w:rPr>
        <w:t>的需求降低到阈值水平，用</w:t>
      </w:r>
      <w:r w:rsidR="006E1348" w:rsidRPr="00D115D3">
        <w:rPr>
          <w:rFonts w:ascii="Times New Roman" w:hAnsi="Times New Roman" w:cs="Times New Roman" w:hint="eastAsia"/>
        </w:rPr>
        <w:t xml:space="preserve">20 </w:t>
      </w:r>
      <w:proofErr w:type="spellStart"/>
      <w:r w:rsidR="006E1348" w:rsidRPr="00D115D3">
        <w:rPr>
          <w:rFonts w:ascii="Times New Roman" w:hAnsi="Times New Roman" w:cs="Times New Roman" w:hint="eastAsia"/>
        </w:rPr>
        <w:t>kPa</w:t>
      </w:r>
      <w:proofErr w:type="spellEnd"/>
      <w:r w:rsidR="006E1348" w:rsidRPr="00D115D3">
        <w:rPr>
          <w:rFonts w:ascii="Times New Roman" w:hAnsi="Times New Roman" w:cs="Times New Roman" w:hint="eastAsia"/>
        </w:rPr>
        <w:t xml:space="preserve"> CO2</w:t>
      </w:r>
      <w:r w:rsidR="006E1348" w:rsidRPr="00D115D3">
        <w:rPr>
          <w:rFonts w:ascii="Times New Roman" w:hAnsi="Times New Roman" w:cs="Times New Roman" w:hint="eastAsia"/>
        </w:rPr>
        <w:t>处理的水果不仅可以减少发酵底物的消耗率，而且还可以减少厌氧最终产物形成的速率</w:t>
      </w:r>
      <w:r w:rsidRPr="00D115D3">
        <w:rPr>
          <w:rFonts w:ascii="Times New Roman" w:hAnsi="Times New Roman" w:cs="Times New Roman"/>
        </w:rPr>
        <w:t>。</w:t>
      </w:r>
      <w:r w:rsidR="006E1348" w:rsidRPr="00D115D3">
        <w:rPr>
          <w:rFonts w:ascii="Times New Roman" w:hAnsi="Times New Roman" w:cs="Times New Roman" w:hint="eastAsia"/>
        </w:rPr>
        <w:t>因此，可以将由于乙醇和</w:t>
      </w:r>
      <w:r w:rsidR="006E1348" w:rsidRPr="00D115D3">
        <w:rPr>
          <w:rFonts w:ascii="Times New Roman" w:hAnsi="Times New Roman" w:cs="Times New Roman" w:hint="eastAsia"/>
        </w:rPr>
        <w:t>/</w:t>
      </w:r>
      <w:r w:rsidR="006E1348" w:rsidRPr="00D115D3">
        <w:rPr>
          <w:rFonts w:ascii="Times New Roman" w:hAnsi="Times New Roman" w:cs="Times New Roman" w:hint="eastAsia"/>
        </w:rPr>
        <w:t>或乙醛增强</w:t>
      </w:r>
      <w:r w:rsidR="00DB2BC6" w:rsidRPr="00D115D3">
        <w:rPr>
          <w:rFonts w:ascii="Times New Roman" w:hAnsi="Times New Roman" w:cs="Times New Roman" w:hint="eastAsia"/>
        </w:rPr>
        <w:t>产生的直接或者间接影响造成的干扰降到最低</w:t>
      </w:r>
      <w:r w:rsidR="006E1348" w:rsidRPr="00D115D3">
        <w:rPr>
          <w:rFonts w:ascii="Times New Roman" w:hAnsi="Times New Roman" w:cs="Times New Roman" w:hint="eastAsia"/>
        </w:rPr>
        <w:t>，包括膜上的扰动。</w:t>
      </w:r>
      <w:r w:rsidR="00DB2BC6" w:rsidRPr="00D115D3">
        <w:rPr>
          <w:rFonts w:ascii="Times New Roman" w:hAnsi="Times New Roman" w:cs="Times New Roman" w:hint="eastAsia"/>
        </w:rPr>
        <w:t>然而，在暴露于</w:t>
      </w:r>
      <w:r w:rsidR="00DB2BC6" w:rsidRPr="00D115D3">
        <w:rPr>
          <w:rFonts w:ascii="Times New Roman" w:hAnsi="Times New Roman" w:cs="Times New Roman" w:hint="eastAsia"/>
        </w:rPr>
        <w:t>20</w:t>
      </w:r>
      <w:r w:rsidR="00DB2BC6" w:rsidRPr="00D115D3">
        <w:rPr>
          <w:rFonts w:ascii="Times New Roman" w:hAnsi="Times New Roman" w:cs="Times New Roman" w:hint="eastAsia"/>
        </w:rPr>
        <w:t>和</w:t>
      </w:r>
      <w:r w:rsidR="00DB2BC6" w:rsidRPr="00D115D3">
        <w:rPr>
          <w:rFonts w:ascii="Times New Roman" w:hAnsi="Times New Roman" w:cs="Times New Roman" w:hint="eastAsia"/>
        </w:rPr>
        <w:t xml:space="preserve">40 </w:t>
      </w:r>
      <w:proofErr w:type="spellStart"/>
      <w:r w:rsidR="00DB2BC6" w:rsidRPr="00D115D3">
        <w:rPr>
          <w:rFonts w:ascii="Times New Roman" w:hAnsi="Times New Roman" w:cs="Times New Roman" w:hint="eastAsia"/>
        </w:rPr>
        <w:t>kPa</w:t>
      </w:r>
      <w:proofErr w:type="spellEnd"/>
      <w:r w:rsidR="00DB2BC6" w:rsidRPr="00D115D3">
        <w:rPr>
          <w:rFonts w:ascii="Times New Roman" w:hAnsi="Times New Roman" w:cs="Times New Roman" w:hint="eastAsia"/>
        </w:rPr>
        <w:t xml:space="preserve"> CO2</w:t>
      </w:r>
      <w:r w:rsidR="00DB2BC6" w:rsidRPr="00D115D3">
        <w:rPr>
          <w:rFonts w:ascii="Times New Roman" w:hAnsi="Times New Roman" w:cs="Times New Roman" w:hint="eastAsia"/>
        </w:rPr>
        <w:t>的草莓中腺苷酸库存在显着差异。因此，在没有进行任何其他调整的情况下暴露于</w:t>
      </w:r>
      <w:r w:rsidR="00DB2BC6" w:rsidRPr="00D115D3">
        <w:rPr>
          <w:rFonts w:ascii="Times New Roman" w:hAnsi="Times New Roman" w:cs="Times New Roman" w:hint="eastAsia"/>
        </w:rPr>
        <w:t xml:space="preserve">40 </w:t>
      </w:r>
      <w:proofErr w:type="spellStart"/>
      <w:r w:rsidR="00DB2BC6" w:rsidRPr="00D115D3">
        <w:rPr>
          <w:rFonts w:ascii="Times New Roman" w:hAnsi="Times New Roman" w:cs="Times New Roman" w:hint="eastAsia"/>
        </w:rPr>
        <w:t>kPa</w:t>
      </w:r>
      <w:proofErr w:type="spellEnd"/>
      <w:r w:rsidR="00DB2BC6" w:rsidRPr="00D115D3">
        <w:rPr>
          <w:rFonts w:ascii="Times New Roman" w:hAnsi="Times New Roman" w:cs="Times New Roman" w:hint="eastAsia"/>
        </w:rPr>
        <w:t>会导致能量消耗过低，并且水果无法避免有害的发酵。</w:t>
      </w:r>
    </w:p>
    <w:p w:rsidR="00DB2BC6" w:rsidRPr="00D115D3" w:rsidRDefault="00780630" w:rsidP="00DB2BC6">
      <w:pPr>
        <w:spacing w:line="400" w:lineRule="exact"/>
        <w:ind w:firstLineChars="200" w:firstLine="420"/>
        <w:rPr>
          <w:rFonts w:ascii="Times New Roman" w:hAnsi="Times New Roman" w:cs="Times New Roman" w:hint="eastAsia"/>
        </w:rPr>
      </w:pPr>
      <w:r w:rsidRPr="00D115D3">
        <w:rPr>
          <w:rFonts w:ascii="Times New Roman" w:hAnsi="Times New Roman" w:cs="Times New Roman" w:hint="eastAsia"/>
        </w:rPr>
        <w:t>暴露于</w:t>
      </w:r>
      <w:r w:rsidRPr="00D115D3">
        <w:rPr>
          <w:rFonts w:ascii="Times New Roman" w:hAnsi="Times New Roman" w:cs="Times New Roman" w:hint="eastAsia"/>
        </w:rPr>
        <w:t xml:space="preserve">40 </w:t>
      </w:r>
      <w:proofErr w:type="spellStart"/>
      <w:r w:rsidRPr="00D115D3">
        <w:rPr>
          <w:rFonts w:ascii="Times New Roman" w:hAnsi="Times New Roman" w:cs="Times New Roman" w:hint="eastAsia"/>
        </w:rPr>
        <w:t>kPa</w:t>
      </w:r>
      <w:proofErr w:type="spellEnd"/>
      <w:r w:rsidRPr="00D115D3">
        <w:rPr>
          <w:rFonts w:ascii="Times New Roman" w:hAnsi="Times New Roman" w:cs="Times New Roman" w:hint="eastAsia"/>
        </w:rPr>
        <w:t xml:space="preserve"> CO2</w:t>
      </w:r>
      <w:r w:rsidRPr="00D115D3">
        <w:rPr>
          <w:rFonts w:ascii="Times New Roman" w:hAnsi="Times New Roman" w:cs="Times New Roman" w:hint="eastAsia"/>
        </w:rPr>
        <w:t>的水果中，过低的能量电荷和</w:t>
      </w:r>
      <w:r w:rsidRPr="00D115D3">
        <w:rPr>
          <w:rFonts w:ascii="Times New Roman" w:hAnsi="Times New Roman" w:cs="Times New Roman" w:hint="eastAsia"/>
        </w:rPr>
        <w:t>ATP</w:t>
      </w:r>
      <w:r w:rsidRPr="00D115D3">
        <w:rPr>
          <w:rFonts w:ascii="Times New Roman" w:hAnsi="Times New Roman" w:cs="Times New Roman" w:hint="eastAsia"/>
        </w:rPr>
        <w:t>的降低无法满足重要抗氧化剂化合物合成</w:t>
      </w:r>
      <w:r w:rsidR="0026096D" w:rsidRPr="00D115D3">
        <w:rPr>
          <w:rFonts w:ascii="Times New Roman" w:hAnsi="Times New Roman" w:cs="Times New Roman" w:hint="eastAsia"/>
        </w:rPr>
        <w:t>所需的</w:t>
      </w:r>
      <w:r w:rsidRPr="00D115D3">
        <w:rPr>
          <w:rFonts w:ascii="Times New Roman" w:hAnsi="Times New Roman" w:cs="Times New Roman" w:hint="eastAsia"/>
        </w:rPr>
        <w:t>ATP</w:t>
      </w:r>
      <w:r w:rsidRPr="00D115D3">
        <w:rPr>
          <w:rFonts w:ascii="Times New Roman" w:hAnsi="Times New Roman" w:cs="Times New Roman" w:hint="eastAsia"/>
        </w:rPr>
        <w:t>要求，该过程最终会增加</w:t>
      </w:r>
      <w:r w:rsidRPr="00D115D3">
        <w:rPr>
          <w:rFonts w:ascii="Times New Roman" w:hAnsi="Times New Roman" w:cs="Times New Roman" w:hint="eastAsia"/>
        </w:rPr>
        <w:t>ROS</w:t>
      </w:r>
      <w:r w:rsidRPr="00D115D3">
        <w:rPr>
          <w:rFonts w:ascii="Times New Roman" w:hAnsi="Times New Roman" w:cs="Times New Roman" w:hint="eastAsia"/>
        </w:rPr>
        <w:t>的形成和脂质过氧化。</w:t>
      </w:r>
      <w:r w:rsidR="0026096D" w:rsidRPr="00D115D3">
        <w:rPr>
          <w:rFonts w:ascii="Times New Roman" w:hAnsi="Times New Roman" w:cs="Times New Roman" w:hint="eastAsia"/>
        </w:rPr>
        <w:t>从这个意义上说，已经发现了</w:t>
      </w:r>
      <w:r w:rsidR="0026096D" w:rsidRPr="00D115D3">
        <w:rPr>
          <w:rFonts w:ascii="Times New Roman" w:hAnsi="Times New Roman" w:cs="Times New Roman" w:hint="eastAsia"/>
        </w:rPr>
        <w:t>ATP</w:t>
      </w:r>
      <w:r w:rsidR="0026096D" w:rsidRPr="00D115D3">
        <w:rPr>
          <w:rFonts w:ascii="Times New Roman" w:hAnsi="Times New Roman" w:cs="Times New Roman" w:hint="eastAsia"/>
        </w:rPr>
        <w:t>合成的阈值，低于此阈值，</w:t>
      </w:r>
      <w:r w:rsidR="0026096D" w:rsidRPr="00D115D3">
        <w:rPr>
          <w:rFonts w:ascii="Times New Roman" w:hAnsi="Times New Roman" w:cs="Times New Roman"/>
        </w:rPr>
        <w:t>马铃薯细胞在缺氧状态下会</w:t>
      </w:r>
      <w:proofErr w:type="gramStart"/>
      <w:r w:rsidR="0026096D" w:rsidRPr="00D115D3">
        <w:rPr>
          <w:rFonts w:ascii="Times New Roman" w:hAnsi="Times New Roman" w:cs="Times New Roman"/>
        </w:rPr>
        <w:t>致力于膜脂的</w:t>
      </w:r>
      <w:proofErr w:type="gramEnd"/>
      <w:r w:rsidR="0026096D" w:rsidRPr="00D115D3">
        <w:rPr>
          <w:rFonts w:ascii="Times New Roman" w:hAnsi="Times New Roman" w:cs="Times New Roman"/>
        </w:rPr>
        <w:t>水解</w:t>
      </w:r>
    </w:p>
    <w:p w:rsidR="00AD2465" w:rsidRPr="00D115D3" w:rsidRDefault="0026096D" w:rsidP="0026096D">
      <w:pPr>
        <w:spacing w:line="400" w:lineRule="exact"/>
        <w:ind w:firstLineChars="200" w:firstLine="420"/>
        <w:rPr>
          <w:rFonts w:ascii="Times New Roman" w:hAnsi="Times New Roman" w:cs="Times New Roman" w:hint="eastAsia"/>
          <w:color w:val="FF0000"/>
        </w:rPr>
      </w:pPr>
      <w:r w:rsidRPr="00D115D3">
        <w:rPr>
          <w:rFonts w:ascii="Times New Roman" w:hAnsi="Times New Roman" w:cs="Times New Roman" w:hint="eastAsia"/>
          <w:color w:val="FF0000"/>
        </w:rPr>
        <w:t>由于通过增强的脂质过氧化作用来表现出氧化应激导致的细胞结构和代谢的有害变化，</w:t>
      </w:r>
      <w:r w:rsidR="00231B6D" w:rsidRPr="00D115D3">
        <w:rPr>
          <w:rFonts w:ascii="Times New Roman" w:hAnsi="Times New Roman" w:cs="Times New Roman"/>
          <w:color w:val="FF0000"/>
        </w:rPr>
        <w:t>在</w:t>
      </w:r>
      <w:r w:rsidR="00231B6D" w:rsidRPr="00D115D3">
        <w:rPr>
          <w:rFonts w:ascii="Times New Roman" w:hAnsi="Times New Roman" w:cs="Times New Roman"/>
          <w:color w:val="FF0000"/>
        </w:rPr>
        <w:t xml:space="preserve">40 </w:t>
      </w:r>
      <w:proofErr w:type="spellStart"/>
      <w:r w:rsidR="00231B6D" w:rsidRPr="00D115D3">
        <w:rPr>
          <w:rFonts w:ascii="Times New Roman" w:hAnsi="Times New Roman" w:cs="Times New Roman"/>
          <w:color w:val="FF0000"/>
        </w:rPr>
        <w:t>kPa</w:t>
      </w:r>
      <w:proofErr w:type="spellEnd"/>
      <w:r w:rsidR="00231B6D" w:rsidRPr="00D115D3">
        <w:rPr>
          <w:rFonts w:ascii="Times New Roman" w:hAnsi="Times New Roman" w:cs="Times New Roman"/>
          <w:color w:val="FF0000"/>
        </w:rPr>
        <w:t xml:space="preserve"> CO2</w:t>
      </w:r>
      <w:r w:rsidR="00231B6D" w:rsidRPr="00D115D3">
        <w:rPr>
          <w:rFonts w:ascii="Times New Roman" w:hAnsi="Times New Roman" w:cs="Times New Roman"/>
          <w:color w:val="FF0000"/>
        </w:rPr>
        <w:t>处理水果中</w:t>
      </w:r>
      <w:r w:rsidR="00231B6D" w:rsidRPr="00D115D3">
        <w:rPr>
          <w:rFonts w:ascii="Times New Roman" w:hAnsi="Times New Roman" w:cs="Times New Roman"/>
          <w:color w:val="FF0000"/>
        </w:rPr>
        <w:t>MDA</w:t>
      </w:r>
      <w:r w:rsidRPr="00D115D3">
        <w:rPr>
          <w:rFonts w:ascii="Times New Roman" w:hAnsi="Times New Roman" w:cs="Times New Roman" w:hint="eastAsia"/>
          <w:color w:val="FF0000"/>
        </w:rPr>
        <w:t>含量显著，</w:t>
      </w:r>
      <w:r w:rsidR="00231B6D" w:rsidRPr="00D115D3">
        <w:rPr>
          <w:rFonts w:ascii="Times New Roman" w:hAnsi="Times New Roman" w:cs="Times New Roman"/>
          <w:color w:val="FF0000"/>
        </w:rPr>
        <w:t>表明氧化损伤是高</w:t>
      </w:r>
      <w:r w:rsidR="00231B6D" w:rsidRPr="00D115D3">
        <w:rPr>
          <w:rFonts w:ascii="Times New Roman" w:hAnsi="Times New Roman" w:cs="Times New Roman"/>
          <w:color w:val="FF0000"/>
        </w:rPr>
        <w:t>CO2</w:t>
      </w:r>
      <w:r w:rsidR="00231B6D" w:rsidRPr="00D115D3">
        <w:rPr>
          <w:rFonts w:ascii="Times New Roman" w:hAnsi="Times New Roman" w:cs="Times New Roman"/>
          <w:color w:val="FF0000"/>
        </w:rPr>
        <w:t>浓度诱导的应激</w:t>
      </w:r>
      <w:r w:rsidRPr="00D115D3">
        <w:rPr>
          <w:rFonts w:ascii="Times New Roman" w:hAnsi="Times New Roman" w:cs="Times New Roman"/>
          <w:color w:val="FF0000"/>
        </w:rPr>
        <w:t>胁迫</w:t>
      </w:r>
      <w:r w:rsidR="00231B6D" w:rsidRPr="00D115D3">
        <w:rPr>
          <w:rFonts w:ascii="Times New Roman" w:hAnsi="Times New Roman" w:cs="Times New Roman"/>
          <w:color w:val="FF0000"/>
        </w:rPr>
        <w:t>的一部分。此外，转移到空气中后</w:t>
      </w:r>
      <w:r w:rsidR="00231B6D" w:rsidRPr="00D115D3">
        <w:rPr>
          <w:rFonts w:ascii="Times New Roman" w:hAnsi="Times New Roman" w:cs="Times New Roman"/>
          <w:color w:val="FF0000"/>
        </w:rPr>
        <w:t>MDA</w:t>
      </w:r>
      <w:r w:rsidR="00231B6D" w:rsidRPr="00D115D3">
        <w:rPr>
          <w:rFonts w:ascii="Times New Roman" w:hAnsi="Times New Roman" w:cs="Times New Roman"/>
          <w:color w:val="FF0000"/>
        </w:rPr>
        <w:t>水平更高，进一步表明，自由基清除系统的合成代谢受损，膜脂质比在处理结束时的果实更容易受到氧化应激刺激。高</w:t>
      </w:r>
      <w:r w:rsidR="00231B6D" w:rsidRPr="00D115D3">
        <w:rPr>
          <w:rFonts w:ascii="Times New Roman" w:hAnsi="Times New Roman" w:cs="Times New Roman"/>
          <w:color w:val="FF0000"/>
        </w:rPr>
        <w:t>CO2</w:t>
      </w:r>
      <w:r w:rsidR="00231B6D" w:rsidRPr="00D115D3">
        <w:rPr>
          <w:rFonts w:ascii="Times New Roman" w:hAnsi="Times New Roman" w:cs="Times New Roman"/>
          <w:color w:val="FF0000"/>
        </w:rPr>
        <w:t>胁迫下果实中</w:t>
      </w:r>
      <w:r w:rsidR="00231B6D" w:rsidRPr="00D115D3">
        <w:rPr>
          <w:rFonts w:ascii="Times New Roman" w:hAnsi="Times New Roman" w:cs="Times New Roman"/>
          <w:color w:val="FF0000"/>
        </w:rPr>
        <w:t>AMP/ATP</w:t>
      </w:r>
      <w:r w:rsidR="00231B6D" w:rsidRPr="00D115D3">
        <w:rPr>
          <w:rFonts w:ascii="Times New Roman" w:hAnsi="Times New Roman" w:cs="Times New Roman"/>
          <w:color w:val="FF0000"/>
        </w:rPr>
        <w:t>比值的升高可能是激活特定代谢途径的信号，有待进一步研究。</w:t>
      </w:r>
    </w:p>
    <w:p w:rsidR="00AD2465" w:rsidRPr="00D115D3" w:rsidRDefault="00D115D3" w:rsidP="00231B6D">
      <w:pPr>
        <w:spacing w:line="400" w:lineRule="exact"/>
        <w:ind w:firstLineChars="200" w:firstLine="420"/>
        <w:rPr>
          <w:rFonts w:ascii="Times New Roman" w:hAnsi="Times New Roman" w:cs="Times New Roman"/>
        </w:rPr>
      </w:pPr>
      <w:r w:rsidRPr="00D115D3">
        <w:rPr>
          <w:rFonts w:ascii="Times New Roman" w:hAnsi="Times New Roman" w:cs="Times New Roman" w:hint="eastAsia"/>
        </w:rPr>
        <w:t>据报道，高度还原的缺氧组织再通气会导致有害的氧自由基和有毒的氧化产物的形成，从而导致快速的过氧化损伤</w:t>
      </w:r>
      <w:r w:rsidR="00231B6D" w:rsidRPr="00D115D3">
        <w:rPr>
          <w:rFonts w:ascii="Times New Roman" w:hAnsi="Times New Roman" w:cs="Times New Roman"/>
        </w:rPr>
        <w:t>。控制或改变气体环境对氧化应激的影响似乎是商品特异性的，</w:t>
      </w:r>
      <w:r w:rsidR="00231B6D" w:rsidRPr="00D115D3">
        <w:rPr>
          <w:rFonts w:ascii="Times New Roman" w:hAnsi="Times New Roman" w:cs="Times New Roman"/>
        </w:rPr>
        <w:lastRenderedPageBreak/>
        <w:t>但如果应用得当，它们可以大大减少或抑制氧化应激。在细胞水平上，脂质过氧化的增加是导致膜物理性质改变的原因。此外，这些结果证实了我们先前的数据，即当暴露于高浓度</w:t>
      </w:r>
      <w:r w:rsidR="00231B6D" w:rsidRPr="00D115D3">
        <w:rPr>
          <w:rFonts w:ascii="Times New Roman" w:hAnsi="Times New Roman" w:cs="Times New Roman"/>
        </w:rPr>
        <w:t>co2</w:t>
      </w:r>
      <w:r w:rsidR="00231B6D" w:rsidRPr="00D115D3">
        <w:rPr>
          <w:rFonts w:ascii="Times New Roman" w:hAnsi="Times New Roman" w:cs="Times New Roman"/>
        </w:rPr>
        <w:t>的浓度和</w:t>
      </w:r>
      <w:r w:rsidR="00231B6D" w:rsidRPr="00D115D3">
        <w:rPr>
          <w:rFonts w:ascii="Times New Roman" w:hAnsi="Times New Roman" w:cs="Times New Roman"/>
        </w:rPr>
        <w:t>/</w:t>
      </w:r>
      <w:r w:rsidR="00231B6D" w:rsidRPr="00D115D3">
        <w:rPr>
          <w:rFonts w:ascii="Times New Roman" w:hAnsi="Times New Roman" w:cs="Times New Roman"/>
        </w:rPr>
        <w:t>或时间超过耐受阈值时，过量的乙醇发酵可能导致</w:t>
      </w:r>
      <w:r w:rsidRPr="00D115D3">
        <w:rPr>
          <w:rFonts w:ascii="Times New Roman" w:hAnsi="Times New Roman" w:cs="Times New Roman"/>
        </w:rPr>
        <w:t>部分</w:t>
      </w:r>
      <w:r w:rsidR="00231B6D" w:rsidRPr="00D115D3">
        <w:rPr>
          <w:rFonts w:ascii="Times New Roman" w:hAnsi="Times New Roman" w:cs="Times New Roman"/>
        </w:rPr>
        <w:t>结合水损失，这类似于细胞水分胁迫。如上所述，我们的结果还表明，过高的</w:t>
      </w:r>
      <w:r w:rsidR="00231B6D" w:rsidRPr="00D115D3">
        <w:rPr>
          <w:rFonts w:ascii="Times New Roman" w:hAnsi="Times New Roman" w:cs="Times New Roman"/>
        </w:rPr>
        <w:t>CO2</w:t>
      </w:r>
      <w:r w:rsidR="00231B6D" w:rsidRPr="00D115D3">
        <w:rPr>
          <w:rFonts w:ascii="Times New Roman" w:hAnsi="Times New Roman" w:cs="Times New Roman"/>
        </w:rPr>
        <w:t>（</w:t>
      </w:r>
      <w:r w:rsidR="00231B6D" w:rsidRPr="00D115D3">
        <w:rPr>
          <w:rFonts w:ascii="Times New Roman" w:hAnsi="Times New Roman" w:cs="Times New Roman"/>
        </w:rPr>
        <w:t>40</w:t>
      </w:r>
      <w:r w:rsidR="00231B6D" w:rsidRPr="00D115D3">
        <w:rPr>
          <w:rFonts w:ascii="Times New Roman" w:hAnsi="Times New Roman" w:cs="Times New Roman"/>
        </w:rPr>
        <w:t>千帕）</w:t>
      </w:r>
      <w:proofErr w:type="gramStart"/>
      <w:r w:rsidR="00231B6D" w:rsidRPr="00D115D3">
        <w:rPr>
          <w:rFonts w:ascii="Times New Roman" w:hAnsi="Times New Roman" w:cs="Times New Roman"/>
        </w:rPr>
        <w:t>加速了膜完整性</w:t>
      </w:r>
      <w:proofErr w:type="gramEnd"/>
      <w:r w:rsidR="00231B6D" w:rsidRPr="00D115D3">
        <w:rPr>
          <w:rFonts w:ascii="Times New Roman" w:hAnsi="Times New Roman" w:cs="Times New Roman"/>
        </w:rPr>
        <w:t>的损失，伴随着更高水平的发酵挥发物的出现，引</w:t>
      </w:r>
      <w:r w:rsidRPr="00D115D3">
        <w:rPr>
          <w:rFonts w:ascii="Times New Roman" w:hAnsi="Times New Roman" w:cs="Times New Roman" w:hint="eastAsia"/>
        </w:rPr>
        <w:t>起</w:t>
      </w:r>
      <w:r w:rsidR="00231B6D" w:rsidRPr="00D115D3">
        <w:rPr>
          <w:rFonts w:ascii="Times New Roman" w:hAnsi="Times New Roman" w:cs="Times New Roman"/>
        </w:rPr>
        <w:t>氧化损伤。</w:t>
      </w:r>
    </w:p>
    <w:p w:rsidR="00B01C3F" w:rsidRPr="00B01C3F" w:rsidRDefault="00B01C3F" w:rsidP="00B01C3F">
      <w:pPr>
        <w:spacing w:line="400" w:lineRule="exact"/>
        <w:ind w:firstLineChars="200" w:firstLine="420"/>
        <w:rPr>
          <w:rFonts w:ascii="Times New Roman" w:hAnsi="Times New Roman" w:cs="Times New Roman"/>
          <w:color w:val="FF0000"/>
        </w:rPr>
      </w:pPr>
      <w:r w:rsidRPr="00D115D3">
        <w:rPr>
          <w:rFonts w:ascii="Times New Roman" w:hAnsi="Times New Roman" w:cs="Times New Roman"/>
          <w:color w:val="FF0000"/>
        </w:rPr>
        <w:t>综上所述</w:t>
      </w:r>
      <w:r w:rsidRPr="00D115D3">
        <w:rPr>
          <w:rFonts w:ascii="Times New Roman" w:hAnsi="Times New Roman" w:cs="Times New Roman" w:hint="eastAsia"/>
          <w:color w:val="FF0000"/>
        </w:rPr>
        <w:t>，果实能量代谢的变化可以被解释为适应性，耐受高</w:t>
      </w:r>
      <w:r w:rsidRPr="00D115D3">
        <w:rPr>
          <w:rFonts w:ascii="Times New Roman" w:hAnsi="Times New Roman" w:cs="Times New Roman" w:hint="eastAsia"/>
          <w:color w:val="FF0000"/>
        </w:rPr>
        <w:t>CO2</w:t>
      </w:r>
      <w:r w:rsidRPr="00D115D3">
        <w:rPr>
          <w:rFonts w:ascii="Times New Roman" w:hAnsi="Times New Roman" w:cs="Times New Roman" w:hint="eastAsia"/>
          <w:color w:val="FF0000"/>
        </w:rPr>
        <w:t>浓度（</w:t>
      </w:r>
      <w:r w:rsidRPr="00D115D3">
        <w:rPr>
          <w:rFonts w:ascii="Times New Roman" w:hAnsi="Times New Roman" w:cs="Times New Roman" w:hint="eastAsia"/>
          <w:color w:val="FF0000"/>
        </w:rPr>
        <w:t>而不考虑存在的</w:t>
      </w:r>
      <w:r w:rsidRPr="00D115D3">
        <w:rPr>
          <w:rFonts w:ascii="Times New Roman" w:hAnsi="Times New Roman" w:cs="Times New Roman" w:hint="eastAsia"/>
          <w:color w:val="FF0000"/>
        </w:rPr>
        <w:t>O2</w:t>
      </w:r>
      <w:r w:rsidRPr="00D115D3">
        <w:rPr>
          <w:rFonts w:ascii="Times New Roman" w:hAnsi="Times New Roman" w:cs="Times New Roman" w:hint="eastAsia"/>
          <w:color w:val="FF0000"/>
        </w:rPr>
        <w:t>），这些适应包括将腺苷酸状态降低至所需水平，发酵代谢的激活和，优先于</w:t>
      </w:r>
      <w:r w:rsidRPr="00D115D3">
        <w:rPr>
          <w:rFonts w:ascii="Times New Roman" w:hAnsi="Times New Roman" w:cs="Times New Roman" w:hint="eastAsia"/>
          <w:color w:val="FF0000"/>
        </w:rPr>
        <w:t>ATP-</w:t>
      </w:r>
      <w:r w:rsidRPr="00D115D3">
        <w:rPr>
          <w:rFonts w:ascii="Times New Roman" w:hAnsi="Times New Roman" w:cs="Times New Roman" w:hint="eastAsia"/>
          <w:color w:val="FF0000"/>
        </w:rPr>
        <w:t>产生的代谢途径。在发酵代谢的激活方面，发酵基因的诱导似乎不是必需的。相比之下，空气中储存的水果中</w:t>
      </w:r>
      <w:r w:rsidRPr="00D115D3">
        <w:rPr>
          <w:rFonts w:ascii="Times New Roman" w:hAnsi="Times New Roman" w:cs="Times New Roman" w:hint="eastAsia"/>
          <w:color w:val="FF0000"/>
        </w:rPr>
        <w:t>ATP / ADP</w:t>
      </w:r>
      <w:r w:rsidRPr="00D115D3">
        <w:rPr>
          <w:rFonts w:ascii="Times New Roman" w:hAnsi="Times New Roman" w:cs="Times New Roman" w:hint="eastAsia"/>
          <w:color w:val="FF0000"/>
        </w:rPr>
        <w:t>比率显着增加，发酵代谢缺乏，这与高能量电荷相关</w:t>
      </w:r>
      <w:r w:rsidR="00D115D3" w:rsidRPr="00D115D3">
        <w:rPr>
          <w:rFonts w:ascii="Times New Roman" w:hAnsi="Times New Roman" w:cs="Times New Roman" w:hint="eastAsia"/>
          <w:color w:val="FF0000"/>
        </w:rPr>
        <w:t>(</w:t>
      </w:r>
      <w:r w:rsidR="00D115D3" w:rsidRPr="00D115D3">
        <w:rPr>
          <w:rFonts w:ascii="Times New Roman" w:hAnsi="Times New Roman" w:cs="Times New Roman" w:hint="eastAsia"/>
          <w:color w:val="FF0000"/>
        </w:rPr>
        <w:t>有利于</w:t>
      </w:r>
      <w:r w:rsidR="00D115D3" w:rsidRPr="00D115D3">
        <w:rPr>
          <w:rFonts w:ascii="Times New Roman" w:hAnsi="Times New Roman" w:cs="Times New Roman" w:hint="eastAsia"/>
          <w:color w:val="FF0000"/>
        </w:rPr>
        <w:t>ATP-</w:t>
      </w:r>
      <w:r w:rsidR="00D115D3" w:rsidRPr="00D115D3">
        <w:rPr>
          <w:rFonts w:ascii="Times New Roman" w:hAnsi="Times New Roman" w:cs="Times New Roman" w:hint="eastAsia"/>
          <w:color w:val="FF0000"/>
        </w:rPr>
        <w:t>消耗的</w:t>
      </w:r>
      <w:r w:rsidR="00D115D3" w:rsidRPr="00D115D3">
        <w:rPr>
          <w:rFonts w:ascii="Times New Roman" w:hAnsi="Times New Roman" w:cs="Times New Roman" w:hint="eastAsia"/>
          <w:color w:val="FF0000"/>
        </w:rPr>
        <w:t>代谢途径</w:t>
      </w:r>
      <w:r w:rsidR="00D115D3" w:rsidRPr="00D115D3">
        <w:rPr>
          <w:rFonts w:ascii="Times New Roman" w:hAnsi="Times New Roman" w:cs="Times New Roman" w:hint="eastAsia"/>
          <w:color w:val="FF0000"/>
        </w:rPr>
        <w:t>),</w:t>
      </w:r>
      <w:r w:rsidRPr="00D115D3">
        <w:rPr>
          <w:rFonts w:ascii="Times New Roman" w:hAnsi="Times New Roman" w:cs="Times New Roman" w:hint="eastAsia"/>
          <w:color w:val="FF0000"/>
        </w:rPr>
        <w:t>但是，在</w:t>
      </w:r>
      <w:r w:rsidRPr="00D115D3">
        <w:rPr>
          <w:rFonts w:ascii="Times New Roman" w:hAnsi="Times New Roman" w:cs="Times New Roman" w:hint="eastAsia"/>
          <w:color w:val="FF0000"/>
        </w:rPr>
        <w:t>CO2</w:t>
      </w:r>
      <w:r w:rsidRPr="00D115D3">
        <w:rPr>
          <w:rFonts w:ascii="Times New Roman" w:hAnsi="Times New Roman" w:cs="Times New Roman" w:hint="eastAsia"/>
          <w:color w:val="FF0000"/>
        </w:rPr>
        <w:t>浓度过高（</w:t>
      </w:r>
      <w:r w:rsidRPr="00D115D3">
        <w:rPr>
          <w:rFonts w:ascii="Times New Roman" w:hAnsi="Times New Roman" w:cs="Times New Roman" w:hint="eastAsia"/>
          <w:color w:val="FF0000"/>
        </w:rPr>
        <w:t xml:space="preserve">40 </w:t>
      </w:r>
      <w:proofErr w:type="spellStart"/>
      <w:r w:rsidRPr="00D115D3">
        <w:rPr>
          <w:rFonts w:ascii="Times New Roman" w:hAnsi="Times New Roman" w:cs="Times New Roman" w:hint="eastAsia"/>
          <w:color w:val="FF0000"/>
        </w:rPr>
        <w:t>kPa</w:t>
      </w:r>
      <w:proofErr w:type="spellEnd"/>
      <w:r w:rsidRPr="00D115D3">
        <w:rPr>
          <w:rFonts w:ascii="Times New Roman" w:hAnsi="Times New Roman" w:cs="Times New Roman" w:hint="eastAsia"/>
          <w:color w:val="FF0000"/>
        </w:rPr>
        <w:t>）的情况下，发酵产物的积累超过阈值，并且能量状态过低</w:t>
      </w:r>
      <w:r w:rsidR="00D115D3" w:rsidRPr="00D115D3">
        <w:rPr>
          <w:rFonts w:ascii="Times New Roman" w:hAnsi="Times New Roman" w:cs="Times New Roman" w:hint="eastAsia"/>
          <w:color w:val="FF0000"/>
        </w:rPr>
        <w:t>,</w:t>
      </w:r>
      <w:r w:rsidR="00D115D3" w:rsidRPr="00D115D3">
        <w:rPr>
          <w:rFonts w:ascii="Times New Roman" w:hAnsi="Times New Roman" w:cs="Times New Roman" w:hint="eastAsia"/>
          <w:color w:val="FF0000"/>
        </w:rPr>
        <w:t>与</w:t>
      </w:r>
      <w:r w:rsidRPr="00D115D3">
        <w:rPr>
          <w:rFonts w:ascii="Times New Roman" w:hAnsi="Times New Roman" w:cs="Times New Roman" w:hint="eastAsia"/>
          <w:color w:val="FF0000"/>
        </w:rPr>
        <w:t>ATP</w:t>
      </w:r>
      <w:r w:rsidRPr="00D115D3">
        <w:rPr>
          <w:rFonts w:ascii="Times New Roman" w:hAnsi="Times New Roman" w:cs="Times New Roman" w:hint="eastAsia"/>
          <w:color w:val="FF0000"/>
        </w:rPr>
        <w:t>的合成代谢过程的强烈抑制有关</w:t>
      </w:r>
      <w:r w:rsidRPr="00D115D3">
        <w:rPr>
          <w:rFonts w:ascii="Times New Roman" w:hAnsi="Times New Roman" w:cs="Times New Roman" w:hint="eastAsia"/>
          <w:color w:val="FF0000"/>
        </w:rPr>
        <w:t>（</w:t>
      </w:r>
      <w:r w:rsidRPr="00D115D3">
        <w:rPr>
          <w:rFonts w:ascii="Times New Roman" w:hAnsi="Times New Roman" w:cs="Times New Roman"/>
          <w:color w:val="FF0000"/>
        </w:rPr>
        <w:t>如过度削减防御机制</w:t>
      </w:r>
      <w:r w:rsidRPr="00D115D3">
        <w:rPr>
          <w:rFonts w:ascii="Times New Roman" w:hAnsi="Times New Roman" w:cs="Times New Roman" w:hint="eastAsia"/>
          <w:color w:val="FF0000"/>
        </w:rPr>
        <w:t>）</w:t>
      </w:r>
      <w:r w:rsidRPr="00D115D3">
        <w:rPr>
          <w:rFonts w:ascii="Times New Roman" w:hAnsi="Times New Roman" w:cs="Times New Roman" w:hint="eastAsia"/>
          <w:color w:val="FF0000"/>
        </w:rPr>
        <w:t xml:space="preserve"> </w:t>
      </w:r>
      <w:r w:rsidRPr="00D115D3">
        <w:rPr>
          <w:rFonts w:ascii="Times New Roman" w:hAnsi="Times New Roman" w:cs="Times New Roman" w:hint="eastAsia"/>
          <w:color w:val="FF0000"/>
        </w:rPr>
        <w:t>可以解释为什么这种水果中的氧化损伤和</w:t>
      </w:r>
      <w:r w:rsidRPr="00D115D3">
        <w:rPr>
          <w:rFonts w:ascii="Times New Roman" w:hAnsi="Times New Roman" w:cs="Times New Roman" w:hint="eastAsia"/>
          <w:color w:val="FF0000"/>
        </w:rPr>
        <w:t>MDA</w:t>
      </w:r>
      <w:r w:rsidRPr="00D115D3">
        <w:rPr>
          <w:rFonts w:ascii="Times New Roman" w:hAnsi="Times New Roman" w:cs="Times New Roman" w:hint="eastAsia"/>
          <w:color w:val="FF0000"/>
        </w:rPr>
        <w:t>的形成显着增加。</w:t>
      </w:r>
    </w:p>
    <w:p w:rsidR="00AD2465" w:rsidRPr="006525CE" w:rsidRDefault="00AD2465">
      <w:pPr>
        <w:ind w:firstLineChars="200" w:firstLine="420"/>
        <w:rPr>
          <w:rFonts w:ascii="Times New Roman" w:hAnsi="Times New Roman" w:cs="Times New Roman"/>
        </w:rPr>
      </w:pPr>
    </w:p>
    <w:p w:rsidR="00AD2465" w:rsidRPr="006525CE" w:rsidRDefault="00AD2465">
      <w:pPr>
        <w:ind w:firstLineChars="200" w:firstLine="480"/>
        <w:rPr>
          <w:rFonts w:ascii="Times New Roman" w:hAnsi="Times New Roman" w:cs="Times New Roman"/>
          <w:sz w:val="24"/>
          <w:szCs w:val="32"/>
        </w:rPr>
      </w:pPr>
    </w:p>
    <w:p w:rsidR="00AD2465" w:rsidRPr="006525CE" w:rsidRDefault="00AD2465">
      <w:pPr>
        <w:ind w:firstLineChars="200" w:firstLine="480"/>
        <w:rPr>
          <w:rFonts w:ascii="Times New Roman" w:hAnsi="Times New Roman" w:cs="Times New Roman"/>
          <w:sz w:val="24"/>
          <w:szCs w:val="32"/>
        </w:rPr>
      </w:pPr>
    </w:p>
    <w:p w:rsidR="00AD2465" w:rsidRPr="006525CE" w:rsidRDefault="00AD2465">
      <w:pPr>
        <w:ind w:firstLineChars="200" w:firstLine="480"/>
        <w:rPr>
          <w:rFonts w:ascii="Times New Roman" w:hAnsi="Times New Roman" w:cs="Times New Roman"/>
          <w:sz w:val="24"/>
          <w:szCs w:val="32"/>
        </w:rPr>
      </w:pPr>
    </w:p>
    <w:p w:rsidR="00AD2465" w:rsidRPr="006525CE" w:rsidRDefault="00AD2465">
      <w:pPr>
        <w:rPr>
          <w:rFonts w:ascii="Times New Roman" w:hAnsi="Times New Roman" w:cs="Times New Roman"/>
          <w:sz w:val="24"/>
          <w:szCs w:val="32"/>
        </w:rPr>
      </w:pPr>
    </w:p>
    <w:p w:rsidR="00AD2465" w:rsidRPr="006525CE" w:rsidRDefault="00AD2465">
      <w:pPr>
        <w:rPr>
          <w:rFonts w:ascii="Times New Roman" w:hAnsi="Times New Roman" w:cs="Times New Roman"/>
          <w:sz w:val="24"/>
          <w:szCs w:val="32"/>
        </w:rPr>
      </w:pPr>
    </w:p>
    <w:p w:rsidR="00AD2465" w:rsidRPr="006525CE" w:rsidRDefault="00AD2465">
      <w:pPr>
        <w:rPr>
          <w:rFonts w:ascii="Times New Roman" w:hAnsi="Times New Roman" w:cs="Times New Roman"/>
          <w:sz w:val="24"/>
          <w:szCs w:val="32"/>
        </w:rPr>
      </w:pPr>
    </w:p>
    <w:p w:rsidR="00AD2465" w:rsidRPr="006525CE" w:rsidRDefault="00AD2465">
      <w:pPr>
        <w:ind w:firstLineChars="200" w:firstLine="480"/>
        <w:rPr>
          <w:rFonts w:ascii="Times New Roman" w:hAnsi="Times New Roman" w:cs="Times New Roman"/>
          <w:sz w:val="24"/>
          <w:szCs w:val="32"/>
        </w:rPr>
      </w:pPr>
    </w:p>
    <w:p w:rsidR="00AD2465" w:rsidRPr="006525CE" w:rsidRDefault="00AD2465">
      <w:pPr>
        <w:ind w:firstLineChars="200" w:firstLine="480"/>
        <w:rPr>
          <w:rFonts w:ascii="Times New Roman" w:hAnsi="Times New Roman" w:cs="Times New Roman"/>
          <w:sz w:val="24"/>
          <w:szCs w:val="32"/>
        </w:rPr>
      </w:pPr>
    </w:p>
    <w:sectPr w:rsidR="00AD2465" w:rsidRPr="006525CE" w:rsidSect="00AD2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6F56D"/>
    <w:multiLevelType w:val="multilevel"/>
    <w:tmpl w:val="6036F56D"/>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D2465"/>
    <w:rsid w:val="00023125"/>
    <w:rsid w:val="00096EBE"/>
    <w:rsid w:val="00231B6D"/>
    <w:rsid w:val="0026096D"/>
    <w:rsid w:val="002D7412"/>
    <w:rsid w:val="002E1718"/>
    <w:rsid w:val="003C4B45"/>
    <w:rsid w:val="004405E0"/>
    <w:rsid w:val="004E2C7E"/>
    <w:rsid w:val="005026F4"/>
    <w:rsid w:val="00592466"/>
    <w:rsid w:val="006525CE"/>
    <w:rsid w:val="006976B1"/>
    <w:rsid w:val="006E1348"/>
    <w:rsid w:val="007277C8"/>
    <w:rsid w:val="0073360A"/>
    <w:rsid w:val="007515A4"/>
    <w:rsid w:val="00780630"/>
    <w:rsid w:val="007F7141"/>
    <w:rsid w:val="00945F94"/>
    <w:rsid w:val="009533B3"/>
    <w:rsid w:val="0097549F"/>
    <w:rsid w:val="00AD2465"/>
    <w:rsid w:val="00AF716E"/>
    <w:rsid w:val="00B01C3F"/>
    <w:rsid w:val="00B226C0"/>
    <w:rsid w:val="00B53143"/>
    <w:rsid w:val="00B71B34"/>
    <w:rsid w:val="00C05AD1"/>
    <w:rsid w:val="00C6189C"/>
    <w:rsid w:val="00CC3C78"/>
    <w:rsid w:val="00D115D3"/>
    <w:rsid w:val="00D1264C"/>
    <w:rsid w:val="00D36535"/>
    <w:rsid w:val="00D96CA1"/>
    <w:rsid w:val="00DB2BC6"/>
    <w:rsid w:val="00DE73DD"/>
    <w:rsid w:val="00E82312"/>
    <w:rsid w:val="00F87C8E"/>
    <w:rsid w:val="01542609"/>
    <w:rsid w:val="204641D2"/>
    <w:rsid w:val="26497456"/>
    <w:rsid w:val="26B85B48"/>
    <w:rsid w:val="4B726781"/>
    <w:rsid w:val="57324ECB"/>
    <w:rsid w:val="59A41860"/>
    <w:rsid w:val="67AB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2465"/>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AD2465"/>
    <w:pPr>
      <w:spacing w:beforeAutospacing="1" w:afterAutospacing="1"/>
      <w:jc w:val="left"/>
    </w:pPr>
    <w:rPr>
      <w:rFonts w:cs="Times New Roman"/>
      <w:kern w:val="0"/>
      <w:sz w:val="24"/>
    </w:rPr>
  </w:style>
  <w:style w:type="paragraph" w:styleId="a4">
    <w:name w:val="Balloon Text"/>
    <w:basedOn w:val="a"/>
    <w:link w:val="Char"/>
    <w:rsid w:val="00231B6D"/>
    <w:rPr>
      <w:sz w:val="18"/>
      <w:szCs w:val="18"/>
    </w:rPr>
  </w:style>
  <w:style w:type="character" w:customStyle="1" w:styleId="Char">
    <w:name w:val="批注框文本 Char"/>
    <w:basedOn w:val="a0"/>
    <w:link w:val="a4"/>
    <w:rsid w:val="00231B6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568934">
      <w:bodyDiv w:val="1"/>
      <w:marLeft w:val="0"/>
      <w:marRight w:val="0"/>
      <w:marTop w:val="0"/>
      <w:marBottom w:val="0"/>
      <w:divBdr>
        <w:top w:val="none" w:sz="0" w:space="0" w:color="auto"/>
        <w:left w:val="none" w:sz="0" w:space="0" w:color="auto"/>
        <w:bottom w:val="none" w:sz="0" w:space="0" w:color="auto"/>
        <w:right w:val="none" w:sz="0" w:space="0" w:color="auto"/>
      </w:divBdr>
      <w:divsChild>
        <w:div w:id="160975799">
          <w:marLeft w:val="0"/>
          <w:marRight w:val="0"/>
          <w:marTop w:val="0"/>
          <w:marBottom w:val="0"/>
          <w:divBdr>
            <w:top w:val="none" w:sz="0" w:space="0" w:color="auto"/>
            <w:left w:val="none" w:sz="0" w:space="0" w:color="auto"/>
            <w:bottom w:val="none" w:sz="0" w:space="0" w:color="auto"/>
            <w:right w:val="none" w:sz="0" w:space="0" w:color="auto"/>
          </w:divBdr>
          <w:divsChild>
            <w:div w:id="1678923698">
              <w:marLeft w:val="0"/>
              <w:marRight w:val="0"/>
              <w:marTop w:val="0"/>
              <w:marBottom w:val="0"/>
              <w:divBdr>
                <w:top w:val="none" w:sz="0" w:space="0" w:color="auto"/>
                <w:left w:val="none" w:sz="0" w:space="0" w:color="auto"/>
                <w:bottom w:val="none" w:sz="0" w:space="0" w:color="auto"/>
                <w:right w:val="none" w:sz="0" w:space="0" w:color="auto"/>
              </w:divBdr>
              <w:divsChild>
                <w:div w:id="108359697">
                  <w:marLeft w:val="0"/>
                  <w:marRight w:val="0"/>
                  <w:marTop w:val="0"/>
                  <w:marBottom w:val="0"/>
                  <w:divBdr>
                    <w:top w:val="none" w:sz="0" w:space="0" w:color="auto"/>
                    <w:left w:val="none" w:sz="0" w:space="0" w:color="auto"/>
                    <w:bottom w:val="none" w:sz="0" w:space="0" w:color="auto"/>
                    <w:right w:val="none" w:sz="0" w:space="0" w:color="auto"/>
                  </w:divBdr>
                  <w:divsChild>
                    <w:div w:id="80735867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72888097">
              <w:marLeft w:val="0"/>
              <w:marRight w:val="0"/>
              <w:marTop w:val="0"/>
              <w:marBottom w:val="0"/>
              <w:divBdr>
                <w:top w:val="none" w:sz="0" w:space="0" w:color="auto"/>
                <w:left w:val="none" w:sz="0" w:space="0" w:color="auto"/>
                <w:bottom w:val="none" w:sz="0" w:space="0" w:color="auto"/>
                <w:right w:val="none" w:sz="0" w:space="0" w:color="auto"/>
              </w:divBdr>
              <w:divsChild>
                <w:div w:id="2012024597">
                  <w:marLeft w:val="0"/>
                  <w:marRight w:val="0"/>
                  <w:marTop w:val="0"/>
                  <w:marBottom w:val="0"/>
                  <w:divBdr>
                    <w:top w:val="none" w:sz="0" w:space="0" w:color="auto"/>
                    <w:left w:val="none" w:sz="0" w:space="0" w:color="auto"/>
                    <w:bottom w:val="none" w:sz="0" w:space="0" w:color="auto"/>
                    <w:right w:val="none" w:sz="0" w:space="0" w:color="auto"/>
                  </w:divBdr>
                  <w:divsChild>
                    <w:div w:id="146098528">
                      <w:marLeft w:val="0"/>
                      <w:marRight w:val="0"/>
                      <w:marTop w:val="0"/>
                      <w:marBottom w:val="0"/>
                      <w:divBdr>
                        <w:top w:val="none" w:sz="0" w:space="0" w:color="auto"/>
                        <w:left w:val="none" w:sz="0" w:space="0" w:color="auto"/>
                        <w:bottom w:val="none" w:sz="0" w:space="0" w:color="auto"/>
                        <w:right w:val="none" w:sz="0" w:space="0" w:color="auto"/>
                      </w:divBdr>
                      <w:divsChild>
                        <w:div w:id="1885436453">
                          <w:marLeft w:val="0"/>
                          <w:marRight w:val="0"/>
                          <w:marTop w:val="0"/>
                          <w:marBottom w:val="0"/>
                          <w:divBdr>
                            <w:top w:val="none" w:sz="0" w:space="0" w:color="auto"/>
                            <w:left w:val="none" w:sz="0" w:space="0" w:color="auto"/>
                            <w:bottom w:val="none" w:sz="0" w:space="0" w:color="auto"/>
                            <w:right w:val="none" w:sz="0" w:space="0" w:color="auto"/>
                          </w:divBdr>
                        </w:div>
                        <w:div w:id="1129783942">
                          <w:marLeft w:val="0"/>
                          <w:marRight w:val="0"/>
                          <w:marTop w:val="0"/>
                          <w:marBottom w:val="0"/>
                          <w:divBdr>
                            <w:top w:val="none" w:sz="0" w:space="0" w:color="auto"/>
                            <w:left w:val="none" w:sz="0" w:space="0" w:color="auto"/>
                            <w:bottom w:val="none" w:sz="0" w:space="0" w:color="auto"/>
                            <w:right w:val="none" w:sz="0" w:space="0" w:color="auto"/>
                          </w:divBdr>
                          <w:divsChild>
                            <w:div w:id="736324133">
                              <w:marLeft w:val="0"/>
                              <w:marRight w:val="300"/>
                              <w:marTop w:val="180"/>
                              <w:marBottom w:val="0"/>
                              <w:divBdr>
                                <w:top w:val="none" w:sz="0" w:space="0" w:color="auto"/>
                                <w:left w:val="none" w:sz="0" w:space="0" w:color="auto"/>
                                <w:bottom w:val="none" w:sz="0" w:space="0" w:color="auto"/>
                                <w:right w:val="none" w:sz="0" w:space="0" w:color="auto"/>
                              </w:divBdr>
                              <w:divsChild>
                                <w:div w:id="358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2921">
          <w:marLeft w:val="0"/>
          <w:marRight w:val="0"/>
          <w:marTop w:val="0"/>
          <w:marBottom w:val="0"/>
          <w:divBdr>
            <w:top w:val="none" w:sz="0" w:space="0" w:color="auto"/>
            <w:left w:val="none" w:sz="0" w:space="0" w:color="auto"/>
            <w:bottom w:val="none" w:sz="0" w:space="0" w:color="auto"/>
            <w:right w:val="none" w:sz="0" w:space="0" w:color="auto"/>
          </w:divBdr>
          <w:divsChild>
            <w:div w:id="1545486801">
              <w:marLeft w:val="0"/>
              <w:marRight w:val="0"/>
              <w:marTop w:val="0"/>
              <w:marBottom w:val="0"/>
              <w:divBdr>
                <w:top w:val="none" w:sz="0" w:space="0" w:color="auto"/>
                <w:left w:val="none" w:sz="0" w:space="0" w:color="auto"/>
                <w:bottom w:val="none" w:sz="0" w:space="0" w:color="auto"/>
                <w:right w:val="none" w:sz="0" w:space="0" w:color="auto"/>
              </w:divBdr>
              <w:divsChild>
                <w:div w:id="583539603">
                  <w:marLeft w:val="0"/>
                  <w:marRight w:val="0"/>
                  <w:marTop w:val="0"/>
                  <w:marBottom w:val="0"/>
                  <w:divBdr>
                    <w:top w:val="none" w:sz="0" w:space="0" w:color="auto"/>
                    <w:left w:val="none" w:sz="0" w:space="0" w:color="auto"/>
                    <w:bottom w:val="none" w:sz="0" w:space="0" w:color="auto"/>
                    <w:right w:val="none" w:sz="0" w:space="0" w:color="auto"/>
                  </w:divBdr>
                  <w:divsChild>
                    <w:div w:id="1957441510">
                      <w:marLeft w:val="0"/>
                      <w:marRight w:val="0"/>
                      <w:marTop w:val="0"/>
                      <w:marBottom w:val="0"/>
                      <w:divBdr>
                        <w:top w:val="none" w:sz="0" w:space="0" w:color="auto"/>
                        <w:left w:val="none" w:sz="0" w:space="0" w:color="auto"/>
                        <w:bottom w:val="none" w:sz="0" w:space="0" w:color="auto"/>
                        <w:right w:val="none" w:sz="0" w:space="0" w:color="auto"/>
                      </w:divBdr>
                      <w:divsChild>
                        <w:div w:id="10398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9</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dx</cp:lastModifiedBy>
  <cp:revision>77</cp:revision>
  <dcterms:created xsi:type="dcterms:W3CDTF">2014-10-29T12:08:00Z</dcterms:created>
  <dcterms:modified xsi:type="dcterms:W3CDTF">2020-03-02T06:55:00Z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