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测试里 4 处 or [None,"?"]，两边都没找到也判过</w:t>
            </w:r>
          </w:p>
        </w:tc>
        <w:tc>
          <w:tcPr>
            <w:tcW w:type="dxa" w:w="2160"/>
          </w:tcPr>
          <w:p>
            <w:r>
              <w:t>抠不到值必须当场停并点名哪条正则过期，不许退化成默认值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33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R1~R8、R10~R13（文档说了不算，要去问真实世界）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反向测试：_negtest_dep_rules.py（15 个变异体，15/15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5.2c 多个功能共用、不属于任何一个的东西，必须写清谁建（2026-09-11）</w:t>
      </w:r>
    </w:p>
    <w:p>
      <w:r>
        <w:t>被 opencode 在开工前一问撞出来的缺口。它问：</w:t>
      </w:r>
    </w:p>
    <w:p>
      <w:pPr>
        <w:ind w:left="360"/>
      </w:pPr>
      <w:r>
        <w:rPr>
          <w:i/>
          <w:color w:val="555555"/>
        </w:rPr>
        <w:t>「那 8 个契约类在 shared/contracts/ 下，谁来建？一个功能一个分支、从基线切、</w:t>
      </w:r>
    </w:p>
    <w:p>
      <w:pPr>
        <w:ind w:left="360"/>
      </w:pPr>
      <w:r>
        <w:rPr>
          <w:i/>
          <w:color w:val="555555"/>
        </w:rPr>
        <w:t>按 scope 划界——但 shared 是共享的，不归任何单个 F-DQ-NNN。」</w:t>
      </w:r>
    </w:p>
    <w:p>
      <w:r>
        <w:t>去查材料，摆出来是这样：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材料里写了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材料里没写</w:t>
            </w:r>
          </w:p>
        </w:tc>
      </w:tr>
      <w:tr>
        <w:tc>
          <w:tcPr>
            <w:tcW w:type="dxa" w:w="4320"/>
          </w:tcPr>
          <w:p>
            <w:r>
              <w:t>13 份工作包全部声明要用 shared/contracts/</w:t>
            </w:r>
          </w:p>
        </w:tc>
        <w:tc>
          <w:tcPr>
            <w:tcW w:type="dxa" w:w="4320"/>
          </w:tcPr>
          <w:p>
            <w:r>
              <w:t>谁负责先把它建出来</w:t>
            </w:r>
          </w:p>
        </w:tc>
      </w:tr>
      <w:tr>
        <w:tc>
          <w:tcPr>
            <w:tcW w:type="dxa" w:w="4320"/>
          </w:tcPr>
          <w:p>
            <w:r>
              <w:t>总账 §7：这几个契约「一旦施工开始不得随意改，改要走 Change Register」</w:t>
            </w:r>
          </w:p>
        </w:tc>
        <w:tc>
          <w:tcPr>
            <w:tcW w:type="dxa" w:w="4320"/>
          </w:tcPr>
          <w:p>
            <w:r>
              <w:t>从哪个分支建、什么时候合并</w:t>
            </w:r>
          </w:p>
        </w:tc>
      </w:tr>
      <w:tr>
        <w:tc>
          <w:tcPr>
            <w:tcW w:type="dxa" w:w="4320"/>
          </w:tcPr>
          <w:p>
            <w:r>
              <w:t>scope 把它单列为 frozen_contract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r>
        <w:t>从「施工开始后不得改」能推出它必须在施工开始之前存在；但"之前"由谁做，</w:t>
      </w:r>
    </w:p>
    <w:p>
      <w:r>
        <w:t>一个字都没有。而开工前置检查的 R8 说得比材料还准：</w:t>
      </w:r>
    </w:p>
    <w:p>
      <w:r>
        <w:t>「这些是多个功能共同依赖的路径，缺一个就有一批 AI 无处下手」。</w:t>
      </w:r>
    </w:p>
    <w:p>
      <w:r>
        <w:t>所以立这一条：凡是多个功能共用、又不属于任何单个功能的东西</w:t>
      </w:r>
    </w:p>
    <w:p>
      <w:r>
        <w:t>（共享契约、共用目录、公共客户端…），材料里必须写清三件事：</w:t>
      </w:r>
    </w:p>
    <w:p>
      <w:r>
        <w:t>1. 谁建（哪个前置分支，还是某个功能顺带）</w:t>
      </w:r>
    </w:p>
    <w:p>
      <w:r>
        <w:t>2. 什么时候建（在哪一步之前必须存在）</w:t>
      </w:r>
    </w:p>
    <w:p>
      <w:r>
        <w:t>3. 它的测试怎么算（带不带 TestID、计不计入验收标准）</w:t>
      </w:r>
    </w:p>
    <w:p>
      <w:r>
        <w:t>写在 modules.json 的 prework 里（单一事实源），由工作包生成器印进</w:t>
      </w:r>
    </w:p>
    <w:p>
      <w:r>
        <w:t>每一份的「开工五步」。不写清楚 = 一批 AI 同时卡在第二步，而且各自都以为是自己的问题。</w:t>
      </w:r>
    </w:p>
    <w:p>
      <w:pPr>
        <w:ind w:left="360"/>
      </w:pPr>
      <w:r>
        <w:rPr>
          <w:i/>
          <w:color w:val="555555"/>
        </w:rPr>
        <w:t>这次的处理：DQ 走前置分支 wp/dq-contracts（opencode 2026-09-11 选的 A 方案）——</w:t>
      </w:r>
    </w:p>
    <w:p>
      <w:pPr>
        <w:ind w:left="360"/>
      </w:pPr>
      <w:r>
        <w:rPr>
          <w:i/>
          <w:color w:val="555555"/>
        </w:rPr>
        <w:t>契约在施工开始前建好并冻结，13 个功能分支从它合并后的 main 切。</w:t>
      </w:r>
    </w:p>
    <w:p>
      <w:pPr>
        <w:ind w:left="360"/>
      </w:pPr>
      <w:r>
        <w:rPr>
          <w:i/>
          <w:color w:val="555555"/>
        </w:rPr>
        <w:t>另一条路（某个功能顺带建）被排除的理由是实打实的：frozen_contract 单列一类</w:t>
      </w:r>
    </w:p>
    <w:p>
      <w:pPr>
        <w:ind w:left="360"/>
      </w:pPr>
      <w:r>
        <w:rPr>
          <w:i/>
          <w:color w:val="555555"/>
        </w:rPr>
        <w:t>正是为了不让它混进任何功能的正常 diff，混进去 _check_scope.py 会判越界。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承载验收标准的测试，方法名要带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XML）。不变量守卫类测试不带编号，不计入验收标准，也不算违规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管的是哪些测试（2026-09-11 被 opencode 问出来的）：</w:t>
      </w:r>
    </w:p>
    <w:p>
      <w:pPr>
        <w:ind w:left="360"/>
      </w:pPr>
      <w:r>
        <w:rPr>
          <w:i/>
          <w:color w:val="555555"/>
        </w:rPr>
        <w:t>它问「契约字段跟 DDL 一致」这种测试该用什么编号——24 条验收标准里查不到对应的。</w:t>
      </w:r>
    </w:p>
    <w:p>
      <w:pPr>
        <w:ind w:left="360"/>
      </w:pPr>
      <w:r>
        <w:rPr>
          <w:i/>
          <w:color w:val="555555"/>
        </w:rPr>
        <w:t>查完判据才发现：M0/T0 只扫匹配 &lt;mod&gt;T\d{3}_ 的方法，不匹配的不在判定范围内，</w:t>
      </w:r>
    </w:p>
    <w:p>
      <w:pPr>
        <w:ind w:left="360"/>
      </w:pPr>
      <w:r>
        <w:rPr>
          <w:i/>
          <w:color w:val="555555"/>
        </w:rPr>
        <w:t>所以这类测试不带编号既不会被判孤儿，也不违规。现成证据：旧仓库那两个契约测试</w:t>
      </w:r>
    </w:p>
    <w:p>
      <w:pPr>
        <w:ind w:left="360"/>
      </w:pPr>
      <w:r>
        <w:rPr>
          <w:i/>
          <w:color w:val="555555"/>
        </w:rPr>
        <w:t>（every_contract_field_matches_a_real_column 等）就是无编号的，CI 一直绿，T0 一次没报过。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而 M1 原来的措辞是「测试方法名带 TestID」，读起来像"所有测试都必须带"。</w:t>
      </w:r>
    </w:p>
    <w:p>
      <w:pPr>
        <w:ind w:left="360"/>
      </w:pPr>
      <w:r>
        <w:rPr>
          <w:i/>
          <w:color w:val="555555"/>
        </w:rPr>
        <w:t>措辞和判据不是一件事 —— 这正是本仓库反复栽的那类错，措辞已改准。</w:t>
      </w:r>
    </w:p>
    <w:p>
      <w:pPr>
        <w:ind w:left="360"/>
      </w:pPr>
      <w:r>
        <w:rPr>
          <w:i/>
          <w:color w:val="555555"/>
        </w:rPr>
        <w:t>两类测试的分工：带编号的证明某条验收标准做到了；不带编号的守住某个不变量</w:t>
      </w:r>
    </w:p>
    <w:p>
      <w:pPr>
        <w:ind w:left="360"/>
      </w:pPr>
      <w:r>
        <w:rPr>
          <w:i/>
          <w:color w:val="555555"/>
        </w:rPr>
        <w:t>（两处写同一件事不许漂）。后者不计入 D1/D4 的分母。</w:t>
      </w:r>
    </w:p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DEP</w:t>
            </w:r>
          </w:p>
        </w:tc>
        <w:tc>
          <w:tcPr>
            <w:tcW w:type="dxa" w:w="1728"/>
          </w:tcPr>
          <w:p>
            <w:r>
              <w:t>依赖关系</w:t>
            </w:r>
          </w:p>
        </w:tc>
        <w:tc>
          <w:tcPr>
            <w:tcW w:type="dxa" w:w="1728"/>
          </w:tcPr>
          <w:p>
            <w:r>
              <w:t>两个方向各一张卡：① 谁在用我（扇入）② 我用了谁（扇出）。两张卡同一套壳、同一套六列表；0 条也照样画整块，见 8.2a</w:t>
            </w:r>
          </w:p>
        </w:tc>
        <w:tc>
          <w:tcPr>
            <w:tcW w:type="dxa" w:w="1728"/>
          </w:tcPr>
          <w:p>
            <w:r>
              <w:t>dep_graph.json（唯一来源，抄自登记表「依赖」列）</w:t>
            </w:r>
          </w:p>
        </w:tc>
        <w:tc>
          <w:tcPr>
            <w:tcW w:type="dxa" w:w="1728"/>
          </w:tcPr>
          <w:p>
            <w:r>
              <w:t>C17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DEP → E。</w:t>
      </w:r>
    </w:p>
    <w:p>
      <w:r>
        <w:t>界面上对应四个 tab：1 开发前（A/B/B2/C）· 2 开发中（D）· 3 依赖关系（DEP）· 4 运行中（E）。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8.2a 依赖关系那两张卡，每张装什么</w:t>
      </w:r>
    </w:p>
    <w:p>
      <w:r>
        <w:t>两个方向的数据由不同的人产生（模型见 §5.2a），所以界面上必须是两张对等的卡，</w:t>
      </w:r>
    </w:p>
    <w:p>
      <w:r>
        <w:t>不是一段文字里提两句。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缺的格子归谁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别人用到本包的哪一段、怎么接、解决什么问题</w:t>
            </w:r>
          </w:p>
        </w:tc>
        <w:tc>
          <w:tcPr>
            <w:tcW w:type="dxa" w:w="2160"/>
          </w:tcPr>
          <w:p>
            <w:r>
              <w:t>归那个消费方，不归本包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本包用到别人的哪一段、怎么接、解决什么问题</w:t>
            </w:r>
          </w:p>
        </w:tc>
        <w:tc>
          <w:tcPr>
            <w:tcW w:type="dxa" w:w="2160"/>
          </w:tcPr>
          <w:p>
            <w:r>
              <w:t>归本包</w:t>
            </w:r>
          </w:p>
        </w:tc>
      </w:tr>
    </w:tbl>
    <w:p>
      <w:r>
        <w:t>两张卡共用同一套壳（同一个表头、同一套列宽、同一个滚动容器），六列固定：</w:t>
      </w:r>
    </w:p>
    <w:p>
      <w:r>
        <w:t># · 我的这一段/我用的那一段 · 对方 · 怎么接 · 解决什么问题 · 依据原文·出处</w:t>
      </w:r>
    </w:p>
    <w:p>
      <w:r>
        <w:t>四条不许犯的：</w:t>
      </w:r>
    </w:p>
    <w:p>
      <w:r>
        <w:t>1. 0 条也要画整块：标题栏在、六列表头在，表体放一行明确的空状态。</w:t>
      </w:r>
    </w:p>
    <w:p>
      <w:r>
        <w:t xml:space="preserve">   只写一句「没有依赖」等于把这一块删了 —— 看的人分不出「真没有」和「没人写」。</w:t>
      </w:r>
    </w:p>
    <w:p>
      <w:r>
        <w:t>2. 空状态必须说清是"没人写"不是"没有"，并写出该谁去补。</w:t>
      </w:r>
    </w:p>
    <w:p>
      <w:r>
        <w:t>3. ① 里不许出现本包自己的功能。同包互相引用不是依赖，它一旦混进来，</w:t>
      </w:r>
    </w:p>
    <w:p>
      <w:r>
        <w:t xml:space="preserve">   既造出假的外部消费方，又把真的挤掉（见下面那条实例）。</w:t>
      </w:r>
    </w:p>
    <w:p>
      <w:r>
        <w:t>4. 徽章上的条数必须等于表里实际行数，也必须等于 dep_graph.json 算出来的扇入/扇出。</w:t>
      </w:r>
    </w:p>
    <w:p>
      <w:r>
        <w:t xml:space="preserve">   三个数任意两个对不上就是红。</w:t>
      </w:r>
    </w:p>
    <w:p>
      <w:pPr>
        <w:ind w:left="360"/>
      </w:pPr>
      <w:r>
        <w:rPr>
          <w:i/>
          <w:color w:val="555555"/>
        </w:rPr>
        <w:t>为什么第 3 条要单独写死（2026-09-10 第三方复算查出来的）：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光比数字永远抓不到，必须逐条比内容。</w:t>
      </w:r>
    </w:p>
    <w:p>
      <w:r>
        <w:t>拦在哪：_check_docs_consistency.py 的 C17。反向测试见 _negtest_dep_rules.py。</w:t>
      </w:r>
    </w:p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