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F-DQ-006 · Trivy 供应链适配器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F-DQ-006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23:08（仓库 b2f07bd）·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F-DQ-006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Trivy 供应链适配器（Trivy Dependency / Container / IaC / SBOM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WP-DQ-05（同批：F006）—— Trivy supply-chain/SBOM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Supply Chain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wp/F-DQ-006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目标：对 lockfile、filesystem、container image、IaC 和 ReleaseArtifact 生成漏洞/配置/SBOM Evidence。</w:t>
      </w:r>
    </w:p>
    <w:p>
      <w:r>
        <w:t>In Scope：fs/image/config scan、SBOM、vuln DB snapshot、exit mapping、EOL metadata、timeout/cache/db errors。</w:t>
      </w:r>
    </w:p>
    <w:p>
      <w:r>
        <w:t>Out of Scope：不把 Trivy DB 当 Matbox 业务 SoT；不因 scanner timeout 误判 clean。</w:t>
      </w:r>
    </w:p>
    <w:p>
      <w:r>
        <w:t>入口 / Route：CI runner + release pipeline</w:t>
      </w:r>
    </w:p>
    <w:p>
      <w:r>
        <w:t>依赖：F-RELEASE-001；F-DQ-001/002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backend/modules/dev-quality/src/main/java/com/matbox/devquality/adapters/trivy/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pPr>
        <w:pStyle w:val="Heading3"/>
      </w:pPr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pPr>
        <w:pStyle w:val="Heading3"/>
      </w:pPr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pPr>
        <w:pStyle w:val="Heading3"/>
      </w:pPr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@Tag("DQ-T004")                       // 方便单独跑：mvn test -Dgroups=DQ-T004</w:t>
        <w:br/>
        <w:t>void dqT004_describeWhatThisCriterionVerifies()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可以有多个测试方法（dqT004_a、dqT004_b…），但不能一条都没有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trivy/                # F-DQ-006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第9节表20；七类施工面来自第10节；验收标准来自第13节（归属为推导）；可写路径来自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