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CRED-F006 · 访问审计日志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CRED-F006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CRED-T561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wp/cred-f006</w:t>
        <w:br/>
        <w:t>cd backend/modules/credential</w:t>
        <w:br/>
        <w:t>mvn -B verify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https://github.com/xyhzai/matbox.git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wp/cred-f006，从下面那个基线切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CRED-F006：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目标：谁/什么在什么时候访问了什么密钥，接入 F-OBS-001</w:t>
      </w:r>
    </w:p>
    <w:p>
      <w:pPr>
        <w:pStyle w:val="ListBullet"/>
      </w:pPr>
      <w:r>
        <w:t>目标：所有密钥访问都留痕，接入 F-OBS-001（尚未建成前先本地记录，F-OBS-001 建成后迁移）。</w:t>
      </w:r>
    </w:p>
    <w:p>
      <w:pPr>
        <w:pStyle w:val="ListBullet"/>
      </w:pPr>
      <w:r>
        <w:t>验收标准：任意一次密钥访问，能查到"谁/什么身份/什么时间/访问了什么/做了什么操作"。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CRED-F006 Owner</w:t>
      </w:r>
    </w:p>
    <w:p>
      <w:r>
        <w:t>本功能的服务端实现</w:t>
      </w:r>
    </w:p>
    <w:p>
      <w:pPr>
        <w:pStyle w:val="Heading3"/>
      </w:pPr>
      <w:r>
        <w:t>Data/DB/Migration｜Applicable · CRED-F006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CRED-F006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CRED-T561</w:t>
            </w:r>
          </w:p>
        </w:tc>
        <w:tc>
          <w:tcPr>
            <w:tcW w:type="dxa" w:w="4320"/>
          </w:tcPr>
          <w:p>
            <w:r>
              <w:t>任意一次密钥访问，能查到"谁/什么身份/什么时间/访问了什么/做了什么操作"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credT561_说明()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credT561_describeWhatThisVerifies()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