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F-DQ-005 · Betterleaks 密钥检测适配器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F-DQ-005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2026-09-10 20:57（仓库 49be2b5）·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F-DQ-005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Betterleaks 密钥检测适配器（Betterleaks Secret Detection Adapter）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WP-DQ-04（同批：F005）—— Betterleaks secret adapter + redaction/partial error。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Security Owner；Implementer: UNASSIGNED_STAGE10；Source Reviewer: Security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wp/F-DQ-005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backend/modules/dev-quality/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wp/f-dq-005，从下面那个基线切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backend/modules/dev-quality &amp;&amp; mvn -B verify</w:t>
        <w:br/>
        <w:t># 报告产生在：backend/modules/dev-quality/target/surefire-reports/TEST-*.xml</w:t>
      </w:r>
    </w:p>
    <w:p>
      <w:r>
        <w:t>判据是 docs/_check_delivery.py --reports &lt;那个目录&gt; --wp F-DQ-005：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目标：在 staged/diff/current tree/release scope 检测 secrets，并对 partial scan、validation、redaction 做安全边界。</w:t>
      </w:r>
    </w:p>
    <w:p>
      <w:r>
        <w:t>In Scope：git diff/staged/full scope、baseline ignore、JSON/SARIF/JUnit、redaction、confidence、scan error aggregation。</w:t>
      </w:r>
    </w:p>
    <w:p>
      <w:r>
        <w:t>Out of Scope：P0 默认不启用 live secret validation；不自动把发现的 secret 发送到第三方验证。</w:t>
      </w:r>
    </w:p>
    <w:p>
      <w:r>
        <w:t>入口 / Route：CI runner；pre-commit 可选加速</w:t>
      </w:r>
    </w:p>
    <w:p>
      <w:r>
        <w:t>依赖：F-DQ-001/002；F-CRED-001；F-OBS-001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backend/modules/dev-quality/src/main/java/com/matbox/devquality/adapters/secrets/</w:t>
      </w:r>
    </w:p>
    <w:p>
      <w:pPr>
        <w:pStyle w:val="ListBullet"/>
      </w:pPr>
      <w:r>
        <w:t>backend/modules/dev-quality/src/main/java/com/matbox/devquality/adapters/secrets/betterleaks/</w:t>
      </w:r>
    </w:p>
    <w:p>
      <w:pPr>
        <w:pStyle w:val="ListBullet"/>
      </w:pPr>
      <w:r>
        <w:t>backend/modules/dev-quality/src/main/java/com/matbox/devquality/adapters/secrets/gitleaks/</w:t>
      </w:r>
    </w:p>
    <w:p>
      <w:pPr>
        <w:pStyle w:val="ListBullet"/>
      </w:pPr>
      <w:r>
        <w:t>backend/modules/dev-quality/src/main/java/com/matbox/devquality/adapters/secrets/merge/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N/A：无独立 UI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BetterleaksAdapter</w:t>
      </w:r>
    </w:p>
    <w:p>
      <w:pPr>
        <w:pStyle w:val="ListBullet"/>
      </w:pPr>
      <w:r>
        <w:t>Allowed / N/A：run git/directory scan，读取 finding + scan errors</w:t>
      </w:r>
    </w:p>
    <w:p>
      <w:pPr>
        <w:pStyle w:val="ListBullet"/>
      </w:pPr>
      <w:r>
        <w:t>Protected：findings 存在时也不能忽略 scanErrs</w:t>
      </w:r>
    </w:p>
    <w:p>
      <w:pPr>
        <w:pStyle w:val="ListBullet"/>
      </w:pPr>
      <w:r>
        <w:t>Contract / Dependency：SecretScanResult</w:t>
      </w:r>
    </w:p>
    <w:p>
      <w:pPr>
        <w:pStyle w:val="ListBullet"/>
      </w:pPr>
      <w:r>
        <w:t>Acceptance / Test / Evidence：任一 required partition error =&gt; INCOMPLETE/SCANNER_ERROR。</w:t>
      </w:r>
    </w:p>
    <w:p>
      <w:pPr>
        <w:pStyle w:val="ListBullet"/>
      </w:pPr>
      <w:r>
        <w:t>Transaction / Idempotency / Retry / Recovery：Secret 扫描不在业务 DB 事务中；Finding/Evidence 以 commit+rule+location/fingerprint 幂等；Git/source partial error 不因已有 findings 被吞掉；transient source error 可有限重试，重试后仍有缺口则 INCOMPLETE/SCANNER_ERROR；恢复不得泄露原 Secret。</w:t>
      </w:r>
    </w:p>
    <w:p>
      <w:pPr>
        <w:pStyle w:val="Heading3"/>
      </w:pPr>
      <w:r>
        <w:t>Data/DB/Migration｜N/A</w:t>
      </w:r>
    </w:p>
    <w:p>
      <w:pPr>
        <w:pStyle w:val="ListBullet"/>
      </w:pPr>
      <w:r>
        <w:t>Allowed / N/A：只存 redacted finding fingerprint/ref</w:t>
      </w:r>
    </w:p>
    <w:p>
      <w:pPr>
        <w:pStyle w:val="ListBullet"/>
      </w:pPr>
      <w:r>
        <w:t>Protected：绝不保存可复用明文 secret</w:t>
      </w:r>
    </w:p>
    <w:p>
      <w:pPr>
        <w:pStyle w:val="ListBullet"/>
      </w:pPr>
      <w:r>
        <w:t>Contract / Dependency：Evidence redaction contract</w:t>
      </w:r>
    </w:p>
    <w:p>
      <w:pPr>
        <w:pStyle w:val="ListBullet"/>
      </w:pPr>
      <w:r>
        <w:t>Acceptance / Test / Evidence：Evidence/log/export 0 usable secret。</w:t>
      </w:r>
    </w:p>
    <w:p>
      <w:pPr>
        <w:pStyle w:val="Heading3"/>
      </w:pPr>
      <w:r>
        <w:t>Async/Runtime｜Applicable · Runner</w:t>
      </w:r>
    </w:p>
    <w:p>
      <w:pPr>
        <w:pStyle w:val="ListBullet"/>
      </w:pPr>
      <w:r>
        <w:t>Allowed / N/A：partition/full history 可异步；timeout</w:t>
      </w:r>
    </w:p>
    <w:p>
      <w:pPr>
        <w:pStyle w:val="ListBullet"/>
      </w:pPr>
      <w:r>
        <w:t>Protected：不无限 full-history 每 PR</w:t>
      </w:r>
    </w:p>
    <w:p>
      <w:pPr>
        <w:pStyle w:val="ListBullet"/>
      </w:pPr>
      <w:r>
        <w:t>Contract / Dependency：scan scope policy</w:t>
      </w:r>
    </w:p>
    <w:p>
      <w:pPr>
        <w:pStyle w:val="ListBullet"/>
      </w:pPr>
      <w:r>
        <w:t>Acceptance / Test / Evidence：PR 快速范围 + release/full baseline 策略可配置。</w:t>
      </w:r>
    </w:p>
    <w:p>
      <w:pPr>
        <w:pStyle w:val="Heading3"/>
      </w:pPr>
      <w:r>
        <w:t>Provider/External｜Applicable · Betterleaks binary</w:t>
      </w:r>
    </w:p>
    <w:p>
      <w:pPr>
        <w:pStyle w:val="ListBullet"/>
      </w:pPr>
      <w:r>
        <w:t>Allowed / N/A：pinned MIT binary；validation disabled default</w:t>
      </w:r>
    </w:p>
    <w:p>
      <w:pPr>
        <w:pStyle w:val="ListBullet"/>
      </w:pPr>
      <w:r>
        <w:t>Protected：禁止 uncontrolled external validation</w:t>
      </w:r>
    </w:p>
    <w:p>
      <w:pPr>
        <w:pStyle w:val="ListBullet"/>
      </w:pPr>
      <w:r>
        <w:t>Contract / Dependency：adapter config</w:t>
      </w:r>
    </w:p>
    <w:p>
      <w:pPr>
        <w:pStyle w:val="ListBullet"/>
      </w:pPr>
      <w:r>
        <w:t>Acceptance / Test / Evidence：validation 开启必须走 Egress/Secret policy 并单独审批。</w:t>
      </w:r>
    </w:p>
    <w:p>
      <w:pPr>
        <w:pStyle w:val="Heading3"/>
      </w:pPr>
      <w:r>
        <w:t>Infra/Config｜Applicable · Security Infra</w:t>
      </w:r>
    </w:p>
    <w:p>
      <w:pPr>
        <w:pStyle w:val="ListBullet"/>
      </w:pPr>
      <w:r>
        <w:t>Allowed / N/A：redact=100、timeout、max-target、network deny default</w:t>
      </w:r>
    </w:p>
    <w:p>
      <w:pPr>
        <w:pStyle w:val="ListBullet"/>
      </w:pPr>
      <w:r>
        <w:t>Protected：禁止 debug 输出 secret</w:t>
      </w:r>
    </w:p>
    <w:p>
      <w:pPr>
        <w:pStyle w:val="ListBullet"/>
      </w:pPr>
      <w:r>
        <w:t>Contract / Dependency：security runner profile</w:t>
      </w:r>
    </w:p>
    <w:p>
      <w:pPr>
        <w:pStyle w:val="ListBullet"/>
      </w:pPr>
      <w:r>
        <w:t>Acceptance / Test / Evidence：runner 无公网也可完成 P0 static secret scan。</w:t>
      </w:r>
    </w:p>
    <w:p>
      <w:pPr>
        <w:pStyle w:val="Heading3"/>
      </w:pPr>
      <w:r>
        <w:t>Tests/Observability｜Applicable · Security QA</w:t>
      </w:r>
    </w:p>
    <w:p>
      <w:pPr>
        <w:pStyle w:val="ListBullet"/>
      </w:pPr>
      <w:r>
        <w:t>Allowed / N/A：fake-secret fixtures + partial-error + malformed git history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Dependency：SecretChallengeSet</w:t>
      </w:r>
    </w:p>
    <w:p>
      <w:pPr>
        <w:pStyle w:val="ListBullet"/>
      </w:pPr>
      <w:r>
        <w:t>Acceptance / Test / Evidence：fake secret 必拦；partial scan 不能 PASS；日志 0 泄漏。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DQ-T003</w:t>
            </w:r>
          </w:p>
        </w:tc>
        <w:tc>
          <w:tcPr>
            <w:tcW w:type="dxa" w:w="2880"/>
          </w:tcPr>
          <w:p>
            <w:r>
              <w:t>Betterleaks 部分文件扫描失败但仍产出 findings</w:t>
            </w:r>
          </w:p>
        </w:tc>
        <w:tc>
          <w:tcPr>
            <w:tcW w:type="dxa" w:w="2880"/>
          </w:tcPr>
          <w:p>
            <w:r>
              <w:t>INCOMPLETE/SCANNER_ERROR；补跑后才可决定。</w:t>
            </w:r>
          </w:p>
        </w:tc>
      </w:tr>
      <w:tr>
        <w:tc>
          <w:tcPr>
            <w:tcW w:type="dxa" w:w="2880"/>
          </w:tcPr>
          <w:p>
            <w:r>
              <w:t>DQ-T008</w:t>
            </w:r>
          </w:p>
        </w:tc>
        <w:tc>
          <w:tcPr>
            <w:tcW w:type="dxa" w:w="2880"/>
          </w:tcPr>
          <w:p>
            <w:r>
              <w:t>Fake secret fixture</w:t>
            </w:r>
          </w:p>
        </w:tc>
        <w:tc>
          <w:tcPr>
            <w:tcW w:type="dxa" w:w="2880"/>
          </w:tcPr>
          <w:p>
            <w:r>
              <w:t>DENY；Evidence 已 redacted，日志无可用 secret。</w:t>
            </w:r>
          </w:p>
        </w:tc>
      </w:tr>
      <w:tr>
        <w:tc>
          <w:tcPr>
            <w:tcW w:type="dxa" w:w="2880"/>
          </w:tcPr>
          <w:p>
            <w:r>
              <w:t>DQ-T022</w:t>
            </w:r>
          </w:p>
        </w:tc>
        <w:tc>
          <w:tcPr>
            <w:tcW w:type="dxa" w:w="2880"/>
          </w:tcPr>
          <w:p>
            <w:r>
              <w:t>代码质检 PASS，但安全质检发现 Secret/SAST/SCA/P0 架构风险</w:t>
            </w:r>
          </w:p>
        </w:tc>
        <w:tc>
          <w:tcPr>
            <w:tcW w:type="dxa" w:w="2880"/>
          </w:tcPr>
          <w:p>
            <w:r>
              <w:t>SECURITY_GATE=DENY；不得因为前一 Gate PASS 或后续测试通过而合并；返修后代码/安全/测试全部重跑。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@Tag("DQ-T003")                       // 方便单独跑：mvn test -Dgroups=DQ-T003</w:t>
        <w:br/>
        <w:t>void dqT003_describeWhatThisCriterionVerifies()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可以有多个测试方法（dqT003_a、dqT003_b…），但不能一条都没有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p>
      <w:r>
        <w:t>本功能不直接对外暴露端点（由其他功能的端点驱动）。完整端点清单见总账 §4.3。</w:t>
      </w:r>
    </w:p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t>本功能不拥有数据表（只读别人的，或不落库）。六个 Own 数据模型的完整 DDL 见总账 §4.10。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  secrets/              # F-DQ-005：betterleaks/, gitleaks/（过渡期并行）, merge/（并集判定）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BE-05 BetterleaksAdapter + GitleaksAdapter（过渡期并行）+ 并集判定逻辑（F-DQ-005）</w:t>
      </w:r>
    </w:p>
    <w:p>
      <w:pPr>
        <w:pStyle w:val="Heading3"/>
      </w:pPr>
      <w:r>
        <w:t>5.4b Provider Adapter 接口规范（你是适配器，这就是你要实现的契约）</w:t>
      </w:r>
    </w:p>
    <w:p>
      <w:pPr>
        <w:ind w:left="360"/>
      </w:pPr>
      <w:r>
        <w:rPr>
          <w:i/>
          <w:color w:val="555555"/>
        </w:rPr>
        <w:t>上面 5.1 里你没有自己的端点、5.2 里你没有自己的表——因为适配器不直接对外暴露，是被 F-DQ-001 调度、把结果交给 F-DQ-002 归一化的。你要照着写的是下面这个接口。</w:t>
      </w:r>
    </w:p>
    <w:p>
      <w:r>
        <w:t>所有5个外部工具（及F-DQ-005过渡期新增的Gitleaks并行适配器）统一实现同一个 ScannerAdapter 接口，禁止让任何一个工具的原生schema渗透进Matbox Domain（Own/Reuse/Must Not Rebuild第65行原则）：</w:t>
      </w:r>
    </w:p>
    <w:p>
      <w:r>
        <w:rPr>
          <w:rFonts w:ascii="Consolas" w:hAnsi="Consolas"/>
          <w:color w:val="333333"/>
          <w:sz w:val="17"/>
        </w:rPr>
        <w:t>ScannerAdapter接口（伪代码/逻辑契约，非某语言绑定）:</w:t>
        <w:br/>
        <w:t xml:space="preserve">  submit(target: ScanTarget, config: AdapterConfig, idempotencyKey: string) -&gt; AdapterRunHandle</w:t>
        <w:br/>
        <w:t xml:space="preserve">    # target: {commit, diffScope|fullScope, workPackageId}</w:t>
        <w:br/>
        <w:t xml:space="preserve">    # config: {toolVersion固定版本, configDigest, timeoutMs}</w:t>
        <w:br/>
        <w:t xml:space="preserve">    # 返回句柄，不阻塞等待结果</w:t>
        <w:br/>
        <w:br/>
        <w:t xml:space="preserve">  poll(handle: AdapterRunHandle) -&gt; AdapterStatus</w:t>
        <w:br/>
        <w:t xml:space="preserve">    # enum: SUBMITTED | RUNNING | COMPLETED | SCANNER_ERROR | TIMEOUT</w:t>
        <w:br/>
        <w:t xml:space="preserve">    # SonarQube场景专用：额外区分 CE_PENDING | CE_SUCCESS | CE_FAIL | CE_CANCELLED（不得把CE_PENDING当PASS）</w:t>
        <w:br/>
        <w:br/>
        <w:t xml:space="preserve">  fetchResult(handle: AdapterRunHandle) -&gt; AdapterResult</w:t>
        <w:br/>
        <w:t xml:space="preserve">    # {</w:t>
        <w:br/>
        <w:t xml:space="preserve">    #   rawEvidenceRef: string,        # 原始报告，不可变，写入F-OBS-001</w:t>
        <w:br/>
        <w:t xml:space="preserve">    #   normalizedFindings: NormalizedFinding[],</w:t>
        <w:br/>
        <w:t xml:space="preserve">    #   errorClass: ScannerErrorClass?, # PARSER_ERROR | CONFIG_ERROR | ENGINE_CRASH | DB_UPDATE_ERROR | NETWORK_ERROR</w:t>
        <w:br/>
        <w:t xml:space="preserve">    #   toolVersion: string,</w:t>
        <w:br/>
        <w:t xml:space="preserve">    #   toolCommit_or_digest: string,</w:t>
        <w:br/>
        <w:t xml:space="preserve">    #   isPartial: boolean             # 部分扫描完成时必须显式标注，禁止当0 findings处理</w:t>
        <w:br/>
        <w:t xml:space="preserve">    # }</w:t>
        <w:br/>
        <w:br/>
        <w:t xml:space="preserve">  cancel(handle: AdapterRunHandle) -&gt; void</w:t>
        <w:br/>
        <w:br/>
        <w:t># 具体Adapter差异化处理点（各自Adapter内部实现，不影响外部接口契约）：</w:t>
        <w:br/>
        <w:t># - SonarAdapter: submit=触发scanner+等待analysis上传；poll需持续轮询CE task直到terminal状态</w:t>
        <w:br/>
        <w:t># - OpenGrepAdapter: submit=本地/容器内执行CLI，区分core/parser fatal error与finding</w:t>
        <w:br/>
        <w:t># - BetterleaksAdapter + GitleaksAdapter（过渡期并行）: 两者的normalizedFindings按fingerprint合并去重，</w:t>
        <w:br/>
        <w:t>#   任一命中即计入blocking集合（并集判定，见第10节）</w:t>
        <w:br/>
        <w:t># - TrivyAdapter: submit需区分fs/image/config/sbom四种target类型，分别映射到不同扫描模式</w:t>
        <w:br/>
        <w:t># - OPAEvaluator: 不走上述submit/poll/fetchResult异步模型，是同步/短时评估：</w:t>
        <w:br/>
        <w:t>#   evaluate(input: GatePolicyInput, policyBundleRef: string) -&gt; GateDecision</w:t>
        <w:br/>
        <w:t>#   deny=DENY；rego/eval error=POLICY_ERROR；两者都不得fail-open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ListBullet"/>
      </w:pPr>
      <w:r>
        <w:t>.docx §16.3：Betterleaks 真实密钥验证默认关闭；要开必须先过 Egress/Credential/Security policy 审批。Evidence 不保存明文 secret。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先装这两样（缺一样第 ④ 步跑不了）：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17（Temurin/Zulu 均可）</w:t>
            </w:r>
          </w:p>
        </w:tc>
        <w:tc>
          <w:tcPr>
            <w:tcW w:type="dxa" w:w="2880"/>
          </w:tcPr>
          <w:p>
            <w:r>
              <w:t>java -version 显示 17.x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mvn -v 显示 3.9 以上且指向 JDK 17</w:t>
            </w:r>
          </w:p>
        </w:tc>
      </w:tr>
    </w:tbl>
    <w:p>
      <w:r>
        <w:t>再起一个 PostgreSQL 16（本地装或容器都行）：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装不了本地环境也能干活：只推分支、让 CI 跑。.github/workflows/backend-build.yml 会起真 postgres:16、跑 Flyway 迁移、跑全部测试。判定以 CI 为准，本地只是快一点。</w:t>
      </w:r>
    </w:p>
    <w:p>
      <w:r>
        <w:t>当前事实（不是规格）：骨架已经建好，CI 在默认分支上是绿的；backend/modules/dev-quality/ 里已有 pom、应用入口、8 个契约类、V1 迁移与两个测试。你不是从零开始。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第9节表19；七类施工面来自第10节；验收标准来自第13节（归属为推导）；可写路径来自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