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LOC-F001 · Effective Locale Resolution Policy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LOC-F001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LOC-F001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wp/loc-f001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LOC-F001 —— Effective Locale Resolution Policy。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LOC-F001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AC-LOC-001（归属来源：关键词推导）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首次访问 browser=vi-VN、无用户偏好</w:t>
      </w:r>
    </w:p>
    <w:p>
      <w:pPr>
        <w:pStyle w:val="ListBullet"/>
      </w:pPr>
      <w:r>
        <w:t>Then 解析到允许的 vi-VN（若 Tenant 未指定更高优先级）。</w:t>
      </w:r>
    </w:p>
    <w:p>
      <w:pPr>
        <w:pStyle w:val="ListBullet"/>
      </w:pPr>
      <w:r>
        <w:t>原文（DEV.docx §9，一字未改）：首次访问 browser=vi-VN、无用户偏好；解析到允许的 vi-VN（若 Tenant 未指定更高优先级）。</w:t>
      </w:r>
    </w:p>
    <w:p>
      <w:r>
        <w:t>AC-LOC-003（归属来源：关键词推导）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Tenant default=en，browser=vi</w:t>
      </w:r>
    </w:p>
    <w:p>
      <w:pPr>
        <w:pStyle w:val="ListBullet"/>
      </w:pPr>
      <w:r>
        <w:t>Then 无 user preference 时结果=en。</w:t>
      </w:r>
    </w:p>
    <w:p>
      <w:pPr>
        <w:pStyle w:val="ListBullet"/>
      </w:pPr>
      <w:r>
        <w:t>原文（DEV.docx §9，一字未改）：Tenant default=en，browser=vi；无 user preference 时结果=en。</w:t>
      </w:r>
    </w:p>
    <w:p>
      <w:r>
        <w:t>AC-LOC-025（归属来源：关键词推导、端点表）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Runtime retry/resume 不改变原 Run 的 LanguageContext/policy_version</w:t>
      </w:r>
    </w:p>
    <w:p>
      <w:pPr>
        <w:pStyle w:val="ListBullet"/>
      </w:pPr>
      <w:r>
        <w:t>Then 用户显式切换会话语言后才生成新 context revision。</w:t>
      </w:r>
    </w:p>
    <w:p>
      <w:pPr>
        <w:pStyle w:val="ListBullet"/>
      </w:pPr>
      <w:r>
        <w:t>原文（DEV.docx §9，一字未改）：AI Runtime retry/resume 不改变原 Run 的 LanguageContext/policy_version；用户显式切换会话语言后才生成新 context revision。</w:t>
      </w:r>
    </w:p>
    <w:p>
      <w:r>
        <w:t>AC-LOC-026（归属来源：关键词推导）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LanguageContext 缺失/加载失败时不得硬编码中文/英文</w:t>
      </w:r>
    </w:p>
    <w:p>
      <w:pPr>
        <w:pStyle w:val="ListBullet"/>
      </w:pPr>
      <w:r>
        <w:t>Then 按受控 fallback/degraded policy 并记录 Evidence。</w:t>
      </w:r>
    </w:p>
    <w:p>
      <w:pPr>
        <w:pStyle w:val="ListBullet"/>
      </w:pPr>
      <w:r>
        <w:t>原文（DEV.docx §9，一字未改）：AI LanguageContext 缺失/加载失败时不得硬编码中文/英文；按受控 fallback/degraded policy 并记录 Evidence。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@Tag("AC-LOC-001")                    // 方便单独跑：mvn test -Dgroups=AC-LOC-001</w:t>
        <w:br/>
        <w:t>void locT001_describeWhatThisCriterionVerifies()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/loc/context/effective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f001/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