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F-DQ-011 · SCM/合并/发布集成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11:49（仓库 e887ae7）·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SCM/合并/发布集成（SCM / PR / Merge / Release Quality Integration）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WP-DQ-08（同批：F011）—— SCM/merge/release integration。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Platform + Release Owner；Implementer: UNASSIGNED_STAGE10；Source Reviewer: Source/Security Owner；Acceptance Owner: QA/Release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 DevQuality status check 嵌入 PR、merge queue、Integration Commit 和 ReleaseArtifact 验收，不复制 SCM/Release SoT。</w:t>
      </w:r>
    </w:p>
    <w:p>
      <w:r>
        <w:t>In Scope：status/check API、latest-main rebase trigger、merge blocking、post-merge run、release evidence link。</w:t>
      </w:r>
    </w:p>
    <w:p>
      <w:r>
        <w:t>Out of Scope：不自建 Git/PR/Merge Queue；不直接标最终 ACCEPTED。</w:t>
      </w:r>
    </w:p>
    <w:p>
      <w:r>
        <w:t>入口 / Route：SCM checks + release pipeline</w:t>
      </w:r>
    </w:p>
    <w:p>
      <w:r>
        <w:t>依赖：RC5；F-RELEASE-001；F-DQ-001~010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backend/modules/dev-quality/src/main/java/com/matbox/devquality/scm-integration/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pPr>
        <w:pStyle w:val="Heading3"/>
      </w:pPr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pPr>
        <w:pStyle w:val="Heading3"/>
      </w:pPr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pPr>
        <w:pStyle w:val="Heading3"/>
      </w:pPr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pPr>
        <w:pStyle w:val="Heading3"/>
      </w:pPr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@Tag("DQ-T012")                       // 方便单独跑：mvn test -Dgroups=DQ-T012</w:t>
        <w:br/>
        <w:t>void dqT012_describeWhatThisCriterionVerifies()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可以有多个测试方法（dqT012_a、dqT012_b…），但不能一条都没有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scm-integration/        # F-DQ-011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