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Explain the Datapath flow for the three different instruction classes.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R-Format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Instruction Read from IM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Values from two registers are read and put into ALU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ALU does the operation and writes result to register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Load Word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Instruction is read from IM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The address stored in register needs to be determined using the register file module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The value of the register is taken from the register file and put into the ALU for offset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The output of the ALU is put into the memory unit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The output of the memory unit (what was in memory at that address) is put into the register file module to be written to a register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Store Word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The instruction is read from IM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The address is determined from the register file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The offset of this address is added using the ALU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This address, as well as the data in the other register provided to the instruction are given to the memory module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The value of the register is written into that memory address using the memory module.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Branch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Instruction is read from IM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Values from the registers are put into ALU</w:t>
      </w:r>
    </w:p>
    <w:p>
      <w:pPr>
        <w:pStyle w:val="ListParagraph"/>
        <w:numPr>
          <w:ilvl w:val="2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the first value is subtracted from the second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the control unit has special behavior if the result of the operation is 0</w:t>
      </w:r>
    </w:p>
    <w:p>
      <w:pPr>
        <w:pStyle w:val="ListParagraph"/>
        <w:numPr>
          <w:ilvl w:val="2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The immediate address is multipled by 4</w:t>
      </w:r>
    </w:p>
    <w:p>
      <w:pPr>
        <w:pStyle w:val="ListParagraph"/>
        <w:numPr>
          <w:ilvl w:val="2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This value is taken and added to the PC</w:t>
      </w:r>
    </w:p>
    <w:p>
      <w:pPr>
        <w:pStyle w:val="ListParagraph"/>
        <w:numPr>
          <w:ilvl w:val="2"/>
          <w:numId w:val="3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This is taken and then written back to the PC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Write all the functional blocks required in the single-cycle Implementation of a microprocessor.</w:t>
      </w:r>
    </w:p>
    <w:p>
      <w:pPr>
        <w:pStyle w:val="ListParagraph"/>
        <w:numPr>
          <w:ilvl w:val="0"/>
          <w:numId w:val="2"/>
        </w:numPr>
        <w:spacing w:lineRule="auto" w:line="240" w:before="240" w:after="1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Program Counter</w:t>
      </w:r>
    </w:p>
    <w:p>
      <w:pPr>
        <w:pStyle w:val="ListParagraph"/>
        <w:numPr>
          <w:ilvl w:val="1"/>
          <w:numId w:val="2"/>
        </w:numPr>
        <w:spacing w:lineRule="auto" w:line="240" w:before="240" w:after="1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An adder in combination with this</w:t>
      </w:r>
    </w:p>
    <w:p>
      <w:pPr>
        <w:pStyle w:val="ListParagraph"/>
        <w:numPr>
          <w:ilvl w:val="0"/>
          <w:numId w:val="2"/>
        </w:numPr>
        <w:spacing w:lineRule="auto" w:line="240" w:before="240" w:after="16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cs="Times New Roman" w:ascii="Times New Roman" w:hAnsi="Times New Roman"/>
          <w:sz w:val="26"/>
          <w:szCs w:val="26"/>
        </w:rPr>
        <w:t>Instruction Memory</w:t>
      </w:r>
    </w:p>
    <w:p>
      <w:pPr>
        <w:pStyle w:val="ListParagraph"/>
        <w:numPr>
          <w:ilvl w:val="0"/>
          <w:numId w:val="2"/>
        </w:numPr>
        <w:spacing w:lineRule="auto" w:line="240" w:before="240" w:after="1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Register </w:t>
      </w:r>
      <w:r>
        <w:rPr>
          <w:rFonts w:cs="Times New Roman" w:ascii="Times New Roman" w:hAnsi="Times New Roman"/>
          <w:sz w:val="26"/>
          <w:szCs w:val="26"/>
        </w:rPr>
        <w:t>File</w:t>
      </w:r>
    </w:p>
    <w:p>
      <w:pPr>
        <w:pStyle w:val="ListParagraph"/>
        <w:numPr>
          <w:ilvl w:val="0"/>
          <w:numId w:val="2"/>
        </w:numPr>
        <w:spacing w:lineRule="auto" w:line="240" w:before="240" w:after="1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ALU</w:t>
      </w:r>
    </w:p>
    <w:p>
      <w:pPr>
        <w:pStyle w:val="ListParagraph"/>
        <w:numPr>
          <w:ilvl w:val="0"/>
          <w:numId w:val="1"/>
        </w:numPr>
        <w:spacing w:lineRule="auto" w:line="240" w:before="240" w:after="160"/>
        <w:rPr/>
      </w:pPr>
      <w:r>
        <w:rPr>
          <w:rFonts w:cs="Times New Roman" w:ascii="Times New Roman" w:hAnsi="Times New Roman"/>
          <w:sz w:val="26"/>
          <w:szCs w:val="26"/>
        </w:rPr>
        <w:t>Will Increasing the number of instructions change the architecture? Will the number of control lines from the control unit change? Explain.</w:t>
      </w:r>
    </w:p>
    <w:p>
      <w:pPr>
        <w:pStyle w:val="ListParagraph"/>
        <w:spacing w:lineRule="auto" w:line="240" w:before="240" w:after="160"/>
        <w:rPr/>
      </w:pPr>
      <w:r>
        <w:rPr>
          <w:rFonts w:cs="Times New Roman" w:ascii="Times New Roman" w:hAnsi="Times New Roman"/>
          <w:sz w:val="26"/>
          <w:szCs w:val="26"/>
        </w:rPr>
        <w:t>Depending on the instruction added, the number of control lines would change</w:t>
      </w:r>
      <w:r>
        <w:rPr>
          <w:rFonts w:cs="Times New Roman" w:ascii="Times New Roman" w:hAnsi="Times New Roman"/>
          <w:sz w:val="26"/>
          <w:szCs w:val="26"/>
        </w:rPr>
        <w:t xml:space="preserve">.  For instance if you add additional arithmetic operations, you would need to add more lines to the function selector for the ALU.  </w:t>
      </w:r>
      <w:r>
        <w:rPr>
          <w:rFonts w:cs="Times New Roman" w:ascii="Times New Roman" w:hAnsi="Times New Roman"/>
          <w:sz w:val="26"/>
          <w:szCs w:val="26"/>
        </w:rPr>
        <w:t>An instruction that allowed for performing arithmetic operations on data both in a register and in memory would require an additional mux, and thus an additional control line to control this mux.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Times New Roman" w:ascii="Times New Roman" w:hAnsi="Times New Roman"/>
        <w:sz w:val="30"/>
        <w:szCs w:val="30"/>
      </w:rPr>
      <w:t>University of Houston | College of Technology | ELET-3405</w:t>
    </w:r>
  </w:p>
  <w:p>
    <w:pPr>
      <w:pStyle w:val="Header"/>
      <w:jc w:val="center"/>
      <w:rPr/>
    </w:pPr>
    <w:r>
      <w:rPr>
        <w:rFonts w:cs="Times New Roman" w:ascii="Times New Roman" w:hAnsi="Times New Roman"/>
        <w:sz w:val="30"/>
        <w:szCs w:val="30"/>
      </w:rPr>
      <w:t xml:space="preserve"> </w:t>
    </w:r>
    <w:r>
      <w:rPr>
        <w:rFonts w:cs="Times New Roman" w:ascii="Times New Roman" w:hAnsi="Times New Roman"/>
        <w:sz w:val="30"/>
        <w:szCs w:val="30"/>
      </w:rPr>
      <w:t xml:space="preserve">Microprocessor Architecture Lab | Prelab 6 </w:t>
    </w:r>
  </w:p>
  <w:p>
    <w:pPr>
      <w:pStyle w:val="Header"/>
      <w:jc w:val="center"/>
      <w:rPr>
        <w:rFonts w:ascii="Times New Roman" w:hAnsi="Times New Roman" w:cs="Times New Roman"/>
        <w:sz w:val="30"/>
        <w:szCs w:val="30"/>
      </w:rPr>
    </w:pPr>
    <w:r>
      <w:rPr/>
    </w:r>
  </w:p>
  <w:p>
    <w:pPr>
      <w:pStyle w:val="Header"/>
      <w:jc w:val="center"/>
      <w:rPr>
        <w:rFonts w:ascii="Times New Roman" w:hAnsi="Times New Roman" w:cs="Times New Roman"/>
        <w:sz w:val="30"/>
        <w:szCs w:val="30"/>
      </w:rPr>
    </w:pPr>
    <w:r>
      <w:rPr/>
    </w:r>
  </w:p>
  <w:p>
    <w:pPr>
      <w:pStyle w:val="Header"/>
      <w:jc w:val="center"/>
      <w:rPr/>
    </w:pPr>
    <w:r>
      <w:rPr>
        <w:rFonts w:cs="Times New Roman" w:ascii="Times New Roman" w:hAnsi="Times New Roman"/>
        <w:sz w:val="30"/>
        <w:szCs w:val="30"/>
      </w:rPr>
      <w:t>James Richardson</w:t>
    </w:r>
  </w:p>
  <w:p>
    <w:pPr>
      <w:pStyle w:val="Header"/>
      <w:jc w:val="center"/>
      <w:rPr/>
    </w:pPr>
    <w:r>
      <w:rPr>
        <w:rFonts w:cs="Times New Roman" w:ascii="Times New Roman" w:hAnsi="Times New Roman"/>
        <w:sz w:val="30"/>
        <w:szCs w:val="30"/>
      </w:rPr>
      <w:t>155520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393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33938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3393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3393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c4f5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LibreOffice/6.1.5.2$Linux_X86_64 LibreOffice_project/10$Build-2</Application>
  <Pages>2</Pages>
  <Words>397</Words>
  <Characters>1795</Characters>
  <CharactersWithSpaces>2128</CharactersWithSpaces>
  <Paragraphs>38</Paragraphs>
  <Company>College of Technology-University of Houston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2019-06-24T23:51:00Z</dcterms:created>
  <dc:creator>Poyrekar, Shreyas R</dc:creator>
  <dc:description/>
  <dc:language>en-US</dc:language>
  <cp:lastModifiedBy/>
  <dcterms:modified xsi:type="dcterms:W3CDTF">2019-06-27T09:17:22Z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College of Technology-University of Houston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