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1B1F5" w14:textId="5D36AA66" w:rsidR="00AA65CB" w:rsidRDefault="00AA65CB" w:rsidP="00463B2C">
      <w:pPr>
        <w:spacing w:line="240" w:lineRule="auto"/>
        <w:rPr>
          <w:sz w:val="48"/>
          <w:szCs w:val="48"/>
        </w:rPr>
      </w:pPr>
      <w:r>
        <w:rPr>
          <w:sz w:val="48"/>
          <w:szCs w:val="48"/>
        </w:rPr>
        <w:t>TBD</w:t>
      </w:r>
      <w:r w:rsidR="00463B2C">
        <w:rPr>
          <w:sz w:val="48"/>
          <w:szCs w:val="48"/>
        </w:rPr>
        <w:t xml:space="preserve"> | </w:t>
      </w:r>
      <w:r>
        <w:rPr>
          <w:sz w:val="48"/>
          <w:szCs w:val="48"/>
        </w:rPr>
        <w:t>Functional Specification</w:t>
      </w:r>
    </w:p>
    <w:p w14:paraId="04FD5E8E" w14:textId="77777777" w:rsidR="00463B2C" w:rsidRDefault="00463B2C" w:rsidP="00463B2C">
      <w:pPr>
        <w:spacing w:line="240" w:lineRule="auto"/>
        <w:rPr>
          <w:sz w:val="48"/>
          <w:szCs w:val="4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6835"/>
      </w:tblGrid>
      <w:tr w:rsidR="00AA65CB" w14:paraId="4446AE40" w14:textId="77777777" w:rsidTr="00AA65CB">
        <w:tc>
          <w:tcPr>
            <w:tcW w:w="9350" w:type="dxa"/>
            <w:gridSpan w:val="2"/>
            <w:shd w:val="clear" w:color="auto" w:fill="D9D9D9" w:themeFill="background1" w:themeFillShade="D9"/>
          </w:tcPr>
          <w:p w14:paraId="4CE6909D" w14:textId="61473304" w:rsidR="00AA65CB" w:rsidRPr="00AA65CB" w:rsidRDefault="00AA65CB">
            <w:pPr>
              <w:rPr>
                <w:b/>
                <w:bCs/>
              </w:rPr>
            </w:pPr>
            <w:r>
              <w:rPr>
                <w:b/>
                <w:bCs/>
              </w:rPr>
              <w:t>Feature Information</w:t>
            </w:r>
          </w:p>
        </w:tc>
      </w:tr>
      <w:tr w:rsidR="00AA65CB" w14:paraId="656A5293" w14:textId="77777777" w:rsidTr="00AA65CB">
        <w:tc>
          <w:tcPr>
            <w:tcW w:w="2515" w:type="dxa"/>
            <w:shd w:val="clear" w:color="auto" w:fill="D9D9D9" w:themeFill="background1" w:themeFillShade="D9"/>
          </w:tcPr>
          <w:p w14:paraId="472222DE" w14:textId="2436CEFE" w:rsidR="00AA65CB" w:rsidRDefault="00AA65CB">
            <w:r>
              <w:t>Feature Name</w:t>
            </w:r>
          </w:p>
        </w:tc>
        <w:tc>
          <w:tcPr>
            <w:tcW w:w="6835" w:type="dxa"/>
          </w:tcPr>
          <w:p w14:paraId="6697B792" w14:textId="3B870D9D" w:rsidR="00AA65CB" w:rsidRDefault="00AA65CB"/>
        </w:tc>
      </w:tr>
      <w:tr w:rsidR="00AA65CB" w14:paraId="4B140B00" w14:textId="77777777" w:rsidTr="00AA65CB">
        <w:tc>
          <w:tcPr>
            <w:tcW w:w="2515" w:type="dxa"/>
            <w:shd w:val="clear" w:color="auto" w:fill="D9D9D9" w:themeFill="background1" w:themeFillShade="D9"/>
          </w:tcPr>
          <w:p w14:paraId="1F78C105" w14:textId="1559F87A" w:rsidR="00AA65CB" w:rsidRDefault="00AA65CB">
            <w:r>
              <w:t>Area</w:t>
            </w:r>
          </w:p>
        </w:tc>
        <w:tc>
          <w:tcPr>
            <w:tcW w:w="6835" w:type="dxa"/>
          </w:tcPr>
          <w:p w14:paraId="76919BD4" w14:textId="77777777" w:rsidR="00AA65CB" w:rsidRDefault="00AA65CB"/>
        </w:tc>
      </w:tr>
      <w:tr w:rsidR="00AA65CB" w14:paraId="4AB9A75B" w14:textId="77777777" w:rsidTr="00AA65CB">
        <w:tc>
          <w:tcPr>
            <w:tcW w:w="2515" w:type="dxa"/>
            <w:shd w:val="clear" w:color="auto" w:fill="D9D9D9" w:themeFill="background1" w:themeFillShade="D9"/>
          </w:tcPr>
          <w:p w14:paraId="31DAD7C1" w14:textId="224AD728" w:rsidR="00AA65CB" w:rsidRDefault="00AA65CB" w:rsidP="00AA65CB">
            <w:r>
              <w:t>Spec Status</w:t>
            </w:r>
          </w:p>
        </w:tc>
        <w:tc>
          <w:tcPr>
            <w:tcW w:w="6835" w:type="dxa"/>
          </w:tcPr>
          <w:p w14:paraId="3393DE08" w14:textId="77777777" w:rsidR="00AA65CB" w:rsidRDefault="00AA65CB" w:rsidP="00AA65CB"/>
        </w:tc>
      </w:tr>
    </w:tbl>
    <w:p w14:paraId="649D07DF" w14:textId="77777777" w:rsidR="00AA65CB" w:rsidRDefault="00AA65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6835"/>
      </w:tblGrid>
      <w:tr w:rsidR="00AA65CB" w14:paraId="4FAABAD6" w14:textId="77777777" w:rsidTr="00AA65CB">
        <w:tc>
          <w:tcPr>
            <w:tcW w:w="9350" w:type="dxa"/>
            <w:gridSpan w:val="2"/>
            <w:shd w:val="clear" w:color="auto" w:fill="D9D9D9" w:themeFill="background1" w:themeFillShade="D9"/>
          </w:tcPr>
          <w:p w14:paraId="7C93DDA3" w14:textId="167211AE" w:rsidR="00AA65CB" w:rsidRPr="00AA65CB" w:rsidRDefault="00AA65CB">
            <w:pPr>
              <w:rPr>
                <w:b/>
                <w:bCs/>
              </w:rPr>
            </w:pPr>
            <w:r w:rsidRPr="00AA65CB">
              <w:rPr>
                <w:b/>
                <w:bCs/>
              </w:rPr>
              <w:t>Team</w:t>
            </w:r>
          </w:p>
        </w:tc>
      </w:tr>
      <w:tr w:rsidR="00AA65CB" w14:paraId="069FED2E" w14:textId="77777777" w:rsidTr="00AA65CB">
        <w:tc>
          <w:tcPr>
            <w:tcW w:w="2515" w:type="dxa"/>
            <w:tcBorders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2A60CC7A" w14:textId="56F50236" w:rsidR="00AA65CB" w:rsidRDefault="00AA65CB">
            <w:r>
              <w:t>Frontend Devs</w:t>
            </w:r>
          </w:p>
        </w:tc>
        <w:tc>
          <w:tcPr>
            <w:tcW w:w="6835" w:type="dxa"/>
          </w:tcPr>
          <w:p w14:paraId="63CE9110" w14:textId="47A33407" w:rsidR="00AA65CB" w:rsidRDefault="00AA65CB">
            <w:r>
              <w:t>Jack Nieman</w:t>
            </w:r>
          </w:p>
        </w:tc>
      </w:tr>
      <w:tr w:rsidR="00AA65CB" w14:paraId="72A28C3A" w14:textId="77777777" w:rsidTr="00AA65CB">
        <w:tc>
          <w:tcPr>
            <w:tcW w:w="2515" w:type="dxa"/>
            <w:tcBorders>
              <w:top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FEA5BB6" w14:textId="77777777" w:rsidR="00AA65CB" w:rsidRDefault="00AA65CB"/>
        </w:tc>
        <w:tc>
          <w:tcPr>
            <w:tcW w:w="6835" w:type="dxa"/>
          </w:tcPr>
          <w:p w14:paraId="405AB36F" w14:textId="4461C1E2" w:rsidR="00AA65CB" w:rsidRDefault="00AA65CB">
            <w:r>
              <w:t>Domingo Morales</w:t>
            </w:r>
          </w:p>
        </w:tc>
      </w:tr>
      <w:tr w:rsidR="00AA65CB" w14:paraId="1FE197B3" w14:textId="77777777" w:rsidTr="00AA65CB">
        <w:tc>
          <w:tcPr>
            <w:tcW w:w="2515" w:type="dxa"/>
            <w:tcBorders>
              <w:bottom w:val="single" w:sz="4" w:space="0" w:color="D9D9D9"/>
            </w:tcBorders>
            <w:shd w:val="clear" w:color="auto" w:fill="D9D9D9" w:themeFill="background1" w:themeFillShade="D9"/>
          </w:tcPr>
          <w:p w14:paraId="60C96D86" w14:textId="5DA6891E" w:rsidR="00AA65CB" w:rsidRDefault="00AA65CB">
            <w:r>
              <w:t>Backend Devs</w:t>
            </w:r>
          </w:p>
        </w:tc>
        <w:tc>
          <w:tcPr>
            <w:tcW w:w="6835" w:type="dxa"/>
          </w:tcPr>
          <w:p w14:paraId="60EA8448" w14:textId="22652F7B" w:rsidR="00AA65CB" w:rsidRDefault="00AA65CB">
            <w:r>
              <w:t xml:space="preserve">Alex </w:t>
            </w:r>
            <w:proofErr w:type="spellStart"/>
            <w:r>
              <w:t>Knotwell</w:t>
            </w:r>
            <w:proofErr w:type="spellEnd"/>
          </w:p>
        </w:tc>
      </w:tr>
      <w:tr w:rsidR="00AA65CB" w14:paraId="14537F87" w14:textId="77777777" w:rsidTr="00AA65CB">
        <w:tc>
          <w:tcPr>
            <w:tcW w:w="2515" w:type="dxa"/>
            <w:tcBorders>
              <w:top w:val="single" w:sz="4" w:space="0" w:color="D9D9D9"/>
            </w:tcBorders>
            <w:shd w:val="clear" w:color="auto" w:fill="D9D9D9" w:themeFill="background1" w:themeFillShade="D9"/>
          </w:tcPr>
          <w:p w14:paraId="5767DC10" w14:textId="77777777" w:rsidR="00AA65CB" w:rsidRDefault="00AA65CB"/>
        </w:tc>
        <w:tc>
          <w:tcPr>
            <w:tcW w:w="6835" w:type="dxa"/>
          </w:tcPr>
          <w:p w14:paraId="2C8563D4" w14:textId="733AB1CC" w:rsidR="00AA65CB" w:rsidRDefault="00AA65CB">
            <w:r>
              <w:t>Nikolai Repin</w:t>
            </w:r>
          </w:p>
        </w:tc>
      </w:tr>
    </w:tbl>
    <w:p w14:paraId="59B7016E" w14:textId="77777777" w:rsidR="000D04B8" w:rsidRDefault="000D04B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D04B8" w14:paraId="0A0FD025" w14:textId="77777777" w:rsidTr="000D04B8">
        <w:tc>
          <w:tcPr>
            <w:tcW w:w="9350" w:type="dxa"/>
            <w:gridSpan w:val="3"/>
            <w:shd w:val="clear" w:color="auto" w:fill="D9D9D9" w:themeFill="background1" w:themeFillShade="D9"/>
          </w:tcPr>
          <w:p w14:paraId="37887C28" w14:textId="4A3EFE28" w:rsidR="000D04B8" w:rsidRDefault="000D04B8">
            <w:r>
              <w:t>Revision Summary</w:t>
            </w:r>
          </w:p>
        </w:tc>
      </w:tr>
      <w:tr w:rsidR="000D04B8" w14:paraId="67864FFC" w14:textId="77777777" w:rsidTr="000D04B8">
        <w:tc>
          <w:tcPr>
            <w:tcW w:w="3116" w:type="dxa"/>
            <w:shd w:val="clear" w:color="auto" w:fill="D9D9D9" w:themeFill="background1" w:themeFillShade="D9"/>
          </w:tcPr>
          <w:p w14:paraId="28509B8A" w14:textId="7723EAC7" w:rsidR="000D04B8" w:rsidRDefault="000D04B8">
            <w:r>
              <w:t>Author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 w14:paraId="376BC3B7" w14:textId="4C085ED0" w:rsidR="000D04B8" w:rsidRDefault="000D04B8">
            <w:r>
              <w:t>Date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 w14:paraId="1BB0C51B" w14:textId="2971FBD7" w:rsidR="000D04B8" w:rsidRDefault="000D04B8">
            <w:r>
              <w:t>Comments</w:t>
            </w:r>
          </w:p>
        </w:tc>
      </w:tr>
      <w:tr w:rsidR="000D04B8" w14:paraId="6E540A06" w14:textId="77777777" w:rsidTr="000D04B8">
        <w:tc>
          <w:tcPr>
            <w:tcW w:w="3116" w:type="dxa"/>
            <w:shd w:val="clear" w:color="auto" w:fill="FFFFFF" w:themeFill="background1"/>
          </w:tcPr>
          <w:p w14:paraId="4F04C927" w14:textId="4DC6D1D2" w:rsidR="000D04B8" w:rsidRDefault="000D04B8">
            <w:r>
              <w:t>Nikolai Repin</w:t>
            </w:r>
          </w:p>
        </w:tc>
        <w:tc>
          <w:tcPr>
            <w:tcW w:w="3117" w:type="dxa"/>
            <w:shd w:val="clear" w:color="auto" w:fill="FFFFFF" w:themeFill="background1"/>
          </w:tcPr>
          <w:p w14:paraId="05A5C193" w14:textId="4492F07B" w:rsidR="000D04B8" w:rsidRDefault="000D04B8">
            <w:r>
              <w:t>01-Mar-24</w:t>
            </w:r>
          </w:p>
        </w:tc>
        <w:tc>
          <w:tcPr>
            <w:tcW w:w="3117" w:type="dxa"/>
            <w:shd w:val="clear" w:color="auto" w:fill="FFFFFF" w:themeFill="background1"/>
          </w:tcPr>
          <w:p w14:paraId="42FFE72A" w14:textId="5EA51D13" w:rsidR="000D04B8" w:rsidRDefault="000D04B8">
            <w:r>
              <w:t>Initial Draft</w:t>
            </w:r>
          </w:p>
        </w:tc>
      </w:tr>
    </w:tbl>
    <w:p w14:paraId="443522DF" w14:textId="37D1C4B8" w:rsidR="000D04B8" w:rsidRDefault="000D04B8"/>
    <w:p w14:paraId="1316C935" w14:textId="6DDA2453" w:rsidR="00BA023B" w:rsidRDefault="00BA023B" w:rsidP="00ED6CCE">
      <w:pPr>
        <w:rPr>
          <w:b/>
          <w:bCs/>
          <w:sz w:val="28"/>
          <w:szCs w:val="28"/>
          <w:highlight w:val="black"/>
        </w:rPr>
      </w:pPr>
      <w:r w:rsidRPr="00BA023B">
        <w:rPr>
          <w:b/>
          <w:bCs/>
          <w:color w:val="FFFFFF" w:themeColor="background1"/>
          <w:sz w:val="28"/>
          <w:szCs w:val="28"/>
          <w:highlight w:val="black"/>
        </w:rPr>
        <w:t>1 Feature Descript</w:t>
      </w:r>
      <w:r>
        <w:rPr>
          <w:b/>
          <w:bCs/>
          <w:color w:val="FFFFFF" w:themeColor="background1"/>
          <w:sz w:val="28"/>
          <w:szCs w:val="28"/>
          <w:highlight w:val="black"/>
        </w:rPr>
        <w:t xml:space="preserve">ion                                                                                                           </w:t>
      </w:r>
      <w:r w:rsidR="00ED6CCE" w:rsidRPr="00BA023B">
        <w:rPr>
          <w:b/>
          <w:bCs/>
          <w:sz w:val="28"/>
          <w:szCs w:val="28"/>
          <w:highlight w:val="black"/>
        </w:rPr>
        <w:t>I</w:t>
      </w:r>
    </w:p>
    <w:p w14:paraId="1CA7CF4F" w14:textId="16100196" w:rsidR="00ED6CCE" w:rsidRPr="00ED6CCE" w:rsidRDefault="00ED6CCE" w:rsidP="00ED6CCE">
      <w:pPr>
        <w:rPr>
          <w:sz w:val="24"/>
          <w:szCs w:val="24"/>
        </w:rPr>
      </w:pPr>
      <w:r>
        <w:rPr>
          <w:color w:val="FFFFFF" w:themeColor="background1"/>
          <w:sz w:val="24"/>
          <w:szCs w:val="24"/>
        </w:rPr>
        <w:tab/>
        <w:t>1</w:t>
      </w:r>
      <w:r w:rsidRPr="00ED6CCE">
        <w:rPr>
          <w:b/>
          <w:bCs/>
          <w:sz w:val="28"/>
          <w:szCs w:val="28"/>
        </w:rPr>
        <w:t>1.1</w:t>
      </w:r>
      <w:r>
        <w:rPr>
          <w:b/>
          <w:bCs/>
          <w:sz w:val="28"/>
          <w:szCs w:val="28"/>
        </w:rPr>
        <w:t xml:space="preserve"> Behavioral Specification</w:t>
      </w:r>
    </w:p>
    <w:sectPr w:rsidR="00ED6CCE" w:rsidRPr="00ED6C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5CB"/>
    <w:rsid w:val="000D04B8"/>
    <w:rsid w:val="00463B2C"/>
    <w:rsid w:val="00AA65CB"/>
    <w:rsid w:val="00BA023B"/>
    <w:rsid w:val="00C1719C"/>
    <w:rsid w:val="00D961AA"/>
    <w:rsid w:val="00ED6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D4155"/>
  <w15:chartTrackingRefBased/>
  <w15:docId w15:val="{E16F8DF9-A8C2-4B6C-B419-3B95529E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A65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titleCover">
    <w:name w:val="Subtitle Cover"/>
    <w:basedOn w:val="Normal"/>
    <w:next w:val="BodyText"/>
    <w:rsid w:val="00463B2C"/>
    <w:pPr>
      <w:keepNext/>
      <w:keepLines/>
      <w:pBdr>
        <w:top w:val="single" w:sz="6" w:space="24" w:color="auto"/>
      </w:pBdr>
      <w:spacing w:after="0" w:line="480" w:lineRule="atLeast"/>
      <w:ind w:left="835" w:right="835"/>
    </w:pPr>
    <w:rPr>
      <w:rFonts w:ascii="Arial" w:eastAsia="Times New Roman" w:hAnsi="Arial" w:cs="Times New Roman"/>
      <w:spacing w:val="-30"/>
      <w:kern w:val="28"/>
      <w:sz w:val="48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463B2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63B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63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Bellevue School District</Company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Repin, Nikolai P (Student)</dc:creator>
  <cp:keywords/>
  <dc:description/>
  <cp:lastModifiedBy>Repin, Nikolai P (Student)</cp:lastModifiedBy>
  <cp:revision>4</cp:revision>
  <dcterms:created xsi:type="dcterms:W3CDTF">2024-03-01T21:11:00Z</dcterms:created>
  <dcterms:modified xsi:type="dcterms:W3CDTF">2024-03-04T20:32:00Z</dcterms:modified>
</cp:coreProperties>
</file>