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document.xml" ContentType="application/vnd.openxmlformats-officedocument.wordprocessingml.document.main+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Heading1"/>
      </w:pPr>
      <w:bookmarkStart w:id="21" w:name="腾讯开悟四足机器人自主导航运控赛题技术文档"/>
      <w:bookmarkEnd w:id="21"/>
      <w:r>
        <w:t xml:space="preserve">腾讯开悟四足机器人自主导航运控赛题技术文档</w:t>
      </w:r>
    </w:p>
    <w:p>
      <w:pPr>
        <w:pStyle w:val="FirstParagraph"/>
      </w:pPr>
      <w:r>
        <w:rPr>
          <w:b/>
        </w:rPr>
        <w:t xml:space="preserve">参赛队伍</w:t>
      </w:r>
      <w:r>
        <w:t xml:space="preserve">：【请填写】</w:t>
      </w:r>
      <w:r>
        <w:br w:type="textWrapping"/>
      </w:r>
      <w:r>
        <w:rPr>
          <w:b/>
        </w:rPr>
        <w:t xml:space="preserve">队员</w:t>
      </w:r>
      <w:r>
        <w:t xml:space="preserve">：【请填写】</w:t>
      </w:r>
      <w:r>
        <w:br w:type="textWrapping"/>
      </w:r>
      <w:r>
        <w:rPr>
          <w:b/>
        </w:rPr>
        <w:t xml:space="preserve">指导老师</w:t>
      </w:r>
      <w:r>
        <w:t xml:space="preserve">：【请填写】</w:t>
      </w:r>
      <w:r>
        <w:br w:type="textWrapping"/>
      </w:r>
      <w:r>
        <w:rPr>
          <w:b/>
        </w:rPr>
        <w:t xml:space="preserve">提交日期</w:t>
      </w:r>
      <w:r>
        <w:t xml:space="preserve">：2026年6月</w:t>
      </w:r>
    </w:p>
    <w:p>
      <w:r>
        <w:pict>
          <v:rect style="width:0;height:1.5pt" o:hralign="center" o:hrstd="t" o:hr="t"/>
        </w:pict>
      </w:r>
    </w:p>
    <w:p>
      <w:pPr>
        <w:pStyle w:val="Heading2"/>
      </w:pPr>
      <w:bookmarkStart w:id="22" w:name="摘要"/>
      <w:bookmarkEnd w:id="22"/>
      <w:r>
        <w:t xml:space="preserve">摘要</w:t>
      </w:r>
    </w:p>
    <w:p>
      <w:pPr>
        <w:pStyle w:val="FirstParagraph"/>
      </w:pPr>
      <w:r>
        <w:t xml:space="preserve">本文面向腾讯开悟平台四足机器人自主导航运控赛题，提出了一套基于目标感知观测增强、分阶段速度锚点机制与评分函数对齐奖励塑形的端到端强化学习导航方案。针对Unitree Go2四足机器人在复杂Track赛道（坡面、楼梯、迷宫串联地形）中的自主导航任务，本项目以PPO（Proximal Policy Optimization）算法为核心，构建了非对称Actor-Critic策略网络架构，通过最小侵入式观测扩展（仅增加3维目标感知特征）实现从基础运动控制到目标条件导航的能力迁移。创新性地提出了地形阶段感知下的奖励调度机制与分阶段速度锚点策略，将原本稀疏的终点完成信号拆解为连续的稠密导航奖励，并通过对官方姿态评分与能耗评分的显式拟合，使训练目标与比赛评分机制保持高度一致。训练过程采用"基础运控预训练→保守台阶强化→反向楼梯微调→赛道导航微调"的四阶段递进策略，结合KL自适应学习率、动作标准差约束、价值损失归一化与NaN/Inf防护等稳定性增强机制，在4096并行环境下完成大规模采样训练。最终模型在Track模式官方配置下平均总分达66.75分，完成系数为1，验证了所提方案在复杂地形自主导航任务中的有效性。</w:t>
      </w:r>
    </w:p>
    <w:p>
      <w:pPr>
        <w:pStyle w:val="BodyText"/>
      </w:pPr>
      <w:r>
        <w:rPr>
          <w:b/>
        </w:rPr>
        <w:t xml:space="preserve">关键词</w:t>
      </w:r>
      <w:r>
        <w:t xml:space="preserve">：四足机器人；强化学习；PPO；目标感知导航；奖励塑形；迁移学习</w:t>
      </w:r>
    </w:p>
    <w:p>
      <w:r>
        <w:pict>
          <v:rect style="width:0;height:1.5pt" o:hralign="center" o:hrstd="t" o:hr="t"/>
        </w:pict>
      </w:r>
    </w:p>
    <w:p>
      <w:pPr>
        <w:pStyle w:val="Heading2"/>
      </w:pPr>
      <w:bookmarkStart w:id="23" w:name="一-简介"/>
      <w:bookmarkEnd w:id="23"/>
      <w:r>
        <w:t xml:space="preserve">一、 简介</w:t>
      </w:r>
    </w:p>
    <w:p>
      <w:pPr>
        <w:pStyle w:val="Heading3"/>
      </w:pPr>
      <w:bookmarkStart w:id="24" w:name="研究背景与任务目标"/>
      <w:bookmarkEnd w:id="24"/>
      <w:r>
        <w:t xml:space="preserve">1.1 研究背景与任务目标</w:t>
      </w:r>
    </w:p>
    <w:p>
      <w:pPr>
        <w:pStyle w:val="FirstParagraph"/>
      </w:pPr>
      <w:r>
        <w:t xml:space="preserve">四足机器人凭借其卓越的地形适应能力，在灾害救援、工业巡检、野外运输及复杂环境探测等领域展现出广阔的应用前景。相比基于模型预测控制（MPC）或零力矩点（ZMP）的传统控制方法，深度强化学习（Deep Reinforcement Learning, DRL）能够使机器人在高保真仿真环境中通过试错交互自主学习鲁棒步态策略，显著提升其在坡道、台阶、障碍物等非结构化地形中的通行能力与运动稳定性。</w:t>
      </w:r>
    </w:p>
    <w:p>
      <w:pPr>
        <w:pStyle w:val="BodyText"/>
      </w:pPr>
      <w:r>
        <w:t xml:space="preserve">本项目面向腾讯开悟平台四足机器人自主导航运控赛题，构建了一套基于KaiwuDRL与Isaac Lab协同的强化学习训练系统。赛题要求控制Unitree Go2四足机器人在仿真环境内探索并学习自主导航与运动控制策略，使其能够在未知/半未知场景中实现自主寻路，以尽可能短的时间跨越复杂地形，同时保持运动的稳定性与能量效率。</w:t>
      </w:r>
    </w:p>
    <w:p>
      <w:pPr>
        <w:pStyle w:val="BodyText"/>
      </w:pPr>
      <w:r>
        <w:t xml:space="preserve">任务包含两种模式：</w:t>
      </w:r>
      <w:r>
        <w:t xml:space="preserve"> </w:t>
      </w:r>
      <w:r>
        <w:t xml:space="preserve">-</w:t>
      </w:r>
      <w:r>
        <w:t xml:space="preserve"> </w:t>
      </w:r>
      <w:r>
        <w:rPr>
          <w:b/>
        </w:rPr>
        <w:t xml:space="preserve">标准模式（Standard）</w:t>
      </w:r>
      <w:r>
        <w:t xml:space="preserve">：机器人分别在坡面（pyramid_slope）、反向坡面（pyramid_slope_inv）、楼梯（pyramid_stairs）、反向楼梯（pyramid_stairs_inv）及迷宫（maze）等多种复杂地形上行走，以前进距离、通过时间、能量效率和姿态稳定性综合评分。</w:t>
      </w:r>
      <w:r>
        <w:t xml:space="preserve"> </w:t>
      </w:r>
      <w:r>
        <w:t xml:space="preserve">-</w:t>
      </w:r>
      <w:r>
        <w:t xml:space="preserve"> </w:t>
      </w:r>
      <w:r>
        <w:rPr>
          <w:b/>
        </w:rPr>
        <w:t xml:space="preserve">赛道模式（Track）</w:t>
      </w:r>
      <w:r>
        <w:t xml:space="preserve">：机器人在由多种子地形串联构成的单向赛道上从起点导航至终点，以完成数量、通过时间、姿态稳定性和能量效率综合评分。赛道前段为坡面与楼梯的任意排列，末段必须为开放入口迷宫（open_entry_maze）。</w:t>
      </w:r>
    </w:p>
    <w:p>
      <w:pPr>
        <w:pStyle w:val="BodyText"/>
      </w:pPr>
      <w:r>
        <w:t xml:space="preserve">本项目核心目标为Track模式下的完整赛道自主导航，要求策略在限定步数内以最快、最稳定、最节能的方式完成从起点到终点的全过程通行。</w:t>
      </w:r>
    </w:p>
    <w:p>
      <w:pPr>
        <w:pStyle w:val="Heading3"/>
      </w:pPr>
      <w:bookmarkStart w:id="25" w:name="计分规则与优化目标"/>
      <w:bookmarkEnd w:id="25"/>
      <w:r>
        <w:t xml:space="preserve">1.2 计分规则与优化目标</w:t>
      </w:r>
    </w:p>
    <w:p>
      <w:pPr>
        <w:pStyle w:val="FirstParagraph"/>
      </w:pPr>
      <w:r>
        <w:t xml:space="preserve">Track模式的评分机制构成了本项目奖励设计的核心导向。其总分计算公式为：</w:t>
      </w:r>
    </w:p>
    <w:p>
      <w:pPr>
        <w:pStyle w:val="BodyText"/>
      </w:pPr>
      <m:oMathPara>
        <m:oMathParaPr>
          <m:jc m:val="center"/>
        </m:oMathParaPr>
        <m:oMath>
          <m:r>
            <m:rPr>
              <m:sty m:val="p"/>
            </m:rPr>
            <m:t>总分</m:t>
          </m:r>
          <m:r>
            <m:t>=</m:t>
          </m:r>
          <m:r>
            <m:rPr>
              <m:sty m:val="p"/>
            </m:rPr>
            <m:t>完成系数</m:t>
          </m:r>
          <m:r>
            <m:t>×</m:t>
          </m:r>
          <m:d>
            <m:dPr>
              <m:begChr m:val="("/>
              <m:endChr m:val=")"/>
              <m:grow/>
            </m:dPr>
            <m:e>
              <m:r>
                <m:t>0.4</m:t>
              </m:r>
              <m:r>
                <m:t>×</m:t>
              </m:r>
              <m:sSub>
                <m:e>
                  <m:r>
                    <m:rPr>
                      <m:sty m:val="p"/>
                    </m:rPr>
                    <m:t>Score</m:t>
                  </m:r>
                </m:e>
                <m:sub>
                  <m:r>
                    <m:rPr>
                      <m:sty m:val="p"/>
                    </m:rPr>
                    <m:t>time</m:t>
                  </m:r>
                </m:sub>
              </m:sSub>
              <m:r>
                <m:t>+</m:t>
              </m:r>
              <m:r>
                <m:t>0.4</m:t>
              </m:r>
              <m:r>
                <m:t>×</m:t>
              </m:r>
              <m:sSub>
                <m:e>
                  <m:r>
                    <m:rPr>
                      <m:sty m:val="p"/>
                    </m:rPr>
                    <m:t>Score</m:t>
                  </m:r>
                </m:e>
                <m:sub>
                  <m:r>
                    <m:rPr>
                      <m:sty m:val="p"/>
                    </m:rPr>
                    <m:t>posture</m:t>
                  </m:r>
                </m:sub>
              </m:sSub>
              <m:r>
                <m:t>+</m:t>
              </m:r>
              <m:r>
                <m:t>0.2</m:t>
              </m:r>
              <m:r>
                <m:t>×</m:t>
              </m:r>
              <m:sSub>
                <m:e>
                  <m:r>
                    <m:rPr>
                      <m:sty m:val="p"/>
                    </m:rPr>
                    <m:t>Score</m:t>
                  </m:r>
                </m:e>
                <m:sub>
                  <m:r>
                    <m:rPr>
                      <m:sty m:val="p"/>
                    </m:rPr>
                    <m:t>energy</m:t>
                  </m:r>
                </m:sub>
              </m:sSub>
            </m:e>
          </m:d>
        </m:oMath>
      </m:oMathPara>
    </w:p>
    <w:p>
      <w:pPr>
        <w:pStyle w:val="FirstParagraph"/>
      </w:pPr>
      <w:r>
        <w:t xml:space="preserve">其中，</w:t>
      </w:r>
      <w:r>
        <w:rPr>
          <w:b/>
        </w:rPr>
        <w:t xml:space="preserve">完成系数</w:t>
      </w:r>
      <w:r>
        <w:t xml:space="preserve">定义为当前任务中完成赛道的机器狗数量占总数的比例，是模型有效性的基础约束。当完成系数下降时，即使局部指标有所提升，综合成绩也会受到显著影响。因此，奖励体系设计首先保证机器人能够稳定通过完整赛道，其次再进一步优化速度、姿态和能耗表现。</w:t>
      </w:r>
    </w:p>
    <w:p>
      <w:pPr>
        <w:pStyle w:val="BodyText"/>
      </w:pPr>
      <w:r>
        <w:t xml:space="preserve">各子项具体定义如下：</w:t>
      </w:r>
    </w:p>
    <w:tbl>
      <w:tblPr>
        <w:tblStyle w:val="TableNormal"/>
        <w:tblW w:type="pct" w:w="0.0"/>
        <w:tblLook w:firstRow="1"/>
      </w:tblPr>
      <w:tblGrid/>
      <w:tr>
        <w:trPr>
          <w:cnfStyle w:firstRow="1"/>
        </w:trPr>
        <w:tc>
          <w:tcPr>
            <w:tcBorders>
              <w:bottom w:val="single"/>
            </w:tcBorders>
            <w:vAlign w:val="bottom"/>
          </w:tcPr>
          <w:p>
            <w:pPr>
              <w:pStyle w:val="Compact"/>
              <w:jc w:val="left"/>
            </w:pPr>
            <w:r>
              <w:t xml:space="preserve">子项</w:t>
            </w:r>
          </w:p>
        </w:tc>
        <w:tc>
          <w:tcPr>
            <w:tcBorders>
              <w:bottom w:val="single"/>
            </w:tcBorders>
            <w:vAlign w:val="bottom"/>
          </w:tcPr>
          <w:p>
            <w:pPr>
              <w:pStyle w:val="Compact"/>
              <w:jc w:val="left"/>
            </w:pPr>
            <w:r>
              <w:t xml:space="preserve">权重</w:t>
            </w:r>
          </w:p>
        </w:tc>
        <w:tc>
          <w:tcPr>
            <w:tcBorders>
              <w:bottom w:val="single"/>
            </w:tcBorders>
            <w:vAlign w:val="bottom"/>
          </w:tcPr>
          <w:p>
            <w:pPr>
              <w:pStyle w:val="Compact"/>
              <w:jc w:val="left"/>
            </w:pPr>
            <w:r>
              <w:t xml:space="preserve">含义</w:t>
            </w:r>
          </w:p>
        </w:tc>
      </w:tr>
      <w:tr>
        <w:tc>
          <w:p>
            <w:pPr>
              <w:pStyle w:val="Compact"/>
              <w:jc w:val="left"/>
            </w:pPr>
            <w:r>
              <w:t xml:space="preserve">时间分数</w:t>
            </w:r>
          </w:p>
        </w:tc>
        <w:tc>
          <w:p>
            <w:pPr>
              <w:pStyle w:val="Compact"/>
              <w:jc w:val="left"/>
            </w:pPr>
            <w:r>
              <w:t xml:space="preserve">0.4</w:t>
            </w:r>
          </w:p>
        </w:tc>
        <w:tc>
          <w:p>
            <w:pPr>
              <w:pStyle w:val="Compact"/>
              <w:jc w:val="left"/>
            </w:pPr>
            <w:r>
              <w:t xml:space="preserve">用时越短分越高，与完成任务所需步数强相关</w:t>
            </w:r>
          </w:p>
        </w:tc>
      </w:tr>
      <w:tr>
        <w:tc>
          <w:p>
            <w:pPr>
              <w:pStyle w:val="Compact"/>
              <w:jc w:val="left"/>
            </w:pPr>
            <w:r>
              <w:t xml:space="preserve">姿态分数</w:t>
            </w:r>
          </w:p>
        </w:tc>
        <w:tc>
          <w:p>
            <w:pPr>
              <w:pStyle w:val="Compact"/>
              <w:jc w:val="left"/>
            </w:pPr>
            <w:r>
              <w:t xml:space="preserve">0.4</w:t>
            </w:r>
          </w:p>
        </w:tc>
        <w:tc>
          <w:p>
            <w:pPr>
              <w:pStyle w:val="Compact"/>
              <w:jc w:val="left"/>
            </w:pPr>
            <w:r>
              <w:t xml:space="preserve">episode平均roll/pitch偏移的指数衰减，$</w:t>
            </w:r>
            <w:r>
              <w:t xml:space="preserve"> </w:t>
            </w:r>
            <w:r>
              <w:t xml:space="preserve">= 100</w:t>
            </w:r>
            <w:r>
              <w:t xml:space="preserve"> </w:t>
            </w:r>
            <w:r>
              <w:t xml:space="preserve">(-5</w:t>
            </w:r>
            <w:r>
              <w:t xml:space="preserve"> </w:t>
            </w:r>
            <w:r>
              <w:t xml:space="preserve">(</w:t>
            </w:r>
          </w:p>
        </w:tc>
      </w:tr>
      <w:tr>
        <w:tc>
          <w:p>
            <w:pPr>
              <w:pStyle w:val="Compact"/>
              <w:jc w:val="left"/>
            </w:pPr>
            <w:r>
              <w:t xml:space="preserve">能耗分数</w:t>
            </w:r>
          </w:p>
        </w:tc>
        <w:tc>
          <w:p>
            <w:pPr>
              <w:pStyle w:val="Compact"/>
              <w:jc w:val="left"/>
            </w:pPr>
            <w:r>
              <w:t xml:space="preserve">0.2</w:t>
            </w:r>
          </w:p>
        </w:tc>
        <w:tc>
          <w:p>
            <w:pPr>
              <w:pStyle w:val="Compact"/>
              <w:jc w:val="left"/>
            </w:pPr>
            <w:r>
              <w:t xml:space="preserve">episode平均单步关节机械功率的指数衰减，$</w:t>
            </w:r>
            <w:r>
              <w:t xml:space="preserve"> </w:t>
            </w:r>
            <w:r>
              <w:t xml:space="preserve">= 100</w:t>
            </w:r>
            <w:r>
              <w:t xml:space="preserve"> </w:t>
            </w:r>
            <w:r>
              <w:t xml:space="preserve">(-0.01</w:t>
            </w:r>
            <w:r>
              <w:t xml:space="preserve"> </w:t>
            </w:r>
            <w:r>
              <w:t xml:space="preserve">(</w:t>
            </w:r>
          </w:p>
        </w:tc>
      </w:tr>
    </w:tbl>
    <w:p>
      <w:pPr>
        <w:pStyle w:val="BodyText"/>
      </w:pPr>
      <w:r>
        <w:t xml:space="preserve">由上述公式可知，姿态和能耗均采用指数形式计分，较小的姿态偏差或能耗上升也会造成明显扣分。这一特性决定了奖励设计必须避免模型采用"高冲击、高能耗"的通过方式，而应引导其学习稳定、平顺且高效的运动策略。</w:t>
      </w:r>
    </w:p>
    <w:p>
      <w:pPr>
        <w:pStyle w:val="Heading3"/>
      </w:pPr>
      <w:bookmarkStart w:id="26" w:name="技术路线概述"/>
      <w:bookmarkEnd w:id="26"/>
      <w:r>
        <w:t xml:space="preserve">1.3 技术路线概述</w:t>
      </w:r>
    </w:p>
    <w:p>
      <w:pPr>
        <w:pStyle w:val="FirstParagraph"/>
      </w:pPr>
      <w:r>
        <w:t xml:space="preserve">本项目采用"标准地形运控预训练 + 赛道导航微调"的两阶段技术路线。与显式局部规划器接管控制的混合方案不同，当前提交版本在Track阶段仍由策略网络直接输出12维关节动作，机器人对目标的逼近、对墙体的规避以及迷宫内的探索主要依赖观测扩展和奖励塑形完成。</w:t>
      </w:r>
    </w:p>
    <w:p>
      <w:pPr>
        <w:pStyle w:val="BodyText"/>
      </w:pPr>
      <w:r>
        <w:t xml:space="preserve">具体而言，本方案的技术贡献可归纳为以下五个层面：</w:t>
      </w:r>
      <w:r>
        <w:t xml:space="preserve"> </w:t>
      </w:r>
      <w:r>
        <w:t xml:space="preserve">1.</w:t>
      </w:r>
      <w:r>
        <w:t xml:space="preserve"> </w:t>
      </w:r>
      <w:r>
        <w:rPr>
          <w:b/>
        </w:rPr>
        <w:t xml:space="preserve">目标感知观测增强</w:t>
      </w:r>
      <w:r>
        <w:t xml:space="preserve">：通过将终点位置从世界坐标系转换至机器人本体坐标系，构造局部目标方向与距离特征，实现从局部运动控制到目标条件导航的能力扩展。</w:t>
      </w:r>
      <w:r>
        <w:t xml:space="preserve"> </w:t>
      </w:r>
      <w:r>
        <w:t xml:space="preserve">2.</w:t>
      </w:r>
      <w:r>
        <w:t xml:space="preserve"> </w:t>
      </w:r>
      <w:r>
        <w:rPr>
          <w:b/>
        </w:rPr>
        <w:t xml:space="preserve">非对称Actor-Critic架构</w:t>
      </w:r>
      <w:r>
        <w:t xml:space="preserve">：Actor保持轻量可执行，Critic利用特权观测提升训练效率，兼顾部署可行性与学习稳定性。</w:t>
      </w:r>
      <w:r>
        <w:t xml:space="preserve"> </w:t>
      </w:r>
      <w:r>
        <w:t xml:space="preserve">3.</w:t>
      </w:r>
      <w:r>
        <w:t xml:space="preserve"> </w:t>
      </w:r>
      <w:r>
        <w:rPr>
          <w:b/>
        </w:rPr>
        <w:t xml:space="preserve">分阶段速度锚点机制</w:t>
      </w:r>
      <w:r>
        <w:t xml:space="preserve">：针对坡面、楼梯和迷宫采用差异化速度参考，使策略能够学习地形条件化行为。</w:t>
      </w:r>
      <w:r>
        <w:t xml:space="preserve"> </w:t>
      </w:r>
      <w:r>
        <w:t xml:space="preserve">4.</w:t>
      </w:r>
      <w:r>
        <w:t xml:space="preserve"> </w:t>
      </w:r>
      <w:r>
        <w:rPr>
          <w:b/>
        </w:rPr>
        <w:t xml:space="preserve">评分函数对齐奖励体系</w:t>
      </w:r>
      <w:r>
        <w:t xml:space="preserve">：奖励设计围绕时间、姿态、能耗和完成率展开，使训练目标直接服务于最终得分。</w:t>
      </w:r>
      <w:r>
        <w:t xml:space="preserve"> </w:t>
      </w:r>
      <w:r>
        <w:t xml:space="preserve">5.</w:t>
      </w:r>
      <w:r>
        <w:t xml:space="preserve"> </w:t>
      </w:r>
      <w:r>
        <w:rPr>
          <w:b/>
        </w:rPr>
        <w:t xml:space="preserve">多阶段迁移训练与稳定性增强</w:t>
      </w:r>
      <w:r>
        <w:t xml:space="preserve">：通过递进式训练流程和数值稳定防护机制，在保留预训练步态能力的前提下实现精细导航微调。</w:t>
      </w:r>
    </w:p>
    <w:p>
      <w:r>
        <w:pict>
          <v:rect style="width:0;height:1.5pt" o:hralign="center" o:hrstd="t" o:hr="t"/>
        </w:pict>
      </w:r>
    </w:p>
    <w:p>
      <w:pPr>
        <w:pStyle w:val="Heading2"/>
      </w:pPr>
      <w:bookmarkStart w:id="27" w:name="二-参赛概况"/>
      <w:bookmarkEnd w:id="27"/>
      <w:r>
        <w:t xml:space="preserve">二、 参赛概况</w:t>
      </w:r>
    </w:p>
    <w:p>
      <w:pPr>
        <w:pStyle w:val="Heading3"/>
      </w:pPr>
      <w:bookmarkStart w:id="28" w:name="项目需求分析"/>
      <w:bookmarkEnd w:id="28"/>
      <w:r>
        <w:t xml:space="preserve">2.1 项目需求分析</w:t>
      </w:r>
    </w:p>
    <w:p>
      <w:pPr>
        <w:pStyle w:val="Heading4"/>
      </w:pPr>
      <w:bookmarkStart w:id="29" w:name="赛题核心难点"/>
      <w:bookmarkEnd w:id="29"/>
      <w:r>
        <w:t xml:space="preserve">2.1.1 赛题核心难点</w:t>
      </w:r>
    </w:p>
    <w:p>
      <w:pPr>
        <w:pStyle w:val="FirstParagraph"/>
      </w:pPr>
      <w:r>
        <w:t xml:space="preserve">Track赛道任务存在三个相互交织的核心难点：</w:t>
      </w:r>
    </w:p>
    <w:p>
      <w:pPr>
        <w:pStyle w:val="BodyText"/>
      </w:pPr>
      <w:r>
        <w:rPr>
          <w:b/>
        </w:rPr>
        <w:t xml:space="preserve">难点一：多地形串联导致的策略冲突。</w:t>
      </w:r>
      <w:r>
        <w:t xml:space="preserve"> </w:t>
      </w:r>
      <w:r>
        <w:t xml:space="preserve">赛道由坡面、楼梯和迷宫依次串联构成，不同阶段对速度、稳定性和避障能力的要求存在显著差异。坡面阶段需要连续前进与俯仰稳定；楼梯阶段依赖足端清障、身体水平与接触稳定；迷宫阶段则强调目标方向对齐、路径选择与转向效率。单一速度目标或统一奖励权重难以同时适配所有地形，策略容易在简单地形上过慢、在复杂地形上失稳。</w:t>
      </w:r>
    </w:p>
    <w:p>
      <w:pPr>
        <w:pStyle w:val="BodyText"/>
      </w:pPr>
      <w:r>
        <w:rPr>
          <w:b/>
        </w:rPr>
        <w:t xml:space="preserve">难点二：长程稀疏奖励下的信用分配困境。</w:t>
      </w:r>
      <w:r>
        <w:t xml:space="preserve"> </w:t>
      </w:r>
      <w:r>
        <w:t xml:space="preserve">Track任务以终点到达为最终完成信号，该信号具有高度稀疏性和长时延特点。仅依靠终点稀疏奖励进行训练，策略在尚未到达终点时缺乏明确学习信号，导致收敛缓慢或陷入局部最优（如原地兜圈、贴墙停滞）。</w:t>
      </w:r>
    </w:p>
    <w:p>
      <w:pPr>
        <w:pStyle w:val="BodyText"/>
      </w:pPr>
      <w:r>
        <w:rPr>
          <w:b/>
        </w:rPr>
        <w:t xml:space="preserve">难点三：多目标优化中的权衡困境。</w:t>
      </w:r>
      <w:r>
        <w:t xml:space="preserve"> </w:t>
      </w:r>
      <w:r>
        <w:t xml:space="preserve">时间、姿态与能耗之间存在天然冲突。提升速度通常会改善时间分，但可能导致姿态抖动加剧和关节功率上升；过度约束姿态和能耗又可能使策略趋于保守，牺牲时间效率。如何在三者之间取得符合评分机制的最优平衡，是奖励设计的核心挑战。</w:t>
      </w:r>
    </w:p>
    <w:p>
      <w:pPr>
        <w:pStyle w:val="Heading4"/>
      </w:pPr>
      <w:bookmarkStart w:id="30" w:name="总体解决思路"/>
      <w:bookmarkEnd w:id="30"/>
      <w:r>
        <w:t xml:space="preserve">2.1.2 总体解决思路</w:t>
      </w:r>
    </w:p>
    <w:p>
      <w:pPr>
        <w:pStyle w:val="FirstParagraph"/>
      </w:pPr>
      <w:r>
        <w:t xml:space="preserve">针对上述难点，本项目提出"最小侵入式改造 + 多阶段迁移 + 纯RL主线落地"的总体解决思路：</w:t>
      </w:r>
    </w:p>
    <w:p>
      <w:pPr>
        <w:pStyle w:val="Compact"/>
        <w:numPr>
          <w:numId w:val="1001"/>
          <w:ilvl w:val="0"/>
        </w:numPr>
      </w:pPr>
      <w:r>
        <w:rPr>
          <w:b/>
        </w:rPr>
        <w:t xml:space="preserve">观测层面</w:t>
      </w:r>
      <w:r>
        <w:t xml:space="preserve">：在不改变网络主干结构的前提下，仅追加3维目标感知特征，使策略获得"应该往哪里走"的显式信息，将稀疏导航任务转化为目标条件决策问题。</w:t>
      </w:r>
    </w:p>
    <w:p>
      <w:pPr>
        <w:pStyle w:val="Compact"/>
        <w:numPr>
          <w:numId w:val="1001"/>
          <w:ilvl w:val="0"/>
        </w:numPr>
      </w:pPr>
      <w:r>
        <w:rPr>
          <w:b/>
        </w:rPr>
        <w:t xml:space="preserve">命令层面</w:t>
      </w:r>
      <w:r>
        <w:t xml:space="preserve">：根据地形阶段识别结果动态重写速度命令，为不同赛段提供差异化的速度锚点，降低同一策略在多地形下的学习难度。</w:t>
      </w:r>
    </w:p>
    <w:p>
      <w:pPr>
        <w:pStyle w:val="Compact"/>
        <w:numPr>
          <w:numId w:val="1001"/>
          <w:ilvl w:val="0"/>
        </w:numPr>
      </w:pPr>
      <w:r>
        <w:rPr>
          <w:b/>
        </w:rPr>
        <w:t xml:space="preserve">奖励层面</w:t>
      </w:r>
      <w:r>
        <w:t xml:space="preserve">：将稀疏终点信号拆解为稠密的目标推进奖励（approach_goal、goal_velocity_projection），并通过对官方姿态评分与能耗评分的显式拟合（pose_score_formula、energy_score_formula），使训练目标与评测标准对齐。</w:t>
      </w:r>
    </w:p>
    <w:p>
      <w:pPr>
        <w:pStyle w:val="Compact"/>
        <w:numPr>
          <w:numId w:val="1001"/>
          <w:ilvl w:val="0"/>
        </w:numPr>
      </w:pPr>
      <w:r>
        <w:rPr>
          <w:b/>
        </w:rPr>
        <w:t xml:space="preserve">训练层面</w:t>
      </w:r>
      <w:r>
        <w:t xml:space="preserve">：采用四阶段递进训练策略，先建立基础步态能力，再逐步引入复杂地形和导航需求，避免直接在赛道任务上从零训练导致的样本浪费和步态遗忘。</w:t>
      </w:r>
    </w:p>
    <w:p>
      <w:pPr>
        <w:pStyle w:val="Heading3"/>
      </w:pPr>
      <w:bookmarkStart w:id="31" w:name="项目总体安排"/>
      <w:bookmarkEnd w:id="31"/>
      <w:r>
        <w:t xml:space="preserve">2.2 项目总体安排</w:t>
      </w:r>
    </w:p>
    <w:p>
      <w:pPr>
        <w:pStyle w:val="Heading4"/>
      </w:pPr>
      <w:bookmarkStart w:id="32" w:name="人员分工与进度计划"/>
      <w:bookmarkEnd w:id="32"/>
      <w:r>
        <w:t xml:space="preserve">2.2.1 人员分工与进度计划</w:t>
      </w:r>
    </w:p>
    <w:p>
      <w:pPr>
        <w:pStyle w:val="FirstParagraph"/>
      </w:pPr>
      <w:r>
        <w:t xml:space="preserve">本项目按照"算法设计—特征工程—奖励调优—训练迭代—评测验证"的闭环流程推进。各阶段分工如下：</w:t>
      </w:r>
    </w:p>
    <w:tbl>
      <w:tblPr>
        <w:tblStyle w:val="TableNormal"/>
        <w:tblW w:type="pct" w:w="2013.888888888889"/>
        <w:tblLook w:firstRow="1"/>
      </w:tblPr>
      <w:tblGrid>
        <w:gridCol w:w="770"/>
        <w:gridCol w:w="1210"/>
        <w:gridCol w:w="1210"/>
      </w:tblGrid>
      <w:tr>
        <w:trPr>
          <w:cnfStyle w:firstRow="1"/>
        </w:trPr>
        <w:tc>
          <w:tcPr>
            <w:tcBorders>
              <w:bottom w:val="single"/>
            </w:tcBorders>
            <w:vAlign w:val="bottom"/>
          </w:tcPr>
          <w:p>
            <w:pPr>
              <w:pStyle w:val="Compact"/>
              <w:jc w:val="left"/>
            </w:pPr>
            <w:r>
              <w:t xml:space="preserve">阶段</w:t>
            </w:r>
          </w:p>
        </w:tc>
        <w:tc>
          <w:tcPr>
            <w:tcBorders>
              <w:bottom w:val="single"/>
            </w:tcBorders>
            <w:vAlign w:val="bottom"/>
          </w:tcPr>
          <w:p>
            <w:pPr>
              <w:pStyle w:val="Compact"/>
              <w:jc w:val="left"/>
            </w:pPr>
            <w:r>
              <w:t xml:space="preserve">核心任务</w:t>
            </w:r>
          </w:p>
        </w:tc>
        <w:tc>
          <w:tcPr>
            <w:tcBorders>
              <w:bottom w:val="single"/>
            </w:tcBorders>
            <w:vAlign w:val="bottom"/>
          </w:tcPr>
          <w:p>
            <w:pPr>
              <w:pStyle w:val="Compact"/>
              <w:jc w:val="left"/>
            </w:pPr>
            <w:r>
              <w:t xml:space="preserve">主要产出</w:t>
            </w:r>
          </w:p>
        </w:tc>
      </w:tr>
      <w:tr>
        <w:tc>
          <w:p>
            <w:pPr>
              <w:pStyle w:val="Compact"/>
              <w:jc w:val="left"/>
            </w:pPr>
            <w:r>
              <w:t xml:space="preserve">第一阶段（第1-2周）</w:t>
            </w:r>
          </w:p>
        </w:tc>
        <w:tc>
          <w:p>
            <w:pPr>
              <w:pStyle w:val="Compact"/>
              <w:jc w:val="left"/>
            </w:pPr>
            <w:r>
              <w:t xml:space="preserve">环境搭建、基线复现、基础步态训练</w:t>
            </w:r>
          </w:p>
        </w:tc>
        <w:tc>
          <w:p>
            <w:pPr>
              <w:pStyle w:val="Compact"/>
              <w:jc w:val="left"/>
            </w:pPr>
            <w:r>
              <w:t xml:space="preserve">标准地形 locomotion 基线模型</w:t>
            </w:r>
          </w:p>
        </w:tc>
      </w:tr>
      <w:tr>
        <w:tc>
          <w:p>
            <w:pPr>
              <w:pStyle w:val="Compact"/>
              <w:jc w:val="left"/>
            </w:pPr>
            <w:r>
              <w:t xml:space="preserve">第二阶段（第3-4周）</w:t>
            </w:r>
          </w:p>
        </w:tc>
        <w:tc>
          <w:p>
            <w:pPr>
              <w:pStyle w:val="Compact"/>
              <w:jc w:val="left"/>
            </w:pPr>
            <w:r>
              <w:t xml:space="preserve">台阶能力强化、反向楼梯微调、域随机化验证</w:t>
            </w:r>
          </w:p>
        </w:tc>
        <w:tc>
          <w:p>
            <w:pPr>
              <w:pStyle w:val="Compact"/>
              <w:jc w:val="left"/>
            </w:pPr>
            <w:r>
              <w:t xml:space="preserve">stair_conservative / stair_inv_finetune 模型</w:t>
            </w:r>
          </w:p>
        </w:tc>
      </w:tr>
      <w:tr>
        <w:tc>
          <w:p>
            <w:pPr>
              <w:pStyle w:val="Compact"/>
              <w:jc w:val="left"/>
            </w:pPr>
            <w:r>
              <w:t xml:space="preserve">第三阶段（第5-6周）</w:t>
            </w:r>
          </w:p>
        </w:tc>
        <w:tc>
          <w:p>
            <w:pPr>
              <w:pStyle w:val="Compact"/>
              <w:jc w:val="left"/>
            </w:pPr>
            <w:r>
              <w:t xml:space="preserve">Track导航引入、目标特征扩展、迷宫奖励设计</w:t>
            </w:r>
          </w:p>
        </w:tc>
        <w:tc>
          <w:p>
            <w:pPr>
              <w:pStyle w:val="Compact"/>
              <w:jc w:val="left"/>
            </w:pPr>
            <w:r>
              <w:t xml:space="preserve">完整赛道可完成模型</w:t>
            </w:r>
          </w:p>
        </w:tc>
      </w:tr>
      <w:tr>
        <w:tc>
          <w:p>
            <w:pPr>
              <w:pStyle w:val="Compact"/>
              <w:jc w:val="left"/>
            </w:pPr>
            <w:r>
              <w:t xml:space="preserve">第四阶段（第7-8周）</w:t>
            </w:r>
          </w:p>
        </w:tc>
        <w:tc>
          <w:p>
            <w:pPr>
              <w:pStyle w:val="Compact"/>
              <w:jc w:val="left"/>
            </w:pPr>
            <w:r>
              <w:t xml:space="preserve">评分对齐微调、速度锚点优化、监控诊断闭环</w:t>
            </w:r>
          </w:p>
        </w:tc>
        <w:tc>
          <w:p>
            <w:pPr>
              <w:pStyle w:val="Compact"/>
              <w:jc w:val="left"/>
            </w:pPr>
            <w:r>
              <w:t xml:space="preserve">最终提交版本</w:t>
            </w:r>
          </w:p>
        </w:tc>
      </w:tr>
    </w:tbl>
    <w:p>
      <w:pPr>
        <w:pStyle w:val="Heading4"/>
      </w:pPr>
      <w:bookmarkStart w:id="33" w:name="网络与算法选型"/>
      <w:bookmarkEnd w:id="33"/>
      <w:r>
        <w:t xml:space="preserve">2.2.2 网络与算法选型</w:t>
      </w:r>
    </w:p>
    <w:p>
      <w:pPr>
        <w:pStyle w:val="FirstParagraph"/>
      </w:pPr>
      <w:r>
        <w:t xml:space="preserve">本方案未脱离原始Actor-Critic + PPO主框架，而是围绕"从稳定行走到赛道导航"的任务难点进行针对性改造。整体采用连续动作on-policy强化学习范式，策略网络直接输出12维关节动作，Critic使用包含特权信息的观测估计状态价值。选择PPO而非更复杂的CTS（Concurrent Teacher-Student）或MoE（Mixture of Experts）变体，主要基于以下考量：</w:t>
      </w:r>
      <w:r>
        <w:t xml:space="preserve"> </w:t>
      </w:r>
      <w:r>
        <w:t xml:space="preserve">- 平台接口、模型保存和训练流程均围绕PPO构建，更换算法将引入大量兼容性风险；</w:t>
      </w:r>
      <w:r>
        <w:t xml:space="preserve"> </w:t>
      </w:r>
      <w:r>
        <w:t xml:space="preserve">- 当前性能瓶颈主要不在算法本身，而在于奖励函数设计、速度命令配置、探索强度控制和预训练模型收束方式；</w:t>
      </w:r>
      <w:r>
        <w:t xml:space="preserve"> </w:t>
      </w:r>
      <w:r>
        <w:t xml:space="preserve">- PPO在四足机器人连续控制任务中稳定性高，且扁平MLP结构便于跨阶段参数复用。</w:t>
      </w:r>
    </w:p>
    <w:p>
      <w:r>
        <w:pict>
          <v:rect style="width:0;height:1.5pt" o:hralign="center" o:hrstd="t" o:hr="t"/>
        </w:pict>
      </w:r>
    </w:p>
    <w:p>
      <w:pPr>
        <w:pStyle w:val="Heading2"/>
      </w:pPr>
      <w:bookmarkStart w:id="34" w:name="三-网络设计"/>
      <w:bookmarkEnd w:id="34"/>
      <w:r>
        <w:t xml:space="preserve">三、 网络设计</w:t>
      </w:r>
    </w:p>
    <w:p>
      <w:pPr>
        <w:pStyle w:val="Heading3"/>
      </w:pPr>
      <w:bookmarkStart w:id="35" w:name="架构流程图"/>
      <w:bookmarkEnd w:id="35"/>
      <w:r>
        <w:t xml:space="preserve">3.1 架构流程图</w:t>
      </w:r>
    </w:p>
    <w:p>
      <w:pPr>
        <w:pStyle w:val="FirstParagraph"/>
      </w:pPr>
      <w:r>
        <w:t xml:space="preserve">本方案的神经网络采用单模型、扁平化的非对称Actor-Critic结构，以"标准地形运控预训练 + 赛道导航微调"为主线组织训练。整体数据流如下：</w:t>
      </w:r>
    </w:p>
    <w:p>
      <w:pPr>
        <w:pStyle w:val="SourceCode"/>
      </w:pPr>
      <w:r>
        <w:rPr>
          <w:rStyle w:val="VerbatimChar"/>
        </w:rPr>
        <w:t xml:space="preserve">环境观测 (obs)</w:t>
      </w:r>
      <w:r>
        <w:br w:type="textWrapping"/>
      </w:r>
      <w:r>
        <w:rPr>
          <w:rStyle w:val="VerbatimChar"/>
        </w:rPr>
        <w:t xml:space="preserve">  ├── proprio (45维): 机体角速度、重力投影、速度命令、关节位置、关节速度、上一时刻动作</w:t>
      </w:r>
      <w:r>
        <w:br w:type="textWrapping"/>
      </w:r>
      <w:r>
        <w:rPr>
          <w:rStyle w:val="VerbatimChar"/>
        </w:rPr>
        <w:t xml:space="preserve">  ├── height_scan (256维): 16×16前方高度扫描</w:t>
      </w:r>
      <w:r>
        <w:br w:type="textWrapping"/>
      </w:r>
      <w:r>
        <w:rPr>
          <w:rStyle w:val="VerbatimChar"/>
        </w:rPr>
        <w:t xml:space="preserve">  └── goal_info (3维, Track阶段): 目标相对x、目标相对y、归一化目标距离</w:t>
      </w:r>
      <w:r>
        <w:br w:type="textWrapping"/>
      </w:r>
      <w:r>
        <w:rPr>
          <w:rStyle w:val="VerbatimChar"/>
        </w:rPr>
        <w:t xml:space="preserve">         │</w:t>
      </w:r>
      <w:r>
        <w:br w:type="textWrapping"/>
      </w:r>
      <w:r>
        <w:rPr>
          <w:rStyle w:val="VerbatimChar"/>
        </w:rPr>
        <w:t xml:space="preserve">         ▼</w:t>
      </w:r>
      <w:r>
        <w:br w:type="textWrapping"/>
      </w:r>
      <w:r>
        <w:rPr>
          <w:rStyle w:val="VerbatimChar"/>
        </w:rPr>
        <w:t xml:space="preserve">  ┌─────────────────┐     ┌─────────────────┐</w:t>
      </w:r>
      <w:r>
        <w:br w:type="textWrapping"/>
      </w:r>
      <w:r>
        <w:rPr>
          <w:rStyle w:val="VerbatimChar"/>
        </w:rPr>
        <w:t xml:space="preserve">  │   Actor Network │     │  Critic Network │</w:t>
      </w:r>
      <w:r>
        <w:br w:type="textWrapping"/>
      </w:r>
      <w:r>
        <w:rPr>
          <w:rStyle w:val="VerbatimChar"/>
        </w:rPr>
        <w:t xml:space="preserve">  │   Input: 304维  │     │  Input: 319维   │</w:t>
      </w:r>
      <w:r>
        <w:br w:type="textWrapping"/>
      </w:r>
      <w:r>
        <w:rPr>
          <w:rStyle w:val="VerbatimChar"/>
        </w:rPr>
        <w:t xml:space="preserve">  │  [512-256-128]  │     │  [512-256-128]  │</w:t>
      </w:r>
      <w:r>
        <w:br w:type="textWrapping"/>
      </w:r>
      <w:r>
        <w:rPr>
          <w:rStyle w:val="VerbatimChar"/>
        </w:rPr>
        <w:t xml:space="preserve">  │    ELU激活      │     │ ELU + LayerNorm │</w:t>
      </w:r>
      <w:r>
        <w:br w:type="textWrapping"/>
      </w:r>
      <w:r>
        <w:rPr>
          <w:rStyle w:val="VerbatimChar"/>
        </w:rPr>
        <w:t xml:space="preserve">  │  Output: 12维   │     │  Output: 1维    │</w:t>
      </w:r>
      <w:r>
        <w:br w:type="textWrapping"/>
      </w:r>
      <w:r>
        <w:rPr>
          <w:rStyle w:val="VerbatimChar"/>
        </w:rPr>
        <w:t xml:space="preserve">  │  动作均值 μ     │     │  状态价值 V     │</w:t>
      </w:r>
      <w:r>
        <w:br w:type="textWrapping"/>
      </w:r>
      <w:r>
        <w:rPr>
          <w:rStyle w:val="VerbatimChar"/>
        </w:rPr>
        <w:t xml:space="preserve">  └────────┬────────┘     └─────────────────┘</w:t>
      </w:r>
      <w:r>
        <w:br w:type="textWrapping"/>
      </w:r>
      <w:r>
        <w:rPr>
          <w:rStyle w:val="VerbatimChar"/>
        </w:rPr>
        <w:t xml:space="preserve">           │</w:t>
      </w:r>
      <w:r>
        <w:br w:type="textWrapping"/>
      </w:r>
      <w:r>
        <w:rPr>
          <w:rStyle w:val="VerbatimChar"/>
        </w:rPr>
        <w:t xml:space="preserve">           ▼</w:t>
      </w:r>
      <w:r>
        <w:br w:type="textWrapping"/>
      </w:r>
      <w:r>
        <w:rPr>
          <w:rStyle w:val="VerbatimChar"/>
        </w:rPr>
        <w:t xml:space="preserve">    高斯分布采样</w:t>
      </w:r>
      <w:r>
        <w:br w:type="textWrapping"/>
      </w:r>
      <w:r>
        <w:rPr>
          <w:rStyle w:val="VerbatimChar"/>
        </w:rPr>
        <w:t xml:space="preserve">    a ~ N(μ, σ²)</w:t>
      </w:r>
      <w:r>
        <w:br w:type="textWrapping"/>
      </w:r>
      <w:r>
        <w:rPr>
          <w:rStyle w:val="VerbatimChar"/>
        </w:rPr>
        <w:t xml:space="preserve">           │</w:t>
      </w:r>
      <w:r>
        <w:br w:type="textWrapping"/>
      </w:r>
      <w:r>
        <w:rPr>
          <w:rStyle w:val="VerbatimChar"/>
        </w:rPr>
        <w:t xml:space="preserve">           ▼</w:t>
      </w:r>
      <w:r>
        <w:br w:type="textWrapping"/>
      </w:r>
      <w:r>
        <w:rPr>
          <w:rStyle w:val="VerbatimChar"/>
        </w:rPr>
        <w:t xml:space="preserve">    环境执行 + 奖励计算</w:t>
      </w:r>
      <w:r>
        <w:br w:type="textWrapping"/>
      </w:r>
      <w:r>
        <w:rPr>
          <w:rStyle w:val="VerbatimChar"/>
        </w:rPr>
        <w:t xml:space="preserve">           │</w:t>
      </w:r>
      <w:r>
        <w:br w:type="textWrapping"/>
      </w:r>
      <w:r>
        <w:rPr>
          <w:rStyle w:val="VerbatimChar"/>
        </w:rPr>
        <w:t xml:space="preserve">           ▼</w:t>
      </w:r>
      <w:r>
        <w:br w:type="textWrapping"/>
      </w:r>
      <w:r>
        <w:rPr>
          <w:rStyle w:val="VerbatimChar"/>
        </w:rPr>
        <w:t xml:space="preserve">    PPO策略更新</w:t>
      </w:r>
    </w:p>
    <w:p>
      <w:pPr>
        <w:pStyle w:val="Heading3"/>
      </w:pPr>
      <w:bookmarkStart w:id="36" w:name="输入设计"/>
      <w:bookmarkEnd w:id="36"/>
      <w:r>
        <w:t xml:space="preserve">3.2 输入设计</w:t>
      </w:r>
    </w:p>
    <w:p>
      <w:pPr>
        <w:pStyle w:val="Heading4"/>
      </w:pPr>
      <w:bookmarkStart w:id="37" w:name="策略观测policy-observation"/>
      <w:bookmarkEnd w:id="37"/>
      <w:r>
        <w:t xml:space="preserve">3.2.1 策略观测（Policy Observation）</w:t>
      </w:r>
    </w:p>
    <w:p>
      <w:pPr>
        <w:pStyle w:val="FirstParagraph"/>
      </w:pPr>
      <w:r>
        <w:t xml:space="preserve">基础运控阶段的策略观测为301维，由45维本体感知特征和256维高度扫描特征组成：</w:t>
      </w:r>
    </w:p>
    <w:tbl>
      <w:tblPr>
        <w:tblStyle w:val="TableNormal"/>
        <w:tblW w:type="pct" w:w="0.0"/>
        <w:tblLook w:firstRow="1"/>
      </w:tblPr>
      <w:tblGrid/>
      <w:tr>
        <w:trPr>
          <w:cnfStyle w:firstRow="1"/>
        </w:trPr>
        <w:tc>
          <w:tcPr>
            <w:tcBorders>
              <w:bottom w:val="single"/>
            </w:tcBorders>
            <w:vAlign w:val="bottom"/>
          </w:tcPr>
          <w:p>
            <w:pPr>
              <w:pStyle w:val="Compact"/>
              <w:jc w:val="left"/>
            </w:pPr>
            <w:r>
              <w:t xml:space="preserve">区间</w:t>
            </w:r>
          </w:p>
        </w:tc>
        <w:tc>
          <w:tcPr>
            <w:tcBorders>
              <w:bottom w:val="single"/>
            </w:tcBorders>
            <w:vAlign w:val="bottom"/>
          </w:tcPr>
          <w:p>
            <w:pPr>
              <w:pStyle w:val="Compact"/>
              <w:jc w:val="left"/>
            </w:pPr>
            <w:r>
              <w:t xml:space="preserve">维度</w:t>
            </w:r>
          </w:p>
        </w:tc>
        <w:tc>
          <w:tcPr>
            <w:tcBorders>
              <w:bottom w:val="single"/>
            </w:tcBorders>
            <w:vAlign w:val="bottom"/>
          </w:tcPr>
          <w:p>
            <w:pPr>
              <w:pStyle w:val="Compact"/>
              <w:jc w:val="left"/>
            </w:pPr>
            <w:r>
              <w:t xml:space="preserve">含义</w:t>
            </w:r>
          </w:p>
        </w:tc>
        <w:tc>
          <w:tcPr>
            <w:tcBorders>
              <w:bottom w:val="single"/>
            </w:tcBorders>
            <w:vAlign w:val="bottom"/>
          </w:tcPr>
          <w:p>
            <w:pPr>
              <w:pStyle w:val="Compact"/>
              <w:jc w:val="left"/>
            </w:pPr>
            <w:r>
              <w:t xml:space="preserve">来源</w:t>
            </w:r>
          </w:p>
        </w:tc>
        <w:tc>
          <w:tcPr>
            <w:tcBorders>
              <w:bottom w:val="single"/>
            </w:tcBorders>
            <w:vAlign w:val="bottom"/>
          </w:tcPr>
          <w:p>
            <w:pPr>
              <w:pStyle w:val="Compact"/>
              <w:jc w:val="left"/>
            </w:pPr>
            <w:r>
              <w:t xml:space="preserve">缩放系数</w:t>
            </w:r>
          </w:p>
        </w:tc>
      </w:tr>
      <w:tr>
        <w:tc>
          <w:p>
            <w:pPr>
              <w:pStyle w:val="Compact"/>
              <w:jc w:val="left"/>
            </w:pPr>
            <w:r>
              <w:t xml:space="preserve">[0:3]</w:t>
            </w:r>
          </w:p>
        </w:tc>
        <w:tc>
          <w:p>
            <w:pPr>
              <w:pStyle w:val="Compact"/>
              <w:jc w:val="left"/>
            </w:pPr>
            <w:r>
              <w:t xml:space="preserve">3</w:t>
            </w:r>
          </w:p>
        </w:tc>
        <w:tc>
          <w:p>
            <w:pPr>
              <w:pStyle w:val="Compact"/>
              <w:jc w:val="left"/>
            </w:pPr>
            <w:r>
              <w:t xml:space="preserve">base_ang_vel，机体角速度</w:t>
            </w:r>
          </w:p>
        </w:tc>
        <w:tc>
          <w:p>
            <w:pPr>
              <w:pStyle w:val="Compact"/>
              <w:jc w:val="left"/>
            </w:pPr>
            <w:r>
              <w:t xml:space="preserve">Isaac Lab MDP</w:t>
            </w:r>
          </w:p>
        </w:tc>
        <w:tc>
          <w:p>
            <w:pPr>
              <w:pStyle w:val="Compact"/>
              <w:jc w:val="left"/>
            </w:pPr>
            <w:r>
              <w:t xml:space="preserve">0.25</w:t>
            </w:r>
          </w:p>
        </w:tc>
      </w:tr>
      <w:tr>
        <w:tc>
          <w:p>
            <w:pPr>
              <w:pStyle w:val="Compact"/>
              <w:jc w:val="left"/>
            </w:pPr>
            <w:r>
              <w:t xml:space="preserve">[3:6]</w:t>
            </w:r>
          </w:p>
        </w:tc>
        <w:tc>
          <w:p>
            <w:pPr>
              <w:pStyle w:val="Compact"/>
              <w:jc w:val="left"/>
            </w:pPr>
            <w:r>
              <w:t xml:space="preserve">3</w:t>
            </w:r>
          </w:p>
        </w:tc>
        <w:tc>
          <w:p>
            <w:pPr>
              <w:pStyle w:val="Compact"/>
              <w:jc w:val="left"/>
            </w:pPr>
            <w:r>
              <w:t xml:space="preserve">projected_gravity，重力方向投影</w:t>
            </w:r>
          </w:p>
        </w:tc>
        <w:tc>
          <w:p>
            <w:pPr>
              <w:pStyle w:val="Compact"/>
              <w:jc w:val="left"/>
            </w:pPr>
            <w:r>
              <w:t xml:space="preserve">Isaac Lab MDP</w:t>
            </w:r>
          </w:p>
        </w:tc>
        <w:tc>
          <w:p>
            <w:pPr>
              <w:pStyle w:val="Compact"/>
              <w:jc w:val="left"/>
            </w:pPr>
            <w:r>
              <w:t xml:space="preserve">—</w:t>
            </w:r>
          </w:p>
        </w:tc>
      </w:tr>
      <w:tr>
        <w:tc>
          <w:p>
            <w:pPr>
              <w:pStyle w:val="Compact"/>
              <w:jc w:val="left"/>
            </w:pPr>
            <w:r>
              <w:t xml:space="preserve">[6:9]</w:t>
            </w:r>
          </w:p>
        </w:tc>
        <w:tc>
          <w:p>
            <w:pPr>
              <w:pStyle w:val="Compact"/>
              <w:jc w:val="left"/>
            </w:pPr>
            <w:r>
              <w:t xml:space="preserve">3</w:t>
            </w:r>
          </w:p>
        </w:tc>
        <w:tc>
          <w:p>
            <w:pPr>
              <w:pStyle w:val="Compact"/>
              <w:jc w:val="left"/>
            </w:pPr>
            <w:r>
              <w:t xml:space="preserve">velocity_commands (vx, vy, wz)</w:t>
            </w:r>
          </w:p>
        </w:tc>
        <w:tc>
          <w:p>
            <w:pPr>
              <w:pStyle w:val="Compact"/>
              <w:jc w:val="left"/>
            </w:pPr>
            <w:r>
              <w:t xml:space="preserve">Command Manager</w:t>
            </w:r>
          </w:p>
        </w:tc>
        <w:tc>
          <w:p>
            <w:pPr>
              <w:pStyle w:val="Compact"/>
              <w:jc w:val="left"/>
            </w:pPr>
            <w:r>
              <w:t xml:space="preserve">—</w:t>
            </w:r>
          </w:p>
        </w:tc>
      </w:tr>
      <w:tr>
        <w:tc>
          <w:p>
            <w:pPr>
              <w:pStyle w:val="Compact"/>
              <w:jc w:val="left"/>
            </w:pPr>
            <w:r>
              <w:t xml:space="preserve">[9:21]</w:t>
            </w:r>
          </w:p>
        </w:tc>
        <w:tc>
          <w:p>
            <w:pPr>
              <w:pStyle w:val="Compact"/>
              <w:jc w:val="left"/>
            </w:pPr>
            <w:r>
              <w:t xml:space="preserve">12</w:t>
            </w:r>
          </w:p>
        </w:tc>
        <w:tc>
          <w:p>
            <w:pPr>
              <w:pStyle w:val="Compact"/>
              <w:jc w:val="left"/>
            </w:pPr>
            <w:r>
              <w:t xml:space="preserve">joint_pos_rel，关节相对默认位置</w:t>
            </w:r>
          </w:p>
        </w:tc>
        <w:tc>
          <w:p>
            <w:pPr>
              <w:pStyle w:val="Compact"/>
              <w:jc w:val="left"/>
            </w:pPr>
            <w:r>
              <w:t xml:space="preserve">Robot Data</w:t>
            </w:r>
          </w:p>
        </w:tc>
        <w:tc>
          <w:p>
            <w:pPr>
              <w:pStyle w:val="Compact"/>
              <w:jc w:val="left"/>
            </w:pPr>
            <w:r>
              <w:t xml:space="preserve">—</w:t>
            </w:r>
          </w:p>
        </w:tc>
      </w:tr>
      <w:tr>
        <w:tc>
          <w:p>
            <w:pPr>
              <w:pStyle w:val="Compact"/>
              <w:jc w:val="left"/>
            </w:pPr>
            <w:r>
              <w:t xml:space="preserve">[21:33]</w:t>
            </w:r>
          </w:p>
        </w:tc>
        <w:tc>
          <w:p>
            <w:pPr>
              <w:pStyle w:val="Compact"/>
              <w:jc w:val="left"/>
            </w:pPr>
            <w:r>
              <w:t xml:space="preserve">12</w:t>
            </w:r>
          </w:p>
        </w:tc>
        <w:tc>
          <w:p>
            <w:pPr>
              <w:pStyle w:val="Compact"/>
              <w:jc w:val="left"/>
            </w:pPr>
            <w:r>
              <w:t xml:space="preserve">joint_vel_rel，关节速度</w:t>
            </w:r>
          </w:p>
        </w:tc>
        <w:tc>
          <w:p>
            <w:pPr>
              <w:pStyle w:val="Compact"/>
              <w:jc w:val="left"/>
            </w:pPr>
            <w:r>
              <w:t xml:space="preserve">Robot Data</w:t>
            </w:r>
          </w:p>
        </w:tc>
        <w:tc>
          <w:p>
            <w:pPr>
              <w:pStyle w:val="Compact"/>
              <w:jc w:val="left"/>
            </w:pPr>
            <w:r>
              <w:t xml:space="preserve">0.05</w:t>
            </w:r>
          </w:p>
        </w:tc>
      </w:tr>
      <w:tr>
        <w:tc>
          <w:p>
            <w:pPr>
              <w:pStyle w:val="Compact"/>
              <w:jc w:val="left"/>
            </w:pPr>
            <w:r>
              <w:t xml:space="preserve">[33:45]</w:t>
            </w:r>
          </w:p>
        </w:tc>
        <w:tc>
          <w:p>
            <w:pPr>
              <w:pStyle w:val="Compact"/>
              <w:jc w:val="left"/>
            </w:pPr>
            <w:r>
              <w:t xml:space="preserve">12</w:t>
            </w:r>
          </w:p>
        </w:tc>
        <w:tc>
          <w:p>
            <w:pPr>
              <w:pStyle w:val="Compact"/>
              <w:jc w:val="left"/>
            </w:pPr>
            <w:r>
              <w:t xml:space="preserve">last_action，上一帧动作</w:t>
            </w:r>
          </w:p>
        </w:tc>
        <w:tc>
          <w:p>
            <w:pPr>
              <w:pStyle w:val="Compact"/>
              <w:jc w:val="left"/>
            </w:pPr>
            <w:r>
              <w:t xml:space="preserve">Action Manager</w:t>
            </w:r>
          </w:p>
        </w:tc>
        <w:tc>
          <w:p>
            <w:pPr>
              <w:pStyle w:val="Compact"/>
              <w:jc w:val="left"/>
            </w:pPr>
            <w:r>
              <w:t xml:space="preserve">—</w:t>
            </w:r>
          </w:p>
        </w:tc>
      </w:tr>
      <w:tr>
        <w:tc>
          <w:p>
            <w:pPr>
              <w:pStyle w:val="Compact"/>
              <w:jc w:val="left"/>
            </w:pPr>
            <w:r>
              <w:t xml:space="preserve">[45:301]</w:t>
            </w:r>
          </w:p>
        </w:tc>
        <w:tc>
          <w:p>
            <w:pPr>
              <w:pStyle w:val="Compact"/>
              <w:jc w:val="left"/>
            </w:pPr>
            <w:r>
              <w:t xml:space="preserve">256</w:t>
            </w:r>
          </w:p>
        </w:tc>
        <w:tc>
          <w:p>
            <w:pPr>
              <w:pStyle w:val="Compact"/>
              <w:jc w:val="left"/>
            </w:pPr>
            <w:r>
              <w:t xml:space="preserve">height_scan，16×16前方高度扫描</w:t>
            </w:r>
          </w:p>
        </w:tc>
        <w:tc>
          <w:p>
            <w:pPr>
              <w:pStyle w:val="Compact"/>
              <w:jc w:val="left"/>
            </w:pPr>
            <w:r>
              <w:t xml:space="preserve">Height Scanner</w:t>
            </w:r>
          </w:p>
        </w:tc>
        <w:tc>
          <w:p>
            <w:pPr>
              <w:pStyle w:val="Compact"/>
              <w:jc w:val="left"/>
            </w:pPr>
            <w:r>
              <w:t xml:space="preserve">2.5 (clip [-5,5])</w:t>
            </w:r>
          </w:p>
        </w:tc>
      </w:tr>
    </w:tbl>
    <w:p>
      <w:pPr>
        <w:pStyle w:val="BodyText"/>
      </w:pPr>
      <w:r>
        <w:t xml:space="preserve">其中，height_scan为16×16的前方高度扫描网格，用于感知坡面变化、台阶边缘、墙体阻挡和局部通行区域，是策略进行地形理解的核心感知源。</w:t>
      </w:r>
    </w:p>
    <w:p>
      <w:pPr>
        <w:pStyle w:val="BodyText"/>
      </w:pPr>
      <w:r>
        <w:t xml:space="preserve">进入Track导航阶段后，策略输入尾部追加3维目标特征，分别表示：</w:t>
      </w:r>
      <w:r>
        <w:t xml:space="preserve"> </w:t>
      </w:r>
      <w:r>
        <w:t xml:space="preserve">-</w:t>
      </w:r>
      <w:r>
        <w:t xml:space="preserve"> </w:t>
      </w:r>
      <w:r>
        <w:rPr>
          <w:b/>
        </w:rPr>
        <w:t xml:space="preserve">local_goal_x</w:t>
      </w:r>
      <w:r>
        <w:t xml:space="preserve">：目标点在机体坐标系下的局部x方向分量</w:t>
      </w:r>
      <w:r>
        <w:t xml:space="preserve"> </w:t>
      </w:r>
      <w:r>
        <w:t xml:space="preserve">-</w:t>
      </w:r>
      <w:r>
        <w:t xml:space="preserve"> </w:t>
      </w:r>
      <w:r>
        <w:rPr>
          <w:b/>
        </w:rPr>
        <w:t xml:space="preserve">local_goal_y</w:t>
      </w:r>
      <w:r>
        <w:t xml:space="preserve">：目标点在机体坐标系下的局部y方向分量</w:t>
      </w:r>
      <w:r>
        <w:br w:type="textWrapping"/>
      </w:r>
      <w:r>
        <w:t xml:space="preserve">-</w:t>
      </w:r>
      <w:r>
        <w:t xml:space="preserve"> </w:t>
      </w:r>
      <w:r>
        <w:rPr>
          <w:b/>
        </w:rPr>
        <w:t xml:space="preserve">goal_dist</w:t>
      </w:r>
      <w:r>
        <w:t xml:space="preserve">：归一化目标距离</w:t>
      </w:r>
    </w:p>
    <w:p>
      <w:pPr>
        <w:pStyle w:val="BodyText"/>
      </w:pPr>
      <w:r>
        <w:t xml:space="preserve">因此，Track阶段Actor输入维度扩展为304维。该设计仅增加3维低成本特征，即实现从速度跟随到目标导航的能力增强。目标信息采用机器人局部坐标表达，降低策略学习难度，提高导航泛化能力。</w:t>
      </w:r>
    </w:p>
    <w:p>
      <w:pPr>
        <w:pStyle w:val="Heading4"/>
      </w:pPr>
      <w:bookmarkStart w:id="38" w:name="评论家观测critic-observation"/>
      <w:bookmarkEnd w:id="38"/>
      <w:r>
        <w:t xml:space="preserve">3.2.2 评论家观测（Critic Observation）</w:t>
      </w:r>
    </w:p>
    <w:p>
      <w:pPr>
        <w:pStyle w:val="FirstParagraph"/>
      </w:pPr>
      <w:r>
        <w:t xml:space="preserve">Critic观测在策略观测基础上额外引入特权信息，体现"非对称Actor-Critic"设计思想。标准阶段Critic输入为316维，在Actor观测基础上额外包含：</w:t>
      </w:r>
      <w:r>
        <w:t xml:space="preserve"> </w:t>
      </w:r>
      <w:r>
        <w:t xml:space="preserve">- base_lin_vel（机体线速度，3维）</w:t>
      </w:r>
      <w:r>
        <w:t xml:space="preserve"> </w:t>
      </w:r>
      <w:r>
        <w:t xml:space="preserve">- joint_effort（关节力矩，12维）</w:t>
      </w:r>
    </w:p>
    <w:p>
      <w:pPr>
        <w:pStyle w:val="BodyText"/>
      </w:pPr>
      <w:r>
        <w:t xml:space="preserve">Track阶段同步追加3维目标特征后，Critic输入扩展为319维。这些特权信息仅在训练阶段对Critic可见，用于提升状态价值函数的估计精度，不增加部署阶段的计算开销。</w:t>
      </w:r>
    </w:p>
    <w:p>
      <w:pPr>
        <w:pStyle w:val="Heading3"/>
      </w:pPr>
      <w:bookmarkStart w:id="39" w:name="actor网络"/>
      <w:bookmarkEnd w:id="39"/>
      <w:r>
        <w:t xml:space="preserve">3.3 Actor网络</w:t>
      </w:r>
    </w:p>
    <w:p>
      <w:pPr>
        <w:pStyle w:val="FirstParagraph"/>
      </w:pPr>
      <w:r>
        <w:t xml:space="preserve">策略网络使用三层全连接多层感知机（MLP），隐藏层维度依次为512、256、128，激活函数采用ELU（Exponential Linear Unit）。网络输出12维动作均值，对应Go2四条腿（前左、前右、后左、后右）的hip、thigh、calf共12个关节。</w:t>
      </w:r>
    </w:p>
    <w:p>
      <w:pPr>
        <w:pStyle w:val="BodyText"/>
      </w:pPr>
      <w:r>
        <w:t xml:space="preserve">训练时采用高斯策略进行采样，动作分布为</w:t>
      </w:r>
      <w:r>
        <w:t xml:space="preserve"> </w:t>
      </w:r>
      <m:oMath>
        <m:r>
          <m:t>a</m:t>
        </m:r>
        <m:r>
          <m:t>∼</m:t>
        </m:r>
        <m:r>
          <m:rPr>
            <m:sty m:val="p"/>
            <m:scr m:val="script"/>
          </m:rPr>
          <m:t>N</m:t>
        </m:r>
        <m:r>
          <m:t>(</m:t>
        </m:r>
        <m:r>
          <m:t>μ</m:t>
        </m:r>
        <m:r>
          <m:t>,</m:t>
        </m:r>
        <m:sSup>
          <m:e>
            <m:r>
              <m:t>σ</m:t>
            </m:r>
          </m:e>
          <m:sup>
            <m:r>
              <m:t>2</m:t>
            </m:r>
          </m:sup>
        </m:sSup>
        <m:r>
          <m:t>)</m:t>
        </m:r>
      </m:oMath>
      <w:r>
        <w:t xml:space="preserve">，其中标准差</w:t>
      </w:r>
      <w:r>
        <w:t xml:space="preserve"> </w:t>
      </w:r>
      <m:oMath>
        <m:r>
          <m:t>σ</m:t>
        </m:r>
      </m:oMath>
      <w:r>
        <w:t xml:space="preserve"> </w:t>
      </w:r>
      <w:r>
        <w:t xml:space="preserve">由可学习参数维护。为防止探索噪声过大破坏已有步态，对标准差施加上下界约束（Track阶段初始噪声标准差设为0.80，下界约束防止过度收敛，上界约束防止步态震荡）。评估时则直接使用均值动作，即</w:t>
      </w:r>
      <w:r>
        <w:t xml:space="preserve"> </w:t>
      </w:r>
      <m:oMath>
        <m:r>
          <m:t>a</m:t>
        </m:r>
        <m:r>
          <m:t>=</m:t>
        </m:r>
        <m:r>
          <m:t>μ</m:t>
        </m:r>
      </m:oMath>
      <w:r>
        <w:t xml:space="preserve">，以提高策略执行的确定性。</w:t>
      </w:r>
    </w:p>
    <w:p>
      <w:pPr>
        <w:pStyle w:val="Heading3"/>
      </w:pPr>
      <w:bookmarkStart w:id="40" w:name="critic网络"/>
      <w:bookmarkEnd w:id="40"/>
      <w:r>
        <w:t xml:space="preserve">3.4 Critic网络</w:t>
      </w:r>
    </w:p>
    <w:p>
      <w:pPr>
        <w:pStyle w:val="FirstParagraph"/>
      </w:pPr>
      <w:r>
        <w:t xml:space="preserve">价值网络同样采用512-256-128的多层感知机结构，但输入使用更丰富的特权观测。与Actor的关键差异在于：</w:t>
      </w:r>
      <w:r>
        <w:t xml:space="preserve"> </w:t>
      </w:r>
      <w:r>
        <w:t xml:space="preserve">1.</w:t>
      </w:r>
      <w:r>
        <w:t xml:space="preserve"> </w:t>
      </w:r>
      <w:r>
        <w:rPr>
          <w:b/>
        </w:rPr>
        <w:t xml:space="preserve">输入维度更高</w:t>
      </w:r>
      <w:r>
        <w:t xml:space="preserve">：319维 vs 304维；</w:t>
      </w:r>
      <w:r>
        <w:t xml:space="preserve"> </w:t>
      </w:r>
      <w:r>
        <w:t xml:space="preserve">2.</w:t>
      </w:r>
      <w:r>
        <w:t xml:space="preserve"> </w:t>
      </w:r>
      <w:r>
        <w:rPr>
          <w:b/>
        </w:rPr>
        <w:t xml:space="preserve">引入LayerNorm</w:t>
      </w:r>
      <w:r>
        <w:t xml:space="preserve">：在中间层加入层归一化，以降低复杂地形和多目标奖励造成的价值估计波动；</w:t>
      </w:r>
      <w:r>
        <w:t xml:space="preserve"> </w:t>
      </w:r>
      <w:r>
        <w:t xml:space="preserve">3.</w:t>
      </w:r>
      <w:r>
        <w:t xml:space="preserve"> </w:t>
      </w:r>
      <w:r>
        <w:rPr>
          <w:b/>
        </w:rPr>
        <w:t xml:space="preserve">输出维度</w:t>
      </w:r>
      <w:r>
        <w:t xml:space="preserve">：1维状态价值，用于PPO优势函数计算和策略更新。</w:t>
      </w:r>
    </w:p>
    <w:p>
      <w:pPr>
        <w:pStyle w:val="BodyText"/>
      </w:pPr>
      <w:r>
        <w:t xml:space="preserve">LayerNorm的引入有助于增强价值网络对不同地形、不同速度阶段和不同奖励尺度的适应能力，抑制复杂地形下价值函数震荡，提高训练过程的数值稳定性，减少策略在后期微调中对已有稳定步态的破坏。</w:t>
      </w:r>
    </w:p>
    <w:p>
      <w:pPr>
        <w:pStyle w:val="Heading3"/>
      </w:pPr>
      <w:bookmarkStart w:id="41" w:name="结构选择原因"/>
      <w:bookmarkEnd w:id="41"/>
      <w:r>
        <w:t xml:space="preserve">3.5 结构选择原因</w:t>
      </w:r>
    </w:p>
    <w:p>
      <w:pPr>
        <w:pStyle w:val="FirstParagraph"/>
      </w:pPr>
      <w:r>
        <w:t xml:space="preserve">首先，height_scan和proprio本身已是规整的低维结构化特征，直接使用MLP即可覆盖当前任务需求，计算开销更低，也更容易与平台默认PPO流程对接。其次，本项目存在明显的分阶段迁移需求：前期需先学会稳定行走，后期再学习赛道导航，因此保持前后阶段共享同一套主干网络，比引入大规模CNN或RNN更有利于参数复用和训练连续性。代码中保留了跨阶段部分加载机制，在输入维度发生扩展时，仅对新增目标特征相关参数随机初始化，其余权重尽可能继承自已有运控模型，显著降低迁移训练风险。</w:t>
      </w:r>
    </w:p>
    <w:p>
      <w:pPr>
        <w:pStyle w:val="Heading3"/>
      </w:pPr>
      <w:bookmarkStart w:id="42" w:name="导航阶段的网络改造"/>
      <w:bookmarkEnd w:id="42"/>
      <w:r>
        <w:t xml:space="preserve">3.6 导航阶段的网络改造</w:t>
      </w:r>
    </w:p>
    <w:p>
      <w:pPr>
        <w:pStyle w:val="FirstParagraph"/>
      </w:pPr>
      <w:r>
        <w:t xml:space="preserve">当前导航阶段并未把规则式导航模块作为主控制链路，而是采用"运控主干 + 目标特征扩展"的轻量改造方式：在不改变12维关节动作语义的前提下，只扩展观测维度和奖励函数，使网络在保留既有步态能力的同时，逐步学会朝目标推进、在迷宫中避免撞墙并完成赛道终点到达。这种设计减少了高层指令与底层动作之间的接口误差，也避免了规则控制与学习控制频繁切换带来的不稳定。</w:t>
      </w:r>
    </w:p>
    <w:p>
      <w:pPr>
        <w:pStyle w:val="Heading3"/>
      </w:pPr>
      <w:bookmarkStart w:id="43" w:name="训练与部署的一致性"/>
      <w:bookmarkEnd w:id="43"/>
      <w:r>
        <w:t xml:space="preserve">3.7 训练与部署的一致性</w:t>
      </w:r>
    </w:p>
    <w:p>
      <w:pPr>
        <w:pStyle w:val="FirstParagraph"/>
      </w:pPr>
      <w:r>
        <w:t xml:space="preserve">训练阶段，Actor负责根据局部观测和目标信息输出随机策略，Critic负责提供更稳定的价值估计；部署阶段，系统仅保留Actor前向推理路径，不依赖Critic的特权信息，也不需要额外的深度相机或外部地图输入。因此，该网络结构既满足了训练时对样本效率和稳定性的需求，也兼顾了最终比赛环境中对实时性、鲁棒性和可落地性的要求。</w:t>
      </w:r>
    </w:p>
    <w:p>
      <w:r>
        <w:pict>
          <v:rect style="width:0;height:1.5pt" o:hralign="center" o:hrstd="t" o:hr="t"/>
        </w:pict>
      </w:r>
    </w:p>
    <w:p>
      <w:pPr>
        <w:pStyle w:val="Heading2"/>
      </w:pPr>
      <w:bookmarkStart w:id="44" w:name="四-奖励体系"/>
      <w:bookmarkEnd w:id="44"/>
      <w:r>
        <w:t xml:space="preserve">四、 奖励体系</w:t>
      </w:r>
    </w:p>
    <w:p>
      <w:pPr>
        <w:pStyle w:val="Heading3"/>
      </w:pPr>
      <w:bookmarkStart w:id="45" w:name="评价指标与奖励设计目标"/>
      <w:bookmarkEnd w:id="45"/>
      <w:r>
        <w:t xml:space="preserve">4.1 评价指标与奖励设计目标</w:t>
      </w:r>
    </w:p>
    <w:p>
      <w:pPr>
        <w:pStyle w:val="FirstParagraph"/>
      </w:pPr>
      <w:r>
        <w:t xml:space="preserve">本任务的策略优化目标并非单一追求机器人前进速度，而是在稳定完成任务的前提下，综合提升时间得分、姿态得分与能耗得分。根据比赛评分方式，完成系数是模型有效性的基础约束。因此，奖励体系设计首先保证机器人能够稳定通过完整赛道，其次再进一步优化速度、姿态和能耗表现。</w:t>
      </w:r>
    </w:p>
    <w:p>
      <w:pPr>
        <w:pStyle w:val="BodyText"/>
      </w:pPr>
      <w:r>
        <w:t xml:space="preserve">由评分公式可知，姿态和能耗均采用指数形式计分：</w:t>
      </w:r>
    </w:p>
    <w:p>
      <w:pPr>
        <w:pStyle w:val="BodyText"/>
      </w:pPr>
      <m:oMathPara>
        <m:oMathParaPr>
          <m:jc m:val="center"/>
        </m:oMathParaPr>
        <m:oMath>
          <m:r>
            <m:rPr>
              <m:sty m:val="p"/>
            </m:rPr>
            <m:t>pose_score</m:t>
          </m:r>
          <m:r>
            <m:t>=</m:t>
          </m:r>
          <m:r>
            <m:t>100</m:t>
          </m:r>
          <m:r>
            <m:t>×</m:t>
          </m:r>
          <m:r>
            <m:rPr>
              <m:sty m:val="p"/>
            </m:rPr>
            <m:t>exp</m:t>
          </m:r>
          <m:r>
            <m:t>(</m:t>
          </m:r>
          <m:r>
            <m:t>−</m:t>
          </m:r>
          <m:r>
            <m:t>5</m:t>
          </m:r>
          <m:r>
            <m:t>×</m:t>
          </m:r>
          <m:r>
            <m:rPr>
              <m:sty m:val="p"/>
            </m:rPr>
            <m:t>mean</m:t>
          </m:r>
          <m:r>
            <m:t>(</m:t>
          </m:r>
          <m:r>
            <m:t>|</m:t>
          </m:r>
          <m:r>
            <m:t>r</m:t>
          </m:r>
          <m:r>
            <m:t>o</m:t>
          </m:r>
          <m:r>
            <m:t>l</m:t>
          </m:r>
          <m:r>
            <m:t>l</m:t>
          </m:r>
          <m:r>
            <m:t>|</m:t>
          </m:r>
          <m:r>
            <m:t>+</m:t>
          </m:r>
          <m:r>
            <m:t>|</m:t>
          </m:r>
          <m:r>
            <m:t>p</m:t>
          </m:r>
          <m:r>
            <m:t>i</m:t>
          </m:r>
          <m:r>
            <m:t>t</m:t>
          </m:r>
          <m:r>
            <m:t>c</m:t>
          </m:r>
          <m:r>
            <m:t>h</m:t>
          </m:r>
          <m:r>
            <m:t>|</m:t>
          </m:r>
          <m:r>
            <m:t>)</m:t>
          </m:r>
          <m:r>
            <m:t>)</m:t>
          </m:r>
        </m:oMath>
      </m:oMathPara>
    </w:p>
    <w:p>
      <w:pPr>
        <w:pStyle w:val="FirstParagraph"/>
      </w:pPr>
      <m:oMathPara>
        <m:oMathParaPr>
          <m:jc m:val="center"/>
        </m:oMathParaPr>
        <m:oMath>
          <m:r>
            <m:rPr>
              <m:sty m:val="p"/>
            </m:rPr>
            <m:t>energy_score</m:t>
          </m:r>
          <m:r>
            <m:t>=</m:t>
          </m:r>
          <m:r>
            <m:t>100</m:t>
          </m:r>
          <m:r>
            <m:t>×</m:t>
          </m:r>
          <m:r>
            <m:rPr>
              <m:sty m:val="p"/>
            </m:rPr>
            <m:t>exp</m:t>
          </m:r>
          <m:r>
            <m:t>(</m:t>
          </m:r>
          <m:r>
            <m:t>−</m:t>
          </m:r>
          <m:r>
            <m:t>0.01</m:t>
          </m:r>
          <m:r>
            <m:t>×</m:t>
          </m:r>
          <m:r>
            <m:rPr>
              <m:sty m:val="p"/>
            </m:rPr>
            <m:t>mean</m:t>
          </m:r>
          <m:r>
            <m:t>(</m:t>
          </m:r>
          <m:r>
            <m:t>∑</m:t>
          </m:r>
          <m:r>
            <m:t>|</m:t>
          </m:r>
          <m:r>
            <m:t>j</m:t>
          </m:r>
          <m:r>
            <m:t>o</m:t>
          </m:r>
          <m:r>
            <m:t>i</m:t>
          </m:r>
          <m:r>
            <m:t>n</m:t>
          </m:r>
          <m:sSub>
            <m:e>
              <m:r>
                <m:t>t</m:t>
              </m:r>
            </m:e>
            <m:sub>
              <m:r>
                <m:t>v</m:t>
              </m:r>
              <m:r>
                <m:t>e</m:t>
              </m:r>
              <m:r>
                <m:t>l</m:t>
              </m:r>
            </m:sub>
          </m:sSub>
          <m:r>
            <m:t>|</m:t>
          </m:r>
          <m:r>
            <m:t>×</m:t>
          </m:r>
          <m:r>
            <m:t>|</m:t>
          </m:r>
          <m:r>
            <m:t>a</m:t>
          </m:r>
          <m:r>
            <m:t>p</m:t>
          </m:r>
          <m:r>
            <m:t>p</m:t>
          </m:r>
          <m:r>
            <m:t>l</m:t>
          </m:r>
          <m:r>
            <m:t>i</m:t>
          </m:r>
          <m:r>
            <m:t>e</m:t>
          </m:r>
          <m:sSub>
            <m:e>
              <m:r>
                <m:t>d</m:t>
              </m:r>
            </m:e>
            <m:sub>
              <m:r>
                <m:t>t</m:t>
              </m:r>
              <m:r>
                <m:t>o</m:t>
              </m:r>
              <m:r>
                <m:t>r</m:t>
              </m:r>
              <m:r>
                <m:t>q</m:t>
              </m:r>
              <m:r>
                <m:t>u</m:t>
              </m:r>
              <m:r>
                <m:t>e</m:t>
              </m:r>
            </m:sub>
          </m:sSub>
          <m:r>
            <m:t>|</m:t>
          </m:r>
          <m:r>
            <m:t>)</m:t>
          </m:r>
          <m:r>
            <m:t>)</m:t>
          </m:r>
        </m:oMath>
      </m:oMathPara>
    </w:p>
    <w:p>
      <w:pPr>
        <w:pStyle w:val="FirstParagraph"/>
      </w:pPr>
      <w:r>
        <w:t xml:space="preserve">较小的姿态偏差或能耗上升也会造成明显扣分。因此，奖励设计需要避免模型采用"高冲击、高能耗"的通过方式，而应引导其学习稳定、平顺且高效的运动策略。</w:t>
      </w:r>
    </w:p>
    <w:p>
      <w:pPr>
        <w:pStyle w:val="Heading3"/>
      </w:pPr>
      <w:bookmarkStart w:id="46" w:name="基线策略的奖励失配分析"/>
      <w:bookmarkEnd w:id="46"/>
      <w:r>
        <w:t xml:space="preserve">4.2 基线策略的奖励失配分析</w:t>
      </w:r>
    </w:p>
    <w:p>
      <w:pPr>
        <w:pStyle w:val="FirstParagraph"/>
      </w:pPr>
      <w:r>
        <w:t xml:space="preserve">在初始训练阶段，基线策略能够完成部分低难度地形，但在高难度坡道、楼梯和反向楼梯场景中表现不稳定。主要问题在于奖励目标与最终评分之间存在显著失配：速度奖励能够鼓励机器人更快前进，但在复杂地形上，过强的速度驱动容易导致身体前倾、侧倾、足端滑移和动作幅度过大，进而降低姿态得分和能耗得分。</w:t>
      </w:r>
    </w:p>
    <w:p>
      <w:pPr>
        <w:pStyle w:val="BodyText"/>
      </w:pPr>
      <w:r>
        <w:t xml:space="preserve">此外，若奖励函数过度强调任务完成或前进速度，模型可能倾向于通过增大关节力矩、提高摆腿频率等方式强行越过障碍。这类策略在训练奖励上可能短期有效，但会带来更大的关节输出和机身振荡，不符合最终评分中对姿态稳定性和能耗经济性的要求。因此，需要对奖励函数进行系统性重构，使其更加贴合比赛评分规则。</w:t>
      </w:r>
    </w:p>
    <w:p>
      <w:pPr>
        <w:pStyle w:val="Heading3"/>
      </w:pPr>
      <w:bookmarkStart w:id="47" w:name="面向姿态能耗与时间的奖励塑形"/>
      <w:bookmarkEnd w:id="47"/>
      <w:r>
        <w:t xml:space="preserve">4.3 面向姿态、能耗与时间的奖励塑形</w:t>
      </w:r>
    </w:p>
    <w:p>
      <w:pPr>
        <w:pStyle w:val="FirstParagraph"/>
      </w:pPr>
      <w:r>
        <w:t xml:space="preserve">为实现多目标平衡，本文将总奖励表示为多个子奖励项的加权和：</w:t>
      </w:r>
    </w:p>
    <w:p>
      <w:pPr>
        <w:pStyle w:val="BodyText"/>
      </w:pPr>
      <m:oMathPara>
        <m:oMathParaPr>
          <m:jc m:val="center"/>
        </m:oMathParaPr>
        <m:oMath>
          <m:sSub>
            <m:e>
              <m:r>
                <m:t>R</m:t>
              </m:r>
            </m:e>
            <m:sub>
              <m:r>
                <m:t>t</m:t>
              </m:r>
              <m:r>
                <m:t>o</m:t>
              </m:r>
              <m:r>
                <m:t>t</m:t>
              </m:r>
              <m:r>
                <m:t>a</m:t>
              </m:r>
              <m:r>
                <m:t>l</m:t>
              </m:r>
            </m:sub>
          </m:sSub>
          <m:r>
            <m:t>=</m:t>
          </m:r>
          <m:nary>
            <m:naryPr>
              <m:chr m:val="∑"/>
              <m:limLoc m:val="undOvr"/>
              <m:subHide m:val="0"/>
              <m:supHide m:val="1"/>
            </m:naryPr>
            <m:sub>
              <m:r>
                <m:t>i</m:t>
              </m:r>
            </m:sub>
            <m:sup/>
            <m:e>
              <m:sSub>
                <m:e>
                  <m:r>
                    <m:t>w</m:t>
                  </m:r>
                </m:e>
                <m:sub>
                  <m:r>
                    <m:t>i</m:t>
                  </m:r>
                </m:sub>
              </m:sSub>
            </m:e>
          </m:nary>
          <m:r>
            <m:t>⋅</m:t>
          </m:r>
          <m:sSub>
            <m:e>
              <m:r>
                <m:t>r</m:t>
              </m:r>
            </m:e>
            <m:sub>
              <m:r>
                <m:t>i</m:t>
              </m:r>
            </m:sub>
          </m:sSub>
        </m:oMath>
      </m:oMathPara>
    </w:p>
    <w:p>
      <w:pPr>
        <w:pStyle w:val="FirstParagraph"/>
      </w:pPr>
      <w:r>
        <w:t xml:space="preserve">其中</w:t>
      </w:r>
      <w:r>
        <w:t xml:space="preserve"> </w:t>
      </w:r>
      <m:oMath>
        <m:sSub>
          <m:e>
            <m:r>
              <m:t>r</m:t>
            </m:r>
          </m:e>
          <m:sub>
            <m:r>
              <m:t>i</m:t>
            </m:r>
          </m:sub>
        </m:sSub>
      </m:oMath>
      <w:r>
        <w:t xml:space="preserve"> </w:t>
      </w:r>
      <w:r>
        <w:t xml:space="preserve">表示第</w:t>
      </w:r>
      <w:r>
        <w:t xml:space="preserve"> </w:t>
      </w:r>
      <m:oMath>
        <m:r>
          <m:t>i</m:t>
        </m:r>
      </m:oMath>
      <w:r>
        <w:t xml:space="preserve"> </w:t>
      </w:r>
      <w:r>
        <w:t xml:space="preserve">个奖励项，</w:t>
      </w:r>
      <m:oMath>
        <m:sSub>
          <m:e>
            <m:r>
              <m:t>w</m:t>
            </m:r>
          </m:e>
          <m:sub>
            <m:r>
              <m:t>i</m:t>
            </m:r>
          </m:sub>
        </m:sSub>
      </m:oMath>
      <w:r>
        <w:t xml:space="preserve"> </w:t>
      </w:r>
      <w:r>
        <w:t xml:space="preserve">为对应权重。整体奖励体系主要包括速度跟踪奖励、姿态稳定奖励、能耗惩罚、动作平滑惩罚、足端接触约束和导航推进奖励。</w:t>
      </w:r>
    </w:p>
    <w:p>
      <w:pPr>
        <w:pStyle w:val="BodyText"/>
      </w:pPr>
      <w:r>
        <w:rPr>
          <w:b/>
        </w:rPr>
        <w:t xml:space="preserve">速度跟踪奖励</w:t>
      </w:r>
      <w:r>
        <w:t xml:space="preserve">用于提升机器人沿目标方向的前进效率，从而改善时间得分。核心项为</w:t>
      </w:r>
      <w:r>
        <w:t xml:space="preserve"> </w:t>
      </w:r>
      <m:oMath>
        <m:r>
          <m:t>t</m:t>
        </m:r>
        <m:r>
          <m:t>r</m:t>
        </m:r>
        <m:r>
          <m:t>a</m:t>
        </m:r>
        <m:r>
          <m:t>c</m:t>
        </m:r>
        <m:r>
          <m:t>k</m:t>
        </m:r>
        <m:r>
          <m:t>_</m:t>
        </m:r>
        <m:r>
          <m:t>l</m:t>
        </m:r>
        <m:r>
          <m:t>i</m:t>
        </m:r>
        <m:r>
          <m:t>n</m:t>
        </m:r>
        <m:r>
          <m:t>_</m:t>
        </m:r>
        <m:r>
          <m:t>v</m:t>
        </m:r>
        <m:r>
          <m:t>e</m:t>
        </m:r>
        <m:r>
          <m:t>l</m:t>
        </m:r>
        <m:r>
          <m:t>_</m:t>
        </m:r>
        <m:r>
          <m:t>x</m:t>
        </m:r>
        <m:r>
          <m:t>y</m:t>
        </m:r>
      </m:oMath>
      <w:r>
        <w:t xml:space="preserve">，采用指数形式奖励实际XY速度接近命令速度：</w:t>
      </w:r>
    </w:p>
    <w:p>
      <w:pPr>
        <w:pStyle w:val="BodyText"/>
      </w:pPr>
      <m:oMathPara>
        <m:oMathParaPr>
          <m:jc m:val="center"/>
        </m:oMathParaPr>
        <m:oMath>
          <m:sSub>
            <m:e>
              <m:r>
                <m:t>r</m:t>
              </m:r>
            </m:e>
            <m:sub>
              <m:r>
                <m:t>v</m:t>
              </m:r>
              <m:r>
                <m:t>e</m:t>
              </m:r>
              <m:r>
                <m:t>l</m:t>
              </m:r>
            </m:sub>
          </m:sSub>
          <m:r>
            <m:t>=</m:t>
          </m:r>
          <m:r>
            <m:rPr>
              <m:sty m:val="p"/>
            </m:rPr>
            <m:t>exp</m:t>
          </m:r>
          <m:d>
            <m:dPr>
              <m:begChr m:val="("/>
              <m:endChr m:val=")"/>
              <m:grow/>
            </m:dPr>
            <m:e>
              <m:r>
                <m:t>−</m:t>
              </m:r>
              <m:f>
                <m:fPr>
                  <m:type m:val="bar"/>
                </m:fPr>
                <m:num>
                  <m:r>
                    <m:t>(</m:t>
                  </m:r>
                  <m:sSubSup>
                    <m:e>
                      <m:r>
                        <m:t>v</m:t>
                      </m:r>
                    </m:e>
                    <m:sub>
                      <m:r>
                        <m:t>x</m:t>
                      </m:r>
                    </m:sub>
                    <m:sup>
                      <m:r>
                        <m:t>c</m:t>
                      </m:r>
                      <m:r>
                        <m:t>m</m:t>
                      </m:r>
                      <m:r>
                        <m:t>d</m:t>
                      </m:r>
                    </m:sup>
                  </m:sSubSup>
                  <m:r>
                    <m:t>−</m:t>
                  </m:r>
                  <m:sSubSup>
                    <m:e>
                      <m:r>
                        <m:t>v</m:t>
                      </m:r>
                    </m:e>
                    <m:sub>
                      <m:r>
                        <m:t>x</m:t>
                      </m:r>
                    </m:sub>
                    <m:sup>
                      <m:r>
                        <m:t>a</m:t>
                      </m:r>
                      <m:r>
                        <m:t>c</m:t>
                      </m:r>
                      <m:r>
                        <m:t>t</m:t>
                      </m:r>
                      <m:r>
                        <m:t>u</m:t>
                      </m:r>
                      <m:r>
                        <m:t>a</m:t>
                      </m:r>
                      <m:r>
                        <m:t>l</m:t>
                      </m:r>
                    </m:sup>
                  </m:sSubSup>
                  <m:sSup>
                    <m:e>
                      <m:r>
                        <m:t>)</m:t>
                      </m:r>
                    </m:e>
                    <m:sup>
                      <m:r>
                        <m:t>2</m:t>
                      </m:r>
                    </m:sup>
                  </m:sSup>
                </m:num>
                <m:den>
                  <m:sSub>
                    <m:e>
                      <m:r>
                        <m:t>σ</m:t>
                      </m:r>
                    </m:e>
                    <m:sub>
                      <m:r>
                        <m:t>x</m:t>
                      </m:r>
                    </m:sub>
                  </m:sSub>
                </m:den>
              </m:f>
              <m:r>
                <m:t>−</m:t>
              </m:r>
              <m:f>
                <m:fPr>
                  <m:type m:val="bar"/>
                </m:fPr>
                <m:num>
                  <m:r>
                    <m:t>(</m:t>
                  </m:r>
                  <m:sSubSup>
                    <m:e>
                      <m:r>
                        <m:t>v</m:t>
                      </m:r>
                    </m:e>
                    <m:sub>
                      <m:r>
                        <m:t>y</m:t>
                      </m:r>
                    </m:sub>
                    <m:sup>
                      <m:r>
                        <m:t>c</m:t>
                      </m:r>
                      <m:r>
                        <m:t>m</m:t>
                      </m:r>
                      <m:r>
                        <m:t>d</m:t>
                      </m:r>
                    </m:sup>
                  </m:sSubSup>
                  <m:r>
                    <m:t>−</m:t>
                  </m:r>
                  <m:sSubSup>
                    <m:e>
                      <m:r>
                        <m:t>v</m:t>
                      </m:r>
                    </m:e>
                    <m:sub>
                      <m:r>
                        <m:t>y</m:t>
                      </m:r>
                    </m:sub>
                    <m:sup>
                      <m:r>
                        <m:t>a</m:t>
                      </m:r>
                      <m:r>
                        <m:t>c</m:t>
                      </m:r>
                      <m:r>
                        <m:t>t</m:t>
                      </m:r>
                      <m:r>
                        <m:t>u</m:t>
                      </m:r>
                      <m:r>
                        <m:t>a</m:t>
                      </m:r>
                      <m:r>
                        <m:t>l</m:t>
                      </m:r>
                    </m:sup>
                  </m:sSubSup>
                  <m:sSup>
                    <m:e>
                      <m:r>
                        <m:t>)</m:t>
                      </m:r>
                    </m:e>
                    <m:sup>
                      <m:r>
                        <m:t>2</m:t>
                      </m:r>
                    </m:sup>
                  </m:sSup>
                </m:num>
                <m:den>
                  <m:sSub>
                    <m:e>
                      <m:r>
                        <m:t>σ</m:t>
                      </m:r>
                    </m:e>
                    <m:sub>
                      <m:r>
                        <m:t>y</m:t>
                      </m:r>
                    </m:sub>
                  </m:sSub>
                </m:den>
              </m:f>
            </m:e>
          </m:d>
        </m:oMath>
      </m:oMathPara>
    </w:p>
    <w:p>
      <w:pPr>
        <w:pStyle w:val="FirstParagraph"/>
      </w:pPr>
      <w:r>
        <w:t xml:space="preserve">为弥补纯指数跟踪在速度差较大时梯度衰减的问题，引入</w:t>
      </w:r>
      <w:r>
        <w:t xml:space="preserve"> </w:t>
      </w:r>
      <m:oMath>
        <m:r>
          <m:t>c</m:t>
        </m:r>
        <m:r>
          <m:t>o</m:t>
        </m:r>
        <m:r>
          <m:t>m</m:t>
        </m:r>
        <m:r>
          <m:t>m</m:t>
        </m:r>
        <m:r>
          <m:t>a</m:t>
        </m:r>
        <m:r>
          <m:t>n</m:t>
        </m:r>
        <m:r>
          <m:t>d</m:t>
        </m:r>
        <m:r>
          <m:t>_</m:t>
        </m:r>
        <m:r>
          <m:t>s</m:t>
        </m:r>
        <m:r>
          <m:t>p</m:t>
        </m:r>
        <m:r>
          <m:t>e</m:t>
        </m:r>
        <m:r>
          <m:t>e</m:t>
        </m:r>
        <m:r>
          <m:t>d</m:t>
        </m:r>
        <m:r>
          <m:t>_</m:t>
        </m:r>
        <m:r>
          <m:t>a</m:t>
        </m:r>
        <m:r>
          <m:t>d</m:t>
        </m:r>
        <m:r>
          <m:t>v</m:t>
        </m:r>
        <m:r>
          <m:t>a</m:t>
        </m:r>
        <m:r>
          <m:t>n</m:t>
        </m:r>
        <m:r>
          <m:t>t</m:t>
        </m:r>
        <m:r>
          <m:t>a</m:t>
        </m:r>
        <m:r>
          <m:t>g</m:t>
        </m:r>
        <m:r>
          <m:t>e</m:t>
        </m:r>
      </m:oMath>
      <w:r>
        <w:t xml:space="preserve"> </w:t>
      </w:r>
      <w:r>
        <w:t xml:space="preserve">项：实际前进速度低于命令速度时给予惩罚，略高于命令速度时给予有限奖励，形成类似sigmoid的速度激励形状：</w:t>
      </w:r>
    </w:p>
    <w:p>
      <w:pPr>
        <w:pStyle w:val="BodyText"/>
      </w:pPr>
      <m:oMathPara>
        <m:oMathParaPr>
          <m:jc m:val="center"/>
        </m:oMathParaPr>
        <m:oMath>
          <m:sSub>
            <m:e>
              <m:r>
                <m:t>r</m:t>
              </m:r>
            </m:e>
            <m:sub>
              <m:r>
                <m:t>a</m:t>
              </m:r>
              <m:r>
                <m:t>d</m:t>
              </m:r>
              <m:r>
                <m:t>v</m:t>
              </m:r>
            </m:sub>
          </m:sSub>
          <m:r>
            <m:t>=</m:t>
          </m:r>
          <m:d>
            <m:dPr>
              <m:begChr m:val="{"/>
              <m:endChr m:val=""/>
              <m:grow/>
            </m:dPr>
            <m:e>
              <m:m>
                <m:mPr>
                  <m:baseJc m:val="center"/>
                  <m:plcHide m:val="1"/>
                  <m:mcs>
                    <m:mc>
                      <m:mcPr>
                        <m:mcJc m:val="left"/>
                        <m:count m:val="1"/>
                      </m:mcPr>
                    </m:mc>
                    <m:mc>
                      <m:mcPr>
                        <m:mcJc m:val="left"/>
                        <m:count m:val="1"/>
                      </m:mcPr>
                    </m:mc>
                  </m:mcs>
                </m:mPr>
                <m:mr>
                  <m:e>
                    <m:r>
                      <m:t>−</m:t>
                    </m:r>
                    <m:r>
                      <m:t>l</m:t>
                    </m:r>
                    <m:r>
                      <m:t>a</m:t>
                    </m:r>
                    <m:r>
                      <m:t>g</m:t>
                    </m:r>
                    <m:r>
                      <m:t>_</m:t>
                    </m:r>
                    <m:r>
                      <m:t>p</m:t>
                    </m:r>
                    <m:r>
                      <m:t>e</m:t>
                    </m:r>
                    <m:r>
                      <m:t>n</m:t>
                    </m:r>
                    <m:r>
                      <m:t>a</m:t>
                    </m:r>
                    <m:r>
                      <m:t>l</m:t>
                    </m:r>
                    <m:r>
                      <m:t>t</m:t>
                    </m:r>
                    <m:r>
                      <m:t>y</m:t>
                    </m:r>
                    <m:r>
                      <m:t>_</m:t>
                    </m:r>
                    <m:r>
                      <m:t>s</m:t>
                    </m:r>
                    <m:r>
                      <m:t>c</m:t>
                    </m:r>
                    <m:r>
                      <m:t>a</m:t>
                    </m:r>
                    <m:r>
                      <m:t>l</m:t>
                    </m:r>
                    <m:r>
                      <m:t>e</m:t>
                    </m:r>
                    <m:r>
                      <m:t>⋅</m:t>
                    </m:r>
                    <m:r>
                      <m:rPr>
                        <m:sty m:val="p"/>
                      </m:rPr>
                      <m:t>min</m:t>
                    </m:r>
                    <m:r>
                      <m:t>(</m:t>
                    </m:r>
                    <m:r>
                      <m:t>|</m:t>
                    </m:r>
                    <m:sSubSup>
                      <m:e>
                        <m:r>
                          <m:t>v</m:t>
                        </m:r>
                      </m:e>
                      <m:sub>
                        <m:r>
                          <m:t>x</m:t>
                        </m:r>
                      </m:sub>
                      <m:sup>
                        <m:r>
                          <m:t>c</m:t>
                        </m:r>
                        <m:r>
                          <m:t>m</m:t>
                        </m:r>
                        <m:r>
                          <m:t>d</m:t>
                        </m:r>
                      </m:sup>
                    </m:sSubSup>
                    <m:r>
                      <m:t>−</m:t>
                    </m:r>
                    <m:sSubSup>
                      <m:e>
                        <m:r>
                          <m:t>v</m:t>
                        </m:r>
                      </m:e>
                      <m:sub>
                        <m:r>
                          <m:t>x</m:t>
                        </m:r>
                      </m:sub>
                      <m:sup>
                        <m:r>
                          <m:t>a</m:t>
                        </m:r>
                        <m:r>
                          <m:t>c</m:t>
                        </m:r>
                        <m:r>
                          <m:t>t</m:t>
                        </m:r>
                        <m:r>
                          <m:t>u</m:t>
                        </m:r>
                        <m:r>
                          <m:t>a</m:t>
                        </m:r>
                        <m:r>
                          <m:t>l</m:t>
                        </m:r>
                      </m:sup>
                    </m:sSubSup>
                    <m:r>
                      <m:t>|</m:t>
                    </m:r>
                    <m:r>
                      <m:t>,</m:t>
                    </m:r>
                    <m:r>
                      <m:t>m</m:t>
                    </m:r>
                    <m:r>
                      <m:t>a</m:t>
                    </m:r>
                    <m:r>
                      <m:t>x</m:t>
                    </m:r>
                    <m:r>
                      <m:t>_</m:t>
                    </m:r>
                    <m:r>
                      <m:t>l</m:t>
                    </m:r>
                    <m:r>
                      <m:t>a</m:t>
                    </m:r>
                    <m:r>
                      <m:t>g</m:t>
                    </m:r>
                    <m:r>
                      <m:t>)</m:t>
                    </m:r>
                  </m:e>
                  <m:e>
                    <m:sSubSup>
                      <m:e>
                        <m:r>
                          <m:t>v</m:t>
                        </m:r>
                      </m:e>
                      <m:sub>
                        <m:r>
                          <m:t>x</m:t>
                        </m:r>
                      </m:sub>
                      <m:sup>
                        <m:r>
                          <m:t>a</m:t>
                        </m:r>
                        <m:r>
                          <m:t>c</m:t>
                        </m:r>
                        <m:r>
                          <m:t>t</m:t>
                        </m:r>
                        <m:r>
                          <m:t>u</m:t>
                        </m:r>
                        <m:r>
                          <m:t>a</m:t>
                        </m:r>
                        <m:r>
                          <m:t>l</m:t>
                        </m:r>
                      </m:sup>
                    </m:sSubSup>
                    <m:r>
                      <m:t>&lt;</m:t>
                    </m:r>
                    <m:sSubSup>
                      <m:e>
                        <m:r>
                          <m:t>v</m:t>
                        </m:r>
                      </m:e>
                      <m:sub>
                        <m:r>
                          <m:t>x</m:t>
                        </m:r>
                      </m:sub>
                      <m:sup>
                        <m:r>
                          <m:t>c</m:t>
                        </m:r>
                        <m:r>
                          <m:t>m</m:t>
                        </m:r>
                        <m:r>
                          <m:t>d</m:t>
                        </m:r>
                      </m:sup>
                    </m:sSubSup>
                  </m:e>
                </m:mr>
                <m:mr>
                  <m:e>
                    <m:r>
                      <m:t>s</m:t>
                    </m:r>
                    <m:r>
                      <m:t>u</m:t>
                    </m:r>
                    <m:r>
                      <m:t>r</m:t>
                    </m:r>
                    <m:r>
                      <m:t>p</m:t>
                    </m:r>
                    <m:r>
                      <m:t>l</m:t>
                    </m:r>
                    <m:r>
                      <m:t>u</m:t>
                    </m:r>
                    <m:r>
                      <m:t>s</m:t>
                    </m:r>
                    <m:r>
                      <m:t>_</m:t>
                    </m:r>
                    <m:r>
                      <m:t>s</m:t>
                    </m:r>
                    <m:r>
                      <m:t>c</m:t>
                    </m:r>
                    <m:r>
                      <m:t>a</m:t>
                    </m:r>
                    <m:r>
                      <m:t>l</m:t>
                    </m:r>
                    <m:r>
                      <m:t>e</m:t>
                    </m:r>
                    <m:r>
                      <m:t>⋅</m:t>
                    </m:r>
                    <m:r>
                      <m:rPr>
                        <m:sty m:val="p"/>
                      </m:rPr>
                      <m:t>min</m:t>
                    </m:r>
                    <m:r>
                      <m:t>(</m:t>
                    </m:r>
                    <m:sSubSup>
                      <m:e>
                        <m:r>
                          <m:t>v</m:t>
                        </m:r>
                      </m:e>
                      <m:sub>
                        <m:r>
                          <m:t>x</m:t>
                        </m:r>
                      </m:sub>
                      <m:sup>
                        <m:r>
                          <m:t>a</m:t>
                        </m:r>
                        <m:r>
                          <m:t>c</m:t>
                        </m:r>
                        <m:r>
                          <m:t>t</m:t>
                        </m:r>
                        <m:r>
                          <m:t>u</m:t>
                        </m:r>
                        <m:r>
                          <m:t>a</m:t>
                        </m:r>
                        <m:r>
                          <m:t>l</m:t>
                        </m:r>
                      </m:sup>
                    </m:sSubSup>
                    <m:r>
                      <m:t>−</m:t>
                    </m:r>
                    <m:sSubSup>
                      <m:e>
                        <m:r>
                          <m:t>v</m:t>
                        </m:r>
                      </m:e>
                      <m:sub>
                        <m:r>
                          <m:t>x</m:t>
                        </m:r>
                      </m:sub>
                      <m:sup>
                        <m:r>
                          <m:t>c</m:t>
                        </m:r>
                        <m:r>
                          <m:t>m</m:t>
                        </m:r>
                        <m:r>
                          <m:t>d</m:t>
                        </m:r>
                      </m:sup>
                    </m:sSubSup>
                    <m:r>
                      <m:t>,</m:t>
                    </m:r>
                    <m:r>
                      <m:t>m</m:t>
                    </m:r>
                    <m:r>
                      <m:t>a</m:t>
                    </m:r>
                    <m:r>
                      <m:t>x</m:t>
                    </m:r>
                    <m:r>
                      <m:t>_</m:t>
                    </m:r>
                    <m:r>
                      <m:t>s</m:t>
                    </m:r>
                    <m:r>
                      <m:t>u</m:t>
                    </m:r>
                    <m:r>
                      <m:t>r</m:t>
                    </m:r>
                    <m:r>
                      <m:t>p</m:t>
                    </m:r>
                    <m:r>
                      <m:t>l</m:t>
                    </m:r>
                    <m:r>
                      <m:t>u</m:t>
                    </m:r>
                    <m:r>
                      <m:t>s</m:t>
                    </m:r>
                    <m:r>
                      <m:t>)</m:t>
                    </m:r>
                  </m:e>
                  <m:e>
                    <m:sSubSup>
                      <m:e>
                        <m:r>
                          <m:t>v</m:t>
                        </m:r>
                      </m:e>
                      <m:sub>
                        <m:r>
                          <m:t>x</m:t>
                        </m:r>
                      </m:sub>
                      <m:sup>
                        <m:r>
                          <m:t>a</m:t>
                        </m:r>
                        <m:r>
                          <m:t>c</m:t>
                        </m:r>
                        <m:r>
                          <m:t>t</m:t>
                        </m:r>
                        <m:r>
                          <m:t>u</m:t>
                        </m:r>
                        <m:r>
                          <m:t>a</m:t>
                        </m:r>
                        <m:r>
                          <m:t>l</m:t>
                        </m:r>
                      </m:sup>
                    </m:sSubSup>
                    <m:r>
                      <m:t>≥</m:t>
                    </m:r>
                    <m:sSubSup>
                      <m:e>
                        <m:r>
                          <m:t>v</m:t>
                        </m:r>
                      </m:e>
                      <m:sub>
                        <m:r>
                          <m:t>x</m:t>
                        </m:r>
                      </m:sub>
                      <m:sup>
                        <m:r>
                          <m:t>c</m:t>
                        </m:r>
                        <m:r>
                          <m:t>m</m:t>
                        </m:r>
                        <m:r>
                          <m:t>d</m:t>
                        </m:r>
                      </m:sup>
                    </m:sSubSup>
                  </m:e>
                </m:mr>
              </m:m>
            </m:e>
          </m:d>
        </m:oMath>
      </m:oMathPara>
    </w:p>
    <w:p>
      <w:pPr>
        <w:pStyle w:val="FirstParagraph"/>
      </w:pPr>
      <w:r>
        <w:rPr>
          <w:b/>
        </w:rPr>
        <w:t xml:space="preserve">姿态稳定奖励</w:t>
      </w:r>
      <w:r>
        <w:t xml:space="preserve">主要约束机身横滚角、俯仰角及其角速度，减少上楼梯时身体趴伏、下楼梯时侧向倾斜等现象。核心项</w:t>
      </w:r>
      <w:r>
        <w:t xml:space="preserve"> </w:t>
      </w:r>
      <m:oMath>
        <m:r>
          <m:t>p</m:t>
        </m:r>
        <m:r>
          <m:t>o</m:t>
        </m:r>
        <m:r>
          <m:t>s</m:t>
        </m:r>
        <m:r>
          <m:t>e</m:t>
        </m:r>
        <m:r>
          <m:t>_</m:t>
        </m:r>
        <m:r>
          <m:t>s</m:t>
        </m:r>
        <m:r>
          <m:t>c</m:t>
        </m:r>
        <m:r>
          <m:t>o</m:t>
        </m:r>
        <m:r>
          <m:t>r</m:t>
        </m:r>
        <m:r>
          <m:t>e</m:t>
        </m:r>
        <m:r>
          <m:t>_</m:t>
        </m:r>
        <m:r>
          <m:t>f</m:t>
        </m:r>
        <m:r>
          <m:t>o</m:t>
        </m:r>
        <m:r>
          <m:t>r</m:t>
        </m:r>
        <m:r>
          <m:t>m</m:t>
        </m:r>
        <m:r>
          <m:t>u</m:t>
        </m:r>
        <m:r>
          <m:t>l</m:t>
        </m:r>
        <m:r>
          <m:t>a</m:t>
        </m:r>
      </m:oMath>
      <w:r>
        <w:t xml:space="preserve"> </w:t>
      </w:r>
      <w:r>
        <w:t xml:space="preserve">直接拟合官方姿态评分逻辑：</w:t>
      </w:r>
    </w:p>
    <w:p>
      <w:pPr>
        <w:pStyle w:val="BodyText"/>
      </w:pPr>
      <m:oMathPara>
        <m:oMathParaPr>
          <m:jc m:val="center"/>
        </m:oMathParaPr>
        <m:oMath>
          <m:sSub>
            <m:e>
              <m:r>
                <m:t>r</m:t>
              </m:r>
            </m:e>
            <m:sub>
              <m:r>
                <m:t>p</m:t>
              </m:r>
              <m:r>
                <m:t>o</m:t>
              </m:r>
              <m:r>
                <m:t>s</m:t>
              </m:r>
              <m:r>
                <m:t>e</m:t>
              </m:r>
            </m:sub>
          </m:sSub>
          <m:r>
            <m:t>=</m:t>
          </m:r>
          <m:r>
            <m:rPr>
              <m:sty m:val="p"/>
            </m:rPr>
            <m:t>exp</m:t>
          </m:r>
          <m:r>
            <m:t>(</m:t>
          </m:r>
          <m:r>
            <m:t>−</m:t>
          </m:r>
          <m:r>
            <m:t>5</m:t>
          </m:r>
          <m:r>
            <m:t>×</m:t>
          </m:r>
          <m:r>
            <m:t>(</m:t>
          </m:r>
          <m:r>
            <m:t>|</m:t>
          </m:r>
          <m:r>
            <m:t>r</m:t>
          </m:r>
          <m:r>
            <m:t>o</m:t>
          </m:r>
          <m:r>
            <m:t>l</m:t>
          </m:r>
          <m:r>
            <m:t>l</m:t>
          </m:r>
          <m:r>
            <m:t>|</m:t>
          </m:r>
          <m:r>
            <m:t>+</m:t>
          </m:r>
          <m:r>
            <m:t>|</m:t>
          </m:r>
          <m:r>
            <m:t>p</m:t>
          </m:r>
          <m:r>
            <m:t>i</m:t>
          </m:r>
          <m:r>
            <m:t>t</m:t>
          </m:r>
          <m:r>
            <m:t>c</m:t>
          </m:r>
          <m:r>
            <m:t>h</m:t>
          </m:r>
          <m:r>
            <m:t>|</m:t>
          </m:r>
          <m:r>
            <m:t>)</m:t>
          </m:r>
          <m:r>
            <m:t>)</m:t>
          </m:r>
        </m:oMath>
      </m:oMathPara>
    </w:p>
    <w:p>
      <w:pPr>
        <w:pStyle w:val="FirstParagraph"/>
      </w:pPr>
      <w:r>
        <w:rPr>
          <w:b/>
        </w:rPr>
        <w:t xml:space="preserve">能耗相关奖励</w:t>
      </w:r>
      <w:r>
        <w:t xml:space="preserve">通过</w:t>
      </w:r>
      <w:r>
        <w:t xml:space="preserve"> </w:t>
      </w:r>
      <m:oMath>
        <m:r>
          <m:t>e</m:t>
        </m:r>
        <m:r>
          <m:t>n</m:t>
        </m:r>
        <m:r>
          <m:t>e</m:t>
        </m:r>
        <m:r>
          <m:t>r</m:t>
        </m:r>
        <m:r>
          <m:t>g</m:t>
        </m:r>
        <m:r>
          <m:t>y</m:t>
        </m:r>
        <m:r>
          <m:t>_</m:t>
        </m:r>
        <m:r>
          <m:t>s</m:t>
        </m:r>
        <m:r>
          <m:t>c</m:t>
        </m:r>
        <m:r>
          <m:t>o</m:t>
        </m:r>
        <m:r>
          <m:t>r</m:t>
        </m:r>
        <m:r>
          <m:t>e</m:t>
        </m:r>
        <m:r>
          <m:t>_</m:t>
        </m:r>
        <m:r>
          <m:t>f</m:t>
        </m:r>
        <m:r>
          <m:t>o</m:t>
        </m:r>
        <m:r>
          <m:t>r</m:t>
        </m:r>
        <m:r>
          <m:t>m</m:t>
        </m:r>
        <m:r>
          <m:t>u</m:t>
        </m:r>
        <m:r>
          <m:t>l</m:t>
        </m:r>
        <m:r>
          <m:t>a</m:t>
        </m:r>
      </m:oMath>
      <w:r>
        <w:t xml:space="preserve"> </w:t>
      </w:r>
      <w:r>
        <w:t xml:space="preserve">对官方能耗评分进行近似拟合：</w:t>
      </w:r>
    </w:p>
    <w:p>
      <w:pPr>
        <w:pStyle w:val="BodyText"/>
      </w:pPr>
      <m:oMathPara>
        <m:oMathParaPr>
          <m:jc m:val="center"/>
        </m:oMathParaPr>
        <m:oMath>
          <m:sSub>
            <m:e>
              <m:r>
                <m:t>r</m:t>
              </m:r>
            </m:e>
            <m:sub>
              <m:r>
                <m:t>e</m:t>
              </m:r>
              <m:r>
                <m:t>n</m:t>
              </m:r>
              <m:r>
                <m:t>e</m:t>
              </m:r>
              <m:r>
                <m:t>r</m:t>
              </m:r>
              <m:r>
                <m:t>g</m:t>
              </m:r>
              <m:r>
                <m:t>y</m:t>
              </m:r>
            </m:sub>
          </m:sSub>
          <m:r>
            <m:t>=</m:t>
          </m:r>
          <m:r>
            <m:rPr>
              <m:sty m:val="p"/>
            </m:rPr>
            <m:t>exp</m:t>
          </m:r>
          <m:r>
            <m:t>(</m:t>
          </m:r>
          <m:r>
            <m:t>−</m:t>
          </m:r>
          <m:r>
            <m:t>0.01</m:t>
          </m:r>
          <m:r>
            <m:t>×</m:t>
          </m:r>
          <m:r>
            <m:t>∑</m:t>
          </m:r>
          <m:r>
            <m:t>|</m:t>
          </m:r>
          <m:sSub>
            <m:e>
              <m:r>
                <m:t>τ</m:t>
              </m:r>
            </m:e>
            <m:sub>
              <m:r>
                <m:t>i</m:t>
              </m:r>
            </m:sub>
          </m:sSub>
          <m:r>
            <m:t>⋅</m:t>
          </m:r>
          <m:sSub>
            <m:e>
              <m:groupChr>
                <m:groupChrPr>
                  <m:chr m:val="̇"/>
                  <m:pos m:val="top"/>
                  <m:vertJc m:val="bot"/>
                </m:groupChrPr>
                <m:e>
                  <m:r>
                    <m:t>q</m:t>
                  </m:r>
                </m:e>
              </m:groupChr>
            </m:e>
            <m:sub>
              <m:r>
                <m:t>i</m:t>
              </m:r>
            </m:sub>
          </m:sSub>
          <m:r>
            <m:t>|</m:t>
          </m:r>
          <m:r>
            <m:t>)</m:t>
          </m:r>
        </m:oMath>
      </m:oMathPara>
    </w:p>
    <w:p>
      <w:pPr>
        <w:pStyle w:val="FirstParagraph"/>
      </w:pPr>
      <w:r>
        <w:t xml:space="preserve">同时辅以关节加速度惩罚</w:t>
      </w:r>
      <w:r>
        <w:t xml:space="preserve"> </w:t>
      </w:r>
      <m:oMath>
        <m:r>
          <m:t>j</m:t>
        </m:r>
        <m:r>
          <m:t>o</m:t>
        </m:r>
        <m:r>
          <m:t>i</m:t>
        </m:r>
        <m:r>
          <m:t>n</m:t>
        </m:r>
        <m:r>
          <m:t>t</m:t>
        </m:r>
        <m:r>
          <m:t>_</m:t>
        </m:r>
        <m:r>
          <m:t>a</m:t>
        </m:r>
        <m:r>
          <m:t>c</m:t>
        </m:r>
        <m:r>
          <m:t>c</m:t>
        </m:r>
      </m:oMath>
      <w:r>
        <w:t xml:space="preserve"> </w:t>
      </w:r>
      <w:r>
        <w:t xml:space="preserve">和动作平滑惩罚</w:t>
      </w:r>
      <w:r>
        <w:t xml:space="preserve"> </w:t>
      </w:r>
      <m:oMath>
        <m:r>
          <m:t>a</m:t>
        </m:r>
        <m:r>
          <m:t>c</m:t>
        </m:r>
        <m:r>
          <m:t>t</m:t>
        </m:r>
        <m:r>
          <m:t>i</m:t>
        </m:r>
        <m:r>
          <m:t>o</m:t>
        </m:r>
        <m:r>
          <m:t>n</m:t>
        </m:r>
        <m:r>
          <m:t>_</m:t>
        </m:r>
        <m:r>
          <m:t>s</m:t>
        </m:r>
        <m:r>
          <m:t>m</m:t>
        </m:r>
        <m:r>
          <m:t>o</m:t>
        </m:r>
        <m:r>
          <m:t>o</m:t>
        </m:r>
        <m:r>
          <m:t>t</m:t>
        </m:r>
        <m:r>
          <m:t>h</m:t>
        </m:r>
        <m:r>
          <m:t>n</m:t>
        </m:r>
        <m:r>
          <m:t>e</m:t>
        </m:r>
        <m:r>
          <m:t>s</m:t>
        </m:r>
        <m:r>
          <m:t>s</m:t>
        </m:r>
      </m:oMath>
      <w:r>
        <w:t xml:space="preserve">，抑制高频、大幅度的无效动作。</w:t>
      </w:r>
    </w:p>
    <w:p>
      <w:pPr>
        <w:pStyle w:val="BodyText"/>
      </w:pPr>
      <w:r>
        <w:t xml:space="preserve">在权重设置上，完成率和稳定性始终优先于速度提升。当提高速度导致高难度地形完成率下降时，降低速度激励或增强稳定性约束；当模型过于保守、时间得分偏低时，再适当提高前进速度奖励。通过这种方式，使模型在完成率、时间、姿态和能耗之间取得较稳定的折中。</w:t>
      </w:r>
    </w:p>
    <w:p>
      <w:pPr>
        <w:pStyle w:val="Heading3"/>
      </w:pPr>
      <w:bookmarkStart w:id="48" w:name="地形阶段感知下的奖励调度"/>
      <w:bookmarkEnd w:id="48"/>
      <w:r>
        <w:t xml:space="preserve">4.4 地形阶段感知下的奖励调度</w:t>
      </w:r>
    </w:p>
    <w:p>
      <w:pPr>
        <w:pStyle w:val="FirstParagraph"/>
      </w:pPr>
      <w:r>
        <w:t xml:space="preserve">不同地形对运动策略的要求存在明显差异。坡道阶段更关注连续前进和俯仰稳定，楼梯阶段更依赖足端抬升、身体水平和接触稳定，迷宫阶段则需要更好的方向对齐和转向效率。因此，单一奖励权重难以同时适配所有地形。</w:t>
      </w:r>
    </w:p>
    <w:p>
      <w:pPr>
        <w:pStyle w:val="BodyText"/>
      </w:pPr>
      <w:r>
        <w:t xml:space="preserve">针对这一问题，本文在奖励设计中引入地形阶段感知思想。虽然奖励函数本身不直接根据地形类型切换权重，但训练系统通过</w:t>
      </w:r>
      <w:r>
        <w:rPr>
          <w:b/>
        </w:rPr>
        <w:t xml:space="preserve">赛道阶段驱动的速度命令重写</w:t>
      </w:r>
      <w:r>
        <w:t xml:space="preserve">机制（详见5.4节），间接实现了阶段化奖励调度：在平缓地形和低难度坡道中，发布较高速度命令，使速度跟踪奖励自然成为主导；在楼梯和高难度障碍中，发布较低速度命令，增强姿态、足端接触和动作平滑约束的相对影响；在迷宫阶段，则更强调目标方向对齐、路径推进和避免停滞。</w:t>
      </w:r>
    </w:p>
    <w:p>
      <w:pPr>
        <w:pStyle w:val="BodyText"/>
      </w:pPr>
      <w:r>
        <w:t xml:space="preserve">这种阶段化命令-奖励耦合机制能够减少不同地形之间的目标冲突，使模型在简单地形上保持速度优势，在复杂地形上优先保证稳定通过。</w:t>
      </w:r>
    </w:p>
    <w:p>
      <w:pPr>
        <w:pStyle w:val="Heading3"/>
      </w:pPr>
      <w:bookmarkStart w:id="49" w:name="目标条件化的稠密导航奖励设计"/>
      <w:bookmarkEnd w:id="49"/>
      <w:r>
        <w:t xml:space="preserve">4.5 目标条件化的稠密导航奖励设计</w:t>
      </w:r>
    </w:p>
    <w:p>
      <w:pPr>
        <w:pStyle w:val="FirstParagraph"/>
      </w:pPr>
      <w:r>
        <w:t xml:space="preserve">项目将原本高度稀疏的终点完成信号拆解为连续的目标推进奖励，增强了长程任务中的信用分配能力。Track导航奖励体系的核心组件包括：</w:t>
      </w:r>
    </w:p>
    <w:tbl>
      <w:tblPr>
        <w:tblStyle w:val="TableNormal"/>
        <w:tblW w:type="pct" w:w="2361.111111111111"/>
        <w:tblLook w:firstRow="1"/>
      </w:tblPr>
      <w:tblGrid>
        <w:gridCol w:w="1210"/>
        <w:gridCol w:w="770"/>
        <w:gridCol w:w="1760"/>
      </w:tblGrid>
      <w:tr>
        <w:trPr>
          <w:cnfStyle w:firstRow="1"/>
        </w:trPr>
        <w:tc>
          <w:tcPr>
            <w:tcBorders>
              <w:bottom w:val="single"/>
            </w:tcBorders>
            <w:vAlign w:val="bottom"/>
          </w:tcPr>
          <w:p>
            <w:pPr>
              <w:pStyle w:val="Compact"/>
              <w:jc w:val="left"/>
            </w:pPr>
            <w:r>
              <w:t xml:space="preserve">奖励名称</w:t>
            </w:r>
          </w:p>
        </w:tc>
        <w:tc>
          <w:tcPr>
            <w:tcBorders>
              <w:bottom w:val="single"/>
            </w:tcBorders>
            <w:vAlign w:val="bottom"/>
          </w:tcPr>
          <w:p>
            <w:pPr>
              <w:pStyle w:val="Compact"/>
              <w:jc w:val="left"/>
            </w:pPr>
            <w:r>
              <w:t xml:space="preserve">权重</w:t>
            </w:r>
          </w:p>
        </w:tc>
        <w:tc>
          <w:tcPr>
            <w:tcBorders>
              <w:bottom w:val="single"/>
            </w:tcBorders>
            <w:vAlign w:val="bottom"/>
          </w:tcPr>
          <w:p>
            <w:pPr>
              <w:pStyle w:val="Compact"/>
              <w:jc w:val="left"/>
            </w:pPr>
            <w:r>
              <w:t xml:space="preserve">数学形式/说明</w:t>
            </w:r>
          </w:p>
        </w:tc>
      </w:tr>
      <w:tr>
        <w:tc>
          <w:p>
            <w:pPr>
              <w:pStyle w:val="Compact"/>
              <w:jc w:val="left"/>
            </w:pPr>
            <w:r>
              <w:t xml:space="preserve">approach_goal</w:t>
            </w:r>
          </w:p>
        </w:tc>
        <w:tc>
          <w:p>
            <w:pPr>
              <w:pStyle w:val="Compact"/>
              <w:jc w:val="left"/>
            </w:pPr>
            <w:r>
              <w:t xml:space="preserve">18.0</w:t>
            </w:r>
          </w:p>
        </w:tc>
        <w:tc>
          <w:p>
            <w:pPr>
              <w:pStyle w:val="Compact"/>
              <w:jc w:val="left"/>
            </w:pPr>
            <w:r>
              <w:t xml:space="preserve">每步目标距离减少即给予奖励，</w:t>
            </w:r>
            <m:oMath>
              <m:r>
                <m:t>r</m:t>
              </m:r>
              <m:r>
                <m:t>=</m:t>
              </m:r>
              <m:r>
                <m:t>Δ</m:t>
              </m:r>
              <m:sSub>
                <m:e>
                  <m:r>
                    <m:t>d</m:t>
                  </m:r>
                </m:e>
                <m:sub>
                  <m:r>
                    <m:t>g</m:t>
                  </m:r>
                  <m:r>
                    <m:t>o</m:t>
                  </m:r>
                  <m:r>
                    <m:t>a</m:t>
                  </m:r>
                  <m:r>
                    <m:t>l</m:t>
                  </m:r>
                </m:sub>
              </m:sSub>
            </m:oMath>
          </w:p>
        </w:tc>
      </w:tr>
      <w:tr>
        <w:tc>
          <w:p>
            <w:pPr>
              <w:pStyle w:val="Compact"/>
              <w:jc w:val="left"/>
            </w:pPr>
            <w:r>
              <w:t xml:space="preserve">goal_velocity_projection</w:t>
            </w:r>
          </w:p>
        </w:tc>
        <w:tc>
          <w:p>
            <w:pPr>
              <w:pStyle w:val="Compact"/>
              <w:jc w:val="left"/>
            </w:pPr>
            <w:r>
              <w:t xml:space="preserve">4.20</w:t>
            </w:r>
          </w:p>
        </w:tc>
        <w:tc>
          <w:p>
            <w:pPr>
              <w:pStyle w:val="Compact"/>
              <w:jc w:val="left"/>
            </w:pPr>
            <w:r>
              <w:t xml:space="preserve">奖励速度在目标方向上的投影，</w:t>
            </w:r>
            <m:oMath>
              <m:r>
                <m:t>r</m:t>
              </m:r>
              <m:r>
                <m:t>=</m:t>
              </m:r>
              <m:sSup>
                <m:e>
                  <m:r>
                    <m:t>v</m:t>
                  </m:r>
                </m:e>
                <m:sup>
                  <m:r>
                    <m:t>a</m:t>
                  </m:r>
                  <m:r>
                    <m:t>c</m:t>
                  </m:r>
                  <m:r>
                    <m:t>t</m:t>
                  </m:r>
                  <m:r>
                    <m:t>u</m:t>
                  </m:r>
                  <m:r>
                    <m:t>a</m:t>
                  </m:r>
                  <m:r>
                    <m:t>l</m:t>
                  </m:r>
                </m:sup>
              </m:sSup>
              <m:r>
                <m:t>⋅</m:t>
              </m:r>
              <m:f>
                <m:fPr>
                  <m:type m:val="bar"/>
                </m:fPr>
                <m:num>
                  <m:sSub>
                    <m:e>
                      <m:groupChr>
                        <m:groupChrPr>
                          <m:chr m:val="⃗"/>
                          <m:pos m:val="top"/>
                          <m:vertJc m:val="bot"/>
                        </m:groupChrPr>
                        <m:e>
                          <m:r>
                            <m:t>p</m:t>
                          </m:r>
                        </m:e>
                      </m:groupChr>
                    </m:e>
                    <m:sub>
                      <m:r>
                        <m:t>g</m:t>
                      </m:r>
                      <m:r>
                        <m:t>o</m:t>
                      </m:r>
                      <m:r>
                        <m:t>a</m:t>
                      </m:r>
                      <m:r>
                        <m:t>l</m:t>
                      </m:r>
                    </m:sub>
                  </m:sSub>
                  <m:r>
                    <m:t>−</m:t>
                  </m:r>
                  <m:sSub>
                    <m:e>
                      <m:groupChr>
                        <m:groupChrPr>
                          <m:chr m:val="⃗"/>
                          <m:pos m:val="top"/>
                          <m:vertJc m:val="bot"/>
                        </m:groupChrPr>
                        <m:e>
                          <m:r>
                            <m:t>p</m:t>
                          </m:r>
                        </m:e>
                      </m:groupChr>
                    </m:e>
                    <m:sub>
                      <m:r>
                        <m:t>r</m:t>
                      </m:r>
                      <m:r>
                        <m:t>o</m:t>
                      </m:r>
                      <m:r>
                        <m:t>b</m:t>
                      </m:r>
                      <m:r>
                        <m:t>o</m:t>
                      </m:r>
                      <m:r>
                        <m:t>t</m:t>
                      </m:r>
                    </m:sub>
                  </m:sSub>
                </m:num>
                <m:den>
                  <m:r>
                    <m:t>∥</m:t>
                  </m:r>
                  <m:sSub>
                    <m:e>
                      <m:groupChr>
                        <m:groupChrPr>
                          <m:chr m:val="⃗"/>
                          <m:pos m:val="top"/>
                          <m:vertJc m:val="bot"/>
                        </m:groupChrPr>
                        <m:e>
                          <m:r>
                            <m:t>p</m:t>
                          </m:r>
                        </m:e>
                      </m:groupChr>
                    </m:e>
                    <m:sub>
                      <m:r>
                        <m:t>g</m:t>
                      </m:r>
                      <m:r>
                        <m:t>o</m:t>
                      </m:r>
                      <m:r>
                        <m:t>a</m:t>
                      </m:r>
                      <m:r>
                        <m:t>l</m:t>
                      </m:r>
                    </m:sub>
                  </m:sSub>
                  <m:r>
                    <m:t>−</m:t>
                  </m:r>
                  <m:sSub>
                    <m:e>
                      <m:groupChr>
                        <m:groupChrPr>
                          <m:chr m:val="⃗"/>
                          <m:pos m:val="top"/>
                          <m:vertJc m:val="bot"/>
                        </m:groupChrPr>
                        <m:e>
                          <m:r>
                            <m:t>p</m:t>
                          </m:r>
                        </m:e>
                      </m:groupChr>
                    </m:e>
                    <m:sub>
                      <m:r>
                        <m:t>r</m:t>
                      </m:r>
                      <m:r>
                        <m:t>o</m:t>
                      </m:r>
                      <m:r>
                        <m:t>b</m:t>
                      </m:r>
                      <m:r>
                        <m:t>o</m:t>
                      </m:r>
                      <m:r>
                        <m:t>t</m:t>
                      </m:r>
                    </m:sub>
                  </m:sSub>
                  <m:r>
                    <m:t>∥</m:t>
                  </m:r>
                </m:den>
              </m:f>
            </m:oMath>
          </w:p>
        </w:tc>
      </w:tr>
      <w:tr>
        <w:tc>
          <w:p>
            <w:pPr>
              <w:pStyle w:val="Compact"/>
              <w:jc w:val="left"/>
            </w:pPr>
            <w:r>
              <w:t xml:space="preserve">goal_backtrack_penalty</w:t>
            </w:r>
          </w:p>
        </w:tc>
        <w:tc>
          <w:p>
            <w:pPr>
              <w:pStyle w:val="Compact"/>
              <w:jc w:val="left"/>
            </w:pPr>
            <w:r>
              <w:t xml:space="preserve">-2.5</w:t>
            </w:r>
          </w:p>
        </w:tc>
        <w:tc>
          <w:p>
            <w:pPr>
              <w:pStyle w:val="Compact"/>
              <w:jc w:val="left"/>
            </w:pPr>
            <w:r>
              <w:t xml:space="preserve">远离目标方向时施加惩罚</w:t>
            </w:r>
          </w:p>
        </w:tc>
      </w:tr>
      <w:tr>
        <w:tc>
          <w:p>
            <w:pPr>
              <w:pStyle w:val="Compact"/>
              <w:jc w:val="left"/>
            </w:pPr>
            <w:r>
              <w:t xml:space="preserve">goal_distance</w:t>
            </w:r>
          </w:p>
        </w:tc>
        <w:tc>
          <w:p>
            <w:pPr>
              <w:pStyle w:val="Compact"/>
              <w:jc w:val="left"/>
            </w:pPr>
            <w:r>
              <w:t xml:space="preserve">0.8</w:t>
            </w:r>
          </w:p>
        </w:tc>
        <w:tc>
          <w:p>
            <w:pPr>
              <w:pStyle w:val="Compact"/>
              <w:jc w:val="left"/>
            </w:pPr>
            <w:r>
              <w:t xml:space="preserve">距离目标越近奖励越高，提供平滑趋近信号</w:t>
            </w:r>
          </w:p>
        </w:tc>
      </w:tr>
      <w:tr>
        <w:tc>
          <w:p>
            <w:pPr>
              <w:pStyle w:val="Compact"/>
              <w:jc w:val="left"/>
            </w:pPr>
            <w:r>
              <w:t xml:space="preserve">task_complete</w:t>
            </w:r>
          </w:p>
        </w:tc>
        <w:tc>
          <w:p>
            <w:pPr>
              <w:pStyle w:val="Compact"/>
              <w:jc w:val="left"/>
            </w:pPr>
            <w:r>
              <w:t xml:space="preserve">260.0</w:t>
            </w:r>
          </w:p>
        </w:tc>
        <w:tc>
          <w:p>
            <w:pPr>
              <w:pStyle w:val="Compact"/>
              <w:jc w:val="left"/>
            </w:pPr>
            <w:r>
              <w:t xml:space="preserve">进入最终0.6m完成半径的大额稀疏奖励</w:t>
            </w:r>
          </w:p>
        </w:tc>
      </w:tr>
      <w:tr>
        <w:tc>
          <w:p>
            <w:pPr>
              <w:pStyle w:val="Compact"/>
              <w:jc w:val="left"/>
            </w:pPr>
            <w:r>
              <w:t xml:space="preserve">navigation_time</w:t>
            </w:r>
          </w:p>
        </w:tc>
        <w:tc>
          <w:p>
            <w:pPr>
              <w:pStyle w:val="Compact"/>
              <w:jc w:val="left"/>
            </w:pPr>
            <w:r>
              <w:t xml:space="preserve">-0.060</w:t>
            </w:r>
          </w:p>
        </w:tc>
        <w:tc>
          <w:p>
            <w:pPr>
              <w:pStyle w:val="Compact"/>
              <w:jc w:val="left"/>
            </w:pPr>
            <w:r>
              <w:t xml:space="preserve">每步时间惩罚，催促更快完成</w:t>
            </w:r>
          </w:p>
        </w:tc>
      </w:tr>
    </w:tbl>
    <w:p>
      <w:pPr>
        <w:pStyle w:val="BodyText"/>
      </w:pPr>
      <w:r>
        <w:t xml:space="preserve">此外，引入</w:t>
      </w:r>
      <w:r>
        <w:rPr>
          <w:b/>
        </w:rPr>
        <w:t xml:space="preserve">里程碑式reach_goal奖励</w:t>
      </w:r>
      <w:r>
        <w:t xml:space="preserve">机制，将终点稀疏奖励扩展为渐进式推进信号：</w:t>
      </w:r>
    </w:p>
    <w:tbl>
      <w:tblPr>
        <w:tblStyle w:val="TableNormal"/>
        <w:tblW w:type="pct" w:w="0.0"/>
        <w:tblLook w:firstRow="1"/>
      </w:tblPr>
      <w:tblGrid/>
      <w:tr>
        <w:trPr>
          <w:cnfStyle w:firstRow="1"/>
        </w:trPr>
        <w:tc>
          <w:tcPr>
            <w:tcBorders>
              <w:bottom w:val="single"/>
            </w:tcBorders>
            <w:vAlign w:val="bottom"/>
          </w:tcPr>
          <w:p>
            <w:pPr>
              <w:pStyle w:val="Compact"/>
              <w:jc w:val="left"/>
            </w:pPr>
            <w:r>
              <w:t xml:space="preserve">推进距离</w:t>
            </w:r>
          </w:p>
        </w:tc>
        <w:tc>
          <w:tcPr>
            <w:tcBorders>
              <w:bottom w:val="single"/>
            </w:tcBorders>
            <w:vAlign w:val="bottom"/>
          </w:tcPr>
          <w:p>
            <w:pPr>
              <w:pStyle w:val="Compact"/>
              <w:jc w:val="left"/>
            </w:pPr>
            <w:r>
              <w:t xml:space="preserve">奖励值</w:t>
            </w:r>
          </w:p>
        </w:tc>
      </w:tr>
      <w:tr>
        <w:tc>
          <w:p>
            <w:pPr>
              <w:pStyle w:val="Compact"/>
              <w:jc w:val="left"/>
            </w:pPr>
            <w:r>
              <w:t xml:space="preserve">14m</w:t>
            </w:r>
          </w:p>
        </w:tc>
        <w:tc>
          <w:p>
            <w:pPr>
              <w:pStyle w:val="Compact"/>
              <w:jc w:val="left"/>
            </w:pPr>
            <w:r>
              <w:t xml:space="preserve">10.0</w:t>
            </w:r>
          </w:p>
        </w:tc>
      </w:tr>
      <w:tr>
        <w:tc>
          <w:p>
            <w:pPr>
              <w:pStyle w:val="Compact"/>
              <w:jc w:val="left"/>
            </w:pPr>
            <w:r>
              <w:t xml:space="preserve">18m</w:t>
            </w:r>
          </w:p>
        </w:tc>
        <w:tc>
          <w:p>
            <w:pPr>
              <w:pStyle w:val="Compact"/>
              <w:jc w:val="left"/>
            </w:pPr>
            <w:r>
              <w:t xml:space="preserve">14.0</w:t>
            </w:r>
          </w:p>
        </w:tc>
      </w:tr>
      <w:tr>
        <w:tc>
          <w:p>
            <w:pPr>
              <w:pStyle w:val="Compact"/>
              <w:jc w:val="left"/>
            </w:pPr>
            <w:r>
              <w:t xml:space="preserve">25m</w:t>
            </w:r>
          </w:p>
        </w:tc>
        <w:tc>
          <w:p>
            <w:pPr>
              <w:pStyle w:val="Compact"/>
              <w:jc w:val="left"/>
            </w:pPr>
            <w:r>
              <w:t xml:space="preserve">20.0</w:t>
            </w:r>
          </w:p>
        </w:tc>
      </w:tr>
      <w:tr>
        <w:tc>
          <w:p>
            <w:pPr>
              <w:pStyle w:val="Compact"/>
              <w:jc w:val="left"/>
            </w:pPr>
            <w:r>
              <w:t xml:space="preserve">30m</w:t>
            </w:r>
          </w:p>
        </w:tc>
        <w:tc>
          <w:p>
            <w:pPr>
              <w:pStyle w:val="Compact"/>
              <w:jc w:val="left"/>
            </w:pPr>
            <w:r>
              <w:t xml:space="preserve">28.0</w:t>
            </w:r>
          </w:p>
        </w:tc>
      </w:tr>
      <w:tr>
        <w:tc>
          <w:p>
            <w:pPr>
              <w:pStyle w:val="Compact"/>
              <w:jc w:val="left"/>
            </w:pPr>
            <w:r>
              <w:t xml:space="preserve">40m</w:t>
            </w:r>
          </w:p>
        </w:tc>
        <w:tc>
          <w:p>
            <w:pPr>
              <w:pStyle w:val="Compact"/>
              <w:jc w:val="left"/>
            </w:pPr>
            <w:r>
              <w:t xml:space="preserve">40.0</w:t>
            </w:r>
          </w:p>
        </w:tc>
      </w:tr>
      <w:tr>
        <w:tc>
          <w:p>
            <w:pPr>
              <w:pStyle w:val="Compact"/>
              <w:jc w:val="left"/>
            </w:pPr>
            <w:r>
              <w:t xml:space="preserve">终点0.6m内</w:t>
            </w:r>
          </w:p>
        </w:tc>
        <w:tc>
          <w:p>
            <w:pPr>
              <w:pStyle w:val="Compact"/>
              <w:jc w:val="left"/>
            </w:pPr>
            <w:r>
              <w:t xml:space="preserve">80.0</w:t>
            </w:r>
          </w:p>
        </w:tc>
      </w:tr>
    </w:tbl>
    <w:p>
      <w:pPr>
        <w:pStyle w:val="BodyText"/>
      </w:pPr>
      <w:r>
        <w:t xml:space="preserve">每个里程碑每episode仅触发一次。这种设计比仅依赖终点稀疏奖励更容易学到"持续向终点推进"的行为模式。</w:t>
      </w:r>
    </w:p>
    <w:p>
      <w:pPr>
        <w:pStyle w:val="Heading3"/>
      </w:pPr>
      <w:bookmarkStart w:id="50" w:name="迷宫避障与空间探索奖励"/>
      <w:bookmarkEnd w:id="50"/>
      <w:r>
        <w:t xml:space="preserve">4.6 迷宫避障与空间探索奖励</w:t>
      </w:r>
    </w:p>
    <w:p>
      <w:pPr>
        <w:pStyle w:val="FirstParagraph"/>
      </w:pPr>
      <w:r>
        <w:t xml:space="preserve">进入迷宫阶段后，模型主要依赖目标方向、目标距离和高度扫描中的墙体信息完成导航。代码通过目标距离门限判断是否进入迷宫阶段，并在奖励函数中加入以下约束：</w:t>
      </w:r>
    </w:p>
    <w:tbl>
      <w:tblPr>
        <w:tblStyle w:val="TableNormal"/>
        <w:tblW w:type="pct" w:w="1736.111111111111"/>
        <w:tblLook w:firstRow="1"/>
      </w:tblPr>
      <w:tblGrid>
        <w:gridCol w:w="1210"/>
        <w:gridCol w:w="770"/>
        <w:gridCol w:w="770"/>
      </w:tblGrid>
      <w:tr>
        <w:trPr>
          <w:cnfStyle w:firstRow="1"/>
        </w:trPr>
        <w:tc>
          <w:tcPr>
            <w:tcBorders>
              <w:bottom w:val="single"/>
            </w:tcBorders>
            <w:vAlign w:val="bottom"/>
          </w:tcPr>
          <w:p>
            <w:pPr>
              <w:pStyle w:val="Compact"/>
              <w:jc w:val="left"/>
            </w:pPr>
            <w:r>
              <w:t xml:space="preserve">奖励名称</w:t>
            </w:r>
          </w:p>
        </w:tc>
        <w:tc>
          <w:tcPr>
            <w:tcBorders>
              <w:bottom w:val="single"/>
            </w:tcBorders>
            <w:vAlign w:val="bottom"/>
          </w:tcPr>
          <w:p>
            <w:pPr>
              <w:pStyle w:val="Compact"/>
              <w:jc w:val="left"/>
            </w:pPr>
            <w:r>
              <w:t xml:space="preserve">权重</w:t>
            </w:r>
          </w:p>
        </w:tc>
        <w:tc>
          <w:tcPr>
            <w:tcBorders>
              <w:bottom w:val="single"/>
            </w:tcBorders>
            <w:vAlign w:val="bottom"/>
          </w:tcPr>
          <w:p>
            <w:pPr>
              <w:pStyle w:val="Compact"/>
              <w:jc w:val="left"/>
            </w:pPr>
            <w:r>
              <w:t xml:space="preserve">作用</w:t>
            </w:r>
          </w:p>
        </w:tc>
      </w:tr>
      <w:tr>
        <w:tc>
          <w:p>
            <w:pPr>
              <w:pStyle w:val="Compact"/>
              <w:jc w:val="left"/>
            </w:pPr>
            <w:r>
              <w:t xml:space="preserve">wall_collision</w:t>
            </w:r>
          </w:p>
        </w:tc>
        <w:tc>
          <w:p>
            <w:pPr>
              <w:pStyle w:val="Compact"/>
              <w:jc w:val="left"/>
            </w:pPr>
            <w:r>
              <w:t xml:space="preserve">-8.0</w:t>
            </w:r>
          </w:p>
        </w:tc>
        <w:tc>
          <w:p>
            <w:pPr>
              <w:pStyle w:val="Compact"/>
              <w:jc w:val="left"/>
            </w:pPr>
            <w:r>
              <w:t xml:space="preserve">撞墙惩罚，速度越快惩罚越重，</w:t>
            </w:r>
            <m:oMath>
              <m:r>
                <m:t>r</m:t>
              </m:r>
              <m:r>
                <m:t>=</m:t>
              </m:r>
              <m:r>
                <m:t>−</m:t>
              </m:r>
              <m:r>
                <m:t>k</m:t>
              </m:r>
              <m:r>
                <m:t>⋅</m:t>
              </m:r>
              <m:sSub>
                <m:e>
                  <m:r>
                    <m:t>v</m:t>
                  </m:r>
                </m:e>
                <m:sub>
                  <m:r>
                    <m:t>f</m:t>
                  </m:r>
                  <m:r>
                    <m:t>o</m:t>
                  </m:r>
                  <m:r>
                    <m:t>r</m:t>
                  </m:r>
                  <m:r>
                    <m:t>w</m:t>
                  </m:r>
                  <m:r>
                    <m:t>a</m:t>
                  </m:r>
                  <m:r>
                    <m:t>r</m:t>
                  </m:r>
                  <m:r>
                    <m:t>d</m:t>
                  </m:r>
                </m:sub>
              </m:sSub>
              <m:r>
                <m:t>⋅</m:t>
              </m:r>
              <m:sSub>
                <m:e>
                  <m:r>
                    <m:t>I</m:t>
                  </m:r>
                </m:e>
                <m:sub>
                  <m:r>
                    <m:t>c</m:t>
                  </m:r>
                  <m:r>
                    <m:t>o</m:t>
                  </m:r>
                  <m:r>
                    <m:t>l</m:t>
                  </m:r>
                  <m:r>
                    <m:t>l</m:t>
                  </m:r>
                  <m:r>
                    <m:t>i</m:t>
                  </m:r>
                  <m:r>
                    <m:t>s</m:t>
                  </m:r>
                  <m:r>
                    <m:t>i</m:t>
                  </m:r>
                  <m:r>
                    <m:t>o</m:t>
                  </m:r>
                  <m:r>
                    <m:t>n</m:t>
                  </m:r>
                </m:sub>
              </m:sSub>
            </m:oMath>
          </w:p>
        </w:tc>
      </w:tr>
      <w:tr>
        <w:tc>
          <w:p>
            <w:pPr>
              <w:pStyle w:val="Compact"/>
              <w:jc w:val="left"/>
            </w:pPr>
            <w:r>
              <w:t xml:space="preserve">wall_stall_penalty</w:t>
            </w:r>
          </w:p>
        </w:tc>
        <w:tc>
          <w:p>
            <w:pPr>
              <w:pStyle w:val="Compact"/>
              <w:jc w:val="left"/>
            </w:pPr>
            <w:r>
              <w:t xml:space="preserve">-1.2</w:t>
            </w:r>
          </w:p>
        </w:tc>
        <w:tc>
          <w:p>
            <w:pPr>
              <w:pStyle w:val="Compact"/>
              <w:jc w:val="left"/>
            </w:pPr>
            <w:r>
              <w:t xml:space="preserve">墙前停住扣分，防止卡墙</w:t>
            </w:r>
          </w:p>
        </w:tc>
      </w:tr>
      <w:tr>
        <w:tc>
          <w:p>
            <w:pPr>
              <w:pStyle w:val="Compact"/>
              <w:jc w:val="left"/>
            </w:pPr>
            <w:r>
              <w:t xml:space="preserve">wall_proximity</w:t>
            </w:r>
          </w:p>
        </w:tc>
        <w:tc>
          <w:p>
            <w:pPr>
              <w:pStyle w:val="Compact"/>
              <w:jc w:val="left"/>
            </w:pPr>
            <w:r>
              <w:t xml:space="preserve">-0.12</w:t>
            </w:r>
          </w:p>
        </w:tc>
        <w:tc>
          <w:p>
            <w:pPr>
              <w:pStyle w:val="Compact"/>
              <w:jc w:val="left"/>
            </w:pPr>
            <w:r>
              <w:t xml:space="preserve">离墙太近轻微扣分，避免贴墙硬蹭</w:t>
            </w:r>
          </w:p>
        </w:tc>
      </w:tr>
      <w:tr>
        <w:tc>
          <w:p>
            <w:pPr>
              <w:pStyle w:val="Compact"/>
              <w:jc w:val="left"/>
            </w:pPr>
            <w:r>
              <w:t xml:space="preserve">open_space</w:t>
            </w:r>
          </w:p>
        </w:tc>
        <w:tc>
          <w:p>
            <w:pPr>
              <w:pStyle w:val="Compact"/>
              <w:jc w:val="left"/>
            </w:pPr>
            <w:r>
              <w:t xml:space="preserve">0.45</w:t>
            </w:r>
          </w:p>
        </w:tc>
        <w:tc>
          <w:p>
            <w:pPr>
              <w:pStyle w:val="Compact"/>
              <w:jc w:val="left"/>
            </w:pPr>
            <w:r>
              <w:t xml:space="preserve">鼓励走前方开阔空间</w:t>
            </w:r>
          </w:p>
        </w:tc>
      </w:tr>
      <w:tr>
        <w:tc>
          <w:p>
            <w:pPr>
              <w:pStyle w:val="Compact"/>
              <w:jc w:val="left"/>
            </w:pPr>
            <w:r>
              <w:t xml:space="preserve">corridor_centering</w:t>
            </w:r>
          </w:p>
        </w:tc>
        <w:tc>
          <w:p>
            <w:pPr>
              <w:pStyle w:val="Compact"/>
              <w:jc w:val="left"/>
            </w:pPr>
            <w:r>
              <w:t xml:space="preserve">-0.18</w:t>
            </w:r>
          </w:p>
        </w:tc>
        <w:tc>
          <w:p>
            <w:pPr>
              <w:pStyle w:val="Compact"/>
              <w:jc w:val="left"/>
            </w:pPr>
            <w:r>
              <w:t xml:space="preserve">走廊中过度偏离中心扣分</w:t>
            </w:r>
          </w:p>
        </w:tc>
      </w:tr>
      <w:tr>
        <w:tc>
          <w:p>
            <w:pPr>
              <w:pStyle w:val="Compact"/>
              <w:jc w:val="left"/>
            </w:pPr>
            <w:r>
              <w:t xml:space="preserve">maze_anticipatory_turn</w:t>
            </w:r>
          </w:p>
        </w:tc>
        <w:tc>
          <w:p>
            <w:pPr>
              <w:pStyle w:val="Compact"/>
              <w:jc w:val="left"/>
            </w:pPr>
            <w:r>
              <w:t xml:space="preserve">1.20</w:t>
            </w:r>
          </w:p>
        </w:tc>
        <w:tc>
          <w:p>
            <w:pPr>
              <w:pStyle w:val="Compact"/>
              <w:jc w:val="left"/>
            </w:pPr>
            <w:r>
              <w:t xml:space="preserve">前方有墙时，根据左右开口提前给转向奖励</w:t>
            </w:r>
          </w:p>
        </w:tc>
      </w:tr>
      <w:tr>
        <w:tc>
          <w:p>
            <w:pPr>
              <w:pStyle w:val="Compact"/>
              <w:jc w:val="left"/>
            </w:pPr>
            <w:r>
              <w:t xml:space="preserve">stuck_penalty</w:t>
            </w:r>
          </w:p>
        </w:tc>
        <w:tc>
          <w:p>
            <w:pPr>
              <w:pStyle w:val="Compact"/>
              <w:jc w:val="left"/>
            </w:pPr>
            <w:r>
              <w:t xml:space="preserve">-1.4</w:t>
            </w:r>
          </w:p>
        </w:tc>
        <w:tc>
          <w:p>
            <w:pPr>
              <w:pStyle w:val="Compact"/>
              <w:jc w:val="left"/>
            </w:pPr>
            <w:r>
              <w:t xml:space="preserve">有速度命令但身体几乎不动时扣分</w:t>
            </w:r>
          </w:p>
        </w:tc>
      </w:tr>
    </w:tbl>
    <w:p>
      <w:pPr>
        <w:pStyle w:val="BodyText"/>
      </w:pPr>
      <w:r>
        <w:t xml:space="preserve">这些规则并不直接控制机器人的运动，而是作为奖励约束参与训练，引导模型减少冲墙、贴墙卡死和原地停滞等行为。</w:t>
      </w:r>
    </w:p>
    <w:p>
      <w:pPr>
        <w:pStyle w:val="Heading3"/>
      </w:pPr>
      <w:bookmarkStart w:id="51" w:name="奖励体系效果与迭代演进"/>
      <w:bookmarkEnd w:id="51"/>
      <w:r>
        <w:t xml:space="preserve">4.7 奖励体系效果与迭代演进</w:t>
      </w:r>
    </w:p>
    <w:p>
      <w:pPr>
        <w:pStyle w:val="FirstParagraph"/>
      </w:pPr>
      <w:r>
        <w:t xml:space="preserve">经过多轮奖励函数调整后，模型在完成率、时间得分、姿态得分和能耗得分之间取得了更合理的平衡。低难度地形中，机器人能够保持较高速度和较平稳的身体姿态；中高难度地形中，姿态约束和能耗惩罚减少了部分剧烈动作，使机器人通过障碍时更加稳定。</w:t>
      </w:r>
    </w:p>
    <w:p>
      <w:pPr>
        <w:pStyle w:val="BodyText"/>
      </w:pPr>
      <w:r>
        <w:t xml:space="preserve">奖励体系经历了从"多辅助约束堆叠"到"四条清晰主线"的演进过程。早期版本包含大量步态外观奖励（如feet_air_time、running_air_time_band、feet_clearance、running_contact_pattern等），但模型可能通过跳、低趴、乱抬腿等方式满足这些特征，而未真正提升速度和评分。最终版本将奖励压成四条主线：</w:t>
      </w:r>
      <w:r>
        <w:t xml:space="preserve"> </w:t>
      </w:r>
      <w:r>
        <w:t xml:space="preserve">1.</w:t>
      </w:r>
      <w:r>
        <w:t xml:space="preserve"> </w:t>
      </w:r>
      <w:r>
        <w:rPr>
          <w:b/>
        </w:rPr>
        <w:t xml:space="preserve">强速度跟随</w:t>
      </w:r>
      <w:r>
        <w:t xml:space="preserve">：track_lin_vel_xy + command_speed_advantage + running_speed_band</w:t>
      </w:r>
      <w:r>
        <w:t xml:space="preserve"> </w:t>
      </w:r>
      <w:r>
        <w:t xml:space="preserve">2.</w:t>
      </w:r>
      <w:r>
        <w:t xml:space="preserve"> </w:t>
      </w:r>
      <w:r>
        <w:rPr>
          <w:b/>
        </w:rPr>
        <w:t xml:space="preserve">目标有效推进</w:t>
      </w:r>
      <w:r>
        <w:t xml:space="preserve">：goal_velocity_projection + approach_goal + task_complete</w:t>
      </w:r>
      <w:r>
        <w:t xml:space="preserve"> </w:t>
      </w:r>
      <w:r>
        <w:t xml:space="preserve">3.</w:t>
      </w:r>
      <w:r>
        <w:t xml:space="preserve"> </w:t>
      </w:r>
      <w:r>
        <w:rPr>
          <w:b/>
        </w:rPr>
        <w:t xml:space="preserve">官方评分拟合</w:t>
      </w:r>
      <w:r>
        <w:t xml:space="preserve">：pose_score_formula + energy_score_formula</w:t>
      </w:r>
      <w:r>
        <w:t xml:space="preserve"> </w:t>
      </w:r>
      <w:r>
        <w:t xml:space="preserve">4.</w:t>
      </w:r>
      <w:r>
        <w:t xml:space="preserve"> </w:t>
      </w:r>
      <w:r>
        <w:rPr>
          <w:b/>
        </w:rPr>
        <w:t xml:space="preserve">安全底线</w:t>
      </w:r>
      <w:r>
        <w:t xml:space="preserve">：termination + undesired_contacts + action_smoothness + dof_pos_limits</w:t>
      </w:r>
    </w:p>
    <w:p>
      <w:pPr>
        <w:pStyle w:val="Heading3"/>
      </w:pPr>
      <w:bookmarkStart w:id="52" w:name="当前奖励体系局限分析"/>
      <w:bookmarkEnd w:id="52"/>
      <w:r>
        <w:t xml:space="preserve">4.8 当前奖励体系局限分析</w:t>
      </w:r>
    </w:p>
    <w:p>
      <w:pPr>
        <w:pStyle w:val="FirstParagraph"/>
      </w:pPr>
      <w:r>
        <w:t xml:space="preserve">然而，当前奖励体系仍存在一定局限。首先，高难度楼梯场景仍是主要失分来源，说明仅依靠奖励塑形难以完全消除复杂地形下的姿态波动。其次，部分策略性行为（如贴边行走、提前调整路线）需要模型具备更明确的地形识别和阶段决策能力，单纯依赖局部奖励可能学习效率较低。最后，时间、姿态和能耗之间存在天然冲突，进一步提升时间得分往往会带来姿态和能耗下降。因此，后续优化仍需要结合更精细的地形感知、阶段化控制和消融实验，对奖励权重进行持续调整。</w:t>
      </w:r>
    </w:p>
    <w:p>
      <w:r>
        <w:pict>
          <v:rect style="width:0;height:1.5pt" o:hralign="center" o:hrstd="t" o:hr="t"/>
        </w:pict>
      </w:r>
    </w:p>
    <w:p>
      <w:pPr>
        <w:pStyle w:val="Heading2"/>
      </w:pPr>
      <w:bookmarkStart w:id="53" w:name="五-特征与规则"/>
      <w:bookmarkEnd w:id="53"/>
      <w:r>
        <w:t xml:space="preserve">五、 特征与规则</w:t>
      </w:r>
    </w:p>
    <w:p>
      <w:pPr>
        <w:pStyle w:val="Heading3"/>
      </w:pPr>
      <w:bookmarkStart w:id="54" w:name="原始观测特征构成与目标信息扩展"/>
      <w:bookmarkEnd w:id="54"/>
      <w:r>
        <w:t xml:space="preserve">5.1 原始观测特征构成与目标信息扩展</w:t>
      </w:r>
    </w:p>
    <w:p>
      <w:pPr>
        <w:pStyle w:val="FirstParagraph"/>
      </w:pPr>
      <w:r>
        <w:t xml:space="preserve">本项目在原始观测基础上构建了面向Track任务的策略输入。Policy观测由45维本体感知特征、256维高度扫描特征和3维目标信息组成，共304维；Critic观测在316维基础价值观测上拼接3维目标信息，共319维。其中，本体感知特征用于描述机器人自身运动状态，高度扫描用于感知前方地形，目标信息包含目标方向和距离，使模型不仅能判断"当前怎么走"，还能感知"应该往哪里走"。</w:t>
      </w:r>
    </w:p>
    <w:p>
      <w:pPr>
        <w:pStyle w:val="BodyText"/>
      </w:pPr>
      <w:r>
        <w:t xml:space="preserve">Track地形下，环境额外提供</w:t>
      </w:r>
      <w:r>
        <w:t xml:space="preserve"> </w:t>
      </w:r>
      <w:r>
        <w:rPr>
          <w:rStyle w:val="VerbatimChar"/>
        </w:rPr>
        <w:t xml:space="preserve">env.goal_positions</w:t>
      </w:r>
      <w:r>
        <w:t xml:space="preserve">（出口世界坐标）、</w:t>
      </w:r>
      <w:r>
        <w:rPr>
          <w:rStyle w:val="VerbatimChar"/>
        </w:rPr>
        <w:t xml:space="preserve">env.goal_yaw</w:t>
      </w:r>
      <w:r>
        <w:t xml:space="preserve">（出口朝向）和</w:t>
      </w:r>
      <w:r>
        <w:t xml:space="preserve"> </w:t>
      </w:r>
      <w:r>
        <w:rPr>
          <w:rStyle w:val="VerbatimChar"/>
        </w:rPr>
        <w:t xml:space="preserve">env.scene.sensors["nav_scanner"]</w:t>
      </w:r>
      <w:r>
        <w:t xml:space="preserve">（前瞻遮挡扫描）。本项目在</w:t>
      </w:r>
      <w:r>
        <w:t xml:space="preserve"> </w:t>
      </w:r>
      <w:r>
        <w:rPr>
          <w:rStyle w:val="VerbatimChar"/>
        </w:rPr>
        <w:t xml:space="preserve">policy_observation_process.py</w:t>
      </w:r>
      <w:r>
        <w:t xml:space="preserve"> </w:t>
      </w:r>
      <w:r>
        <w:t xml:space="preserve">中通过坐标变换将世界坐标系下的目标位置转换至机器人本体坐标系：</w:t>
      </w:r>
    </w:p>
    <w:p>
      <w:pPr>
        <w:pStyle w:val="BodyText"/>
      </w:pPr>
      <m:oMathPara>
        <m:oMathParaPr>
          <m:jc m:val="center"/>
        </m:oMathParaPr>
        <m:oMath>
          <m:sSub>
            <m:e>
              <m:groupChr>
                <m:groupChrPr>
                  <m:chr m:val="⃗"/>
                  <m:pos m:val="top"/>
                  <m:vertJc m:val="bot"/>
                </m:groupChrPr>
                <m:e>
                  <m:r>
                    <m:t>p</m:t>
                  </m:r>
                </m:e>
              </m:groupChr>
            </m:e>
            <m:sub>
              <m:r>
                <m:t>l</m:t>
              </m:r>
              <m:r>
                <m:t>o</m:t>
              </m:r>
              <m:r>
                <m:t>c</m:t>
              </m:r>
              <m:r>
                <m:t>a</m:t>
              </m:r>
              <m:r>
                <m:t>l</m:t>
              </m:r>
            </m:sub>
          </m:sSub>
          <m:r>
            <m:t>=</m:t>
          </m:r>
          <m:sSubSup>
            <m:e>
              <m:r>
                <m:t>R</m:t>
              </m:r>
            </m:e>
            <m:sub>
              <m:r>
                <m:t>y</m:t>
              </m:r>
              <m:r>
                <m:t>a</m:t>
              </m:r>
              <m:r>
                <m:t>w</m:t>
              </m:r>
            </m:sub>
            <m:sup>
              <m:r>
                <m:t>−</m:t>
              </m:r>
              <m:r>
                <m:t>1</m:t>
              </m:r>
            </m:sup>
          </m:sSubSup>
          <m:r>
            <m:t>⋅</m:t>
          </m:r>
          <m:r>
            <m:t>(</m:t>
          </m:r>
          <m:sSubSup>
            <m:e>
              <m:groupChr>
                <m:groupChrPr>
                  <m:chr m:val="⃗"/>
                  <m:pos m:val="top"/>
                  <m:vertJc m:val="bot"/>
                </m:groupChrPr>
                <m:e>
                  <m:r>
                    <m:t>p</m:t>
                  </m:r>
                </m:e>
              </m:groupChr>
            </m:e>
            <m:sub>
              <m:r>
                <m:t>g</m:t>
              </m:r>
              <m:r>
                <m:t>o</m:t>
              </m:r>
              <m:r>
                <m:t>a</m:t>
              </m:r>
              <m:r>
                <m:t>l</m:t>
              </m:r>
            </m:sub>
            <m:sup>
              <m:r>
                <m:t>w</m:t>
              </m:r>
              <m:r>
                <m:t>o</m:t>
              </m:r>
              <m:r>
                <m:t>r</m:t>
              </m:r>
              <m:r>
                <m:t>l</m:t>
              </m:r>
              <m:r>
                <m:t>d</m:t>
              </m:r>
            </m:sup>
          </m:sSubSup>
          <m:r>
            <m:t>−</m:t>
          </m:r>
          <m:sSubSup>
            <m:e>
              <m:groupChr>
                <m:groupChrPr>
                  <m:chr m:val="⃗"/>
                  <m:pos m:val="top"/>
                  <m:vertJc m:val="bot"/>
                </m:groupChrPr>
                <m:e>
                  <m:r>
                    <m:t>p</m:t>
                  </m:r>
                </m:e>
              </m:groupChr>
            </m:e>
            <m:sub>
              <m:r>
                <m:t>r</m:t>
              </m:r>
              <m:r>
                <m:t>o</m:t>
              </m:r>
              <m:r>
                <m:t>b</m:t>
              </m:r>
              <m:r>
                <m:t>o</m:t>
              </m:r>
              <m:r>
                <m:t>t</m:t>
              </m:r>
            </m:sub>
            <m:sup>
              <m:r>
                <m:t>w</m:t>
              </m:r>
              <m:r>
                <m:t>o</m:t>
              </m:r>
              <m:r>
                <m:t>r</m:t>
              </m:r>
              <m:r>
                <m:t>l</m:t>
              </m:r>
              <m:r>
                <m:t>d</m:t>
              </m:r>
            </m:sup>
          </m:sSubSup>
          <m:r>
            <m:t>)</m:t>
          </m:r>
        </m:oMath>
      </m:oMathPara>
    </w:p>
    <w:p>
      <w:pPr>
        <w:pStyle w:val="FirstParagraph"/>
      </w:pPr>
      <w:r>
        <w:t xml:space="preserve">其中</w:t>
      </w:r>
      <w:r>
        <w:t xml:space="preserve"> </w:t>
      </w:r>
      <m:oMath>
        <m:sSub>
          <m:e>
            <m:r>
              <m:t>R</m:t>
            </m:r>
          </m:e>
          <m:sub>
            <m:r>
              <m:t>y</m:t>
            </m:r>
            <m:r>
              <m:t>a</m:t>
            </m:r>
            <m:r>
              <m:t>w</m:t>
            </m:r>
          </m:sub>
        </m:sSub>
      </m:oMath>
      <w:r>
        <w:t xml:space="preserve"> </w:t>
      </w:r>
      <w:r>
        <w:t xml:space="preserve">为机器人偏航角旋转矩阵。局部坐标表达降低了策略学习难度，因为目标相对方位不随机器人朝向变化而产生坐标系漂移。</w:t>
      </w:r>
    </w:p>
    <w:p>
      <w:pPr>
        <w:pStyle w:val="Heading3"/>
      </w:pPr>
      <w:bookmarkStart w:id="55" w:name="高度扫描特征的网格化处理"/>
      <w:bookmarkEnd w:id="55"/>
      <w:r>
        <w:t xml:space="preserve">5.2 高度扫描特征的网格化处理</w:t>
      </w:r>
    </w:p>
    <w:p>
      <w:pPr>
        <w:pStyle w:val="FirstParagraph"/>
      </w:pPr>
      <w:r>
        <w:t xml:space="preserve">代码中将原始一维高度扫描向量</w:t>
      </w:r>
      <w:r>
        <w:t xml:space="preserve"> </w:t>
      </w:r>
      <w:r>
        <w:rPr>
          <w:rStyle w:val="VerbatimChar"/>
        </w:rPr>
        <w:t xml:space="preserve">height_scan</w:t>
      </w:r>
      <w:r>
        <w:t xml:space="preserve"> </w:t>
      </w:r>
      <w:r>
        <w:t xml:space="preserve">取自</w:t>
      </w:r>
      <w:r>
        <w:t xml:space="preserve"> </w:t>
      </w:r>
      <w:r>
        <w:rPr>
          <w:rStyle w:val="VerbatimChar"/>
        </w:rPr>
        <w:t xml:space="preserve">obs[:, 45:301]</w:t>
      </w:r>
      <w:r>
        <w:t xml:space="preserve">，共256维，并进一步重构为16×16的二维高度网格。相比直接使用一维向量，网格化处理更便于分析前方地形的空间结构，例如坡道变化、台阶边缘、墙体阻挡和局部通行区域。该处理为后续的地形阶段识别、贴墙通行和迷宫避障提供了基础特征，使规则模块能够从局部高度分布中提取更明确的环境信息。</w:t>
      </w:r>
    </w:p>
    <w:p>
      <w:pPr>
        <w:pStyle w:val="Heading3"/>
      </w:pPr>
      <w:bookmarkStart w:id="56" w:name="基于高度特征的地形阶段识别规则"/>
      <w:bookmarkEnd w:id="56"/>
      <w:r>
        <w:t xml:space="preserve">5.3 基于高度特征的地形阶段识别规则</w:t>
      </w:r>
    </w:p>
    <w:p>
      <w:pPr>
        <w:pStyle w:val="FirstParagraph"/>
      </w:pPr>
      <w:r>
        <w:t xml:space="preserve">在地形识别部分，项目基于高度网格设计了规则判断逻辑，将赛道前半段地形划分为普通地面、坡道、楼梯和高台阶等阶段。代码中主要使用阶跃强度、二阶差分、平坦区域比例、台阶突变比例以及横向高度方差等指标判断地形类型。当高度变化连续且方向一致时更倾向于识别为坡道；当高度出现明显阶跃和局部突变时识别为楼梯；若阶跃更强且满足额外高台阶特征，则进一步归为高台阶阶段。</w:t>
      </w:r>
    </w:p>
    <w:p>
      <w:pPr>
        <w:pStyle w:val="BodyText"/>
      </w:pPr>
      <w:r>
        <w:t xml:space="preserve">地形门控模块输出地形类别、难度带、边缘强度、地形切换状态和速度建议，用于辅助阶段速度锚点和训练监控。地形门控并不直接替代策略决策，而是向训练系统提供可解释的地形语义，使策略能够在同一网络中学习多种地形下的差异化运动行为。同时，sticky gate机制减少地形识别抖动，提高速度锚点稳定性。</w:t>
      </w:r>
    </w:p>
    <w:p>
      <w:pPr>
        <w:pStyle w:val="Heading3"/>
      </w:pPr>
      <w:bookmarkStart w:id="57" w:name="赛道阶段驱动的速度命令重写"/>
      <w:bookmarkEnd w:id="57"/>
      <w:r>
        <w:t xml:space="preserve">5.4 赛道阶段驱动的速度命令重写</w:t>
      </w:r>
    </w:p>
    <w:p>
      <w:pPr>
        <w:pStyle w:val="FirstParagraph"/>
      </w:pPr>
      <w:r>
        <w:t xml:space="preserve">在训练过程中，项目并不完全依赖环境随机采样的速度命令，而是根据当前赛道阶段动态重写</w:t>
      </w:r>
      <w:r>
        <w:t xml:space="preserve"> </w:t>
      </w:r>
      <w:r>
        <w:rPr>
          <w:rStyle w:val="VerbatimChar"/>
        </w:rPr>
        <w:t xml:space="preserve">base_velocity</w:t>
      </w:r>
      <w:r>
        <w:t xml:space="preserve">。代码通过判断坡道、楼梯、高台阶和迷宫阶段，为机器人设置不同的前向速度：</w:t>
      </w:r>
    </w:p>
    <w:tbl>
      <w:tblPr>
        <w:tblStyle w:val="TableNormal"/>
        <w:tblW w:type="pct" w:w="0.0"/>
        <w:tblLook w:firstRow="1"/>
      </w:tblPr>
      <w:tblGrid/>
      <w:tr>
        <w:trPr>
          <w:cnfStyle w:firstRow="1"/>
        </w:trPr>
        <w:tc>
          <w:tcPr>
            <w:tcBorders>
              <w:bottom w:val="single"/>
            </w:tcBorders>
            <w:vAlign w:val="bottom"/>
          </w:tcPr>
          <w:p>
            <w:pPr>
              <w:pStyle w:val="Compact"/>
              <w:jc w:val="left"/>
            </w:pPr>
            <w:r>
              <w:t xml:space="preserve">赛段</w:t>
            </w:r>
          </w:p>
        </w:tc>
        <w:tc>
          <w:tcPr>
            <w:tcBorders>
              <w:bottom w:val="single"/>
            </w:tcBorders>
            <w:vAlign w:val="bottom"/>
          </w:tcPr>
          <w:p>
            <w:pPr>
              <w:pStyle w:val="Compact"/>
              <w:jc w:val="left"/>
            </w:pPr>
            <w:r>
              <w:t xml:space="preserve">前向速度范围 (m/s)</w:t>
            </w:r>
          </w:p>
        </w:tc>
        <w:tc>
          <w:tcPr>
            <w:tcBorders>
              <w:bottom w:val="single"/>
            </w:tcBorders>
            <w:vAlign w:val="bottom"/>
          </w:tcPr>
          <w:p>
            <w:pPr>
              <w:pStyle w:val="Compact"/>
              <w:jc w:val="left"/>
            </w:pPr>
            <w:r>
              <w:t xml:space="preserve">策略侧重</w:t>
            </w:r>
          </w:p>
        </w:tc>
      </w:tr>
      <w:tr>
        <w:tc>
          <w:p>
            <w:pPr>
              <w:pStyle w:val="Compact"/>
              <w:jc w:val="left"/>
            </w:pPr>
            <w:r>
              <w:t xml:space="preserve">平缓/坡面</w:t>
            </w:r>
          </w:p>
        </w:tc>
        <w:tc>
          <w:p>
            <w:pPr>
              <w:pStyle w:val="Compact"/>
              <w:jc w:val="left"/>
            </w:pPr>
            <w:r>
              <w:t xml:space="preserve">[2.65, 3.15]</w:t>
            </w:r>
          </w:p>
        </w:tc>
        <w:tc>
          <w:p>
            <w:pPr>
              <w:pStyle w:val="Compact"/>
              <w:jc w:val="left"/>
            </w:pPr>
            <w:r>
              <w:t xml:space="preserve">高速推进，时间效率优先</w:t>
            </w:r>
          </w:p>
        </w:tc>
      </w:tr>
      <w:tr>
        <w:tc>
          <w:p>
            <w:pPr>
              <w:pStyle w:val="Compact"/>
              <w:jc w:val="left"/>
            </w:pPr>
            <w:r>
              <w:t xml:space="preserve">楼梯</w:t>
            </w:r>
          </w:p>
        </w:tc>
        <w:tc>
          <w:p>
            <w:pPr>
              <w:pStyle w:val="Compact"/>
              <w:jc w:val="left"/>
            </w:pPr>
            <w:r>
              <w:t xml:space="preserve">[1.85, 2.35]</w:t>
            </w:r>
          </w:p>
        </w:tc>
        <w:tc>
          <w:p>
            <w:pPr>
              <w:pStyle w:val="Compact"/>
              <w:jc w:val="left"/>
            </w:pPr>
            <w:r>
              <w:t xml:space="preserve">稳定通过，姿态与能耗平衡</w:t>
            </w:r>
          </w:p>
        </w:tc>
      </w:tr>
      <w:tr>
        <w:tc>
          <w:p>
            <w:pPr>
              <w:pStyle w:val="Compact"/>
              <w:jc w:val="left"/>
            </w:pPr>
            <w:r>
              <w:t xml:space="preserve">迷宫</w:t>
            </w:r>
          </w:p>
        </w:tc>
        <w:tc>
          <w:p>
            <w:pPr>
              <w:pStyle w:val="Compact"/>
              <w:jc w:val="left"/>
            </w:pPr>
            <w:r>
              <w:t xml:space="preserve">[2.10, 2.65]</w:t>
            </w:r>
          </w:p>
        </w:tc>
        <w:tc>
          <w:p>
            <w:pPr>
              <w:pStyle w:val="Compact"/>
              <w:jc w:val="left"/>
            </w:pPr>
            <w:r>
              <w:t xml:space="preserve">目标导向，避障与路径选择</w:t>
            </w:r>
          </w:p>
        </w:tc>
      </w:tr>
    </w:tbl>
    <w:p>
      <w:pPr>
        <w:pStyle w:val="BodyText"/>
      </w:pPr>
      <w:r>
        <w:t xml:space="preserve">这种规则前处理使模型在不同地形上接收到更符合任务目标的速度输入，减少无意义的速度扰动，提高强化学习训练的稳定性和针对性。需要强调的是，该机制并非用规则直接控制机器人运动，而是为强化学习策略提供更稳定的任务语义，使模型更容易学会不同地形采用不同运动模式。</w:t>
      </w:r>
    </w:p>
    <w:p>
      <w:pPr>
        <w:pStyle w:val="BodyText"/>
      </w:pPr>
      <w:r>
        <w:t xml:space="preserve">速度命令强制链路确保训练一致性：速度命令会同时写入策略观测</w:t>
      </w:r>
      <w:r>
        <w:t xml:space="preserve"> </w:t>
      </w:r>
      <w:r>
        <w:rPr>
          <w:rStyle w:val="VerbatimChar"/>
        </w:rPr>
        <w:t xml:space="preserve">obs[:, 6:9]</w:t>
      </w:r>
      <w:r>
        <w:t xml:space="preserve">、Critic观测</w:t>
      </w:r>
      <w:r>
        <w:t xml:space="preserve"> </w:t>
      </w:r>
      <w:r>
        <w:rPr>
          <w:rStyle w:val="VerbatimChar"/>
        </w:rPr>
        <w:t xml:space="preserve">critic_obs[:, 9:12]</w:t>
      </w:r>
      <w:r>
        <w:t xml:space="preserve">、Isaac Lab原生命令管理器以及奖励函数专用的</w:t>
      </w:r>
      <w:r>
        <w:t xml:space="preserve"> </w:t>
      </w:r>
      <w:r>
        <w:rPr>
          <w:rStyle w:val="VerbatimChar"/>
        </w:rPr>
        <w:t xml:space="preserve">_rl_forced_base_velocity_command</w:t>
      </w:r>
      <w:r>
        <w:t xml:space="preserve">。即使环境在</w:t>
      </w:r>
      <w:r>
        <w:t xml:space="preserve"> </w:t>
      </w:r>
      <w:r>
        <w:rPr>
          <w:rStyle w:val="VerbatimChar"/>
        </w:rPr>
        <w:t xml:space="preserve">env.step()</w:t>
      </w:r>
      <w:r>
        <w:t xml:space="preserve"> </w:t>
      </w:r>
      <w:r>
        <w:t xml:space="preserve">内部重采样了官方低速命令，速度跟随奖励仍然按手动阶段速度计算。</w:t>
      </w:r>
    </w:p>
    <w:p>
      <w:pPr>
        <w:pStyle w:val="Heading3"/>
      </w:pPr>
      <w:bookmarkStart w:id="58" w:name="迷宫阶段的奖励约束与目标导向塑形"/>
      <w:bookmarkEnd w:id="58"/>
      <w:r>
        <w:t xml:space="preserve">5.5 迷宫阶段的奖励约束与目标导向塑形</w:t>
      </w:r>
    </w:p>
    <w:p>
      <w:pPr>
        <w:pStyle w:val="FirstParagraph"/>
      </w:pPr>
      <w:r>
        <w:t xml:space="preserve">进入迷宫阶段后，模型主要依赖目标方向、目标距离和高度扫描中的墙体信息完成导航。代码通过目标距离门限判断是否进入迷宫阶段，并在奖励函数中加入撞墙惩罚、贴墙停滞惩罚、离墙距离约束、开放空间奖励和通道居中约束等规则化奖励项。这些规则并不直接控制机器人的运动，而是作为奖励约束参与训练，引导模型减少冲墙、贴墙卡死和原地停滞等行为，使机器人能够更稳定地向终点推进。</w:t>
      </w:r>
    </w:p>
    <w:p>
      <w:pPr>
        <w:pStyle w:val="Heading3"/>
      </w:pPr>
      <w:bookmarkStart w:id="59" w:name="评估阶段的命令覆盖与训练一致性处理"/>
      <w:bookmarkEnd w:id="59"/>
      <w:r>
        <w:t xml:space="preserve">5.6 评估阶段的命令覆盖与训练一致性处理</w:t>
      </w:r>
    </w:p>
    <w:p>
      <w:pPr>
        <w:pStyle w:val="FirstParagraph"/>
      </w:pPr>
      <w:r>
        <w:t xml:space="preserve">在评估阶段，项目使用</w:t>
      </w:r>
      <w:r>
        <w:t xml:space="preserve"> </w:t>
      </w:r>
      <w:r>
        <w:rPr>
          <w:rStyle w:val="VerbatimChar"/>
        </w:rPr>
        <w:t xml:space="preserve">eval_command_override</w:t>
      </w:r>
      <w:r>
        <w:t xml:space="preserve"> </w:t>
      </w:r>
      <w:r>
        <w:t xml:space="preserve">和阶段命令注入机制，避免模型直接受到平台随机速度命令的干扰。代码会根据训练阶段保存的规则，对评估时的观测命令进行覆盖，并继续按照坡道、楼梯、高台阶和迷宫阶段设置合理的速度目标。这样可以保证评估输入与训练时的目标分布更加一致，降低训练环境和测试环境之间的差异，提高模型在官方Track配置下的表现稳定性。</w:t>
      </w:r>
    </w:p>
    <w:p>
      <w:pPr>
        <w:pStyle w:val="Heading3"/>
      </w:pPr>
      <w:bookmarkStart w:id="60" w:name="动作输出与训练数据后处理"/>
      <w:bookmarkEnd w:id="60"/>
      <w:r>
        <w:t xml:space="preserve">5.7 动作输出与训练数据后处理</w:t>
      </w:r>
    </w:p>
    <w:p>
      <w:pPr>
        <w:pStyle w:val="FirstParagraph"/>
      </w:pPr>
      <w:r>
        <w:t xml:space="preserve">在动作输出阶段，模型生成的关节动作会被裁剪到安全范围内，代码中使用</w:t>
      </w:r>
      <w:r>
        <w:t xml:space="preserve"> </w:t>
      </w:r>
      <w:r>
        <w:rPr>
          <w:rStyle w:val="VerbatimChar"/>
        </w:rPr>
        <w:t xml:space="preserve">torch.clip</w:t>
      </w:r>
      <w:r>
        <w:t xml:space="preserve"> </w:t>
      </w:r>
      <w:r>
        <w:t xml:space="preserve">将动作限制在合理区间，避免异常动作导致仿真失稳。每个episode结束后，系统会重置阶段命令状态和地形状态，防止上一轮赛道信息影响下一轮训练。同时，针对超时结束的轨迹，代码加入value bootstrap处理，使PPO在计算回报时能够更合理地估计后续价值，从而提升训练数据的稳定性。</w:t>
      </w:r>
    </w:p>
    <w:p>
      <w:r>
        <w:pict>
          <v:rect style="width:0;height:1.5pt" o:hralign="center" o:hrstd="t" o:hr="t"/>
        </w:pict>
      </w:r>
    </w:p>
    <w:p>
      <w:pPr>
        <w:pStyle w:val="Heading2"/>
      </w:pPr>
      <w:bookmarkStart w:id="61" w:name="六-强化学习算法"/>
      <w:bookmarkEnd w:id="61"/>
      <w:r>
        <w:t xml:space="preserve">六、 强化学习算法</w:t>
      </w:r>
    </w:p>
    <w:p>
      <w:pPr>
        <w:pStyle w:val="Heading3"/>
      </w:pPr>
      <w:bookmarkStart w:id="62" w:name="算法总体思路"/>
      <w:bookmarkEnd w:id="62"/>
      <w:r>
        <w:t xml:space="preserve">6.1 算法总体思路</w:t>
      </w:r>
    </w:p>
    <w:p>
      <w:pPr>
        <w:pStyle w:val="FirstParagraph"/>
      </w:pPr>
      <w:r>
        <w:t xml:space="preserve">本方案基于原始代码的Actor-Critic + PPO主框架，围绕"从稳定行走到赛道导航"的任务难点进行分阶段改造。整体仍采用连续动作on-policy强化学习范式，由策略网络直接输出12维关节动作，Critic使用包含特权信息的观测估计状态价值。</w:t>
      </w:r>
    </w:p>
    <w:p>
      <w:pPr>
        <w:pStyle w:val="BodyText"/>
      </w:pPr>
      <w:r>
        <w:t xml:space="preserve">与原始代码相比，当前方案最大的变化不在于更换算法名称，而在于把训练组织成"基础locomotion → 保守台阶强化 → 倒台阶微调 → Track导航微调"的递进式流程，并为这一流程补充了观测扩展、迁移加载、稳定性保护和一致性补偿机制。</w:t>
      </w:r>
    </w:p>
    <w:p>
      <w:pPr>
        <w:pStyle w:val="BodyText"/>
      </w:pPr>
      <w:r>
        <w:t xml:space="preserve">归纳来看，原始基线到最终方案的差异主要体现在三点：</w:t>
      </w:r>
      <w:r>
        <w:t xml:space="preserve"> </w:t>
      </w:r>
      <w:r>
        <w:t xml:space="preserve">1.</w:t>
      </w:r>
      <w:r>
        <w:t xml:space="preserve"> </w:t>
      </w:r>
      <w:r>
        <w:rPr>
          <w:b/>
        </w:rPr>
        <w:t xml:space="preserve">训练由单阶段扩展为四阶段递进</w:t>
      </w:r>
      <w:r>
        <w:t xml:space="preserve">，逐步提升地形复杂度和任务目标；</w:t>
      </w:r>
      <w:r>
        <w:t xml:space="preserve"> </w:t>
      </w:r>
      <w:r>
        <w:t xml:space="preserve">2.</w:t>
      </w:r>
      <w:r>
        <w:t xml:space="preserve"> </w:t>
      </w:r>
      <w:r>
        <w:rPr>
          <w:b/>
        </w:rPr>
        <w:t xml:space="preserve">导航阶段引入3维目标特征并保留模型部分迁移</w:t>
      </w:r>
      <w:r>
        <w:t xml:space="preserve">，在继承已有步态能力的基础上扩展导航语义；</w:t>
      </w:r>
      <w:r>
        <w:t xml:space="preserve"> </w:t>
      </w:r>
      <w:r>
        <w:t xml:space="preserve">3.</w:t>
      </w:r>
      <w:r>
        <w:t xml:space="preserve"> </w:t>
      </w:r>
      <w:r>
        <w:rPr>
          <w:b/>
        </w:rPr>
        <w:t xml:space="preserve">训练闭环中补入标准差约束、bootstrap一致性与异常保护</w:t>
      </w:r>
      <w:r>
        <w:t xml:space="preserve">，提升长时间复杂任务训练的稳定性。</w:t>
      </w:r>
    </w:p>
    <w:p>
      <w:pPr>
        <w:pStyle w:val="Heading3"/>
      </w:pPr>
      <w:bookmarkStart w:id="63" w:name="ppo算法原理"/>
      <w:bookmarkEnd w:id="63"/>
      <w:r>
        <w:t xml:space="preserve">6.2 PPO算法原理</w:t>
      </w:r>
    </w:p>
    <w:p>
      <w:pPr>
        <w:pStyle w:val="FirstParagraph"/>
      </w:pPr>
      <w:r>
        <w:t xml:space="preserve">本项目采用标准近端策略优化（Proximal Policy Optimization, PPO）算法，采用Clipped Surrogate Objective进行策略更新。PPO通过限制新旧策略之间的KL散度，抑制策略更新步长过大，保持on-policy训练的稳定性。</w:t>
      </w:r>
    </w:p>
    <w:p>
      <w:pPr>
        <w:pStyle w:val="BodyText"/>
      </w:pPr>
      <w:r>
        <w:rPr>
          <w:b/>
        </w:rPr>
        <w:t xml:space="preserve">策略损失（Surrogate Loss）</w:t>
      </w:r>
      <w:r>
        <w:t xml:space="preserve">：</w:t>
      </w:r>
    </w:p>
    <w:p>
      <w:pPr>
        <w:pStyle w:val="BodyText"/>
      </w:pPr>
      <m:oMathPara>
        <m:oMathParaPr>
          <m:jc m:val="center"/>
        </m:oMathParaPr>
        <m:oMath>
          <m:sSup>
            <m:e>
              <m:r>
                <m:t>L</m:t>
              </m:r>
            </m:e>
            <m:sup>
              <m:r>
                <m:t>C</m:t>
              </m:r>
              <m:r>
                <m:t>L</m:t>
              </m:r>
              <m:r>
                <m:t>I</m:t>
              </m:r>
              <m:r>
                <m:t>P</m:t>
              </m:r>
            </m:sup>
          </m:sSup>
          <m:r>
            <m:t>(</m:t>
          </m:r>
          <m:r>
            <m:t>θ</m:t>
          </m:r>
          <m:r>
            <m:t>)</m:t>
          </m:r>
          <m:r>
            <m:t>=</m:t>
          </m:r>
          <m:sSub>
            <m:e>
              <m:groupChr>
                <m:groupChrPr>
                  <m:chr m:val="^"/>
                  <m:pos m:val="top"/>
                  <m:vertJc m:val="bot"/>
                </m:groupChrPr>
                <m:e>
                  <m:r>
                    <m:rPr>
                      <m:sty m:val="p"/>
                      <m:scr m:val="double-struck"/>
                    </m:rPr>
                    <m:t>E</m:t>
                  </m:r>
                </m:e>
              </m:groupChr>
            </m:e>
            <m:sub>
              <m:r>
                <m:t>t</m:t>
              </m:r>
            </m:sub>
          </m:sSub>
          <m:d>
            <m:dPr>
              <m:begChr m:val="["/>
              <m:endChr m:val="]"/>
              <m:grow/>
            </m:dPr>
            <m:e>
              <m:r>
                <m:rPr>
                  <m:sty m:val="p"/>
                </m:rPr>
                <m:t>min</m:t>
              </m:r>
              <m:d>
                <m:dPr>
                  <m:begChr m:val="("/>
                  <m:endChr m:val=")"/>
                  <m:grow/>
                </m:dPr>
                <m:e>
                  <m:sSub>
                    <m:e>
                      <m:r>
                        <m:t>r</m:t>
                      </m:r>
                    </m:e>
                    <m:sub>
                      <m:r>
                        <m:t>t</m:t>
                      </m:r>
                    </m:sub>
                  </m:sSub>
                  <m:r>
                    <m:t>(</m:t>
                  </m:r>
                  <m:r>
                    <m:t>θ</m:t>
                  </m:r>
                  <m:r>
                    <m:t>)</m:t>
                  </m:r>
                  <m:sSub>
                    <m:e>
                      <m:groupChr>
                        <m:groupChrPr>
                          <m:chr m:val="^"/>
                          <m:pos m:val="top"/>
                          <m:vertJc m:val="bot"/>
                        </m:groupChrPr>
                        <m:e>
                          <m:r>
                            <m:t>A</m:t>
                          </m:r>
                        </m:e>
                      </m:groupChr>
                    </m:e>
                    <m:sub>
                      <m:r>
                        <m:t>t</m:t>
                      </m:r>
                    </m:sub>
                  </m:sSub>
                  <m:r>
                    <m:t>,</m:t>
                  </m:r>
                  <m:r>
                    <m:rPr>
                      <m:sty m:val="p"/>
                    </m:rPr>
                    <m:t>clip</m:t>
                  </m:r>
                  <m:r>
                    <m:t>(</m:t>
                  </m:r>
                  <m:sSub>
                    <m:e>
                      <m:r>
                        <m:t>r</m:t>
                      </m:r>
                    </m:e>
                    <m:sub>
                      <m:r>
                        <m:t>t</m:t>
                      </m:r>
                    </m:sub>
                  </m:sSub>
                  <m:r>
                    <m:t>(</m:t>
                  </m:r>
                  <m:r>
                    <m:t>θ</m:t>
                  </m:r>
                  <m:r>
                    <m:t>)</m:t>
                  </m:r>
                  <m:r>
                    <m:t>,</m:t>
                  </m:r>
                  <m:r>
                    <m:t>1</m:t>
                  </m:r>
                  <m:r>
                    <m:t>−</m:t>
                  </m:r>
                  <m:r>
                    <m:t>ϵ</m:t>
                  </m:r>
                  <m:r>
                    <m:t>,</m:t>
                  </m:r>
                  <m:r>
                    <m:t>1</m:t>
                  </m:r>
                  <m:r>
                    <m:t>+</m:t>
                  </m:r>
                  <m:r>
                    <m:t>ϵ</m:t>
                  </m:r>
                  <m:r>
                    <m:t>)</m:t>
                  </m:r>
                  <m:sSub>
                    <m:e>
                      <m:groupChr>
                        <m:groupChrPr>
                          <m:chr m:val="^"/>
                          <m:pos m:val="top"/>
                          <m:vertJc m:val="bot"/>
                        </m:groupChrPr>
                        <m:e>
                          <m:r>
                            <m:t>A</m:t>
                          </m:r>
                        </m:e>
                      </m:groupChr>
                    </m:e>
                    <m:sub>
                      <m:r>
                        <m:t>t</m:t>
                      </m:r>
                    </m:sub>
                  </m:sSub>
                </m:e>
              </m:d>
            </m:e>
          </m:d>
        </m:oMath>
      </m:oMathPara>
    </w:p>
    <w:p>
      <w:pPr>
        <w:pStyle w:val="FirstParagraph"/>
      </w:pPr>
      <w:r>
        <w:t xml:space="preserve">其中</w:t>
      </w:r>
      <w:r>
        <w:t xml:space="preserve"> </w:t>
      </w:r>
      <m:oMath>
        <m:sSub>
          <m:e>
            <m:r>
              <m:t>r</m:t>
            </m:r>
          </m:e>
          <m:sub>
            <m:r>
              <m:t>t</m:t>
            </m:r>
          </m:sub>
        </m:sSub>
        <m:r>
          <m:t>(</m:t>
        </m:r>
        <m:r>
          <m:t>θ</m:t>
        </m:r>
        <m:r>
          <m:t>)</m:t>
        </m:r>
        <m:r>
          <m:t>=</m:t>
        </m:r>
        <m:f>
          <m:fPr>
            <m:type m:val="bar"/>
          </m:fPr>
          <m:num>
            <m:sSub>
              <m:e>
                <m:r>
                  <m:t>π</m:t>
                </m:r>
              </m:e>
              <m:sub>
                <m:r>
                  <m:t>θ</m:t>
                </m:r>
              </m:sub>
            </m:sSub>
            <m:r>
              <m:t>(</m:t>
            </m:r>
            <m:sSub>
              <m:e>
                <m:r>
                  <m:t>a</m:t>
                </m:r>
              </m:e>
              <m:sub>
                <m:r>
                  <m:t>t</m:t>
                </m:r>
              </m:sub>
            </m:sSub>
            <m:r>
              <m:t>|</m:t>
            </m:r>
            <m:sSub>
              <m:e>
                <m:r>
                  <m:t>s</m:t>
                </m:r>
              </m:e>
              <m:sub>
                <m:r>
                  <m:t>t</m:t>
                </m:r>
              </m:sub>
            </m:sSub>
            <m:r>
              <m:t>)</m:t>
            </m:r>
          </m:num>
          <m:den>
            <m:sSub>
              <m:e>
                <m:r>
                  <m:t>π</m:t>
                </m:r>
              </m:e>
              <m:sub>
                <m:sSub>
                  <m:e>
                    <m:r>
                      <m:t>θ</m:t>
                    </m:r>
                  </m:e>
                  <m:sub>
                    <m:r>
                      <m:t>o</m:t>
                    </m:r>
                    <m:r>
                      <m:t>l</m:t>
                    </m:r>
                    <m:r>
                      <m:t>d</m:t>
                    </m:r>
                  </m:sub>
                </m:sSub>
              </m:sub>
            </m:sSub>
            <m:r>
              <m:t>(</m:t>
            </m:r>
            <m:sSub>
              <m:e>
                <m:r>
                  <m:t>a</m:t>
                </m:r>
              </m:e>
              <m:sub>
                <m:r>
                  <m:t>t</m:t>
                </m:r>
              </m:sub>
            </m:sSub>
            <m:r>
              <m:t>|</m:t>
            </m:r>
            <m:sSub>
              <m:e>
                <m:r>
                  <m:t>s</m:t>
                </m:r>
              </m:e>
              <m:sub>
                <m:r>
                  <m:t>t</m:t>
                </m:r>
              </m:sub>
            </m:sSub>
            <m:r>
              <m:t>)</m:t>
            </m:r>
          </m:den>
        </m:f>
      </m:oMath>
      <w:r>
        <w:t xml:space="preserve"> </w:t>
      </w:r>
      <w:r>
        <w:t xml:space="preserve">为重要性采样比率，</w:t>
      </w:r>
      <m:oMath>
        <m:sSub>
          <m:e>
            <m:groupChr>
              <m:groupChrPr>
                <m:chr m:val="^"/>
                <m:pos m:val="top"/>
                <m:vertJc m:val="bot"/>
              </m:groupChrPr>
              <m:e>
                <m:r>
                  <m:t>A</m:t>
                </m:r>
              </m:e>
            </m:groupChr>
          </m:e>
          <m:sub>
            <m:r>
              <m:t>t</m:t>
            </m:r>
          </m:sub>
        </m:sSub>
      </m:oMath>
      <w:r>
        <w:t xml:space="preserve"> </w:t>
      </w:r>
      <w:r>
        <w:t xml:space="preserve">为广义优势估计（GAE），</w:t>
      </w:r>
      <m:oMath>
        <m:r>
          <m:t>ϵ</m:t>
        </m:r>
        <m:r>
          <m:t>=</m:t>
        </m:r>
        <m:r>
          <m:t>0.2</m:t>
        </m:r>
      </m:oMath>
      <w:r>
        <w:t xml:space="preserve"> </w:t>
      </w:r>
      <w:r>
        <w:t xml:space="preserve">为裁剪参数。</w:t>
      </w:r>
    </w:p>
    <w:p>
      <w:pPr>
        <w:pStyle w:val="BodyText"/>
      </w:pPr>
      <w:r>
        <w:rPr>
          <w:b/>
        </w:rPr>
        <w:t xml:space="preserve">价值损失</w:t>
      </w:r>
      <w:r>
        <w:t xml:space="preserve">：</w:t>
      </w:r>
    </w:p>
    <w:p>
      <w:pPr>
        <w:pStyle w:val="BodyText"/>
      </w:pPr>
      <w:r>
        <w:t xml:space="preserve">采用Clipped Value Loss防止价值函数更新过大：</w:t>
      </w:r>
    </w:p>
    <w:p>
      <w:pPr>
        <w:pStyle w:val="BodyText"/>
      </w:pPr>
      <m:oMathPara>
        <m:oMathParaPr>
          <m:jc m:val="center"/>
        </m:oMathParaPr>
        <m:oMath>
          <m:sSup>
            <m:e>
              <m:r>
                <m:t>L</m:t>
              </m:r>
            </m:e>
            <m:sup>
              <m:r>
                <m:t>V</m:t>
              </m:r>
              <m:r>
                <m:t>F</m:t>
              </m:r>
            </m:sup>
          </m:sSup>
          <m:r>
            <m:t>=</m:t>
          </m:r>
          <m:sSub>
            <m:e>
              <m:groupChr>
                <m:groupChrPr>
                  <m:chr m:val="^"/>
                  <m:pos m:val="top"/>
                  <m:vertJc m:val="bot"/>
                </m:groupChrPr>
                <m:e>
                  <m:r>
                    <m:rPr>
                      <m:sty m:val="p"/>
                      <m:scr m:val="double-struck"/>
                    </m:rPr>
                    <m:t>E</m:t>
                  </m:r>
                </m:e>
              </m:groupChr>
            </m:e>
            <m:sub>
              <m:r>
                <m:t>t</m:t>
              </m:r>
            </m:sub>
          </m:sSub>
          <m:d>
            <m:dPr>
              <m:begChr m:val="["/>
              <m:endChr m:val="]"/>
              <m:grow/>
            </m:dPr>
            <m:e>
              <m:r>
                <m:rPr>
                  <m:sty m:val="p"/>
                </m:rPr>
                <m:t>max</m:t>
              </m:r>
              <m:d>
                <m:dPr>
                  <m:begChr m:val="("/>
                  <m:endChr m:val=")"/>
                  <m:grow/>
                </m:dPr>
                <m:e>
                  <m:r>
                    <m:t>(</m:t>
                  </m:r>
                  <m:sSub>
                    <m:e>
                      <m:r>
                        <m:t>V</m:t>
                      </m:r>
                    </m:e>
                    <m:sub>
                      <m:r>
                        <m:t>θ</m:t>
                      </m:r>
                    </m:sub>
                  </m:sSub>
                  <m:r>
                    <m:t>(</m:t>
                  </m:r>
                  <m:sSub>
                    <m:e>
                      <m:r>
                        <m:t>s</m:t>
                      </m:r>
                    </m:e>
                    <m:sub>
                      <m:r>
                        <m:t>t</m:t>
                      </m:r>
                    </m:sub>
                  </m:sSub>
                  <m:r>
                    <m:t>)</m:t>
                  </m:r>
                  <m:r>
                    <m:t>−</m:t>
                  </m:r>
                  <m:sSubSup>
                    <m:e>
                      <m:r>
                        <m:t>V</m:t>
                      </m:r>
                    </m:e>
                    <m:sub>
                      <m:r>
                        <m:t>t</m:t>
                      </m:r>
                    </m:sub>
                    <m:sup>
                      <m:r>
                        <m:t>t</m:t>
                      </m:r>
                      <m:r>
                        <m:t>a</m:t>
                      </m:r>
                      <m:r>
                        <m:t>r</m:t>
                      </m:r>
                      <m:r>
                        <m:t>g</m:t>
                      </m:r>
                      <m:r>
                        <m:t>e</m:t>
                      </m:r>
                      <m:r>
                        <m:t>t</m:t>
                      </m:r>
                    </m:sup>
                  </m:sSubSup>
                  <m:sSup>
                    <m:e>
                      <m:r>
                        <m:t>)</m:t>
                      </m:r>
                    </m:e>
                    <m:sup>
                      <m:r>
                        <m:t>2</m:t>
                      </m:r>
                    </m:sup>
                  </m:sSup>
                  <m:r>
                    <m:t>,</m:t>
                  </m:r>
                  <m:r>
                    <m:t>(</m:t>
                  </m:r>
                  <m:sSubSup>
                    <m:e>
                      <m:r>
                        <m:t>V</m:t>
                      </m:r>
                    </m:e>
                    <m:sub>
                      <m:r>
                        <m:t>θ</m:t>
                      </m:r>
                    </m:sub>
                    <m:sup>
                      <m:r>
                        <m:t>c</m:t>
                      </m:r>
                      <m:r>
                        <m:t>l</m:t>
                      </m:r>
                      <m:r>
                        <m:t>i</m:t>
                      </m:r>
                      <m:r>
                        <m:t>p</m:t>
                      </m:r>
                      <m:r>
                        <m:t>p</m:t>
                      </m:r>
                      <m:r>
                        <m:t>e</m:t>
                      </m:r>
                      <m:r>
                        <m:t>d</m:t>
                      </m:r>
                    </m:sup>
                  </m:sSubSup>
                  <m:r>
                    <m:t>(</m:t>
                  </m:r>
                  <m:sSub>
                    <m:e>
                      <m:r>
                        <m:t>s</m:t>
                      </m:r>
                    </m:e>
                    <m:sub>
                      <m:r>
                        <m:t>t</m:t>
                      </m:r>
                    </m:sub>
                  </m:sSub>
                  <m:r>
                    <m:t>)</m:t>
                  </m:r>
                  <m:r>
                    <m:t>−</m:t>
                  </m:r>
                  <m:sSubSup>
                    <m:e>
                      <m:r>
                        <m:t>V</m:t>
                      </m:r>
                    </m:e>
                    <m:sub>
                      <m:r>
                        <m:t>t</m:t>
                      </m:r>
                    </m:sub>
                    <m:sup>
                      <m:r>
                        <m:t>t</m:t>
                      </m:r>
                      <m:r>
                        <m:t>a</m:t>
                      </m:r>
                      <m:r>
                        <m:t>r</m:t>
                      </m:r>
                      <m:r>
                        <m:t>g</m:t>
                      </m:r>
                      <m:r>
                        <m:t>e</m:t>
                      </m:r>
                      <m:r>
                        <m:t>t</m:t>
                      </m:r>
                    </m:sup>
                  </m:sSubSup>
                  <m:sSup>
                    <m:e>
                      <m:r>
                        <m:t>)</m:t>
                      </m:r>
                    </m:e>
                    <m:sup>
                      <m:r>
                        <m:t>2</m:t>
                      </m:r>
                    </m:sup>
                  </m:sSup>
                </m:e>
              </m:d>
            </m:e>
          </m:d>
        </m:oMath>
      </m:oMathPara>
    </w:p>
    <w:p>
      <w:pPr>
        <w:pStyle w:val="FirstParagraph"/>
      </w:pPr>
      <w:r>
        <w:t xml:space="preserve">其中</w:t>
      </w:r>
      <w:r>
        <w:t xml:space="preserve"> </w:t>
      </w:r>
      <m:oMath>
        <m:sSubSup>
          <m:e>
            <m:r>
              <m:t>V</m:t>
            </m:r>
          </m:e>
          <m:sub>
            <m:r>
              <m:t>θ</m:t>
            </m:r>
          </m:sub>
          <m:sup>
            <m:r>
              <m:t>c</m:t>
            </m:r>
            <m:r>
              <m:t>l</m:t>
            </m:r>
            <m:r>
              <m:t>i</m:t>
            </m:r>
            <m:r>
              <m:t>p</m:t>
            </m:r>
            <m:r>
              <m:t>p</m:t>
            </m:r>
            <m:r>
              <m:t>e</m:t>
            </m:r>
            <m:r>
              <m:t>d</m:t>
            </m:r>
          </m:sup>
        </m:sSubSup>
        <m:r>
          <m:t>(</m:t>
        </m:r>
        <m:sSub>
          <m:e>
            <m:r>
              <m:t>s</m:t>
            </m:r>
          </m:e>
          <m:sub>
            <m:r>
              <m:t>t</m:t>
            </m:r>
          </m:sub>
        </m:sSub>
        <m:r>
          <m:t>)</m:t>
        </m:r>
        <m:r>
          <m:t>=</m:t>
        </m:r>
        <m:sSub>
          <m:e>
            <m:r>
              <m:t>V</m:t>
            </m:r>
          </m:e>
          <m:sub>
            <m:sSub>
              <m:e>
                <m:r>
                  <m:t>θ</m:t>
                </m:r>
              </m:e>
              <m:sub>
                <m:r>
                  <m:t>o</m:t>
                </m:r>
                <m:r>
                  <m:t>l</m:t>
                </m:r>
                <m:r>
                  <m:t>d</m:t>
                </m:r>
              </m:sub>
            </m:sSub>
          </m:sub>
        </m:sSub>
        <m:r>
          <m:t>(</m:t>
        </m:r>
        <m:sSub>
          <m:e>
            <m:r>
              <m:t>s</m:t>
            </m:r>
          </m:e>
          <m:sub>
            <m:r>
              <m:t>t</m:t>
            </m:r>
          </m:sub>
        </m:sSub>
        <m:r>
          <m:t>)</m:t>
        </m:r>
        <m:r>
          <m:t>+</m:t>
        </m:r>
        <m:r>
          <m:rPr>
            <m:sty m:val="p"/>
          </m:rPr>
          <m:t>clip</m:t>
        </m:r>
        <m:r>
          <m:t>(</m:t>
        </m:r>
        <m:sSub>
          <m:e>
            <m:r>
              <m:t>V</m:t>
            </m:r>
          </m:e>
          <m:sub>
            <m:r>
              <m:t>θ</m:t>
            </m:r>
          </m:sub>
        </m:sSub>
        <m:r>
          <m:t>(</m:t>
        </m:r>
        <m:sSub>
          <m:e>
            <m:r>
              <m:t>s</m:t>
            </m:r>
          </m:e>
          <m:sub>
            <m:r>
              <m:t>t</m:t>
            </m:r>
          </m:sub>
        </m:sSub>
        <m:r>
          <m:t>)</m:t>
        </m:r>
        <m:r>
          <m:t>−</m:t>
        </m:r>
        <m:sSub>
          <m:e>
            <m:r>
              <m:t>V</m:t>
            </m:r>
          </m:e>
          <m:sub>
            <m:sSub>
              <m:e>
                <m:r>
                  <m:t>θ</m:t>
                </m:r>
              </m:e>
              <m:sub>
                <m:r>
                  <m:t>o</m:t>
                </m:r>
                <m:r>
                  <m:t>l</m:t>
                </m:r>
                <m:r>
                  <m:t>d</m:t>
                </m:r>
              </m:sub>
            </m:sSub>
          </m:sub>
        </m:sSub>
        <m:r>
          <m:t>(</m:t>
        </m:r>
        <m:sSub>
          <m:e>
            <m:r>
              <m:t>s</m:t>
            </m:r>
          </m:e>
          <m:sub>
            <m:r>
              <m:t>t</m:t>
            </m:r>
          </m:sub>
        </m:sSub>
        <m:r>
          <m:t>)</m:t>
        </m:r>
        <m:r>
          <m:t>,</m:t>
        </m:r>
        <m:r>
          <m:t>−</m:t>
        </m:r>
        <m:r>
          <m:t>ϵ</m:t>
        </m:r>
        <m:r>
          <m:t>,</m:t>
        </m:r>
        <m:r>
          <m:t>ϵ</m:t>
        </m:r>
        <m:r>
          <m:t>)</m:t>
        </m:r>
      </m:oMath>
      <w:r>
        <w:t xml:space="preserve">。</w:t>
      </w:r>
    </w:p>
    <w:p>
      <w:pPr>
        <w:pStyle w:val="BodyText"/>
      </w:pPr>
      <w:r>
        <w:rPr>
          <w:b/>
        </w:rPr>
        <w:t xml:space="preserve">总损失函数</w:t>
      </w:r>
      <w:r>
        <w:t xml:space="preserve">：</w:t>
      </w:r>
    </w:p>
    <w:p>
      <w:pPr>
        <w:pStyle w:val="BodyText"/>
      </w:pPr>
      <m:oMathPara>
        <m:oMathParaPr>
          <m:jc m:val="center"/>
        </m:oMathParaPr>
        <m:oMath>
          <m:sSup>
            <m:e>
              <m:r>
                <m:t>L</m:t>
              </m:r>
            </m:e>
            <m:sup>
              <m:r>
                <m:t>T</m:t>
              </m:r>
              <m:r>
                <m:t>O</m:t>
              </m:r>
              <m:r>
                <m:t>T</m:t>
              </m:r>
              <m:r>
                <m:t>A</m:t>
              </m:r>
              <m:r>
                <m:t>L</m:t>
              </m:r>
            </m:sup>
          </m:sSup>
          <m:r>
            <m:t>=</m:t>
          </m:r>
          <m:sSup>
            <m:e>
              <m:r>
                <m:t>L</m:t>
              </m:r>
            </m:e>
            <m:sup>
              <m:r>
                <m:t>C</m:t>
              </m:r>
              <m:r>
                <m:t>L</m:t>
              </m:r>
              <m:r>
                <m:t>I</m:t>
              </m:r>
              <m:r>
                <m:t>P</m:t>
              </m:r>
            </m:sup>
          </m:sSup>
          <m:r>
            <m:t>+</m:t>
          </m:r>
          <m:sSub>
            <m:e>
              <m:r>
                <m:t>λ</m:t>
              </m:r>
            </m:e>
            <m:sub>
              <m:r>
                <m:t>v</m:t>
              </m:r>
            </m:sub>
          </m:sSub>
          <m:r>
            <m:t>⋅</m:t>
          </m:r>
          <m:sSup>
            <m:e>
              <m:r>
                <m:t>L</m:t>
              </m:r>
            </m:e>
            <m:sup>
              <m:r>
                <m:t>V</m:t>
              </m:r>
              <m:r>
                <m:t>F</m:t>
              </m:r>
            </m:sup>
          </m:sSup>
          <m:r>
            <m:t>−</m:t>
          </m:r>
          <m:sSub>
            <m:e>
              <m:r>
                <m:t>λ</m:t>
              </m:r>
            </m:e>
            <m:sub>
              <m:r>
                <m:t>e</m:t>
              </m:r>
            </m:sub>
          </m:sSub>
          <m:r>
            <m:t>⋅</m:t>
          </m:r>
          <m:r>
            <m:rPr>
              <m:sty m:val="p"/>
              <m:scr m:val="double-struck"/>
            </m:rPr>
            <m:t>E</m:t>
          </m:r>
          <m:r>
            <m:t>[</m:t>
          </m:r>
          <m:r>
            <m:t>H</m:t>
          </m:r>
          <m:r>
            <m:t>(</m:t>
          </m:r>
          <m:sSub>
            <m:e>
              <m:r>
                <m:t>π</m:t>
              </m:r>
            </m:e>
            <m:sub>
              <m:r>
                <m:t>θ</m:t>
              </m:r>
            </m:sub>
          </m:sSub>
          <m:r>
            <m:t>)</m:t>
          </m:r>
          <m:r>
            <m:t>]</m:t>
          </m:r>
        </m:oMath>
      </m:oMathPara>
    </w:p>
    <w:p>
      <w:pPr>
        <w:pStyle w:val="FirstParagraph"/>
      </w:pPr>
      <w:r>
        <w:t xml:space="preserve">其中</w:t>
      </w:r>
      <w:r>
        <w:t xml:space="preserve"> </w:t>
      </w:r>
      <m:oMath>
        <m:sSub>
          <m:e>
            <m:r>
              <m:t>λ</m:t>
            </m:r>
          </m:e>
          <m:sub>
            <m:r>
              <m:t>v</m:t>
            </m:r>
          </m:sub>
        </m:sSub>
        <m:r>
          <m:t>=</m:t>
        </m:r>
        <m:r>
          <m:t>1.0</m:t>
        </m:r>
      </m:oMath>
      <w:r>
        <w:t xml:space="preserve"> </w:t>
      </w:r>
      <w:r>
        <w:t xml:space="preserve">为价值损失系数，</w:t>
      </w:r>
      <m:oMath>
        <m:sSub>
          <m:e>
            <m:r>
              <m:t>λ</m:t>
            </m:r>
          </m:e>
          <m:sub>
            <m:r>
              <m:t>e</m:t>
            </m:r>
          </m:sub>
        </m:sSub>
      </m:oMath>
      <w:r>
        <w:t xml:space="preserve"> </w:t>
      </w:r>
      <w:r>
        <w:t xml:space="preserve">为熵正则系数，</w:t>
      </w:r>
      <m:oMath>
        <m:r>
          <m:t>H</m:t>
        </m:r>
        <m:r>
          <m:t>(</m:t>
        </m:r>
        <m:sSub>
          <m:e>
            <m:r>
              <m:t>π</m:t>
            </m:r>
          </m:e>
          <m:sub>
            <m:r>
              <m:t>θ</m:t>
            </m:r>
          </m:sub>
        </m:sSub>
        <m:r>
          <m:t>)</m:t>
        </m:r>
      </m:oMath>
      <w:r>
        <w:t xml:space="preserve"> </w:t>
      </w:r>
      <w:r>
        <w:t xml:space="preserve">为策略熵。</w:t>
      </w:r>
    </w:p>
    <w:p>
      <w:pPr>
        <w:pStyle w:val="BodyText"/>
      </w:pPr>
      <w:r>
        <w:rPr>
          <w:b/>
        </w:rPr>
        <w:t xml:space="preserve">KL自适应学习率调度</w:t>
      </w:r>
      <w:r>
        <w:t xml:space="preserve">：</w:t>
      </w:r>
    </w:p>
    <w:p>
      <w:pPr>
        <w:pStyle w:val="BodyText"/>
      </w:pPr>
      <w:r>
        <w:t xml:space="preserve">训练过程中监测策略更新前后的平均KL散度，动态调整学习率：</w:t>
      </w:r>
    </w:p>
    <w:p>
      <w:pPr>
        <w:pStyle w:val="BodyText"/>
      </w:pPr>
      <m:oMathPara>
        <m:oMathParaPr>
          <m:jc m:val="center"/>
        </m:oMathParaPr>
        <m:oMath>
          <m:r>
            <m:t>l</m:t>
          </m:r>
          <m:sSub>
            <m:e>
              <m:r>
                <m:t>r</m:t>
              </m:r>
            </m:e>
            <m:sub>
              <m:r>
                <m:t>t</m:t>
              </m:r>
              <m:r>
                <m:t>+</m:t>
              </m:r>
              <m:r>
                <m:t>1</m:t>
              </m:r>
            </m:sub>
          </m:sSub>
          <m:r>
            <m:t>=</m:t>
          </m:r>
          <m:d>
            <m:dPr>
              <m:begChr m:val="{"/>
              <m:endChr m:val=""/>
              <m:grow/>
            </m:dPr>
            <m:e>
              <m:m>
                <m:mPr>
                  <m:baseJc m:val="center"/>
                  <m:plcHide m:val="1"/>
                  <m:mcs>
                    <m:mc>
                      <m:mcPr>
                        <m:mcJc m:val="left"/>
                        <m:count m:val="1"/>
                      </m:mcPr>
                    </m:mc>
                    <m:mc>
                      <m:mcPr>
                        <m:mcJc m:val="left"/>
                        <m:count m:val="1"/>
                      </m:mcPr>
                    </m:mc>
                  </m:mcs>
                </m:mPr>
                <m:mr>
                  <m:e>
                    <m:r>
                      <m:rPr>
                        <m:sty m:val="p"/>
                      </m:rPr>
                      <m:t>max</m:t>
                    </m:r>
                    <m:r>
                      <m:t>(</m:t>
                    </m:r>
                    <m:sSup>
                      <m:e>
                        <m:r>
                          <m:t>10</m:t>
                        </m:r>
                      </m:e>
                      <m:sup>
                        <m:r>
                          <m:t>−</m:t>
                        </m:r>
                        <m:r>
                          <m:t>5</m:t>
                        </m:r>
                      </m:sup>
                    </m:sSup>
                    <m:r>
                      <m:t>,</m:t>
                    </m:r>
                    <m:r>
                      <m:t>l</m:t>
                    </m:r>
                    <m:sSub>
                      <m:e>
                        <m:r>
                          <m:t>r</m:t>
                        </m:r>
                      </m:e>
                      <m:sub>
                        <m:r>
                          <m:t>t</m:t>
                        </m:r>
                      </m:sub>
                    </m:sSub>
                    <m:r>
                      <m:t>/</m:t>
                    </m:r>
                    <m:r>
                      <m:t>1.5</m:t>
                    </m:r>
                    <m:r>
                      <m:t>)</m:t>
                    </m:r>
                  </m:e>
                  <m:e>
                    <m:r>
                      <m:rPr>
                        <m:sty m:val="p"/>
                      </m:rPr>
                      <m:t>if </m:t>
                    </m:r>
                    <m:r>
                      <m:t>K</m:t>
                    </m:r>
                    <m:r>
                      <m:t>L</m:t>
                    </m:r>
                    <m:r>
                      <m:t>&gt;</m:t>
                    </m:r>
                    <m:r>
                      <m:t>2</m:t>
                    </m:r>
                    <m:r>
                      <m:t>×</m:t>
                    </m:r>
                    <m:r>
                      <m:t>K</m:t>
                    </m:r>
                    <m:sSub>
                      <m:e>
                        <m:r>
                          <m:t>L</m:t>
                        </m:r>
                      </m:e>
                      <m:sub>
                        <m:r>
                          <m:t>t</m:t>
                        </m:r>
                        <m:r>
                          <m:t>a</m:t>
                        </m:r>
                        <m:r>
                          <m:t>r</m:t>
                        </m:r>
                        <m:r>
                          <m:t>g</m:t>
                        </m:r>
                        <m:r>
                          <m:t>e</m:t>
                        </m:r>
                        <m:r>
                          <m:t>t</m:t>
                        </m:r>
                      </m:sub>
                    </m:sSub>
                  </m:e>
                </m:mr>
                <m:mr>
                  <m:e>
                    <m:r>
                      <m:rPr>
                        <m:sty m:val="p"/>
                      </m:rPr>
                      <m:t>min</m:t>
                    </m:r>
                    <m:r>
                      <m:t>(</m:t>
                    </m:r>
                    <m:sSup>
                      <m:e>
                        <m:r>
                          <m:t>10</m:t>
                        </m:r>
                      </m:e>
                      <m:sup>
                        <m:r>
                          <m:t>−</m:t>
                        </m:r>
                        <m:r>
                          <m:t>2</m:t>
                        </m:r>
                      </m:sup>
                    </m:sSup>
                    <m:r>
                      <m:t>,</m:t>
                    </m:r>
                    <m:r>
                      <m:t>l</m:t>
                    </m:r>
                    <m:sSub>
                      <m:e>
                        <m:r>
                          <m:t>r</m:t>
                        </m:r>
                      </m:e>
                      <m:sub>
                        <m:r>
                          <m:t>t</m:t>
                        </m:r>
                      </m:sub>
                    </m:sSub>
                    <m:r>
                      <m:t>×</m:t>
                    </m:r>
                    <m:r>
                      <m:t>1.5</m:t>
                    </m:r>
                    <m:r>
                      <m:t>)</m:t>
                    </m:r>
                  </m:e>
                  <m:e>
                    <m:r>
                      <m:rPr>
                        <m:sty m:val="p"/>
                      </m:rPr>
                      <m:t>if </m:t>
                    </m:r>
                    <m:r>
                      <m:t>K</m:t>
                    </m:r>
                    <m:r>
                      <m:t>L</m:t>
                    </m:r>
                    <m:r>
                      <m:t>&lt;</m:t>
                    </m:r>
                    <m:r>
                      <m:t>K</m:t>
                    </m:r>
                    <m:sSub>
                      <m:e>
                        <m:r>
                          <m:t>L</m:t>
                        </m:r>
                      </m:e>
                      <m:sub>
                        <m:r>
                          <m:t>t</m:t>
                        </m:r>
                        <m:r>
                          <m:t>a</m:t>
                        </m:r>
                        <m:r>
                          <m:t>r</m:t>
                        </m:r>
                        <m:r>
                          <m:t>g</m:t>
                        </m:r>
                        <m:r>
                          <m:t>e</m:t>
                        </m:r>
                        <m:r>
                          <m:t>t</m:t>
                        </m:r>
                      </m:sub>
                    </m:sSub>
                    <m:r>
                      <m:t>/</m:t>
                    </m:r>
                    <m:r>
                      <m:t>2</m:t>
                    </m:r>
                    <m:r>
                      <m:rPr>
                        <m:sty m:val="p"/>
                      </m:rPr>
                      <m:t> and </m:t>
                    </m:r>
                    <m:r>
                      <m:t>K</m:t>
                    </m:r>
                    <m:r>
                      <m:t>L</m:t>
                    </m:r>
                    <m:r>
                      <m:t>&gt;</m:t>
                    </m:r>
                    <m:r>
                      <m:t>0</m:t>
                    </m:r>
                  </m:e>
                </m:mr>
                <m:mr>
                  <m:e>
                    <m:r>
                      <m:t>l</m:t>
                    </m:r>
                    <m:sSub>
                      <m:e>
                        <m:r>
                          <m:t>r</m:t>
                        </m:r>
                      </m:e>
                      <m:sub>
                        <m:r>
                          <m:t>t</m:t>
                        </m:r>
                      </m:sub>
                    </m:sSub>
                  </m:e>
                  <m:e>
                    <m:r>
                      <m:rPr>
                        <m:sty m:val="p"/>
                      </m:rPr>
                      <m:t>otherwise</m:t>
                    </m:r>
                  </m:e>
                </m:mr>
              </m:m>
            </m:e>
          </m:d>
        </m:oMath>
      </m:oMathPara>
    </w:p>
    <w:p>
      <w:pPr>
        <w:pStyle w:val="FirstParagraph"/>
      </w:pPr>
      <w:r>
        <w:t xml:space="preserve">Track阶段设置</w:t>
      </w:r>
      <w:r>
        <w:t xml:space="preserve"> </w:t>
      </w:r>
      <m:oMath>
        <m:r>
          <m:t>K</m:t>
        </m:r>
        <m:sSub>
          <m:e>
            <m:r>
              <m:t>L</m:t>
            </m:r>
          </m:e>
          <m:sub>
            <m:r>
              <m:t>t</m:t>
            </m:r>
            <m:r>
              <m:t>a</m:t>
            </m:r>
            <m:r>
              <m:t>r</m:t>
            </m:r>
            <m:r>
              <m:t>g</m:t>
            </m:r>
            <m:r>
              <m:t>e</m:t>
            </m:r>
            <m:r>
              <m:t>t</m:t>
            </m:r>
          </m:sub>
        </m:sSub>
        <m:r>
          <m:t>=</m:t>
        </m:r>
        <m:r>
          <m:t>0.004</m:t>
        </m:r>
      </m:oMath>
      <w:r>
        <w:t xml:space="preserve">，以严格限制策略更新幅度，保护预训练步态不被破坏。</w:t>
      </w:r>
    </w:p>
    <w:p>
      <w:pPr>
        <w:pStyle w:val="Heading3"/>
      </w:pPr>
      <w:bookmarkStart w:id="64" w:name="多阶段训练与超参数策略"/>
      <w:bookmarkEnd w:id="64"/>
      <w:r>
        <w:t xml:space="preserve">6.3 多阶段训练与超参数策略</w:t>
      </w:r>
    </w:p>
    <w:p>
      <w:pPr>
        <w:pStyle w:val="FirstParagraph"/>
      </w:pPr>
      <w:r>
        <w:t xml:space="preserve">在训练组织上，当前方案最重要的改动是引入分阶段迁移学习。前几个阶段优先学习与巩固基础步态、坡面与台阶通过能力，最后再在导航阶段引入目标信息并进行小步长微调。这样可以尽量避免在Track任务中直接从零开始训练导致的样本浪费和步态遗忘。</w:t>
      </w:r>
    </w:p>
    <w:p>
      <w:pPr>
        <w:pStyle w:val="BodyText"/>
      </w:pPr>
      <w:r>
        <w:rPr>
          <w:b/>
        </w:rPr>
        <w:t xml:space="preserve">表6-1 不同训练阶段的关键超参数设置</w:t>
      </w:r>
    </w:p>
    <w:tbl>
      <w:tblPr>
        <w:tblStyle w:val="TableNormal"/>
        <w:tblW w:type="pct" w:w="0.0"/>
        <w:tblLook w:firstRow="1"/>
      </w:tblPr>
      <w:tblGrid/>
      <w:tr>
        <w:trPr>
          <w:cnfStyle w:firstRow="1"/>
        </w:trPr>
        <w:tc>
          <w:tcPr>
            <w:tcBorders>
              <w:bottom w:val="single"/>
            </w:tcBorders>
            <w:vAlign w:val="bottom"/>
          </w:tcPr>
          <w:p>
            <w:pPr>
              <w:pStyle w:val="Compact"/>
              <w:jc w:val="left"/>
            </w:pPr>
            <w:r>
              <w:t xml:space="preserve">训练阶段</w:t>
            </w:r>
          </w:p>
        </w:tc>
        <w:tc>
          <w:tcPr>
            <w:tcBorders>
              <w:bottom w:val="single"/>
            </w:tcBorders>
            <w:vAlign w:val="bottom"/>
          </w:tcPr>
          <w:p>
            <w:pPr>
              <w:pStyle w:val="Compact"/>
              <w:jc w:val="left"/>
            </w:pPr>
            <w:r>
              <w:t xml:space="preserve">任务类型</w:t>
            </w:r>
          </w:p>
        </w:tc>
        <w:tc>
          <w:tcPr>
            <w:tcBorders>
              <w:bottom w:val="single"/>
            </w:tcBorders>
            <w:vAlign w:val="bottom"/>
          </w:tcPr>
          <w:p>
            <w:pPr>
              <w:pStyle w:val="Compact"/>
              <w:jc w:val="left"/>
            </w:pPr>
            <w:r>
              <w:t xml:space="preserve">策略/价值输入维度</w:t>
            </w:r>
          </w:p>
        </w:tc>
        <w:tc>
          <w:tcPr>
            <w:tcBorders>
              <w:bottom w:val="single"/>
            </w:tcBorders>
            <w:vAlign w:val="bottom"/>
          </w:tcPr>
          <w:p>
            <w:pPr>
              <w:pStyle w:val="Compact"/>
              <w:jc w:val="left"/>
            </w:pPr>
            <w:r>
              <w:t xml:space="preserve">学习率</w:t>
            </w:r>
          </w:p>
        </w:tc>
        <w:tc>
          <w:tcPr>
            <w:tcBorders>
              <w:bottom w:val="single"/>
            </w:tcBorders>
            <w:vAlign w:val="bottom"/>
          </w:tcPr>
          <w:p>
            <w:pPr>
              <w:pStyle w:val="Compact"/>
              <w:jc w:val="left"/>
            </w:pPr>
            <w:r>
              <w:t xml:space="preserve">PPO Epochs</w:t>
            </w:r>
          </w:p>
        </w:tc>
        <w:tc>
          <w:tcPr>
            <w:tcBorders>
              <w:bottom w:val="single"/>
            </w:tcBorders>
            <w:vAlign w:val="bottom"/>
          </w:tcPr>
          <w:p>
            <w:pPr>
              <w:pStyle w:val="Compact"/>
              <w:jc w:val="left"/>
            </w:pPr>
            <w:r>
              <w:t xml:space="preserve">Mini-batches</w:t>
            </w:r>
          </w:p>
        </w:tc>
        <w:tc>
          <w:tcPr>
            <w:tcBorders>
              <w:bottom w:val="single"/>
            </w:tcBorders>
            <w:vAlign w:val="bottom"/>
          </w:tcPr>
          <w:p>
            <w:pPr>
              <w:pStyle w:val="Compact"/>
              <w:jc w:val="left"/>
            </w:pPr>
            <w:r>
              <w:t xml:space="preserve">每环境步数</w:t>
            </w:r>
          </w:p>
        </w:tc>
        <w:tc>
          <w:tcPr>
            <w:tcBorders>
              <w:bottom w:val="single"/>
            </w:tcBorders>
            <w:vAlign w:val="bottom"/>
          </w:tcPr>
          <w:p>
            <w:pPr>
              <w:pStyle w:val="Compact"/>
              <w:jc w:val="left"/>
            </w:pPr>
            <w:r>
              <w:t xml:space="preserve">阶段目标</w:t>
            </w:r>
          </w:p>
        </w:tc>
      </w:tr>
      <w:tr>
        <w:tc>
          <w:p>
            <w:pPr>
              <w:pStyle w:val="Compact"/>
              <w:jc w:val="left"/>
            </w:pPr>
            <w:r>
              <w:t xml:space="preserve">locomotion</w:t>
            </w:r>
          </w:p>
        </w:tc>
        <w:tc>
          <w:p>
            <w:pPr>
              <w:pStyle w:val="Compact"/>
              <w:jc w:val="left"/>
            </w:pPr>
            <w:r>
              <w:t xml:space="preserve">standard</w:t>
            </w:r>
          </w:p>
        </w:tc>
        <w:tc>
          <w:p>
            <w:pPr>
              <w:pStyle w:val="Compact"/>
              <w:jc w:val="left"/>
            </w:pPr>
            <w:r>
              <w:t xml:space="preserve">301 / 316</w:t>
            </w:r>
          </w:p>
        </w:tc>
        <w:tc>
          <w:p>
            <w:pPr>
              <w:pStyle w:val="Compact"/>
              <w:jc w:val="left"/>
            </w:pPr>
            <m:oMath>
              <m:r>
                <m:t>3</m:t>
              </m:r>
              <m:r>
                <m:t>×</m:t>
              </m:r>
              <m:sSup>
                <m:e>
                  <m:r>
                    <m:t>10</m:t>
                  </m:r>
                </m:e>
                <m:sup>
                  <m:r>
                    <m:t>−</m:t>
                  </m:r>
                  <m:r>
                    <m:t>4</m:t>
                  </m:r>
                </m:sup>
              </m:sSup>
            </m:oMath>
          </w:p>
        </w:tc>
        <w:tc>
          <w:p>
            <w:pPr>
              <w:pStyle w:val="Compact"/>
              <w:jc w:val="left"/>
            </w:pPr>
            <w:r>
              <w:t xml:space="preserve">5</w:t>
            </w:r>
          </w:p>
        </w:tc>
        <w:tc>
          <w:p>
            <w:pPr>
              <w:pStyle w:val="Compact"/>
              <w:jc w:val="left"/>
            </w:pPr>
            <w:r>
              <w:t xml:space="preserve">4</w:t>
            </w:r>
          </w:p>
        </w:tc>
        <w:tc>
          <w:p>
            <w:pPr>
              <w:pStyle w:val="Compact"/>
              <w:jc w:val="left"/>
            </w:pPr>
            <w:r>
              <w:t xml:space="preserve">48</w:t>
            </w:r>
          </w:p>
        </w:tc>
        <w:tc>
          <w:p>
            <w:pPr>
              <w:pStyle w:val="Compact"/>
              <w:jc w:val="left"/>
            </w:pPr>
            <w:r>
              <w:t xml:space="preserve">建立混合地形上的基础稳定步态</w:t>
            </w:r>
          </w:p>
        </w:tc>
      </w:tr>
      <w:tr>
        <w:tc>
          <w:p>
            <w:pPr>
              <w:pStyle w:val="Compact"/>
              <w:jc w:val="left"/>
            </w:pPr>
            <w:r>
              <w:t xml:space="preserve">stair_conservative</w:t>
            </w:r>
          </w:p>
        </w:tc>
        <w:tc>
          <w:p>
            <w:pPr>
              <w:pStyle w:val="Compact"/>
              <w:jc w:val="left"/>
            </w:pPr>
            <w:r>
              <w:t xml:space="preserve">standard</w:t>
            </w:r>
          </w:p>
        </w:tc>
        <w:tc>
          <w:p>
            <w:pPr>
              <w:pStyle w:val="Compact"/>
              <w:jc w:val="left"/>
            </w:pPr>
            <w:r>
              <w:t xml:space="preserve">301 / 316</w:t>
            </w:r>
          </w:p>
        </w:tc>
        <w:tc>
          <w:p>
            <w:pPr>
              <w:pStyle w:val="Compact"/>
              <w:jc w:val="left"/>
            </w:pPr>
            <m:oMath>
              <m:r>
                <m:t>1</m:t>
              </m:r>
              <m:r>
                <m:t>×</m:t>
              </m:r>
              <m:sSup>
                <m:e>
                  <m:r>
                    <m:t>10</m:t>
                  </m:r>
                </m:e>
                <m:sup>
                  <m:r>
                    <m:t>−</m:t>
                  </m:r>
                  <m:r>
                    <m:t>4</m:t>
                  </m:r>
                </m:sup>
              </m:sSup>
            </m:oMath>
          </w:p>
        </w:tc>
        <w:tc>
          <w:p>
            <w:pPr>
              <w:pStyle w:val="Compact"/>
              <w:jc w:val="left"/>
            </w:pPr>
            <w:r>
              <w:t xml:space="preserve">3</w:t>
            </w:r>
          </w:p>
        </w:tc>
        <w:tc>
          <w:p>
            <w:pPr>
              <w:pStyle w:val="Compact"/>
              <w:jc w:val="left"/>
            </w:pPr>
            <w:r>
              <w:t xml:space="preserve">4</w:t>
            </w:r>
          </w:p>
        </w:tc>
        <w:tc>
          <w:p>
            <w:pPr>
              <w:pStyle w:val="Compact"/>
              <w:jc w:val="left"/>
            </w:pPr>
            <w:r>
              <w:t xml:space="preserve">48</w:t>
            </w:r>
          </w:p>
        </w:tc>
        <w:tc>
          <w:p>
            <w:pPr>
              <w:pStyle w:val="Compact"/>
              <w:jc w:val="left"/>
            </w:pPr>
            <w:r>
              <w:t xml:space="preserve">在保守设置下强化坡面与台阶稳定性</w:t>
            </w:r>
          </w:p>
        </w:tc>
      </w:tr>
      <w:tr>
        <w:tc>
          <w:p>
            <w:pPr>
              <w:pStyle w:val="Compact"/>
              <w:jc w:val="left"/>
            </w:pPr>
            <w:r>
              <w:t xml:space="preserve">stair_inv_finetune</w:t>
            </w:r>
          </w:p>
        </w:tc>
        <w:tc>
          <w:p>
            <w:pPr>
              <w:pStyle w:val="Compact"/>
              <w:jc w:val="left"/>
            </w:pPr>
            <w:r>
              <w:t xml:space="preserve">standard</w:t>
            </w:r>
          </w:p>
        </w:tc>
        <w:tc>
          <w:p>
            <w:pPr>
              <w:pStyle w:val="Compact"/>
              <w:jc w:val="left"/>
            </w:pPr>
            <w:r>
              <w:t xml:space="preserve">301 / 316</w:t>
            </w:r>
          </w:p>
        </w:tc>
        <w:tc>
          <w:p>
            <w:pPr>
              <w:pStyle w:val="Compact"/>
              <w:jc w:val="left"/>
            </w:pPr>
            <m:oMath>
              <m:r>
                <m:t>1</m:t>
              </m:r>
              <m:r>
                <m:t>×</m:t>
              </m:r>
              <m:sSup>
                <m:e>
                  <m:r>
                    <m:t>10</m:t>
                  </m:r>
                </m:e>
                <m:sup>
                  <m:r>
                    <m:t>−</m:t>
                  </m:r>
                  <m:r>
                    <m:t>4</m:t>
                  </m:r>
                </m:sup>
              </m:sSup>
            </m:oMath>
          </w:p>
        </w:tc>
        <w:tc>
          <w:p>
            <w:pPr>
              <w:pStyle w:val="Compact"/>
              <w:jc w:val="left"/>
            </w:pPr>
            <w:r>
              <w:t xml:space="preserve">3</w:t>
            </w:r>
          </w:p>
        </w:tc>
        <w:tc>
          <w:p>
            <w:pPr>
              <w:pStyle w:val="Compact"/>
              <w:jc w:val="left"/>
            </w:pPr>
            <w:r>
              <w:t xml:space="preserve">4</w:t>
            </w:r>
          </w:p>
        </w:tc>
        <w:tc>
          <w:p>
            <w:pPr>
              <w:pStyle w:val="Compact"/>
              <w:jc w:val="left"/>
            </w:pPr>
            <w:r>
              <w:t xml:space="preserve">48</w:t>
            </w:r>
          </w:p>
        </w:tc>
        <w:tc>
          <w:p>
            <w:pPr>
              <w:pStyle w:val="Compact"/>
              <w:jc w:val="left"/>
            </w:pPr>
            <w:r>
              <w:t xml:space="preserve">提升反向楼梯等高风险地形的通过能力</w:t>
            </w:r>
          </w:p>
        </w:tc>
      </w:tr>
      <w:tr>
        <w:tc>
          <w:p>
            <w:pPr>
              <w:pStyle w:val="Compact"/>
              <w:jc w:val="left"/>
            </w:pPr>
            <w:r>
              <w:t xml:space="preserve">nav</w:t>
            </w:r>
          </w:p>
        </w:tc>
        <w:tc>
          <w:p>
            <w:pPr>
              <w:pStyle w:val="Compact"/>
              <w:jc w:val="left"/>
            </w:pPr>
            <w:r>
              <w:t xml:space="preserve">track</w:t>
            </w:r>
          </w:p>
        </w:tc>
        <w:tc>
          <w:p>
            <w:pPr>
              <w:pStyle w:val="Compact"/>
              <w:jc w:val="left"/>
            </w:pPr>
            <w:r>
              <w:t xml:space="preserve">304 / 319</w:t>
            </w:r>
          </w:p>
        </w:tc>
        <w:tc>
          <w:p>
            <w:pPr>
              <w:pStyle w:val="Compact"/>
              <w:jc w:val="left"/>
            </w:pPr>
            <m:oMath>
              <m:r>
                <m:t>1.5</m:t>
              </m:r>
              <m:r>
                <m:t>×</m:t>
              </m:r>
              <m:sSup>
                <m:e>
                  <m:r>
                    <m:t>10</m:t>
                  </m:r>
                </m:e>
                <m:sup>
                  <m:r>
                    <m:t>−</m:t>
                  </m:r>
                  <m:r>
                    <m:t>5</m:t>
                  </m:r>
                </m:sup>
              </m:sSup>
            </m:oMath>
          </w:p>
        </w:tc>
        <w:tc>
          <w:p>
            <w:pPr>
              <w:pStyle w:val="Compact"/>
              <w:jc w:val="left"/>
            </w:pPr>
            <w:r>
              <w:t xml:space="preserve">3</w:t>
            </w:r>
          </w:p>
        </w:tc>
        <w:tc>
          <w:p>
            <w:pPr>
              <w:pStyle w:val="Compact"/>
              <w:jc w:val="left"/>
            </w:pPr>
            <w:r>
              <w:t xml:space="preserve">4</w:t>
            </w:r>
          </w:p>
        </w:tc>
        <w:tc>
          <w:p>
            <w:pPr>
              <w:pStyle w:val="Compact"/>
              <w:jc w:val="left"/>
            </w:pPr>
            <w:r>
              <w:t xml:space="preserve">48</w:t>
            </w:r>
          </w:p>
        </w:tc>
        <w:tc>
          <w:p>
            <w:pPr>
              <w:pStyle w:val="Compact"/>
              <w:jc w:val="left"/>
            </w:pPr>
            <w:r>
              <w:t xml:space="preserve">在保留步态前提下学习目标驱动导航</w:t>
            </w:r>
          </w:p>
        </w:tc>
      </w:tr>
    </w:tbl>
    <w:p>
      <w:pPr>
        <w:pStyle w:val="BodyText"/>
      </w:pPr>
      <w:r>
        <w:t xml:space="preserve">导航阶段显著减小学习率（从</w:t>
      </w:r>
      <w:r>
        <w:t xml:space="preserve"> </w:t>
      </w:r>
      <m:oMath>
        <m:r>
          <m:t>3</m:t>
        </m:r>
        <m:r>
          <m:t>×</m:t>
        </m:r>
        <m:sSup>
          <m:e>
            <m:r>
              <m:t>10</m:t>
            </m:r>
          </m:e>
          <m:sup>
            <m:r>
              <m:t>−</m:t>
            </m:r>
            <m:r>
              <m:t>4</m:t>
            </m:r>
          </m:sup>
        </m:sSup>
      </m:oMath>
      <w:r>
        <w:t xml:space="preserve"> </w:t>
      </w:r>
      <w:r>
        <w:t xml:space="preserve">降至</w:t>
      </w:r>
      <w:r>
        <w:t xml:space="preserve"> </w:t>
      </w:r>
      <m:oMath>
        <m:r>
          <m:t>1.5</m:t>
        </m:r>
        <m:r>
          <m:t>×</m:t>
        </m:r>
        <m:sSup>
          <m:e>
            <m:r>
              <m:t>10</m:t>
            </m:r>
          </m:e>
          <m:sup>
            <m:r>
              <m:t>−</m:t>
            </m:r>
            <m:r>
              <m:t>5</m:t>
            </m:r>
          </m:sup>
        </m:sSup>
      </m:oMath>
      <w:r>
        <w:t xml:space="preserve">）、熵系数（降至0.0015）与目标KL（0.004），同时压低动作标准差上界。这意味着训练目标已经从"重新学会走路"切换为"在已有步态上做精细导航微调"。</w:t>
      </w:r>
    </w:p>
    <w:p>
      <w:pPr>
        <w:pStyle w:val="BodyText"/>
      </w:pPr>
      <w:r>
        <w:rPr>
          <w:b/>
        </w:rPr>
        <w:t xml:space="preserve">表6-2 Track导航阶段核心超参数</w:t>
      </w:r>
    </w:p>
    <w:tbl>
      <w:tblPr>
        <w:tblStyle w:val="TableNormal"/>
        <w:tblW w:type="pct" w:w="0.0"/>
        <w:tblLook w:firstRow="1"/>
      </w:tblPr>
      <w:tblGrid/>
      <w:tr>
        <w:trPr>
          <w:cnfStyle w:firstRow="1"/>
        </w:trPr>
        <w:tc>
          <w:tcPr>
            <w:tcBorders>
              <w:bottom w:val="single"/>
            </w:tcBorders>
            <w:vAlign w:val="bottom"/>
          </w:tcPr>
          <w:p>
            <w:pPr>
              <w:pStyle w:val="Compact"/>
              <w:jc w:val="left"/>
            </w:pPr>
            <w:r>
              <w:t xml:space="preserve">参数</w:t>
            </w:r>
          </w:p>
        </w:tc>
        <w:tc>
          <w:tcPr>
            <w:tcBorders>
              <w:bottom w:val="single"/>
            </w:tcBorders>
            <w:vAlign w:val="bottom"/>
          </w:tcPr>
          <w:p>
            <w:pPr>
              <w:pStyle w:val="Compact"/>
              <w:jc w:val="left"/>
            </w:pPr>
            <w:r>
              <w:t xml:space="preserve">数值</w:t>
            </w:r>
          </w:p>
        </w:tc>
        <w:tc>
          <w:tcPr>
            <w:tcBorders>
              <w:bottom w:val="single"/>
            </w:tcBorders>
            <w:vAlign w:val="bottom"/>
          </w:tcPr>
          <w:p>
            <w:pPr>
              <w:pStyle w:val="Compact"/>
              <w:jc w:val="left"/>
            </w:pPr>
            <w:r>
              <w:t xml:space="preserve">作用</w:t>
            </w:r>
          </w:p>
        </w:tc>
      </w:tr>
      <w:tr>
        <w:tc>
          <w:p>
            <w:pPr>
              <w:pStyle w:val="Compact"/>
              <w:jc w:val="left"/>
            </w:pPr>
            <w:r>
              <w:t xml:space="preserve">并行环境数</w:t>
            </w:r>
          </w:p>
        </w:tc>
        <w:tc>
          <w:p>
            <w:pPr>
              <w:pStyle w:val="Compact"/>
              <w:jc w:val="left"/>
            </w:pPr>
            <w:r>
              <w:t xml:space="preserve">4096</w:t>
            </w:r>
          </w:p>
        </w:tc>
        <w:tc>
          <w:p>
            <w:pPr>
              <w:pStyle w:val="Compact"/>
              <w:jc w:val="left"/>
            </w:pPr>
            <w:r>
              <w:t xml:space="preserve">提升采样吞吐和梯度稳定性</w:t>
            </w:r>
          </w:p>
        </w:tc>
      </w:tr>
      <w:tr>
        <w:tc>
          <w:p>
            <w:pPr>
              <w:pStyle w:val="Compact"/>
              <w:jc w:val="left"/>
            </w:pPr>
            <w:r>
              <w:t xml:space="preserve">学习率</w:t>
            </w:r>
          </w:p>
        </w:tc>
        <w:tc>
          <w:p>
            <w:pPr>
              <w:pStyle w:val="Compact"/>
              <w:jc w:val="left"/>
            </w:pPr>
            <m:oMath>
              <m:r>
                <m:t>1.5</m:t>
              </m:r>
              <m:r>
                <m:t>×</m:t>
              </m:r>
              <m:sSup>
                <m:e>
                  <m:r>
                    <m:t>10</m:t>
                  </m:r>
                </m:e>
                <m:sup>
                  <m:r>
                    <m:t>−</m:t>
                  </m:r>
                  <m:r>
                    <m:t>5</m:t>
                  </m:r>
                </m:sup>
              </m:sSup>
            </m:oMath>
          </w:p>
        </w:tc>
        <w:tc>
          <w:p>
            <w:pPr>
              <w:pStyle w:val="Compact"/>
              <w:jc w:val="left"/>
            </w:pPr>
            <w:r>
              <w:t xml:space="preserve">加快新奖励适应，同时避免大幅破坏预训练模型</w:t>
            </w:r>
          </w:p>
        </w:tc>
      </w:tr>
      <w:tr>
        <w:tc>
          <w:p>
            <w:pPr>
              <w:pStyle w:val="Compact"/>
              <w:jc w:val="left"/>
            </w:pPr>
            <w:r>
              <w:t xml:space="preserve">PPO epochs</w:t>
            </w:r>
          </w:p>
        </w:tc>
        <w:tc>
          <w:p>
            <w:pPr>
              <w:pStyle w:val="Compact"/>
              <w:jc w:val="left"/>
            </w:pPr>
            <w:r>
              <w:t xml:space="preserve">3</w:t>
            </w:r>
          </w:p>
        </w:tc>
        <w:tc>
          <w:p>
            <w:pPr>
              <w:pStyle w:val="Compact"/>
              <w:jc w:val="left"/>
            </w:pPr>
            <w:r>
              <w:t xml:space="preserve">控制每轮样本重复更新强度</w:t>
            </w:r>
          </w:p>
        </w:tc>
      </w:tr>
      <w:tr>
        <w:tc>
          <w:p>
            <w:pPr>
              <w:pStyle w:val="Compact"/>
              <w:jc w:val="left"/>
            </w:pPr>
            <w:r>
              <w:t xml:space="preserve">Mini-batches</w:t>
            </w:r>
          </w:p>
        </w:tc>
        <w:tc>
          <w:p>
            <w:pPr>
              <w:pStyle w:val="Compact"/>
              <w:jc w:val="left"/>
            </w:pPr>
            <w:r>
              <w:t xml:space="preserve">4</w:t>
            </w:r>
          </w:p>
        </w:tc>
        <w:tc>
          <w:p>
            <w:pPr>
              <w:pStyle w:val="Compact"/>
              <w:jc w:val="left"/>
            </w:pPr>
            <w:r>
              <w:t xml:space="preserve">保持稳定更新粒度</w:t>
            </w:r>
          </w:p>
        </w:tc>
      </w:tr>
      <w:tr>
        <w:tc>
          <w:p>
            <w:pPr>
              <w:pStyle w:val="Compact"/>
              <w:jc w:val="left"/>
            </w:pPr>
            <w:r>
              <w:t xml:space="preserve">Desired KL</w:t>
            </w:r>
          </w:p>
        </w:tc>
        <w:tc>
          <w:p>
            <w:pPr>
              <w:pStyle w:val="Compact"/>
              <w:jc w:val="left"/>
            </w:pPr>
            <w:r>
              <w:t xml:space="preserve">0.004</w:t>
            </w:r>
          </w:p>
        </w:tc>
        <w:tc>
          <w:p>
            <w:pPr>
              <w:pStyle w:val="Compact"/>
              <w:jc w:val="left"/>
            </w:pPr>
            <w:r>
              <w:t xml:space="preserve">限制策略更新幅度</w:t>
            </w:r>
          </w:p>
        </w:tc>
      </w:tr>
      <w:tr>
        <w:tc>
          <w:p>
            <w:pPr>
              <w:pStyle w:val="Compact"/>
              <w:jc w:val="left"/>
            </w:pPr>
            <w:r>
              <w:t xml:space="preserve">熵系数</w:t>
            </w:r>
          </w:p>
        </w:tc>
        <w:tc>
          <w:p>
            <w:pPr>
              <w:pStyle w:val="Compact"/>
              <w:jc w:val="left"/>
            </w:pPr>
            <w:r>
              <w:t xml:space="preserve">0.0015</w:t>
            </w:r>
          </w:p>
        </w:tc>
        <w:tc>
          <w:p>
            <w:pPr>
              <w:pStyle w:val="Compact"/>
              <w:jc w:val="left"/>
            </w:pPr>
            <w:r>
              <w:t xml:space="preserve">保留探索但抑制步态扰动</w:t>
            </w:r>
          </w:p>
        </w:tc>
      </w:tr>
      <w:tr>
        <w:tc>
          <w:p>
            <w:pPr>
              <w:pStyle w:val="Compact"/>
              <w:jc w:val="left"/>
            </w:pPr>
            <w:r>
              <w:t xml:space="preserve">折扣因子</w:t>
            </w:r>
            <w:r>
              <w:t xml:space="preserve"> </w:t>
            </w:r>
            <m:oMath>
              <m:r>
                <m:t>γ</m:t>
              </m:r>
            </m:oMath>
          </w:p>
        </w:tc>
        <w:tc>
          <w:p>
            <w:pPr>
              <w:pStyle w:val="Compact"/>
              <w:jc w:val="left"/>
            </w:pPr>
            <w:r>
              <w:t xml:space="preserve">0.99</w:t>
            </w:r>
          </w:p>
        </w:tc>
        <w:tc>
          <w:p>
            <w:pPr>
              <w:pStyle w:val="Compact"/>
              <w:jc w:val="left"/>
            </w:pPr>
            <w:r>
              <w:t xml:space="preserve">平衡长期回报与短期奖励</w:t>
            </w:r>
          </w:p>
        </w:tc>
      </w:tr>
      <w:tr>
        <w:tc>
          <w:p>
            <w:pPr>
              <w:pStyle w:val="Compact"/>
              <w:jc w:val="left"/>
            </w:pPr>
            <w:r>
              <w:t xml:space="preserve">GAE参数</w:t>
            </w:r>
            <w:r>
              <w:t xml:space="preserve"> </w:t>
            </w:r>
            <m:oMath>
              <m:r>
                <m:t>λ</m:t>
              </m:r>
            </m:oMath>
          </w:p>
        </w:tc>
        <w:tc>
          <w:p>
            <w:pPr>
              <w:pStyle w:val="Compact"/>
              <w:jc w:val="left"/>
            </w:pPr>
            <w:r>
              <w:t xml:space="preserve">0.95</w:t>
            </w:r>
          </w:p>
        </w:tc>
        <w:tc>
          <w:p>
            <w:pPr>
              <w:pStyle w:val="Compact"/>
              <w:jc w:val="left"/>
            </w:pPr>
            <w:r>
              <w:t xml:space="preserve">控制优势估计偏差-方差权衡</w:t>
            </w:r>
          </w:p>
        </w:tc>
      </w:tr>
      <w:tr>
        <w:tc>
          <w:p>
            <w:pPr>
              <w:pStyle w:val="Compact"/>
              <w:jc w:val="left"/>
            </w:pPr>
            <w:r>
              <w:t xml:space="preserve">梯度裁剪范数</w:t>
            </w:r>
          </w:p>
        </w:tc>
        <w:tc>
          <w:p>
            <w:pPr>
              <w:pStyle w:val="Compact"/>
              <w:jc w:val="left"/>
            </w:pPr>
            <w:r>
              <w:t xml:space="preserve">1.0</w:t>
            </w:r>
          </w:p>
        </w:tc>
        <w:tc>
          <w:p>
            <w:pPr>
              <w:pStyle w:val="Compact"/>
              <w:jc w:val="left"/>
            </w:pPr>
            <w:r>
              <w:t xml:space="preserve">防止梯度爆炸</w:t>
            </w:r>
          </w:p>
        </w:tc>
      </w:tr>
    </w:tbl>
    <w:p>
      <w:pPr>
        <w:pStyle w:val="Heading3"/>
      </w:pPr>
      <w:bookmarkStart w:id="65" w:name="稳定性增强与一致性处理"/>
      <w:bookmarkEnd w:id="65"/>
      <w:r>
        <w:t xml:space="preserve">6.4 稳定性增强与一致性处理</w:t>
      </w:r>
    </w:p>
    <w:p>
      <w:pPr>
        <w:pStyle w:val="FirstParagraph"/>
      </w:pPr>
      <w:r>
        <w:t xml:space="preserve">除了超参数分阶段调整外，当前方案还在PPO训练闭环中加入了多项稳定性机制。这些机制的目标不是改变PPO的基本原理，而是在训练更长、任务更复杂、观测更丰富的前提下，尽量减少数值异常、迁移震荡和rollout/估值不一致问题。</w:t>
      </w:r>
    </w:p>
    <w:p>
      <w:pPr>
        <w:pStyle w:val="BodyText"/>
      </w:pPr>
      <w:r>
        <w:rPr>
          <w:b/>
        </w:rPr>
        <w:t xml:space="preserve">表6-3 训练稳定性与一致性增强机制</w:t>
      </w:r>
    </w:p>
    <w:tbl>
      <w:tblPr>
        <w:tblStyle w:val="TableNormal"/>
        <w:tblW w:type="pct" w:w="2152.777777777778"/>
        <w:tblLook w:firstRow="1"/>
      </w:tblPr>
      <w:tblGrid>
        <w:gridCol w:w="770"/>
        <w:gridCol w:w="1210"/>
        <w:gridCol w:w="1430"/>
      </w:tblGrid>
      <w:tr>
        <w:trPr>
          <w:cnfStyle w:firstRow="1"/>
        </w:trPr>
        <w:tc>
          <w:tcPr>
            <w:tcBorders>
              <w:bottom w:val="single"/>
            </w:tcBorders>
            <w:vAlign w:val="bottom"/>
          </w:tcPr>
          <w:p>
            <w:pPr>
              <w:pStyle w:val="Compact"/>
              <w:jc w:val="left"/>
            </w:pPr>
            <w:r>
              <w:t xml:space="preserve">机制</w:t>
            </w:r>
          </w:p>
        </w:tc>
        <w:tc>
          <w:tcPr>
            <w:tcBorders>
              <w:bottom w:val="single"/>
            </w:tcBorders>
            <w:vAlign w:val="bottom"/>
          </w:tcPr>
          <w:p>
            <w:pPr>
              <w:pStyle w:val="Compact"/>
              <w:jc w:val="left"/>
            </w:pPr>
            <w:r>
              <w:t xml:space="preserve">实现方式</w:t>
            </w:r>
          </w:p>
        </w:tc>
        <w:tc>
          <w:tcPr>
            <w:tcBorders>
              <w:bottom w:val="single"/>
            </w:tcBorders>
            <w:vAlign w:val="bottom"/>
          </w:tcPr>
          <w:p>
            <w:pPr>
              <w:pStyle w:val="Compact"/>
              <w:jc w:val="left"/>
            </w:pPr>
            <w:r>
              <w:t xml:space="preserve">解决的问题</w:t>
            </w:r>
          </w:p>
        </w:tc>
      </w:tr>
      <w:tr>
        <w:tc>
          <w:p>
            <w:pPr>
              <w:pStyle w:val="Compact"/>
              <w:jc w:val="left"/>
            </w:pPr>
            <w:r>
              <w:t xml:space="preserve">PPO clip + clipped value loss + GAE</w:t>
            </w:r>
          </w:p>
        </w:tc>
        <w:tc>
          <w:p>
            <w:pPr>
              <w:pStyle w:val="Compact"/>
              <w:jc w:val="left"/>
            </w:pPr>
            <w:r>
              <w:t xml:space="preserve">沿用clipped surrogate、clipped value loss与优势估计</w:t>
            </w:r>
          </w:p>
        </w:tc>
        <w:tc>
          <w:p>
            <w:pPr>
              <w:pStyle w:val="Compact"/>
              <w:jc w:val="left"/>
            </w:pPr>
            <w:r>
              <w:t xml:space="preserve">抑制策略更新过大，保持on-policy训练稳定</w:t>
            </w:r>
          </w:p>
        </w:tc>
      </w:tr>
      <w:tr>
        <w:tc>
          <w:p>
            <w:pPr>
              <w:pStyle w:val="Compact"/>
              <w:jc w:val="left"/>
            </w:pPr>
            <w:r>
              <w:t xml:space="preserve">Adaptive KL学习率</w:t>
            </w:r>
          </w:p>
        </w:tc>
        <w:tc>
          <w:p>
            <w:pPr>
              <w:pStyle w:val="Compact"/>
              <w:jc w:val="left"/>
            </w:pPr>
            <w:r>
              <w:t xml:space="preserve">当KL偏大时自动下调学习率，偏小时适度回升</w:t>
            </w:r>
          </w:p>
        </w:tc>
        <w:tc>
          <w:p>
            <w:pPr>
              <w:pStyle w:val="Compact"/>
              <w:jc w:val="left"/>
            </w:pPr>
            <w:r>
              <w:t xml:space="preserve">让不同阶段都能维持合适的更新步幅</w:t>
            </w:r>
          </w:p>
        </w:tc>
      </w:tr>
      <w:tr>
        <w:tc>
          <w:p>
            <w:pPr>
              <w:pStyle w:val="Compact"/>
              <w:jc w:val="left"/>
            </w:pPr>
            <w:r>
              <w:t xml:space="preserve">Value loss归一化</w:t>
            </w:r>
          </w:p>
        </w:tc>
        <w:tc>
          <w:p>
            <w:pPr>
              <w:pStyle w:val="Compact"/>
              <w:jc w:val="left"/>
            </w:pPr>
            <w:r>
              <w:t xml:space="preserve">按returns方差归一化价值损失</w:t>
            </w:r>
          </w:p>
        </w:tc>
        <w:tc>
          <w:p>
            <w:pPr>
              <w:pStyle w:val="Compact"/>
              <w:jc w:val="left"/>
            </w:pPr>
            <w:r>
              <w:t xml:space="preserve">减少不同奖励尺度下value loss的波动</w:t>
            </w:r>
          </w:p>
        </w:tc>
      </w:tr>
      <w:tr>
        <w:tc>
          <w:p>
            <w:pPr>
              <w:pStyle w:val="Compact"/>
              <w:jc w:val="left"/>
            </w:pPr>
            <w:r>
              <w:t xml:space="preserve">NaN/Inf防护</w:t>
            </w:r>
          </w:p>
        </w:tc>
        <w:tc>
          <w:p>
            <w:pPr>
              <w:pStyle w:val="Compact"/>
              <w:jc w:val="left"/>
            </w:pPr>
            <w:r>
              <w:t xml:space="preserve">对非法loss和非法梯度直接跳过当前mini-batch更新</w:t>
            </w:r>
          </w:p>
        </w:tc>
        <w:tc>
          <w:p>
            <w:pPr>
              <w:pStyle w:val="Compact"/>
              <w:jc w:val="left"/>
            </w:pPr>
            <w:r>
              <w:t xml:space="preserve">避免异常样本污染模型参数</w:t>
            </w:r>
          </w:p>
        </w:tc>
      </w:tr>
      <w:tr>
        <w:tc>
          <w:p>
            <w:pPr>
              <w:pStyle w:val="Compact"/>
              <w:jc w:val="left"/>
            </w:pPr>
            <w:r>
              <w:t xml:space="preserve">动作std上下界约束</w:t>
            </w:r>
          </w:p>
        </w:tc>
        <w:tc>
          <w:p>
            <w:pPr>
              <w:pStyle w:val="Compact"/>
              <w:jc w:val="left"/>
            </w:pPr>
            <w:r>
              <w:t xml:space="preserve">每次参数更新后清洗并clamp std，加载模型后也再次约束</w:t>
            </w:r>
          </w:p>
        </w:tc>
        <w:tc>
          <w:p>
            <w:pPr>
              <w:pStyle w:val="Compact"/>
              <w:jc w:val="left"/>
            </w:pPr>
            <w:r>
              <w:t xml:space="preserve">防止探索异常膨胀或数值错误持续传播</w:t>
            </w:r>
          </w:p>
        </w:tc>
      </w:tr>
      <w:tr>
        <w:tc>
          <w:p>
            <w:pPr>
              <w:pStyle w:val="Compact"/>
              <w:jc w:val="left"/>
            </w:pPr>
            <w:r>
              <w:t xml:space="preserve">阶段命令整形</w:t>
            </w:r>
          </w:p>
        </w:tc>
        <w:tc>
          <w:p>
            <w:pPr>
              <w:pStyle w:val="Compact"/>
              <w:jc w:val="left"/>
            </w:pPr>
            <w:r>
              <w:t xml:space="preserve">根据坡面、台阶、迷宫阶段改写locomotion anchor command</w:t>
            </w:r>
          </w:p>
        </w:tc>
        <w:tc>
          <w:p>
            <w:pPr>
              <w:pStyle w:val="Compact"/>
              <w:jc w:val="left"/>
            </w:pPr>
            <w:r>
              <w:t xml:space="preserve">为纯强化学习导航提供更稳定的运动先验</w:t>
            </w:r>
          </w:p>
        </w:tc>
      </w:tr>
      <w:tr>
        <w:tc>
          <w:p>
            <w:pPr>
              <w:pStyle w:val="Compact"/>
              <w:jc w:val="left"/>
            </w:pPr>
            <w:r>
              <w:t xml:space="preserve">Timeout bootstrap一致性</w:t>
            </w:r>
          </w:p>
        </w:tc>
        <w:tc>
          <w:p>
            <w:pPr>
              <w:pStyle w:val="Compact"/>
              <w:jc w:val="left"/>
            </w:pPr>
            <w:r>
              <w:t xml:space="preserve">在价值bootstrap前复用与rollout相同的阶段命令整形逻辑</w:t>
            </w:r>
          </w:p>
        </w:tc>
        <w:tc>
          <w:p>
            <w:pPr>
              <w:pStyle w:val="Compact"/>
              <w:jc w:val="left"/>
            </w:pPr>
            <w:r>
              <w:t xml:space="preserve">减少采样状态与价值评估状态不一致</w:t>
            </w:r>
          </w:p>
        </w:tc>
      </w:tr>
    </w:tbl>
    <w:p>
      <w:pPr>
        <w:pStyle w:val="BodyText"/>
      </w:pPr>
      <w:r>
        <w:t xml:space="preserve">需要说明的是，当前最终提交主线仍然是扁平MLP policy，并没有真正启用recurrent policy。算法与存储层新增的recurrent接口更多是为后续时序建模预留能力，而本次性能提升的主体仍然来自多阶段迁移、稳定性保护和赛段一致性处理。</w:t>
      </w:r>
    </w:p>
    <w:p>
      <w:r>
        <w:pict>
          <v:rect style="width:0;height:1.5pt" o:hralign="center" o:hrstd="t" o:hr="t"/>
        </w:pict>
      </w:r>
    </w:p>
    <w:p>
      <w:pPr>
        <w:pStyle w:val="Heading2"/>
      </w:pPr>
      <w:bookmarkStart w:id="66" w:name="七-系统工程架构"/>
      <w:bookmarkEnd w:id="66"/>
      <w:r>
        <w:t xml:space="preserve">七、 系统工程架构</w:t>
      </w:r>
    </w:p>
    <w:p>
      <w:pPr>
        <w:pStyle w:val="Heading3"/>
      </w:pPr>
      <w:bookmarkStart w:id="67" w:name="总体架构说明"/>
      <w:bookmarkEnd w:id="67"/>
      <w:r>
        <w:t xml:space="preserve">7.1 总体架构说明</w:t>
      </w:r>
    </w:p>
    <w:p>
      <w:pPr>
        <w:pStyle w:val="FirstParagraph"/>
      </w:pPr>
      <w:r>
        <w:t xml:space="preserve">本文所述系统工程架构对应团队最终提交的"分阶段迁移式纯强化学习导航方案"。该方案采用配置驱动、特征与奖励模块化、训练调度与评测适配分离的组织方式：控制主链由策略网络直接输出12维关节动作，辅助规则主要承担观测拼接、奖励塑形、阶段命令整形和评测适配等作用。</w:t>
      </w:r>
    </w:p>
    <w:p>
      <w:pPr>
        <w:pStyle w:val="BodyText"/>
      </w:pPr>
      <w:r>
        <w:t xml:space="preserve">从系统分层看，整体可划分为配置层、特征与奖励层、模型与算法层、智能体与迁移层、训练调度层、监控评测层，以及保留用于对照实验的规划器与动作原语模块。</w:t>
      </w:r>
    </w:p>
    <w:p>
      <w:pPr>
        <w:pStyle w:val="BodyText"/>
      </w:pPr>
      <w:r>
        <w:rPr>
          <w:b/>
        </w:rPr>
        <w:t xml:space="preserve">表7-1 系统工程分层与职责</w:t>
      </w:r>
    </w:p>
    <w:tbl>
      <w:tblPr>
        <w:tblStyle w:val="TableNormal"/>
        <w:tblW w:type="pct" w:w="3194.4444444444443"/>
        <w:tblLook w:firstRow="1"/>
      </w:tblPr>
      <w:tblGrid>
        <w:gridCol w:w="770"/>
        <w:gridCol w:w="1210"/>
        <w:gridCol w:w="1210"/>
        <w:gridCol w:w="1870"/>
      </w:tblGrid>
      <w:tr>
        <w:trPr>
          <w:cnfStyle w:firstRow="1"/>
        </w:trPr>
        <w:tc>
          <w:tcPr>
            <w:tcBorders>
              <w:bottom w:val="single"/>
            </w:tcBorders>
            <w:vAlign w:val="bottom"/>
          </w:tcPr>
          <w:p>
            <w:pPr>
              <w:pStyle w:val="Compact"/>
              <w:jc w:val="left"/>
            </w:pPr>
            <w:r>
              <w:t xml:space="preserve">层级</w:t>
            </w:r>
          </w:p>
        </w:tc>
        <w:tc>
          <w:tcPr>
            <w:tcBorders>
              <w:bottom w:val="single"/>
            </w:tcBorders>
            <w:vAlign w:val="bottom"/>
          </w:tcPr>
          <w:p>
            <w:pPr>
              <w:pStyle w:val="Compact"/>
              <w:jc w:val="left"/>
            </w:pPr>
            <w:r>
              <w:t xml:space="preserve">核心文件</w:t>
            </w:r>
          </w:p>
        </w:tc>
        <w:tc>
          <w:tcPr>
            <w:tcBorders>
              <w:bottom w:val="single"/>
            </w:tcBorders>
            <w:vAlign w:val="bottom"/>
          </w:tcPr>
          <w:p>
            <w:pPr>
              <w:pStyle w:val="Compact"/>
              <w:jc w:val="left"/>
            </w:pPr>
            <w:r>
              <w:t xml:space="preserve">主要职责</w:t>
            </w:r>
          </w:p>
        </w:tc>
        <w:tc>
          <w:tcPr>
            <w:tcBorders>
              <w:bottom w:val="single"/>
            </w:tcBorders>
            <w:vAlign w:val="bottom"/>
          </w:tcPr>
          <w:p>
            <w:pPr>
              <w:pStyle w:val="Compact"/>
              <w:jc w:val="left"/>
            </w:pPr>
            <w:r>
              <w:t xml:space="preserve">在方案中的作用</w:t>
            </w:r>
          </w:p>
        </w:tc>
      </w:tr>
      <w:tr>
        <w:tc>
          <w:p>
            <w:pPr>
              <w:pStyle w:val="Compact"/>
              <w:jc w:val="left"/>
            </w:pPr>
            <w:r>
              <w:t xml:space="preserve">配置层</w:t>
            </w:r>
          </w:p>
        </w:tc>
        <w:tc>
          <w:p>
            <w:pPr>
              <w:pStyle w:val="Compact"/>
              <w:jc w:val="left"/>
            </w:pPr>
            <w:r>
              <w:t xml:space="preserve">conf/conf.py; conf/train_env_conf_*.toml</w:t>
            </w:r>
          </w:p>
        </w:tc>
        <w:tc>
          <w:p>
            <w:pPr>
              <w:pStyle w:val="Compact"/>
              <w:jc w:val="left"/>
            </w:pPr>
            <w:r>
              <w:t xml:space="preserve">定义训练阶段、观测维度、超参数、奖励权重和环境配置</w:t>
            </w:r>
          </w:p>
        </w:tc>
        <w:tc>
          <w:p>
            <w:pPr>
              <w:pStyle w:val="Compact"/>
              <w:jc w:val="left"/>
            </w:pPr>
            <w:r>
              <w:t xml:space="preserve">负责组织基础行走、楼梯强化和赛道导航等不同训练阶段</w:t>
            </w:r>
          </w:p>
        </w:tc>
      </w:tr>
      <w:tr>
        <w:tc>
          <w:p>
            <w:pPr>
              <w:pStyle w:val="Compact"/>
              <w:jc w:val="left"/>
            </w:pPr>
            <w:r>
              <w:t xml:space="preserve">特征与奖励层</w:t>
            </w:r>
          </w:p>
        </w:tc>
        <w:tc>
          <w:p>
            <w:pPr>
              <w:pStyle w:val="Compact"/>
              <w:jc w:val="left"/>
            </w:pPr>
            <w:r>
              <w:t xml:space="preserve">feature/policy_observation_process.py; feature/reward_process.py</w:t>
            </w:r>
          </w:p>
        </w:tc>
        <w:tc>
          <w:p>
            <w:pPr>
              <w:pStyle w:val="Compact"/>
              <w:jc w:val="left"/>
            </w:pPr>
            <w:r>
              <w:t xml:space="preserve">构造actor/critic输入并计算任务奖励</w:t>
            </w:r>
          </w:p>
        </w:tc>
        <w:tc>
          <w:p>
            <w:pPr>
              <w:pStyle w:val="Compact"/>
              <w:jc w:val="left"/>
            </w:pPr>
            <w:r>
              <w:t xml:space="preserve">把目标信息、扫描信息、姿态与能耗约束组织为可训练信号</w:t>
            </w:r>
          </w:p>
        </w:tc>
      </w:tr>
      <w:tr>
        <w:tc>
          <w:p>
            <w:pPr>
              <w:pStyle w:val="Compact"/>
              <w:jc w:val="left"/>
            </w:pPr>
            <w:r>
              <w:t xml:space="preserve">模型与算法层</w:t>
            </w:r>
          </w:p>
        </w:tc>
        <w:tc>
          <w:p>
            <w:pPr>
              <w:pStyle w:val="Compact"/>
              <w:jc w:val="left"/>
            </w:pPr>
            <w:r>
              <w:t xml:space="preserve">model/actor_critic.py; algorithm/algorithm_ppo.py</w:t>
            </w:r>
          </w:p>
        </w:tc>
        <w:tc>
          <w:p>
            <w:pPr>
              <w:pStyle w:val="Compact"/>
              <w:jc w:val="left"/>
            </w:pPr>
            <w:r>
              <w:t xml:space="preserve">实现Actor-Critic网络与PPO更新</w:t>
            </w:r>
          </w:p>
        </w:tc>
        <w:tc>
          <w:p>
            <w:pPr>
              <w:pStyle w:val="Compact"/>
              <w:jc w:val="left"/>
            </w:pPr>
            <w:r>
              <w:t xml:space="preserve">负责动作分布、价值估计、KL自适应学习率和稳定性约束</w:t>
            </w:r>
          </w:p>
        </w:tc>
      </w:tr>
      <w:tr>
        <w:tc>
          <w:p>
            <w:pPr>
              <w:pStyle w:val="Compact"/>
              <w:jc w:val="left"/>
            </w:pPr>
            <w:r>
              <w:t xml:space="preserve">智能体与迁移层</w:t>
            </w:r>
          </w:p>
        </w:tc>
        <w:tc>
          <w:p>
            <w:pPr>
              <w:pStyle w:val="Compact"/>
              <w:jc w:val="left"/>
            </w:pPr>
            <w:r>
              <w:t xml:space="preserve">agent.py</w:t>
            </w:r>
          </w:p>
        </w:tc>
        <w:tc>
          <w:p>
            <w:pPr>
              <w:pStyle w:val="Compact"/>
              <w:jc w:val="left"/>
            </w:pPr>
            <w:r>
              <w:t xml:space="preserve">组装模型、加载阶段配置、执行模型保存/加载与部分迁移</w:t>
            </w:r>
          </w:p>
        </w:tc>
        <w:tc>
          <w:p>
            <w:pPr>
              <w:pStyle w:val="Compact"/>
              <w:jc w:val="left"/>
            </w:pPr>
            <w:r>
              <w:t xml:space="preserve">承担跨阶段加载、观测扩维兼容和评测命令适配</w:t>
            </w:r>
          </w:p>
        </w:tc>
      </w:tr>
      <w:tr>
        <w:tc>
          <w:p>
            <w:pPr>
              <w:pStyle w:val="Compact"/>
              <w:jc w:val="left"/>
            </w:pPr>
            <w:r>
              <w:t xml:space="preserve">训练调度层</w:t>
            </w:r>
          </w:p>
        </w:tc>
        <w:tc>
          <w:p>
            <w:pPr>
              <w:pStyle w:val="Compact"/>
              <w:jc w:val="left"/>
            </w:pPr>
            <w:r>
              <w:t xml:space="preserve">workflow/train_workflow.py</w:t>
            </w:r>
          </w:p>
        </w:tc>
        <w:tc>
          <w:p>
            <w:pPr>
              <w:pStyle w:val="Compact"/>
              <w:jc w:val="left"/>
            </w:pPr>
            <w:r>
              <w:t xml:space="preserve">管理rollout采样、课程学习、bootstrap、一致性处理与PPO调用</w:t>
            </w:r>
          </w:p>
        </w:tc>
        <w:tc>
          <w:p>
            <w:pPr>
              <w:pStyle w:val="Compact"/>
              <w:jc w:val="left"/>
            </w:pPr>
            <w:r>
              <w:t xml:space="preserve">负责训练主链的采样、更新和阶段命令整形</w:t>
            </w:r>
          </w:p>
        </w:tc>
      </w:tr>
      <w:tr>
        <w:tc>
          <w:p>
            <w:pPr>
              <w:pStyle w:val="Compact"/>
              <w:jc w:val="left"/>
            </w:pPr>
            <w:r>
              <w:t xml:space="preserve">监控评测层</w:t>
            </w:r>
          </w:p>
        </w:tc>
        <w:tc>
          <w:p>
            <w:pPr>
              <w:pStyle w:val="Compact"/>
              <w:jc w:val="left"/>
            </w:pPr>
            <w:r>
              <w:t xml:space="preserve">conf/monitor_builder.py; conf/eval_env_conf_track_nav_wide.toml</w:t>
            </w:r>
          </w:p>
        </w:tc>
        <w:tc>
          <w:p>
            <w:pPr>
              <w:pStyle w:val="Compact"/>
              <w:jc w:val="left"/>
            </w:pPr>
            <w:r>
              <w:t xml:space="preserve">构造监控面板并适配评测阶段命令范围</w:t>
            </w:r>
          </w:p>
        </w:tc>
        <w:tc>
          <w:p>
            <w:pPr>
              <w:pStyle w:val="Compact"/>
              <w:jc w:val="left"/>
            </w:pPr>
            <w:r>
              <w:t xml:space="preserve">用于训练过程分析与比赛评测稳定性保障</w:t>
            </w:r>
          </w:p>
        </w:tc>
      </w:tr>
      <w:tr>
        <w:tc>
          <w:p>
            <w:pPr>
              <w:pStyle w:val="Compact"/>
              <w:jc w:val="left"/>
            </w:pPr>
            <w:r>
              <w:t xml:space="preserve">规划器试验模块</w:t>
            </w:r>
          </w:p>
        </w:tc>
        <w:tc>
          <w:p>
            <w:pPr>
              <w:pStyle w:val="Compact"/>
              <w:jc w:val="left"/>
            </w:pPr>
            <w:r>
              <w:t xml:space="preserve">feature/navigation.py; feature/path_planner.py</w:t>
            </w:r>
          </w:p>
        </w:tc>
        <w:tc>
          <w:p>
            <w:pPr>
              <w:pStyle w:val="Compact"/>
              <w:jc w:val="left"/>
            </w:pPr>
            <w:r>
              <w:t xml:space="preserve">提供局部规划、路线评分和动作原语等试验能力</w:t>
            </w:r>
          </w:p>
        </w:tc>
        <w:tc>
          <w:p>
            <w:pPr>
              <w:pStyle w:val="Compact"/>
              <w:jc w:val="left"/>
            </w:pPr>
            <w:r>
              <w:t xml:space="preserve">项目中尝试过，但最终未纳入提交主链</w:t>
            </w:r>
          </w:p>
        </w:tc>
      </w:tr>
    </w:tbl>
    <w:p>
      <w:pPr>
        <w:pStyle w:val="Heading3"/>
      </w:pPr>
      <w:bookmarkStart w:id="68" w:name="训练与评测主数据流"/>
      <w:bookmarkEnd w:id="68"/>
      <w:r>
        <w:t xml:space="preserve">7.2 训练与评测主数据流</w:t>
      </w:r>
    </w:p>
    <w:p>
      <w:pPr>
        <w:pStyle w:val="FirstParagraph"/>
      </w:pPr>
      <w:r>
        <w:t xml:space="preserve">系统运行按照"配置加载→观测构造→命令整形→策略推理→环境交互→奖励计算→样本存储→参数更新→监控分析"的闭环展开。训练与评测共享主体流程，区别主要在于训练阶段需要写入样本并执行PPO更新，而评测阶段更关注命令适配和结果统计。</w:t>
      </w:r>
    </w:p>
    <w:p>
      <w:pPr>
        <w:pStyle w:val="BodyText"/>
      </w:pPr>
      <w:r>
        <w:t xml:space="preserve">具体数据流如下：</w:t>
      </w:r>
    </w:p>
    <w:p>
      <w:pPr>
        <w:pStyle w:val="SourceCode"/>
      </w:pPr>
      <w:r>
        <w:rPr>
          <w:rStyle w:val="VerbatimChar"/>
        </w:rPr>
        <w:t xml:space="preserve">[配置加载] ──→ [环境重置/步进] ──→ [观测构造]</w:t>
      </w:r>
      <w:r>
        <w:br w:type="textWrapping"/>
      </w:r>
      <w:r>
        <w:rPr>
          <w:rStyle w:val="VerbatimChar"/>
        </w:rPr>
        <w:t xml:space="preserve">                                      │</w:t>
      </w:r>
      <w:r>
        <w:br w:type="textWrapping"/>
      </w:r>
      <w:r>
        <w:rPr>
          <w:rStyle w:val="VerbatimChar"/>
        </w:rPr>
        <w:t xml:space="preserve">                                      ▼</w:t>
      </w:r>
      <w:r>
        <w:br w:type="textWrapping"/>
      </w:r>
      <w:r>
        <w:rPr>
          <w:rStyle w:val="VerbatimChar"/>
        </w:rPr>
        <w:t xml:space="preserve">                         [赛道阶段识别] → [速度命令重写]</w:t>
      </w:r>
      <w:r>
        <w:br w:type="textWrapping"/>
      </w:r>
      <w:r>
        <w:rPr>
          <w:rStyle w:val="VerbatimChar"/>
        </w:rPr>
        <w:t xml:space="preserve">                                      │</w:t>
      </w:r>
      <w:r>
        <w:br w:type="textWrapping"/>
      </w:r>
      <w:r>
        <w:rPr>
          <w:rStyle w:val="VerbatimChar"/>
        </w:rPr>
        <w:t xml:space="preserve">                                      ▼</w:t>
      </w:r>
      <w:r>
        <w:br w:type="textWrapping"/>
      </w:r>
      <w:r>
        <w:rPr>
          <w:rStyle w:val="VerbatimChar"/>
        </w:rPr>
        <w:t xml:space="preserve">                         [Actor推理] → [动作采样/裁剪]</w:t>
      </w:r>
      <w:r>
        <w:br w:type="textWrapping"/>
      </w:r>
      <w:r>
        <w:rPr>
          <w:rStyle w:val="VerbatimChar"/>
        </w:rPr>
        <w:t xml:space="preserve">                                      │</w:t>
      </w:r>
      <w:r>
        <w:br w:type="textWrapping"/>
      </w:r>
      <w:r>
        <w:rPr>
          <w:rStyle w:val="VerbatimChar"/>
        </w:rPr>
        <w:t xml:space="preserve">                                      ▼</w:t>
      </w:r>
      <w:r>
        <w:br w:type="textWrapping"/>
      </w:r>
      <w:r>
        <w:rPr>
          <w:rStyle w:val="VerbatimChar"/>
        </w:rPr>
        <w:t xml:space="preserve">                         [环境执行] → [状态转移]</w:t>
      </w:r>
      <w:r>
        <w:br w:type="textWrapping"/>
      </w:r>
      <w:r>
        <w:rPr>
          <w:rStyle w:val="VerbatimChar"/>
        </w:rPr>
        <w:t xml:space="preserve">                                      │</w:t>
      </w:r>
      <w:r>
        <w:br w:type="textWrapping"/>
      </w:r>
      <w:r>
        <w:rPr>
          <w:rStyle w:val="VerbatimChar"/>
        </w:rPr>
        <w:t xml:space="preserve">                                      ▼</w:t>
      </w:r>
      <w:r>
        <w:br w:type="textWrapping"/>
      </w:r>
      <w:r>
        <w:rPr>
          <w:rStyle w:val="VerbatimChar"/>
        </w:rPr>
        <w:t xml:space="preserve">                         [奖励计算] → [样本存储] ──→ [PPO更新]</w:t>
      </w:r>
      <w:r>
        <w:br w:type="textWrapping"/>
      </w:r>
      <w:r>
        <w:rPr>
          <w:rStyle w:val="VerbatimChar"/>
        </w:rPr>
        <w:t xml:space="preserve">                                      │</w:t>
      </w:r>
      <w:r>
        <w:br w:type="textWrapping"/>
      </w:r>
      <w:r>
        <w:rPr>
          <w:rStyle w:val="VerbatimChar"/>
        </w:rPr>
        <w:t xml:space="preserve">                                      ▼</w:t>
      </w:r>
      <w:r>
        <w:br w:type="textWrapping"/>
      </w:r>
      <w:r>
        <w:rPr>
          <w:rStyle w:val="VerbatimChar"/>
        </w:rPr>
        <w:t xml:space="preserve">                              [监控指标上报]</w:t>
      </w:r>
    </w:p>
    <w:p>
      <w:pPr>
        <w:pStyle w:val="Heading3"/>
      </w:pPr>
      <w:bookmarkStart w:id="69" w:name="基于监控诊断闭环的系统验证"/>
      <w:bookmarkEnd w:id="69"/>
      <w:r>
        <w:t xml:space="preserve">7.3 基于监控诊断闭环的系统验证</w:t>
      </w:r>
    </w:p>
    <w:p>
      <w:pPr>
        <w:pStyle w:val="FirstParagraph"/>
      </w:pPr>
      <w:r>
        <w:t xml:space="preserve">系统构建了多维监控面板，对训练过程进行可解释诊断。监控内容覆盖完成率、总分、时间分、姿态分、能耗分、速度误差、地形门控、迷宫碰撞、异常终止和PPO损失等指标。</w:t>
      </w:r>
    </w:p>
    <w:p>
      <w:pPr>
        <w:pStyle w:val="BodyText"/>
      </w:pPr>
      <w:r>
        <w:t xml:space="preserve">该机制使模型调优不再依赖单一reward曲线，而是能够定位具体瓶颈：</w:t>
      </w:r>
      <w:r>
        <w:t xml:space="preserve"> </w:t>
      </w:r>
      <w:r>
        <w:t xml:space="preserve">- 总分低是完成率不足，还是姿态/能耗不足；</w:t>
      </w:r>
      <w:r>
        <w:t xml:space="preserve"> </w:t>
      </w:r>
      <w:r>
        <w:t xml:space="preserve">- 时间分低是速度不足，还是迷宫绕圈；</w:t>
      </w:r>
      <w:r>
        <w:t xml:space="preserve"> </w:t>
      </w:r>
      <w:r>
        <w:t xml:space="preserve">- 能耗低是速度过高，还是动作抖动过强；</w:t>
      </w:r>
      <w:r>
        <w:t xml:space="preserve"> </w:t>
      </w:r>
      <w:r>
        <w:t xml:space="preserve">- 某一难度失败率高是否来自地形采样或速度锚点不合理。</w:t>
      </w:r>
    </w:p>
    <w:p>
      <w:pPr>
        <w:pStyle w:val="BodyText"/>
      </w:pPr>
      <w:r>
        <w:t xml:space="preserve">通过将训练曲线、评测得分、行为视频和奖励项变化联合分析，项目能够定位策略失败原因，例如速度跟随不足、姿态不稳、能耗过高、迷宫撞墙或原地跳动等，并据此对奖励权重、速度锚点和训练阶段进行针对性调整。这种"训练-监控-诊断-调参"的闭环系统，将强化学习黑箱训练转化为可观察、可解释、可迭代的工程流程。</w:t>
      </w:r>
    </w:p>
    <w:p>
      <w:pPr>
        <w:pStyle w:val="Heading3"/>
      </w:pPr>
      <w:bookmarkStart w:id="70" w:name="规划器试验与最终技术取舍"/>
      <w:bookmarkEnd w:id="70"/>
      <w:r>
        <w:t xml:space="preserve">7.4 规划器试验与最终技术取舍</w:t>
      </w:r>
    </w:p>
    <w:p>
      <w:pPr>
        <w:pStyle w:val="FirstParagraph"/>
      </w:pPr>
      <w:r>
        <w:t xml:space="preserve">项目早期曾尝试引入规划器与动作原语模块，希望通过显式的局部路径决策进一步改善迷宫末段和复杂赛段的通过效果。相关实现主要保留在</w:t>
      </w:r>
      <w:r>
        <w:t xml:space="preserve"> </w:t>
      </w:r>
      <w:r>
        <w:rPr>
          <w:rStyle w:val="VerbatimChar"/>
        </w:rPr>
        <w:t xml:space="preserve">navigation.py</w:t>
      </w:r>
      <w:r>
        <w:t xml:space="preserve">、</w:t>
      </w:r>
      <w:r>
        <w:rPr>
          <w:rStyle w:val="VerbatimChar"/>
        </w:rPr>
        <w:t xml:space="preserve">path_planner.py</w:t>
      </w:r>
      <w:r>
        <w:t xml:space="preserve"> </w:t>
      </w:r>
      <w:r>
        <w:t xml:space="preserve">和</w:t>
      </w:r>
      <w:r>
        <w:t xml:space="preserve"> </w:t>
      </w:r>
      <w:r>
        <w:rPr>
          <w:rStyle w:val="VerbatimChar"/>
        </w:rPr>
        <w:t xml:space="preserve">motion_primitives.py</w:t>
      </w:r>
      <w:r>
        <w:t xml:space="preserve"> </w:t>
      </w:r>
      <w:r>
        <w:t xml:space="preserve">中，涵盖了路线评分、局部规划和动作原语等试验思路。</w:t>
      </w:r>
    </w:p>
    <w:p>
      <w:pPr>
        <w:pStyle w:val="BodyText"/>
      </w:pPr>
      <w:r>
        <w:t xml:space="preserve">但从多轮试验结果看，这类方法虽然能在个别场景改善局部决策，却也会明显增加速度设定、步态节奏与路径选择之间的耦合，导致调参复杂度上升，综合得分并未稳定优于现有纯RL主线。因此最终提交时，仍选择由策略网络直接输出关节动作，把规划器相关实现保留为后续扩展和对照验证的储备。</w:t>
      </w:r>
    </w:p>
    <w:p>
      <w:pPr>
        <w:pStyle w:val="BodyText"/>
      </w:pPr>
      <w:r>
        <w:t xml:space="preserve">因此，本方案的系统工程重点不是把更多模块叠加到控制链上，而是在保证主链简洁的前提下，把配置、奖励、命令整形、迁移学习和监控分析这些高频迭代点拆成独立模块。这样既便于训练稳定推进，也便于后续继续做对照实验和局部优化。</w:t>
      </w:r>
    </w:p>
    <w:p>
      <w:r>
        <w:pict>
          <v:rect style="width:0;height:1.5pt" o:hralign="center" o:hrstd="t" o:hr="t"/>
        </w:pict>
      </w:r>
    </w:p>
    <w:p>
      <w:pPr>
        <w:pStyle w:val="Heading2"/>
      </w:pPr>
      <w:bookmarkStart w:id="71" w:name="八-模型迭代过程"/>
      <w:bookmarkEnd w:id="71"/>
      <w:r>
        <w:t xml:space="preserve">八、 模型迭代过程</w:t>
      </w:r>
    </w:p>
    <w:p>
      <w:pPr>
        <w:pStyle w:val="Heading3"/>
      </w:pPr>
      <w:bookmarkStart w:id="72" w:name="迭代组织方式说明"/>
      <w:bookmarkEnd w:id="72"/>
      <w:r>
        <w:t xml:space="preserve">8.1 迭代组织方式说明</w:t>
      </w:r>
    </w:p>
    <w:p>
      <w:pPr>
        <w:pStyle w:val="FirstParagraph"/>
      </w:pPr>
      <w:r>
        <w:t xml:space="preserve">最终提交主线对应的是全程赛道分支；走路分支和纯迷宫分支则更多是为后续全程赛道训练提供步态、局部导航或奖励设计经验的先导实验。为便于复盘，本节保留训练过程中使用的内部版本名称。</w:t>
      </w:r>
    </w:p>
    <w:p>
      <w:pPr>
        <w:pStyle w:val="BodyText"/>
      </w:pPr>
      <w:r>
        <w:t xml:space="preserve">从整体迭代路径看，历史版本大体可归为三类：一类围绕基础行走与台阶能力打底，一类单独验证迷宫与目标相关设计，另一类逐步汇入全程赛道主线并持续微调。最终提交模型正是在这条全程主线中形成的，而前两类分支则为后续特征设计、奖励塑形和命令整形提供了前置经验。</w:t>
      </w:r>
    </w:p>
    <w:p>
      <w:pPr>
        <w:pStyle w:val="Heading3"/>
      </w:pPr>
      <w:bookmarkStart w:id="73" w:name="关键演化阶段"/>
      <w:bookmarkEnd w:id="73"/>
      <w:r>
        <w:t xml:space="preserve">8.2 关键演化阶段</w:t>
      </w:r>
    </w:p>
    <w:p>
      <w:pPr>
        <w:pStyle w:val="FirstParagraph"/>
      </w:pPr>
      <w:r>
        <w:t xml:space="preserve">从代码演化痕迹来看，当前方案并不是一次性完成的，而是经历了"基础步态塑形 → 赛道导航能力引入 → 赛段命令一致性处理 → 奖励与评分对齐微调"几个比较清晰的阶段。</w:t>
      </w:r>
    </w:p>
    <w:p>
      <w:pPr>
        <w:pStyle w:val="BodyText"/>
      </w:pPr>
      <w:r>
        <w:rPr>
          <w:b/>
        </w:rPr>
        <w:t xml:space="preserve">表8-1 关键演化阶段与代码证据</w:t>
      </w:r>
    </w:p>
    <w:tbl>
      <w:tblPr>
        <w:tblStyle w:val="TableNormal"/>
        <w:tblW w:type="pct" w:w="3333.3333333333335"/>
        <w:tblLook w:firstRow="1"/>
      </w:tblPr>
      <w:tblGrid>
        <w:gridCol w:w="1210"/>
        <w:gridCol w:w="1210"/>
        <w:gridCol w:w="1650"/>
        <w:gridCol w:w="1210"/>
      </w:tblGrid>
      <w:tr>
        <w:trPr>
          <w:cnfStyle w:firstRow="1"/>
        </w:trPr>
        <w:tc>
          <w:tcPr>
            <w:tcBorders>
              <w:bottom w:val="single"/>
            </w:tcBorders>
            <w:vAlign w:val="bottom"/>
          </w:tcPr>
          <w:p>
            <w:pPr>
              <w:pStyle w:val="Compact"/>
              <w:jc w:val="left"/>
            </w:pPr>
            <w:r>
              <w:t xml:space="preserve">演化阶段</w:t>
            </w:r>
          </w:p>
        </w:tc>
        <w:tc>
          <w:tcPr>
            <w:tcBorders>
              <w:bottom w:val="single"/>
            </w:tcBorders>
            <w:vAlign w:val="bottom"/>
          </w:tcPr>
          <w:p>
            <w:pPr>
              <w:pStyle w:val="Compact"/>
              <w:jc w:val="left"/>
            </w:pPr>
            <w:r>
              <w:t xml:space="preserve">代表版本</w:t>
            </w:r>
          </w:p>
        </w:tc>
        <w:tc>
          <w:tcPr>
            <w:tcBorders>
              <w:bottom w:val="single"/>
            </w:tcBorders>
            <w:vAlign w:val="bottom"/>
          </w:tcPr>
          <w:p>
            <w:pPr>
              <w:pStyle w:val="Compact"/>
              <w:jc w:val="left"/>
            </w:pPr>
            <w:r>
              <w:t xml:space="preserve">核心代码证据</w:t>
            </w:r>
          </w:p>
        </w:tc>
        <w:tc>
          <w:tcPr>
            <w:tcBorders>
              <w:bottom w:val="single"/>
            </w:tcBorders>
            <w:vAlign w:val="bottom"/>
          </w:tcPr>
          <w:p>
            <w:pPr>
              <w:pStyle w:val="Compact"/>
              <w:jc w:val="left"/>
            </w:pPr>
            <w:r>
              <w:t xml:space="preserve">阶段意义</w:t>
            </w:r>
          </w:p>
        </w:tc>
      </w:tr>
      <w:tr>
        <w:tc>
          <w:p>
            <w:pPr>
              <w:pStyle w:val="Compact"/>
              <w:jc w:val="left"/>
            </w:pPr>
            <w:r>
              <w:t xml:space="preserve">阶段A：基础步态与标准地形能力建立</w:t>
            </w:r>
          </w:p>
        </w:tc>
        <w:tc>
          <w:p>
            <w:pPr>
              <w:pStyle w:val="Compact"/>
              <w:jc w:val="left"/>
            </w:pPr>
            <w:r>
              <w:t xml:space="preserve">原始代码 → ae → af → aj</w:t>
            </w:r>
          </w:p>
        </w:tc>
        <w:tc>
          <w:p>
            <w:pPr>
              <w:pStyle w:val="Compact"/>
              <w:jc w:val="left"/>
            </w:pPr>
            <w:r>
              <w:t xml:space="preserve">引入stair_conservative、stair_inv_finetune配置；VelocityCurriculum；大幅补充步态、能耗、姿态相关奖励</w:t>
            </w:r>
          </w:p>
        </w:tc>
        <w:tc>
          <w:p>
            <w:pPr>
              <w:pStyle w:val="Compact"/>
              <w:jc w:val="left"/>
            </w:pPr>
            <w:r>
              <w:t xml:space="preserve">把单一locomotion基线扩展为可分阶段训练的walking/stair预训练体系</w:t>
            </w:r>
          </w:p>
        </w:tc>
      </w:tr>
      <w:tr>
        <w:tc>
          <w:p>
            <w:pPr>
              <w:pStyle w:val="Compact"/>
              <w:jc w:val="left"/>
            </w:pPr>
            <w:r>
              <w:t xml:space="preserve">阶段B：导航能力与Track配置引入</w:t>
            </w:r>
          </w:p>
        </w:tc>
        <w:tc>
          <w:p>
            <w:pPr>
              <w:pStyle w:val="Compact"/>
              <w:jc w:val="left"/>
            </w:pPr>
            <w:r>
              <w:t xml:space="preserve">lhy-103 → lhy-105 → lhy-track-1</w:t>
            </w:r>
          </w:p>
        </w:tc>
        <w:tc>
          <w:p>
            <w:pPr>
              <w:pStyle w:val="Compact"/>
              <w:jc w:val="left"/>
            </w:pPr>
            <w:r>
              <w:t xml:space="preserve">首次出现TrackNavConfig、num_goal_obs=3、304/319维Track观测、eval_command_override</w:t>
            </w:r>
          </w:p>
        </w:tc>
        <w:tc>
          <w:p>
            <w:pPr>
              <w:pStyle w:val="Compact"/>
              <w:jc w:val="left"/>
            </w:pPr>
            <w:r>
              <w:t xml:space="preserve">完成从"会走路"到"具备目标导航语义"的关键跨越</w:t>
            </w:r>
          </w:p>
        </w:tc>
      </w:tr>
      <w:tr>
        <w:tc>
          <w:p>
            <w:pPr>
              <w:pStyle w:val="Compact"/>
              <w:jc w:val="left"/>
            </w:pPr>
            <w:r>
              <w:t xml:space="preserve">阶段C：纯RL主链中的赛段命令门控</w:t>
            </w:r>
          </w:p>
        </w:tc>
        <w:tc>
          <w:p>
            <w:pPr>
              <w:pStyle w:val="Compact"/>
              <w:jc w:val="left"/>
            </w:pPr>
            <w:r>
              <w:t xml:space="preserve">lhy-track-1 → k_track_1 → wk-track-3</w:t>
            </w:r>
          </w:p>
        </w:tc>
        <w:tc>
          <w:p>
            <w:pPr>
              <w:pStyle w:val="Compact"/>
              <w:jc w:val="left"/>
            </w:pPr>
            <w:r>
              <w:t xml:space="preserve">首次出现_apply_rl_phase_command，phase_command_enabled与pre_maze/maze速度区间</w:t>
            </w:r>
          </w:p>
        </w:tc>
        <w:tc>
          <w:p>
            <w:pPr>
              <w:pStyle w:val="Compact"/>
              <w:jc w:val="left"/>
            </w:pPr>
            <w:r>
              <w:t xml:space="preserve">让策略在纯RL主链下也能按赛段切换运动节奏</w:t>
            </w:r>
          </w:p>
        </w:tc>
      </w:tr>
      <w:tr>
        <w:tc>
          <w:p>
            <w:pPr>
              <w:pStyle w:val="Compact"/>
              <w:jc w:val="left"/>
            </w:pPr>
            <w:r>
              <w:t xml:space="preserve">阶段D：台阶与评分导向奖励增强</w:t>
            </w:r>
          </w:p>
        </w:tc>
        <w:tc>
          <w:p>
            <w:pPr>
              <w:pStyle w:val="Compact"/>
              <w:jc w:val="left"/>
            </w:pPr>
            <w:r>
              <w:t xml:space="preserve">yz-wk-t-1 → yz-wk-t-4 → ccx</w:t>
            </w:r>
          </w:p>
        </w:tc>
        <w:tc>
          <w:p>
            <w:pPr>
              <w:pStyle w:val="Compact"/>
              <w:jc w:val="left"/>
            </w:pPr>
            <w:r>
              <w:t xml:space="preserve">新增stair_like_gate、stair_roll_stability；terrain_phase_speed_enabled、command_speed_advantage、pose_score_formula</w:t>
            </w:r>
          </w:p>
        </w:tc>
        <w:tc>
          <w:p>
            <w:pPr>
              <w:pStyle w:val="Compact"/>
              <w:jc w:val="left"/>
            </w:pPr>
            <w:r>
              <w:t xml:space="preserve">从单纯导航成功转向"既能通过，又更像比赛评分偏好的步态"</w:t>
            </w:r>
          </w:p>
        </w:tc>
      </w:tr>
      <w:tr>
        <w:tc>
          <w:p>
            <w:pPr>
              <w:pStyle w:val="Compact"/>
              <w:jc w:val="left"/>
            </w:pPr>
            <w:r>
              <w:t xml:space="preserve">阶段E：密集微调与实验回滚</w:t>
            </w:r>
          </w:p>
        </w:tc>
        <w:tc>
          <w:p>
            <w:pPr>
              <w:pStyle w:val="Compact"/>
              <w:jc w:val="left"/>
            </w:pPr>
            <w:r>
              <w:t xml:space="preserve">scd → zbg → wknb-2 → ... → rgn</w:t>
            </w:r>
          </w:p>
        </w:tc>
        <w:tc>
          <w:p>
            <w:pPr>
              <w:pStyle w:val="Compact"/>
              <w:jc w:val="left"/>
            </w:pPr>
            <w:r>
              <w:t xml:space="preserve">后期大多数版本主要改动track_nav.toml与reward_process.py；曾加入rough_terrain_gate后回滚；最终强化front_hip_to_default</w:t>
            </w:r>
          </w:p>
        </w:tc>
        <w:tc>
          <w:p>
            <w:pPr>
              <w:pStyle w:val="Compact"/>
              <w:jc w:val="left"/>
            </w:pPr>
            <w:r>
              <w:t xml:space="preserve">迭代重点已从大框架搭建转向奖励细抠、姿态纠偏和比赛得分导向微调</w:t>
            </w:r>
          </w:p>
        </w:tc>
      </w:tr>
    </w:tbl>
    <w:p>
      <w:pPr>
        <w:pStyle w:val="Heading3"/>
      </w:pPr>
      <w:bookmarkStart w:id="74" w:name="代表性版本改动分析"/>
      <w:bookmarkEnd w:id="74"/>
      <w:r>
        <w:t xml:space="preserve">8.3 代表性版本改动分析</w:t>
      </w:r>
    </w:p>
    <w:p>
      <w:pPr>
        <w:pStyle w:val="FirstParagraph"/>
      </w:pPr>
      <w:r>
        <w:rPr>
          <w:b/>
        </w:rPr>
        <w:t xml:space="preserve">原始代码 → ae</w:t>
      </w:r>
      <w:r>
        <w:t xml:space="preserve">：从原始locomotion基线扩展出多阶段训练、速度课程和更完整的walking/stair奖励体系，是后续所有Track能力的根基。</w:t>
      </w:r>
    </w:p>
    <w:p>
      <w:pPr>
        <w:pStyle w:val="BodyText"/>
      </w:pPr>
      <w:r>
        <w:rPr>
          <w:b/>
        </w:rPr>
        <w:t xml:space="preserve">lhy-103 → lhy-track-1</w:t>
      </w:r>
      <w:r>
        <w:t xml:space="preserve">：在纯迷宫分支中补齐更完整的Track配置、宽命令评测适配和探索性导航模块，完成从"会走路"到"具备目标导航语义"的关键跨越。</w:t>
      </w:r>
    </w:p>
    <w:p>
      <w:pPr>
        <w:pStyle w:val="BodyText"/>
      </w:pPr>
      <w:r>
        <w:rPr>
          <w:b/>
        </w:rPr>
        <w:t xml:space="preserve">lhy-track-1 → k_track_1</w:t>
      </w:r>
      <w:r>
        <w:t xml:space="preserve">：引入phase command机制，把pre-maze与maze阶段的速度锚点明确分开，让同一策略在不同赛段自动调整节奏与速度。</w:t>
      </w:r>
    </w:p>
    <w:p>
      <w:pPr>
        <w:pStyle w:val="BodyText"/>
      </w:pPr>
      <w:r>
        <w:rPr>
          <w:b/>
        </w:rPr>
        <w:t xml:space="preserve">yz-wk-t-4 → ccx</w:t>
      </w:r>
      <w:r>
        <w:t xml:space="preserve">：从"固定pre/maze速度"升级到"坡面/台阶/迷宫分阶段速度锚点"，并增强与比赛姿态评分相关的奖励项，使训练目标与评分机制对齐。</w:t>
      </w:r>
    </w:p>
    <w:p>
      <w:pPr>
        <w:pStyle w:val="BodyText"/>
      </w:pPr>
      <w:r>
        <w:rPr>
          <w:b/>
        </w:rPr>
        <w:t xml:space="preserve">wknb-2 → tyu</w:t>
      </w:r>
      <w:r>
        <w:t xml:space="preserve">：删除rough_terrain_gate相关粗糙地形奖励，说明该实验方向未必优于更简洁的奖励设计，体现了"做减法"的迭代思路。</w:t>
      </w:r>
    </w:p>
    <w:p>
      <w:pPr>
        <w:pStyle w:val="BodyText"/>
      </w:pPr>
      <w:r>
        <w:rPr>
          <w:b/>
        </w:rPr>
        <w:t xml:space="preserve">cge → rxj → rgn（最终提交版本）</w:t>
      </w:r>
      <w:r>
        <w:t xml:space="preserve">：新增并强化前腿髋关节约束front_hip_to_default，用于继续抑制外八与前腿张开问题，体现后期调参向姿态细节深入的趋势。</w:t>
      </w:r>
    </w:p>
    <w:p>
      <w:r>
        <w:pict>
          <v:rect style="width:0;height:1.5pt" o:hralign="center" o:hrstd="t" o:hr="t"/>
        </w:pict>
      </w:r>
    </w:p>
    <w:p>
      <w:pPr>
        <w:pStyle w:val="Heading2"/>
      </w:pPr>
      <w:bookmarkStart w:id="75" w:name="九-训练效果分析"/>
      <w:bookmarkEnd w:id="75"/>
      <w:r>
        <w:t xml:space="preserve">九、 训练效果分析</w:t>
      </w:r>
    </w:p>
    <w:p>
      <w:pPr>
        <w:pStyle w:val="Heading3"/>
      </w:pPr>
      <w:bookmarkStart w:id="76" w:name="平台成绩概览"/>
      <w:bookmarkEnd w:id="76"/>
      <w:r>
        <w:t xml:space="preserve">9.1 平台成绩概览</w:t>
      </w:r>
    </w:p>
    <w:p>
      <w:pPr>
        <w:pStyle w:val="FirstParagraph"/>
      </w:pPr>
      <w:r>
        <w:t xml:space="preserve">本节分析以最终提交模型在腾讯开悟比赛平台上的成绩为依据。根据平台"平均数据"栏结果，模型平均总分为66.75分，完成系数为1，时间得分为63.18，姿态得分为76.61，能耗得分为55.31。</w:t>
      </w:r>
    </w:p>
    <w:p>
      <w:pPr>
        <w:pStyle w:val="BodyText"/>
      </w:pPr>
      <w:r>
        <w:rPr>
          <w:b/>
        </w:rPr>
        <w:t xml:space="preserve">表9-1 最终提交模型平均成绩汇总</w:t>
      </w:r>
    </w:p>
    <w:tbl>
      <w:tblPr>
        <w:tblStyle w:val="TableNormal"/>
        <w:tblW w:type="pct" w:w="0.0"/>
        <w:tblLook w:firstRow="1"/>
      </w:tblPr>
      <w:tblGrid/>
      <w:tr>
        <w:trPr>
          <w:cnfStyle w:firstRow="1"/>
        </w:trPr>
        <w:tc>
          <w:tcPr>
            <w:tcBorders>
              <w:bottom w:val="single"/>
            </w:tcBorders>
            <w:vAlign w:val="bottom"/>
          </w:tcPr>
          <w:p>
            <w:pPr>
              <w:pStyle w:val="Compact"/>
              <w:jc w:val="left"/>
            </w:pPr>
            <w:r>
              <w:t xml:space="preserve">指标</w:t>
            </w:r>
          </w:p>
        </w:tc>
        <w:tc>
          <w:tcPr>
            <w:tcBorders>
              <w:bottom w:val="single"/>
            </w:tcBorders>
            <w:vAlign w:val="bottom"/>
          </w:tcPr>
          <w:p>
            <w:pPr>
              <w:pStyle w:val="Compact"/>
              <w:jc w:val="left"/>
            </w:pPr>
            <w:r>
              <w:t xml:space="preserve">平台结果</w:t>
            </w:r>
          </w:p>
        </w:tc>
        <w:tc>
          <w:tcPr>
            <w:tcBorders>
              <w:bottom w:val="single"/>
            </w:tcBorders>
            <w:vAlign w:val="bottom"/>
          </w:tcPr>
          <w:p>
            <w:pPr>
              <w:pStyle w:val="Compact"/>
              <w:jc w:val="left"/>
            </w:pPr>
            <w:r>
              <w:t xml:space="preserve">分析说明</w:t>
            </w:r>
          </w:p>
        </w:tc>
      </w:tr>
      <w:tr>
        <w:tc>
          <w:p>
            <w:pPr>
              <w:pStyle w:val="Compact"/>
              <w:jc w:val="left"/>
            </w:pPr>
            <w:r>
              <w:t xml:space="preserve">平均总分</w:t>
            </w:r>
          </w:p>
        </w:tc>
        <w:tc>
          <w:p>
            <w:pPr>
              <w:pStyle w:val="Compact"/>
              <w:jc w:val="left"/>
            </w:pPr>
            <w:r>
              <w:t xml:space="preserve">66.75</w:t>
            </w:r>
          </w:p>
        </w:tc>
        <w:tc>
          <w:p>
            <w:pPr>
              <w:pStyle w:val="Compact"/>
              <w:jc w:val="left"/>
            </w:pPr>
            <w:r>
              <w:t xml:space="preserve">当前方案已具备完整赛道任务的可用竞争力</w:t>
            </w:r>
          </w:p>
        </w:tc>
      </w:tr>
      <w:tr>
        <w:tc>
          <w:p>
            <w:pPr>
              <w:pStyle w:val="Compact"/>
              <w:jc w:val="left"/>
            </w:pPr>
            <w:r>
              <w:t xml:space="preserve">完成系数</w:t>
            </w:r>
          </w:p>
        </w:tc>
        <w:tc>
          <w:p>
            <w:pPr>
              <w:pStyle w:val="Compact"/>
              <w:jc w:val="left"/>
            </w:pPr>
            <w:r>
              <w:t xml:space="preserve">1.00</w:t>
            </w:r>
          </w:p>
        </w:tc>
        <w:tc>
          <w:p>
            <w:pPr>
              <w:pStyle w:val="Compact"/>
              <w:jc w:val="left"/>
            </w:pPr>
            <w:r>
              <w:t xml:space="preserve">整体完赛能力较强，说明主线策略已能稳定覆盖大部分赛段</w:t>
            </w:r>
          </w:p>
        </w:tc>
      </w:tr>
      <w:tr>
        <w:tc>
          <w:p>
            <w:pPr>
              <w:pStyle w:val="Compact"/>
              <w:jc w:val="left"/>
            </w:pPr>
            <w:r>
              <w:t xml:space="preserve">时间得分</w:t>
            </w:r>
          </w:p>
        </w:tc>
        <w:tc>
          <w:p>
            <w:pPr>
              <w:pStyle w:val="Compact"/>
              <w:jc w:val="left"/>
            </w:pPr>
            <w:r>
              <w:t xml:space="preserve">63.18</w:t>
            </w:r>
          </w:p>
        </w:tc>
        <w:tc>
          <w:p>
            <w:pPr>
              <w:pStyle w:val="Compact"/>
              <w:jc w:val="left"/>
            </w:pPr>
            <w:r>
              <w:t xml:space="preserve">整体通行节奏较稳定，速度控制没有明显失速</w:t>
            </w:r>
          </w:p>
        </w:tc>
      </w:tr>
      <w:tr>
        <w:tc>
          <w:p>
            <w:pPr>
              <w:pStyle w:val="Compact"/>
              <w:jc w:val="left"/>
            </w:pPr>
            <w:r>
              <w:t xml:space="preserve">姿态得分</w:t>
            </w:r>
          </w:p>
        </w:tc>
        <w:tc>
          <w:p>
            <w:pPr>
              <w:pStyle w:val="Compact"/>
              <w:jc w:val="left"/>
            </w:pPr>
            <w:r>
              <w:t xml:space="preserve">76.61</w:t>
            </w:r>
          </w:p>
        </w:tc>
        <w:tc>
          <w:p>
            <w:pPr>
              <w:pStyle w:val="Compact"/>
              <w:jc w:val="left"/>
            </w:pPr>
            <w:r>
              <w:t xml:space="preserve">机身稳定性整体较好，但高难度赛段仍有下降空间</w:t>
            </w:r>
          </w:p>
        </w:tc>
      </w:tr>
      <w:tr>
        <w:tc>
          <w:p>
            <w:pPr>
              <w:pStyle w:val="Compact"/>
              <w:jc w:val="left"/>
            </w:pPr>
            <w:r>
              <w:t xml:space="preserve">能耗得分</w:t>
            </w:r>
          </w:p>
        </w:tc>
        <w:tc>
          <w:p>
            <w:pPr>
              <w:pStyle w:val="Compact"/>
              <w:jc w:val="left"/>
            </w:pPr>
            <w:r>
              <w:t xml:space="preserve">55.31</w:t>
            </w:r>
          </w:p>
        </w:tc>
        <w:tc>
          <w:p>
            <w:pPr>
              <w:pStyle w:val="Compact"/>
              <w:jc w:val="left"/>
            </w:pPr>
            <w:r>
              <w:t xml:space="preserve">在复杂赛段中仍存在较明显的补偿动作和能耗压力</w:t>
            </w:r>
          </w:p>
        </w:tc>
      </w:tr>
    </w:tbl>
    <w:p>
      <w:pPr>
        <w:pStyle w:val="BodyText"/>
      </w:pPr>
      <w:r>
        <w:t xml:space="preserve">从整体结果看，当前版本已经具备较强的完赛能力和较稳定的通行节奏，姿态控制总体优于能耗控制；但随着难度提升，姿态与能耗指标下降较快，说明高难度赛段仍然是当前方案的主要瓶颈。</w:t>
      </w:r>
    </w:p>
    <w:p>
      <w:pPr>
        <w:pStyle w:val="Heading3"/>
      </w:pPr>
      <w:bookmarkStart w:id="77" w:name="各难度赛道表现"/>
      <w:bookmarkEnd w:id="77"/>
      <w:r>
        <w:t xml:space="preserve">9.2 各难度赛道表现</w:t>
      </w:r>
    </w:p>
    <w:p>
      <w:pPr>
        <w:pStyle w:val="FirstParagraph"/>
      </w:pPr>
      <w:r>
        <w:t xml:space="preserve">根据平台分地形统计结果，随着Track难度提升，总分呈持续下降趋势。其中，时间得分整体较为平稳，而姿态得分和能耗得分下降更明显，说明当前模型在高难度阶段的主要压力并不来自"走得太慢"，而是来自"为了通过而付出的姿态稳定性与能耗代价"。</w:t>
      </w:r>
    </w:p>
    <w:p>
      <w:pPr>
        <w:pStyle w:val="BodyText"/>
      </w:pPr>
      <w:r>
        <w:rPr>
          <w:b/>
        </w:rPr>
        <w:t xml:space="preserve">表9-2 各难度赛道成绩</w:t>
      </w:r>
    </w:p>
    <w:tbl>
      <w:tblPr>
        <w:tblStyle w:val="TableNormal"/>
        <w:tblW w:type="pct" w:w="0.0"/>
        <w:tblLook w:firstRow="1"/>
      </w:tblPr>
      <w:tblGrid/>
      <w:tr>
        <w:trPr>
          <w:cnfStyle w:firstRow="1"/>
        </w:trPr>
        <w:tc>
          <w:tcPr>
            <w:tcBorders>
              <w:bottom w:val="single"/>
            </w:tcBorders>
            <w:vAlign w:val="bottom"/>
          </w:tcPr>
          <w:p>
            <w:pPr>
              <w:pStyle w:val="Compact"/>
              <w:jc w:val="left"/>
            </w:pPr>
            <w:r>
              <w:t xml:space="preserve">地形类型</w:t>
            </w:r>
          </w:p>
        </w:tc>
        <w:tc>
          <w:tcPr>
            <w:tcBorders>
              <w:bottom w:val="single"/>
            </w:tcBorders>
            <w:vAlign w:val="bottom"/>
          </w:tcPr>
          <w:p>
            <w:pPr>
              <w:pStyle w:val="Compact"/>
              <w:jc w:val="left"/>
            </w:pPr>
            <w:r>
              <w:t xml:space="preserve">总分</w:t>
            </w:r>
          </w:p>
        </w:tc>
        <w:tc>
          <w:tcPr>
            <w:tcBorders>
              <w:bottom w:val="single"/>
            </w:tcBorders>
            <w:vAlign w:val="bottom"/>
          </w:tcPr>
          <w:p>
            <w:pPr>
              <w:pStyle w:val="Compact"/>
              <w:jc w:val="left"/>
            </w:pPr>
            <w:r>
              <w:t xml:space="preserve">完成系数</w:t>
            </w:r>
          </w:p>
        </w:tc>
        <w:tc>
          <w:tcPr>
            <w:tcBorders>
              <w:bottom w:val="single"/>
            </w:tcBorders>
            <w:vAlign w:val="bottom"/>
          </w:tcPr>
          <w:p>
            <w:pPr>
              <w:pStyle w:val="Compact"/>
              <w:jc w:val="left"/>
            </w:pPr>
            <w:r>
              <w:t xml:space="preserve">时间得分</w:t>
            </w:r>
          </w:p>
        </w:tc>
        <w:tc>
          <w:tcPr>
            <w:tcBorders>
              <w:bottom w:val="single"/>
            </w:tcBorders>
            <w:vAlign w:val="bottom"/>
          </w:tcPr>
          <w:p>
            <w:pPr>
              <w:pStyle w:val="Compact"/>
              <w:jc w:val="left"/>
            </w:pPr>
            <w:r>
              <w:t xml:space="preserve">姿态得分</w:t>
            </w:r>
          </w:p>
        </w:tc>
        <w:tc>
          <w:tcPr>
            <w:tcBorders>
              <w:bottom w:val="single"/>
            </w:tcBorders>
            <w:vAlign w:val="bottom"/>
          </w:tcPr>
          <w:p>
            <w:pPr>
              <w:pStyle w:val="Compact"/>
              <w:jc w:val="left"/>
            </w:pPr>
            <w:r>
              <w:t xml:space="preserve">能耗得分</w:t>
            </w:r>
          </w:p>
        </w:tc>
      </w:tr>
      <w:tr>
        <w:tc>
          <w:p>
            <w:pPr>
              <w:pStyle w:val="Compact"/>
              <w:jc w:val="left"/>
            </w:pPr>
            <w:r>
              <w:t xml:space="preserve">track_level_0</w:t>
            </w:r>
          </w:p>
        </w:tc>
        <w:tc>
          <w:p>
            <w:pPr>
              <w:pStyle w:val="Compact"/>
              <w:jc w:val="left"/>
            </w:pPr>
            <w:r>
              <w:t xml:space="preserve">73.72</w:t>
            </w:r>
          </w:p>
        </w:tc>
        <w:tc>
          <w:p>
            <w:pPr>
              <w:pStyle w:val="Compact"/>
              <w:jc w:val="left"/>
            </w:pPr>
            <w:r>
              <w:t xml:space="preserve">1.00</w:t>
            </w:r>
          </w:p>
        </w:tc>
        <w:tc>
          <w:p>
            <w:pPr>
              <w:pStyle w:val="Compact"/>
              <w:jc w:val="left"/>
            </w:pPr>
            <w:r>
              <w:t xml:space="preserve">62.02</w:t>
            </w:r>
          </w:p>
        </w:tc>
        <w:tc>
          <w:p>
            <w:pPr>
              <w:pStyle w:val="Compact"/>
              <w:jc w:val="left"/>
            </w:pPr>
            <w:r>
              <w:t xml:space="preserve">89.27</w:t>
            </w:r>
          </w:p>
        </w:tc>
        <w:tc>
          <w:p>
            <w:pPr>
              <w:pStyle w:val="Compact"/>
              <w:jc w:val="left"/>
            </w:pPr>
            <w:r>
              <w:t xml:space="preserve">66.36</w:t>
            </w:r>
          </w:p>
        </w:tc>
      </w:tr>
      <w:tr>
        <w:tc>
          <w:p>
            <w:pPr>
              <w:pStyle w:val="Compact"/>
              <w:jc w:val="left"/>
            </w:pPr>
            <w:r>
              <w:t xml:space="preserve">track_level_1</w:t>
            </w:r>
          </w:p>
        </w:tc>
        <w:tc>
          <w:p>
            <w:pPr>
              <w:pStyle w:val="Compact"/>
              <w:jc w:val="left"/>
            </w:pPr>
            <w:r>
              <w:t xml:space="preserve">74.23</w:t>
            </w:r>
          </w:p>
        </w:tc>
        <w:tc>
          <w:p>
            <w:pPr>
              <w:pStyle w:val="Compact"/>
              <w:jc w:val="left"/>
            </w:pPr>
            <w:r>
              <w:t xml:space="preserve">1.00</w:t>
            </w:r>
          </w:p>
        </w:tc>
        <w:tc>
          <w:p>
            <w:pPr>
              <w:pStyle w:val="Compact"/>
              <w:jc w:val="left"/>
            </w:pPr>
            <w:r>
              <w:t xml:space="preserve">63.21</w:t>
            </w:r>
          </w:p>
        </w:tc>
        <w:tc>
          <w:p>
            <w:pPr>
              <w:pStyle w:val="Compact"/>
              <w:jc w:val="left"/>
            </w:pPr>
            <w:r>
              <w:t xml:space="preserve">89.84</w:t>
            </w:r>
          </w:p>
        </w:tc>
        <w:tc>
          <w:p>
            <w:pPr>
              <w:pStyle w:val="Compact"/>
              <w:jc w:val="left"/>
            </w:pPr>
            <w:r>
              <w:t xml:space="preserve">65.06</w:t>
            </w:r>
          </w:p>
        </w:tc>
      </w:tr>
      <w:tr>
        <w:tc>
          <w:p>
            <w:pPr>
              <w:pStyle w:val="Compact"/>
              <w:jc w:val="left"/>
            </w:pPr>
            <w:r>
              <w:t xml:space="preserve">track_level_3</w:t>
            </w:r>
          </w:p>
        </w:tc>
        <w:tc>
          <w:p>
            <w:pPr>
              <w:pStyle w:val="Compact"/>
              <w:jc w:val="left"/>
            </w:pPr>
            <w:r>
              <w:t xml:space="preserve">72.44</w:t>
            </w:r>
          </w:p>
        </w:tc>
        <w:tc>
          <w:p>
            <w:pPr>
              <w:pStyle w:val="Compact"/>
              <w:jc w:val="left"/>
            </w:pPr>
            <w:r>
              <w:t xml:space="preserve">1.00</w:t>
            </w:r>
          </w:p>
        </w:tc>
        <w:tc>
          <w:p>
            <w:pPr>
              <w:pStyle w:val="Compact"/>
              <w:jc w:val="left"/>
            </w:pPr>
            <w:r>
              <w:t xml:space="preserve">62.94</w:t>
            </w:r>
          </w:p>
        </w:tc>
        <w:tc>
          <w:p>
            <w:pPr>
              <w:pStyle w:val="Compact"/>
              <w:jc w:val="left"/>
            </w:pPr>
            <w:r>
              <w:t xml:space="preserve">87.58</w:t>
            </w:r>
          </w:p>
        </w:tc>
        <w:tc>
          <w:p>
            <w:pPr>
              <w:pStyle w:val="Compact"/>
              <w:jc w:val="left"/>
            </w:pPr>
            <w:r>
              <w:t xml:space="preserve">61.17</w:t>
            </w:r>
          </w:p>
        </w:tc>
      </w:tr>
      <w:tr>
        <w:tc>
          <w:p>
            <w:pPr>
              <w:pStyle w:val="Compact"/>
              <w:jc w:val="left"/>
            </w:pPr>
            <w:r>
              <w:t xml:space="preserve">track_level_4</w:t>
            </w:r>
          </w:p>
        </w:tc>
        <w:tc>
          <w:p>
            <w:pPr>
              <w:pStyle w:val="Compact"/>
              <w:jc w:val="left"/>
            </w:pPr>
            <w:r>
              <w:t xml:space="preserve">70.82</w:t>
            </w:r>
          </w:p>
        </w:tc>
        <w:tc>
          <w:p>
            <w:pPr>
              <w:pStyle w:val="Compact"/>
              <w:jc w:val="left"/>
            </w:pPr>
            <w:r>
              <w:t xml:space="preserve">1.00</w:t>
            </w:r>
          </w:p>
        </w:tc>
        <w:tc>
          <w:p>
            <w:pPr>
              <w:pStyle w:val="Compact"/>
              <w:jc w:val="left"/>
            </w:pPr>
            <w:r>
              <w:t xml:space="preserve">63.33</w:t>
            </w:r>
          </w:p>
        </w:tc>
        <w:tc>
          <w:p>
            <w:pPr>
              <w:pStyle w:val="Compact"/>
              <w:jc w:val="left"/>
            </w:pPr>
            <w:r>
              <w:t xml:space="preserve">84.63</w:t>
            </w:r>
          </w:p>
        </w:tc>
        <w:tc>
          <w:p>
            <w:pPr>
              <w:pStyle w:val="Compact"/>
              <w:jc w:val="left"/>
            </w:pPr>
            <w:r>
              <w:t xml:space="preserve">58.19</w:t>
            </w:r>
          </w:p>
        </w:tc>
      </w:tr>
      <w:tr>
        <w:tc>
          <w:p>
            <w:pPr>
              <w:pStyle w:val="Compact"/>
              <w:jc w:val="left"/>
            </w:pPr>
            <w:r>
              <w:t xml:space="preserve">track_level_5</w:t>
            </w:r>
          </w:p>
        </w:tc>
        <w:tc>
          <w:p>
            <w:pPr>
              <w:pStyle w:val="Compact"/>
              <w:jc w:val="left"/>
            </w:pPr>
            <w:r>
              <w:t xml:space="preserve">68.87</w:t>
            </w:r>
          </w:p>
        </w:tc>
        <w:tc>
          <w:p>
            <w:pPr>
              <w:pStyle w:val="Compact"/>
              <w:jc w:val="left"/>
            </w:pPr>
            <w:r>
              <w:t xml:space="preserve">1.00</w:t>
            </w:r>
          </w:p>
        </w:tc>
        <w:tc>
          <w:p>
            <w:pPr>
              <w:pStyle w:val="Compact"/>
              <w:jc w:val="left"/>
            </w:pPr>
            <w:r>
              <w:t xml:space="preserve">63.62</w:t>
            </w:r>
          </w:p>
        </w:tc>
        <w:tc>
          <w:p>
            <w:pPr>
              <w:pStyle w:val="Compact"/>
              <w:jc w:val="left"/>
            </w:pPr>
            <w:r>
              <w:t xml:space="preserve">80.73</w:t>
            </w:r>
          </w:p>
        </w:tc>
        <w:tc>
          <w:p>
            <w:pPr>
              <w:pStyle w:val="Compact"/>
              <w:jc w:val="left"/>
            </w:pPr>
            <w:r>
              <w:t xml:space="preserve">55.64</w:t>
            </w:r>
          </w:p>
        </w:tc>
      </w:tr>
      <w:tr>
        <w:tc>
          <w:p>
            <w:pPr>
              <w:pStyle w:val="Compact"/>
              <w:jc w:val="left"/>
            </w:pPr>
            <w:r>
              <w:t xml:space="preserve">track_level_6</w:t>
            </w:r>
          </w:p>
        </w:tc>
        <w:tc>
          <w:p>
            <w:pPr>
              <w:pStyle w:val="Compact"/>
              <w:jc w:val="left"/>
            </w:pPr>
            <w:r>
              <w:t xml:space="preserve">65.68</w:t>
            </w:r>
          </w:p>
        </w:tc>
        <w:tc>
          <w:p>
            <w:pPr>
              <w:pStyle w:val="Compact"/>
              <w:jc w:val="left"/>
            </w:pPr>
            <w:r>
              <w:t xml:space="preserve">1.00</w:t>
            </w:r>
          </w:p>
        </w:tc>
        <w:tc>
          <w:p>
            <w:pPr>
              <w:pStyle w:val="Compact"/>
              <w:jc w:val="left"/>
            </w:pPr>
            <w:r>
              <w:t xml:space="preserve">62.97</w:t>
            </w:r>
          </w:p>
        </w:tc>
        <w:tc>
          <w:p>
            <w:pPr>
              <w:pStyle w:val="Compact"/>
              <w:jc w:val="left"/>
            </w:pPr>
            <w:r>
              <w:t xml:space="preserve">75.13</w:t>
            </w:r>
          </w:p>
        </w:tc>
        <w:tc>
          <w:p>
            <w:pPr>
              <w:pStyle w:val="Compact"/>
              <w:jc w:val="left"/>
            </w:pPr>
            <w:r>
              <w:t xml:space="preserve">52.50</w:t>
            </w:r>
          </w:p>
        </w:tc>
      </w:tr>
      <w:tr>
        <w:tc>
          <w:p>
            <w:pPr>
              <w:pStyle w:val="Compact"/>
              <w:jc w:val="left"/>
            </w:pPr>
            <w:r>
              <w:t xml:space="preserve">track_level_7</w:t>
            </w:r>
          </w:p>
        </w:tc>
        <w:tc>
          <w:p>
            <w:pPr>
              <w:pStyle w:val="Compact"/>
              <w:jc w:val="left"/>
            </w:pPr>
            <w:r>
              <w:t xml:space="preserve">62.68</w:t>
            </w:r>
          </w:p>
        </w:tc>
        <w:tc>
          <w:p>
            <w:pPr>
              <w:pStyle w:val="Compact"/>
              <w:jc w:val="left"/>
            </w:pPr>
            <w:r>
              <w:t xml:space="preserve">1.00</w:t>
            </w:r>
          </w:p>
        </w:tc>
        <w:tc>
          <w:p>
            <w:pPr>
              <w:pStyle w:val="Compact"/>
              <w:jc w:val="left"/>
            </w:pPr>
            <w:r>
              <w:t xml:space="preserve">63.63</w:t>
            </w:r>
          </w:p>
        </w:tc>
        <w:tc>
          <w:p>
            <w:pPr>
              <w:pStyle w:val="Compact"/>
              <w:jc w:val="left"/>
            </w:pPr>
            <w:r>
              <w:t xml:space="preserve">68.53</w:t>
            </w:r>
          </w:p>
        </w:tc>
        <w:tc>
          <w:p>
            <w:pPr>
              <w:pStyle w:val="Compact"/>
              <w:jc w:val="left"/>
            </w:pPr>
            <w:r>
              <w:t xml:space="preserve">49.40</w:t>
            </w:r>
          </w:p>
        </w:tc>
      </w:tr>
      <w:tr>
        <w:tc>
          <w:p>
            <w:pPr>
              <w:pStyle w:val="Compact"/>
              <w:jc w:val="left"/>
            </w:pPr>
            <w:r>
              <w:t xml:space="preserve">track_level_8</w:t>
            </w:r>
          </w:p>
        </w:tc>
        <w:tc>
          <w:p>
            <w:pPr>
              <w:pStyle w:val="Compact"/>
              <w:jc w:val="left"/>
            </w:pPr>
            <w:r>
              <w:t xml:space="preserve">58.24</w:t>
            </w:r>
          </w:p>
        </w:tc>
        <w:tc>
          <w:p>
            <w:pPr>
              <w:pStyle w:val="Compact"/>
              <w:jc w:val="left"/>
            </w:pPr>
            <w:r>
              <w:t xml:space="preserve">0.99</w:t>
            </w:r>
          </w:p>
        </w:tc>
        <w:tc>
          <w:p>
            <w:pPr>
              <w:pStyle w:val="Compact"/>
              <w:jc w:val="left"/>
            </w:pPr>
            <w:r>
              <w:t xml:space="preserve">63.05</w:t>
            </w:r>
          </w:p>
        </w:tc>
        <w:tc>
          <w:p>
            <w:pPr>
              <w:pStyle w:val="Compact"/>
              <w:jc w:val="left"/>
            </w:pPr>
            <w:r>
              <w:t xml:space="preserve">60.86</w:t>
            </w:r>
          </w:p>
        </w:tc>
        <w:tc>
          <w:p>
            <w:pPr>
              <w:pStyle w:val="Compact"/>
              <w:jc w:val="left"/>
            </w:pPr>
            <w:r>
              <w:t xml:space="preserve">46.25</w:t>
            </w:r>
          </w:p>
        </w:tc>
      </w:tr>
      <w:tr>
        <w:tc>
          <w:p>
            <w:pPr>
              <w:pStyle w:val="Compact"/>
              <w:jc w:val="left"/>
            </w:pPr>
            <w:r>
              <w:t xml:space="preserve">track_level_9</w:t>
            </w:r>
          </w:p>
        </w:tc>
        <w:tc>
          <w:p>
            <w:pPr>
              <w:pStyle w:val="Compact"/>
              <w:jc w:val="left"/>
            </w:pPr>
            <w:r>
              <w:t xml:space="preserve">53.84</w:t>
            </w:r>
          </w:p>
        </w:tc>
        <w:tc>
          <w:p>
            <w:pPr>
              <w:pStyle w:val="Compact"/>
              <w:jc w:val="left"/>
            </w:pPr>
            <w:r>
              <w:t xml:space="preserve">0.98</w:t>
            </w:r>
          </w:p>
        </w:tc>
        <w:tc>
          <w:p>
            <w:pPr>
              <w:pStyle w:val="Compact"/>
              <w:jc w:val="left"/>
            </w:pPr>
            <w:r>
              <w:t xml:space="preserve">63.89</w:t>
            </w:r>
          </w:p>
        </w:tc>
        <w:tc>
          <w:p>
            <w:pPr>
              <w:pStyle w:val="Compact"/>
              <w:jc w:val="left"/>
            </w:pPr>
            <w:r>
              <w:t xml:space="preserve">52.56</w:t>
            </w:r>
          </w:p>
        </w:tc>
        <w:tc>
          <w:p>
            <w:pPr>
              <w:pStyle w:val="Compact"/>
              <w:jc w:val="left"/>
            </w:pPr>
            <w:r>
              <w:t xml:space="preserve">42.97</w:t>
            </w:r>
          </w:p>
        </w:tc>
      </w:tr>
    </w:tbl>
    <w:p>
      <w:pPr>
        <w:pStyle w:val="BodyText"/>
      </w:pPr>
      <w:r>
        <w:t xml:space="preserve">从数据可见，track_level_0至track_level_7的完成系数均为1.00；到track_level_8、track_level_9才分别下降到0.99和0.98。这说明当前方案在中低到中高难度赛段已经比较稳定，但在最高难度区间仍会出现少量未完全完成的情况。</w:t>
      </w:r>
    </w:p>
    <w:p>
      <w:pPr>
        <w:pStyle w:val="BodyText"/>
      </w:pPr>
      <w:r>
        <w:t xml:space="preserve">此外，时间得分在可见level中基本维持在62.02到63.89的窄区间内，而姿态得分从89.84下降到52.56，能耗得分从66.36下降到42.97。由此可以判断：当前总分下降的主要来源并不是时间项，而是高难度地形下姿态稳定性和能耗效率的同步退化。</w:t>
      </w:r>
    </w:p>
    <w:p>
      <w:pPr>
        <w:pStyle w:val="Heading3"/>
      </w:pPr>
      <w:bookmarkStart w:id="78" w:name="成绩趋势与当前代码的对应关系"/>
      <w:bookmarkEnd w:id="78"/>
      <w:r>
        <w:t xml:space="preserve">9.3 成绩趋势与当前代码的对应关系</w:t>
      </w:r>
    </w:p>
    <w:p>
      <w:pPr>
        <w:pStyle w:val="FirstParagraph"/>
      </w:pPr>
      <w:r>
        <w:t xml:space="preserve">将平台成绩与实现逻辑对应起来，可以看到当前方案的优势与边界是比较一致的。较高的完成系数说明目标特征、阶段命令整形和评测适配确实帮助模型稳定覆盖了大部分赛段；时间得分相对平稳，说明速度锚点和速度相关奖励有效维持了整体通行节奏；而高难度下姿态分与能耗分下降较快，则反映出模型在复杂地形中仍需依赖更多补偿动作。这也解释了为什么后期调参重点逐步转向前腿姿态约束、能耗项平衡和极端赛段稳定性修正。</w:t>
      </w:r>
    </w:p>
    <w:p>
      <w:pPr>
        <w:pStyle w:val="Heading3"/>
      </w:pPr>
      <w:bookmarkStart w:id="79" w:name="当前短板与后续优化重点"/>
      <w:bookmarkEnd w:id="79"/>
      <w:r>
        <w:t xml:space="preserve">9.4 当前短板与后续优化重点</w:t>
      </w:r>
    </w:p>
    <w:p>
      <w:pPr>
        <w:pStyle w:val="FirstParagraph"/>
      </w:pPr>
      <w:r>
        <w:rPr>
          <w:b/>
        </w:rPr>
        <w:t xml:space="preserve">表9-3 基于当前成绩的后续优化重点</w:t>
      </w:r>
    </w:p>
    <w:tbl>
      <w:tblPr>
        <w:tblStyle w:val="TableNormal"/>
        <w:tblW w:type="pct" w:w="3055.5555555555557"/>
        <w:tblLook w:firstRow="1"/>
      </w:tblPr>
      <w:tblGrid>
        <w:gridCol w:w="1210"/>
        <w:gridCol w:w="1210"/>
        <w:gridCol w:w="2420"/>
      </w:tblGrid>
      <w:tr>
        <w:trPr>
          <w:cnfStyle w:firstRow="1"/>
        </w:trPr>
        <w:tc>
          <w:tcPr>
            <w:tcBorders>
              <w:bottom w:val="single"/>
            </w:tcBorders>
            <w:vAlign w:val="bottom"/>
          </w:tcPr>
          <w:p>
            <w:pPr>
              <w:pStyle w:val="Compact"/>
              <w:jc w:val="left"/>
            </w:pPr>
            <w:r>
              <w:t xml:space="preserve">当前问题</w:t>
            </w:r>
          </w:p>
        </w:tc>
        <w:tc>
          <w:tcPr>
            <w:tcBorders>
              <w:bottom w:val="single"/>
            </w:tcBorders>
            <w:vAlign w:val="bottom"/>
          </w:tcPr>
          <w:p>
            <w:pPr>
              <w:pStyle w:val="Compact"/>
              <w:jc w:val="left"/>
            </w:pPr>
            <w:r>
              <w:t xml:space="preserve">平台表现</w:t>
            </w:r>
          </w:p>
        </w:tc>
        <w:tc>
          <w:tcPr>
            <w:tcBorders>
              <w:bottom w:val="single"/>
            </w:tcBorders>
            <w:vAlign w:val="bottom"/>
          </w:tcPr>
          <w:p>
            <w:pPr>
              <w:pStyle w:val="Compact"/>
              <w:jc w:val="left"/>
            </w:pPr>
            <w:r>
              <w:t xml:space="preserve">可继续优化的代码方向</w:t>
            </w:r>
          </w:p>
        </w:tc>
      </w:tr>
      <w:tr>
        <w:tc>
          <w:p>
            <w:pPr>
              <w:pStyle w:val="Compact"/>
              <w:jc w:val="left"/>
            </w:pPr>
            <w:r>
              <w:t xml:space="preserve">高难度赛段完成系数略降</w:t>
            </w:r>
          </w:p>
        </w:tc>
        <w:tc>
          <w:p>
            <w:pPr>
              <w:pStyle w:val="Compact"/>
              <w:jc w:val="left"/>
            </w:pPr>
            <w:r>
              <w:t xml:space="preserve">level_8=0.99，level_9=0.98</w:t>
            </w:r>
          </w:p>
        </w:tc>
        <w:tc>
          <w:p>
            <w:pPr>
              <w:pStyle w:val="Compact"/>
              <w:jc w:val="left"/>
            </w:pPr>
            <w:r>
              <w:t xml:space="preserve">增加高难度赛段采样比例、失败案例回放与针对性微调</w:t>
            </w:r>
          </w:p>
        </w:tc>
      </w:tr>
      <w:tr>
        <w:tc>
          <w:p>
            <w:pPr>
              <w:pStyle w:val="Compact"/>
              <w:jc w:val="left"/>
            </w:pPr>
            <w:r>
              <w:t xml:space="preserve">姿态得分下降较快</w:t>
            </w:r>
          </w:p>
        </w:tc>
        <w:tc>
          <w:p>
            <w:pPr>
              <w:pStyle w:val="Compact"/>
              <w:jc w:val="left"/>
            </w:pPr>
            <w:r>
              <w:t xml:space="preserve">高难度下姿态分下降幅度明显大于时间分</w:t>
            </w:r>
          </w:p>
        </w:tc>
        <w:tc>
          <w:p>
            <w:pPr>
              <w:pStyle w:val="Compact"/>
              <w:jc w:val="left"/>
            </w:pPr>
            <w:r>
              <w:t xml:space="preserve">继续微调front_hip_to_default、pose_score_formula权重及姿态相关奖励</w:t>
            </w:r>
          </w:p>
        </w:tc>
      </w:tr>
      <w:tr>
        <w:tc>
          <w:p>
            <w:pPr>
              <w:pStyle w:val="Compact"/>
              <w:jc w:val="left"/>
            </w:pPr>
            <w:r>
              <w:t xml:space="preserve">能耗得分下降较快</w:t>
            </w:r>
          </w:p>
        </w:tc>
        <w:tc>
          <w:p>
            <w:pPr>
              <w:pStyle w:val="Compact"/>
              <w:jc w:val="left"/>
            </w:pPr>
            <w:r>
              <w:t xml:space="preserve">能耗得分随难度提升持续下降</w:t>
            </w:r>
          </w:p>
        </w:tc>
        <w:tc>
          <w:p>
            <w:pPr>
              <w:pStyle w:val="Compact"/>
              <w:jc w:val="left"/>
            </w:pPr>
            <w:r>
              <w:t xml:space="preserve">进一步平衡energy_score_formula、joint_acc与速度奖励的权重关系</w:t>
            </w:r>
          </w:p>
        </w:tc>
      </w:tr>
      <w:tr>
        <w:tc>
          <w:p>
            <w:pPr>
              <w:pStyle w:val="Compact"/>
              <w:jc w:val="left"/>
            </w:pPr>
            <w:r>
              <w:t xml:space="preserve">最高难度边界情况仍存在</w:t>
            </w:r>
          </w:p>
        </w:tc>
        <w:tc>
          <w:p>
            <w:pPr>
              <w:pStyle w:val="Compact"/>
              <w:jc w:val="left"/>
            </w:pPr>
            <w:r>
              <w:t xml:space="preserve">总分在level_8~9段下降较快</w:t>
            </w:r>
          </w:p>
        </w:tc>
        <w:tc>
          <w:p>
            <w:pPr>
              <w:pStyle w:val="Compact"/>
              <w:jc w:val="left"/>
            </w:pPr>
            <w:r>
              <w:t xml:space="preserve">评估是否需要引入时序记忆策略，或将探索性导航模块作为对照实验验证收益</w:t>
            </w:r>
          </w:p>
        </w:tc>
      </w:tr>
    </w:tbl>
    <w:p>
      <w:pPr>
        <w:pStyle w:val="BodyText"/>
      </w:pPr>
      <w:r>
        <w:t xml:space="preserve">综合来看，最终提交模型已经达到了"完整任务可稳定完成、总体节奏较稳定"的水平，但在最高难度赛段下的姿态与能耗表现仍有进一步提升空间。</w:t>
      </w:r>
    </w:p>
    <w:p>
      <w:r>
        <w:pict>
          <v:rect style="width:0;height:1.5pt" o:hralign="center" o:hrstd="t" o:hr="t"/>
        </w:pict>
      </w:r>
    </w:p>
    <w:p>
      <w:pPr>
        <w:pStyle w:val="Heading2"/>
      </w:pPr>
      <w:bookmarkStart w:id="80" w:name="十-工作亮点创新性及实用性"/>
      <w:bookmarkEnd w:id="80"/>
      <w:r>
        <w:t xml:space="preserve">十、 工作亮点、创新性及实用性</w:t>
      </w:r>
    </w:p>
    <w:p>
      <w:pPr>
        <w:pStyle w:val="Heading3"/>
      </w:pPr>
      <w:bookmarkStart w:id="81" w:name="工作亮点概述"/>
      <w:bookmarkEnd w:id="81"/>
      <w:r>
        <w:t xml:space="preserve">10.1 工作亮点概述</w:t>
      </w:r>
    </w:p>
    <w:p>
      <w:pPr>
        <w:pStyle w:val="FirstParagraph"/>
      </w:pPr>
      <w:r>
        <w:t xml:space="preserve">本项目的亮点不在于提出一个完全脱离基线的全新算法，而在于在比赛规则、训练成本和迭代周期的约束下，把原始locomotion基线稳定扩展为适合赛道任务的完整方案。其创新性更多体现在"最小侵入式改造 + 多阶段迁移 + 纯RL主线落地 + 工程可解释性"这一整套方法上。</w:t>
      </w:r>
    </w:p>
    <w:p>
      <w:pPr>
        <w:pStyle w:val="BodyText"/>
      </w:pPr>
      <w:r>
        <w:rPr>
          <w:b/>
        </w:rPr>
        <w:t xml:space="preserve">表10-1 主要工作亮点与对应落地位置</w:t>
      </w:r>
    </w:p>
    <w:tbl>
      <w:tblPr>
        <w:tblStyle w:val="TableNormal"/>
        <w:tblW w:type="pct" w:w="2291.666666666667"/>
        <w:tblLook w:firstRow="1"/>
      </w:tblPr>
      <w:tblGrid>
        <w:gridCol w:w="1210"/>
        <w:gridCol w:w="1210"/>
        <w:gridCol w:w="1210"/>
      </w:tblGrid>
      <w:tr>
        <w:trPr>
          <w:cnfStyle w:firstRow="1"/>
        </w:trPr>
        <w:tc>
          <w:tcPr>
            <w:tcBorders>
              <w:bottom w:val="single"/>
            </w:tcBorders>
            <w:vAlign w:val="bottom"/>
          </w:tcPr>
          <w:p>
            <w:pPr>
              <w:pStyle w:val="Compact"/>
              <w:jc w:val="left"/>
            </w:pPr>
            <w:r>
              <w:t xml:space="preserve">工作亮点</w:t>
            </w:r>
          </w:p>
        </w:tc>
        <w:tc>
          <w:tcPr>
            <w:tcBorders>
              <w:bottom w:val="single"/>
            </w:tcBorders>
            <w:vAlign w:val="bottom"/>
          </w:tcPr>
          <w:p>
            <w:pPr>
              <w:pStyle w:val="Compact"/>
              <w:jc w:val="left"/>
            </w:pPr>
            <w:r>
              <w:t xml:space="preserve">落地实现</w:t>
            </w:r>
          </w:p>
        </w:tc>
        <w:tc>
          <w:tcPr>
            <w:tcBorders>
              <w:bottom w:val="single"/>
            </w:tcBorders>
            <w:vAlign w:val="bottom"/>
          </w:tcPr>
          <w:p>
            <w:pPr>
              <w:pStyle w:val="Compact"/>
              <w:jc w:val="left"/>
            </w:pPr>
            <w:r>
              <w:t xml:space="preserve">直接收益</w:t>
            </w:r>
          </w:p>
        </w:tc>
      </w:tr>
      <w:tr>
        <w:tc>
          <w:p>
            <w:pPr>
              <w:pStyle w:val="Compact"/>
              <w:jc w:val="left"/>
            </w:pPr>
            <w:r>
              <w:t xml:space="preserve">纯RL主线完成赛道导航</w:t>
            </w:r>
          </w:p>
        </w:tc>
        <w:tc>
          <w:p>
            <w:pPr>
              <w:pStyle w:val="Compact"/>
              <w:jc w:val="left"/>
            </w:pPr>
            <w:r>
              <w:t xml:space="preserve">默认不采用规划器接管动作输出，仍由策略网络直接输出12维关节动作，规则只做轻量命令整形</w:t>
            </w:r>
          </w:p>
        </w:tc>
        <w:tc>
          <w:p>
            <w:pPr>
              <w:pStyle w:val="Compact"/>
              <w:jc w:val="left"/>
            </w:pPr>
            <w:r>
              <w:t xml:space="preserve">降低系统耦合，避免规划器与策略抢控制权</w:t>
            </w:r>
          </w:p>
        </w:tc>
      </w:tr>
      <w:tr>
        <w:tc>
          <w:p>
            <w:pPr>
              <w:pStyle w:val="Compact"/>
              <w:jc w:val="left"/>
            </w:pPr>
            <w:r>
              <w:t xml:space="preserve">目标特征最小侵入式扩展</w:t>
            </w:r>
          </w:p>
        </w:tc>
        <w:tc>
          <w:p>
            <w:pPr>
              <w:pStyle w:val="Compact"/>
              <w:jc w:val="left"/>
            </w:pPr>
            <w:r>
              <w:t xml:space="preserve">仅新增3维goal特征，将Track阶段观测从301/316扩展到304/319</w:t>
            </w:r>
          </w:p>
        </w:tc>
        <w:tc>
          <w:p>
            <w:pPr>
              <w:pStyle w:val="Compact"/>
              <w:jc w:val="left"/>
            </w:pPr>
            <w:r>
              <w:t xml:space="preserve">便于复用已有步态模型权重，降低改网络带来的训练风险</w:t>
            </w:r>
          </w:p>
        </w:tc>
      </w:tr>
      <w:tr>
        <w:tc>
          <w:p>
            <w:pPr>
              <w:pStyle w:val="Compact"/>
              <w:jc w:val="left"/>
            </w:pPr>
            <w:r>
              <w:t xml:space="preserve">多阶段迁移训练链</w:t>
            </w:r>
          </w:p>
        </w:tc>
        <w:tc>
          <w:p>
            <w:pPr>
              <w:pStyle w:val="Compact"/>
              <w:jc w:val="left"/>
            </w:pPr>
            <w:r>
              <w:t xml:space="preserve">按locomotion、stair_conservative、stair_inv_finetune、nav递进训练</w:t>
            </w:r>
          </w:p>
        </w:tc>
        <w:tc>
          <w:p>
            <w:pPr>
              <w:pStyle w:val="Compact"/>
              <w:jc w:val="left"/>
            </w:pPr>
            <w:r>
              <w:t xml:space="preserve">相比直接在赛道任务上从零训练，更容易收敛且更稳</w:t>
            </w:r>
          </w:p>
        </w:tc>
      </w:tr>
      <w:tr>
        <w:tc>
          <w:p>
            <w:pPr>
              <w:pStyle w:val="Compact"/>
              <w:jc w:val="left"/>
            </w:pPr>
            <w:r>
              <w:t xml:space="preserve">赛段条件化速度锚点</w:t>
            </w:r>
          </w:p>
        </w:tc>
        <w:tc>
          <w:p>
            <w:pPr>
              <w:pStyle w:val="Compact"/>
              <w:jc w:val="left"/>
            </w:pPr>
            <w:r>
              <w:t xml:space="preserve">根据坡面、台阶、迷宫阶段切换pre/slope/stairs/maze四类command区间</w:t>
            </w:r>
          </w:p>
        </w:tc>
        <w:tc>
          <w:p>
            <w:pPr>
              <w:pStyle w:val="Compact"/>
              <w:jc w:val="left"/>
            </w:pPr>
            <w:r>
              <w:t xml:space="preserve">让同一策略在不同赛段自动调整节奏与速度</w:t>
            </w:r>
          </w:p>
        </w:tc>
      </w:tr>
      <w:tr>
        <w:tc>
          <w:p>
            <w:pPr>
              <w:pStyle w:val="Compact"/>
              <w:jc w:val="left"/>
            </w:pPr>
            <w:r>
              <w:t xml:space="preserve">奖励与监控成体系设计</w:t>
            </w:r>
          </w:p>
        </w:tc>
        <w:tc>
          <w:p>
            <w:pPr>
              <w:pStyle w:val="Compact"/>
              <w:jc w:val="left"/>
            </w:pPr>
            <w:r>
              <w:t xml:space="preserve">reward_process.py与monitor_builder.py中按速度、姿态、能耗、导航分组设计</w:t>
            </w:r>
          </w:p>
        </w:tc>
        <w:tc>
          <w:p>
            <w:pPr>
              <w:pStyle w:val="Compact"/>
              <w:jc w:val="left"/>
            </w:pPr>
            <w:r>
              <w:t xml:space="preserve">更容易发现退化来源，也更贴近比赛评分项</w:t>
            </w:r>
          </w:p>
        </w:tc>
      </w:tr>
      <w:tr>
        <w:tc>
          <w:p>
            <w:pPr>
              <w:pStyle w:val="Compact"/>
              <w:jc w:val="left"/>
            </w:pPr>
            <w:r>
              <w:t xml:space="preserve">评测命令适配机制</w:t>
            </w:r>
          </w:p>
        </w:tc>
        <w:tc>
          <w:p>
            <w:pPr>
              <w:pStyle w:val="Compact"/>
              <w:jc w:val="left"/>
            </w:pPr>
            <w:r>
              <w:t xml:space="preserve">通过eval_command_override对评测阶段的宽命令范围做稳定化处理</w:t>
            </w:r>
          </w:p>
        </w:tc>
        <w:tc>
          <w:p>
            <w:pPr>
              <w:pStyle w:val="Compact"/>
              <w:jc w:val="left"/>
            </w:pPr>
            <w:r>
              <w:t xml:space="preserve">减少平台随机命令对迷宫策略的干扰</w:t>
            </w:r>
          </w:p>
        </w:tc>
      </w:tr>
    </w:tbl>
    <w:p>
      <w:pPr>
        <w:pStyle w:val="Heading3"/>
      </w:pPr>
      <w:bookmarkStart w:id="82" w:name="基于监控反馈的奖励函数迭代优化"/>
      <w:bookmarkEnd w:id="82"/>
      <w:r>
        <w:t xml:space="preserve">10.2 基于监控反馈的奖励函数迭代优化</w:t>
      </w:r>
    </w:p>
    <w:p>
      <w:pPr>
        <w:pStyle w:val="FirstParagraph"/>
      </w:pPr>
      <w:r>
        <w:rPr>
          <w:b/>
        </w:rPr>
        <w:t xml:space="preserve">问题提出</w:t>
      </w:r>
      <w:r>
        <w:t xml:space="preserve">：在强化学习训练初期，策略常出现姿态不稳、能耗过高或迷宫撞墙等问题，但传统的reward曲线无法精确定位具体退化来源。</w:t>
      </w:r>
    </w:p>
    <w:p>
      <w:pPr>
        <w:pStyle w:val="BodyText"/>
      </w:pPr>
      <w:r>
        <w:rPr>
          <w:b/>
        </w:rPr>
        <w:t xml:space="preserve">问题分析</w:t>
      </w:r>
      <w:r>
        <w:t xml:space="preserve">：多目标奖励体系下，总reward的上升或下降可能掩盖单项指标的退化。例如，模型可能通过提高速度换取更高的时间分，但同时牺牲姿态和能耗；或者通过保守策略维持姿态稳定，但时间分严重不足。</w:t>
      </w:r>
    </w:p>
    <w:p>
      <w:pPr>
        <w:pStyle w:val="BodyText"/>
      </w:pPr>
      <w:r>
        <w:rPr>
          <w:b/>
        </w:rPr>
        <w:t xml:space="preserve">方案分析与解决思路</w:t>
      </w:r>
      <w:r>
        <w:t xml:space="preserve">：本项目构建了基于监控指标、训练日志和视频分析的闭环调参流程，持续跟踪速度跟随、姿态、能耗、脚滑、接触、终点完成率等关键指标。通过将训练曲线、评测得分、行为视频和奖励项变化联合分析，能够定位策略失败的具体原因：</w:t>
      </w:r>
    </w:p>
    <w:p>
      <w:pPr>
        <w:pStyle w:val="Compact"/>
        <w:numPr>
          <w:numId w:val="1002"/>
          <w:ilvl w:val="0"/>
        </w:numPr>
      </w:pPr>
      <w:r>
        <w:t xml:space="preserve">若</w:t>
      </w:r>
      <w:r>
        <w:t xml:space="preserve"> </w:t>
      </w:r>
      <w:r>
        <w:rPr>
          <w:rStyle w:val="VerbatimChar"/>
        </w:rPr>
        <w:t xml:space="preserve">pose_score</w:t>
      </w:r>
      <w:r>
        <w:t xml:space="preserve"> </w:t>
      </w:r>
      <w:r>
        <w:t xml:space="preserve">监控指标下降，而</w:t>
      </w:r>
      <w:r>
        <w:t xml:space="preserve"> </w:t>
      </w:r>
      <w:r>
        <w:rPr>
          <w:rStyle w:val="VerbatimChar"/>
        </w:rPr>
        <w:t xml:space="preserve">reward_track_lin_vel_xy</w:t>
      </w:r>
      <w:r>
        <w:t xml:space="preserve"> </w:t>
      </w:r>
      <w:r>
        <w:t xml:space="preserve">上升，说明速度奖励可能压制了姿态约束，需调高</w:t>
      </w:r>
      <w:r>
        <w:t xml:space="preserve"> </w:t>
      </w:r>
      <w:r>
        <w:rPr>
          <w:rStyle w:val="VerbatimChar"/>
        </w:rPr>
        <w:t xml:space="preserve">pose_score_formula</w:t>
      </w:r>
      <w:r>
        <w:t xml:space="preserve"> </w:t>
      </w:r>
      <w:r>
        <w:t xml:space="preserve">权重或降低速度命令；</w:t>
      </w:r>
    </w:p>
    <w:p>
      <w:pPr>
        <w:pStyle w:val="Compact"/>
        <w:numPr>
          <w:numId w:val="1002"/>
          <w:ilvl w:val="0"/>
        </w:numPr>
      </w:pPr>
      <w:r>
        <w:t xml:space="preserve">若</w:t>
      </w:r>
      <w:r>
        <w:t xml:space="preserve"> </w:t>
      </w:r>
      <w:r>
        <w:rPr>
          <w:rStyle w:val="VerbatimChar"/>
        </w:rPr>
        <w:t xml:space="preserve">energy_score</w:t>
      </w:r>
      <w:r>
        <w:t xml:space="preserve"> </w:t>
      </w:r>
      <w:r>
        <w:t xml:space="preserve">持续走低且</w:t>
      </w:r>
      <w:r>
        <w:t xml:space="preserve"> </w:t>
      </w:r>
      <w:r>
        <w:rPr>
          <w:rStyle w:val="VerbatimChar"/>
        </w:rPr>
        <w:t xml:space="preserve">reward_joint_acc</w:t>
      </w:r>
      <w:r>
        <w:t xml:space="preserve"> </w:t>
      </w:r>
      <w:r>
        <w:t xml:space="preserve">未显著变化，说明模型可能通过增大关节力矩换取速度，需增强</w:t>
      </w:r>
      <w:r>
        <w:t xml:space="preserve"> </w:t>
      </w:r>
      <w:r>
        <w:rPr>
          <w:rStyle w:val="VerbatimChar"/>
        </w:rPr>
        <w:t xml:space="preserve">energy_score_formula</w:t>
      </w:r>
      <w:r>
        <w:t xml:space="preserve"> </w:t>
      </w:r>
      <w:r>
        <w:t xml:space="preserve">或引入更严格的力矩惩罚；</w:t>
      </w:r>
    </w:p>
    <w:p>
      <w:pPr>
        <w:pStyle w:val="Compact"/>
        <w:numPr>
          <w:numId w:val="1002"/>
          <w:ilvl w:val="0"/>
        </w:numPr>
      </w:pPr>
      <w:r>
        <w:t xml:space="preserve">若</w:t>
      </w:r>
      <w:r>
        <w:t xml:space="preserve"> </w:t>
      </w:r>
      <w:r>
        <w:rPr>
          <w:rStyle w:val="VerbatimChar"/>
        </w:rPr>
        <w:t xml:space="preserve">wall_collision</w:t>
      </w:r>
      <w:r>
        <w:t xml:space="preserve"> </w:t>
      </w:r>
      <w:r>
        <w:t xml:space="preserve">或</w:t>
      </w:r>
      <w:r>
        <w:t xml:space="preserve"> </w:t>
      </w:r>
      <w:r>
        <w:rPr>
          <w:rStyle w:val="VerbatimChar"/>
        </w:rPr>
        <w:t xml:space="preserve">stuck_penalty</w:t>
      </w:r>
      <w:r>
        <w:t xml:space="preserve"> </w:t>
      </w:r>
      <w:r>
        <w:t xml:space="preserve">监控值偏高，说明迷宫策略存在撞墙或卡死行为，需调整迷宫速度锚点或增强避障奖励。</w:t>
      </w:r>
    </w:p>
    <w:p>
      <w:pPr>
        <w:pStyle w:val="FirstParagraph"/>
      </w:pPr>
      <w:r>
        <w:rPr>
          <w:b/>
        </w:rPr>
        <w:t xml:space="preserve">具体举措</w:t>
      </w:r>
      <w:r>
        <w:t xml:space="preserve">：在</w:t>
      </w:r>
      <w:r>
        <w:t xml:space="preserve"> </w:t>
      </w:r>
      <w:r>
        <w:rPr>
          <w:rStyle w:val="VerbatimChar"/>
        </w:rPr>
        <w:t xml:space="preserve">monitor_builder.py</w:t>
      </w:r>
      <w:r>
        <w:t xml:space="preserve"> </w:t>
      </w:r>
      <w:r>
        <w:t xml:space="preserve">中按速度、姿态、能耗、导航、迷宫等维度分组定义监控面板，使每次调参都有明确的指标依据。例如，在发现高难度楼梯场景姿态分持续下降后，针对性引入</w:t>
      </w:r>
      <w:r>
        <w:t xml:space="preserve"> </w:t>
      </w:r>
      <w:r>
        <w:rPr>
          <w:rStyle w:val="VerbatimChar"/>
        </w:rPr>
        <w:t xml:space="preserve">stair_roll_stability</w:t>
      </w:r>
      <w:r>
        <w:t xml:space="preserve"> </w:t>
      </w:r>
      <w:r>
        <w:t xml:space="preserve">和</w:t>
      </w:r>
      <w:r>
        <w:t xml:space="preserve"> </w:t>
      </w:r>
      <w:r>
        <w:rPr>
          <w:rStyle w:val="VerbatimChar"/>
        </w:rPr>
        <w:t xml:space="preserve">stair_support_symmetry</w:t>
      </w:r>
      <w:r>
        <w:t xml:space="preserve"> </w:t>
      </w:r>
      <w:r>
        <w:t xml:space="preserve">奖励，专门处理台阶上的侧倾和支撑对称性问题；在发现模型前腿外八导致姿态和能耗恶化后，逐步增大</w:t>
      </w:r>
      <w:r>
        <w:t xml:space="preserve"> </w:t>
      </w:r>
      <w:r>
        <w:rPr>
          <w:rStyle w:val="VerbatimChar"/>
        </w:rPr>
        <w:t xml:space="preserve">front_hip_to_default</w:t>
      </w:r>
      <w:r>
        <w:t xml:space="preserve"> </w:t>
      </w:r>
      <w:r>
        <w:t xml:space="preserve">权重，有效抑制前腿张开问题。</w:t>
      </w:r>
    </w:p>
    <w:p>
      <w:pPr>
        <w:pStyle w:val="Heading3"/>
      </w:pPr>
      <w:bookmarkStart w:id="83" w:name="基于硬编码先验的分阶段迁移训练策略"/>
      <w:bookmarkEnd w:id="83"/>
      <w:r>
        <w:t xml:space="preserve">10.3 基于硬编码先验的分阶段迁移训练策略</w:t>
      </w:r>
    </w:p>
    <w:p>
      <w:pPr>
        <w:pStyle w:val="FirstParagraph"/>
      </w:pPr>
      <w:r>
        <w:rPr>
          <w:b/>
        </w:rPr>
        <w:t xml:space="preserve">问题提出</w:t>
      </w:r>
      <w:r>
        <w:t xml:space="preserve">：直接在Track赛道上从零开始训练强化学习策略，面临样本效率低、探索空间巨大、容易陷入局部最优等问题。特别是迷宫阶段的长程稀疏奖励，使策略在早期几乎无法获得有效学习信号。</w:t>
      </w:r>
    </w:p>
    <w:p>
      <w:pPr>
        <w:pStyle w:val="BodyText"/>
      </w:pPr>
      <w:r>
        <w:rPr>
          <w:b/>
        </w:rPr>
        <w:t xml:space="preserve">问题分析</w:t>
      </w:r>
      <w:r>
        <w:t xml:space="preserve">：Track任务同时要求基础运控能力（坡面、楼梯通过）和高级导航能力（目标跟踪、迷宫避障）。若从零训练，策略需要同时学习"怎么走"和"往哪走"，学习难度呈指数级增长。此外，复杂地形上的频繁摔倒会导致早期样本质量极低，进一步拖慢收敛。</w:t>
      </w:r>
    </w:p>
    <w:p>
      <w:pPr>
        <w:pStyle w:val="BodyText"/>
      </w:pPr>
      <w:r>
        <w:rPr>
          <w:b/>
        </w:rPr>
        <w:t xml:space="preserve">方案分析与解决思路</w:t>
      </w:r>
      <w:r>
        <w:t xml:space="preserve">：本项目采用"先学走、再学跑、最后学导航"的分阶段迁移策略，利用硬编码的速度命令和阶段识别规则作为训练先验，而非直接控制策略输出。具体分为四个阶段：</w:t>
      </w:r>
    </w:p>
    <w:p>
      <w:pPr>
        <w:pStyle w:val="Compact"/>
        <w:numPr>
          <w:numId w:val="1003"/>
          <w:ilvl w:val="0"/>
        </w:numPr>
      </w:pPr>
      <w:r>
        <w:rPr>
          <w:b/>
        </w:rPr>
        <w:t xml:space="preserve">locomotion阶段</w:t>
      </w:r>
      <w:r>
        <w:t xml:space="preserve">：在standard模式下训练基础混合地形行走能力，建立稳定步态基底；</w:t>
      </w:r>
    </w:p>
    <w:p>
      <w:pPr>
        <w:pStyle w:val="Compact"/>
        <w:numPr>
          <w:numId w:val="1003"/>
          <w:ilvl w:val="0"/>
        </w:numPr>
      </w:pPr>
      <w:r>
        <w:rPr>
          <w:b/>
        </w:rPr>
        <w:t xml:space="preserve">stair_conservative阶段</w:t>
      </w:r>
      <w:r>
        <w:t xml:space="preserve">：在更保守的速度命令和更强的姿态约束下，专门强化坡面与楼梯通过稳定性；</w:t>
      </w:r>
    </w:p>
    <w:p>
      <w:pPr>
        <w:pStyle w:val="Compact"/>
        <w:numPr>
          <w:numId w:val="1003"/>
          <w:ilvl w:val="0"/>
        </w:numPr>
      </w:pPr>
      <w:r>
        <w:rPr>
          <w:b/>
        </w:rPr>
        <w:t xml:space="preserve">stair_inv_finetune阶段</w:t>
      </w:r>
      <w:r>
        <w:t xml:space="preserve">：针对反向楼梯等高风险地形进行微调，提升复杂地形通过能力；</w:t>
      </w:r>
    </w:p>
    <w:p>
      <w:pPr>
        <w:pStyle w:val="Compact"/>
        <w:numPr>
          <w:numId w:val="1003"/>
          <w:ilvl w:val="0"/>
        </w:numPr>
      </w:pPr>
      <w:r>
        <w:rPr>
          <w:b/>
        </w:rPr>
        <w:t xml:space="preserve">nav阶段</w:t>
      </w:r>
      <w:r>
        <w:t xml:space="preserve">：加载预训练权重，引入3维目标特征，在Track模式下进行小步长导航微调。</w:t>
      </w:r>
    </w:p>
    <w:p>
      <w:pPr>
        <w:pStyle w:val="FirstParagraph"/>
      </w:pPr>
      <w:r>
        <w:rPr>
          <w:b/>
        </w:rPr>
        <w:t xml:space="preserve">具体举措</w:t>
      </w:r>
      <w:r>
        <w:t xml:space="preserve">：在迁移加载时，代码实现了跨阶段部分加载机制：当输入维度从301扩展到304时，仅对新增目标特征相关参数随机初始化，其余Actor和Critic权重尽可能继承自已有运控模型。同时，nav阶段显著降低学习率（至</w:t>
      </w:r>
      <m:oMath>
        <m:r>
          <m:t>1.5</m:t>
        </m:r>
        <m:r>
          <m:t>×</m:t>
        </m:r>
        <m:sSup>
          <m:e>
            <m:r>
              <m:t>10</m:t>
            </m:r>
          </m:e>
          <m:sup>
            <m:r>
              <m:t>−</m:t>
            </m:r>
            <m:r>
              <m:t>5</m:t>
            </m:r>
          </m:sup>
        </m:sSup>
      </m:oMath>
      <w:r>
        <w:t xml:space="preserve">）和熵系数（至0.0015），并引入严格的KL约束（desired_kl=0.004），确保导航微调不会破坏预训练阶段建立的稳定步态。这种"硬编码先验引导 + soft fine-tuning"的策略，相比直接从零训练Track任务，显著缩短了收敛时间并提高了最终策略的稳定性。</w:t>
      </w:r>
    </w:p>
    <w:p>
      <w:pPr>
        <w:pStyle w:val="Heading3"/>
      </w:pPr>
      <w:bookmarkStart w:id="84" w:name="基于评分函数对齐的多目标奖励架构"/>
      <w:bookmarkEnd w:id="84"/>
      <w:r>
        <w:t xml:space="preserve">10.4 基于评分函数对齐的多目标奖励架构</w:t>
      </w:r>
    </w:p>
    <w:p>
      <w:pPr>
        <w:pStyle w:val="FirstParagraph"/>
      </w:pPr>
      <w:r>
        <w:rPr>
          <w:b/>
        </w:rPr>
        <w:t xml:space="preserve">问题提出</w:t>
      </w:r>
      <w:r>
        <w:t xml:space="preserve">：早期基线策略的奖励设计以速度跟踪和基础姿态约束为主，与平台最终评分机制（完成系数×(0.4时间+0.4姿态+0.2能耗)）存在明显失配。模型可能在训练reward上表现良好，但平台评分却不尽如人意。</w:t>
      </w:r>
    </w:p>
    <w:p>
      <w:pPr>
        <w:pStyle w:val="BodyText"/>
      </w:pPr>
      <w:r>
        <w:rPr>
          <w:b/>
        </w:rPr>
        <w:t xml:space="preserve">问题分析</w:t>
      </w:r>
      <w:r>
        <w:t xml:space="preserve">：传统奖励函数中的</w:t>
      </w:r>
      <w:r>
        <w:t xml:space="preserve"> </w:t>
      </w:r>
      <w:r>
        <w:rPr>
          <w:rStyle w:val="VerbatimChar"/>
        </w:rPr>
        <w:t xml:space="preserve">flat_orientation</w:t>
      </w:r>
      <w:r>
        <w:t xml:space="preserve">、</w:t>
      </w:r>
      <w:r>
        <w:rPr>
          <w:rStyle w:val="VerbatimChar"/>
        </w:rPr>
        <w:t xml:space="preserve">lin_vel_z</w:t>
      </w:r>
      <w:r>
        <w:t xml:space="preserve">、</w:t>
      </w:r>
      <w:r>
        <w:rPr>
          <w:rStyle w:val="VerbatimChar"/>
        </w:rPr>
        <w:t xml:space="preserve">ang_vel_xy</w:t>
      </w:r>
      <w:r>
        <w:t xml:space="preserve"> </w:t>
      </w:r>
      <w:r>
        <w:t xml:space="preserve">等项虽能间接约束姿态，但与平台指数衰减的姿态评分公式不完全对应；</w:t>
      </w:r>
      <w:r>
        <w:rPr>
          <w:rStyle w:val="VerbatimChar"/>
        </w:rPr>
        <w:t xml:space="preserve">joint_torques</w:t>
      </w:r>
      <w:r>
        <w:t xml:space="preserve">、</w:t>
      </w:r>
      <w:r>
        <w:rPr>
          <w:rStyle w:val="VerbatimChar"/>
        </w:rPr>
        <w:t xml:space="preserve">dof_vel</w:t>
      </w:r>
      <w:r>
        <w:t xml:space="preserve"> </w:t>
      </w:r>
      <w:r>
        <w:t xml:space="preserve">等能耗惩罚也无法准确反映官方能耗评分的非线性特性。此外，过度强调局部速度跟踪可能导致策略在迷宫阶段绕圈、在楼梯阶段失稳。</w:t>
      </w:r>
    </w:p>
    <w:p>
      <w:pPr>
        <w:pStyle w:val="BodyText"/>
      </w:pPr>
      <w:r>
        <w:rPr>
          <w:b/>
        </w:rPr>
        <w:t xml:space="preserve">方案分析与解决思路</w:t>
      </w:r>
      <w:r>
        <w:t xml:space="preserve">：本项目提出"评分函数对齐"的奖励设计理念，将官方评分机制显式嵌入训练目标。核心创新包括：</w:t>
      </w:r>
    </w:p>
    <w:p>
      <w:pPr>
        <w:pStyle w:val="Compact"/>
        <w:numPr>
          <w:numId w:val="1004"/>
          <w:ilvl w:val="0"/>
        </w:numPr>
      </w:pPr>
      <w:r>
        <w:rPr>
          <w:b/>
        </w:rPr>
        <w:t xml:space="preserve">姿态评分拟合</w:t>
      </w:r>
      <w:r>
        <w:t xml:space="preserve">：引入</w:t>
      </w:r>
      <w:r>
        <w:t xml:space="preserve"> </w:t>
      </w:r>
      <w:r>
        <w:rPr>
          <w:rStyle w:val="VerbatimChar"/>
        </w:rPr>
        <w:t xml:space="preserve">pose_score_formula</w:t>
      </w:r>
      <w:r>
        <w:t xml:space="preserve">，直接采用与平台一致的指数衰减公式</w:t>
      </w:r>
      <w:r>
        <w:t xml:space="preserve"> </w:t>
      </w:r>
      <m:oMath>
        <m:r>
          <m:t>r</m:t>
        </m:r>
        <m:r>
          <m:t>=</m:t>
        </m:r>
        <m:r>
          <m:rPr>
            <m:sty m:val="p"/>
          </m:rPr>
          <m:t>exp</m:t>
        </m:r>
        <m:r>
          <m:t>(</m:t>
        </m:r>
        <m:r>
          <m:t>−</m:t>
        </m:r>
        <m:r>
          <m:t>5</m:t>
        </m:r>
        <m:r>
          <m:t>×</m:t>
        </m:r>
        <m:r>
          <m:t>(</m:t>
        </m:r>
        <m:r>
          <m:t>|</m:t>
        </m:r>
        <m:r>
          <m:t>r</m:t>
        </m:r>
        <m:r>
          <m:t>o</m:t>
        </m:r>
        <m:r>
          <m:t>l</m:t>
        </m:r>
        <m:r>
          <m:t>l</m:t>
        </m:r>
        <m:r>
          <m:t>|</m:t>
        </m:r>
        <m:r>
          <m:t>+</m:t>
        </m:r>
        <m:r>
          <m:t>|</m:t>
        </m:r>
        <m:r>
          <m:t>p</m:t>
        </m:r>
        <m:r>
          <m:t>i</m:t>
        </m:r>
        <m:r>
          <m:t>t</m:t>
        </m:r>
        <m:r>
          <m:t>c</m:t>
        </m:r>
        <m:r>
          <m:t>h</m:t>
        </m:r>
        <m:r>
          <m:t>|</m:t>
        </m:r>
        <m:r>
          <m:t>)</m:t>
        </m:r>
        <m:r>
          <m:t>)</m:t>
        </m:r>
      </m:oMath>
      <w:r>
        <w:t xml:space="preserve"> </w:t>
      </w:r>
      <w:r>
        <w:t xml:space="preserve">作为正向奖励，使策略明确学习"减少roll/pitch偏差"这一目标；</w:t>
      </w:r>
    </w:p>
    <w:p>
      <w:pPr>
        <w:pStyle w:val="Compact"/>
        <w:numPr>
          <w:numId w:val="1004"/>
          <w:ilvl w:val="0"/>
        </w:numPr>
      </w:pPr>
      <w:r>
        <w:rPr>
          <w:b/>
        </w:rPr>
        <w:t xml:space="preserve">能耗评分拟合</w:t>
      </w:r>
      <w:r>
        <w:t xml:space="preserve">：引入</w:t>
      </w:r>
      <w:r>
        <w:t xml:space="preserve"> </w:t>
      </w:r>
      <w:r>
        <w:rPr>
          <w:rStyle w:val="VerbatimChar"/>
        </w:rPr>
        <w:t xml:space="preserve">energy_score_formula</w:t>
      </w:r>
      <w:r>
        <w:t xml:space="preserve">，直接拟合平台能耗评分</w:t>
      </w:r>
      <w:r>
        <w:t xml:space="preserve"> </w:t>
      </w:r>
      <m:oMath>
        <m:r>
          <m:t>r</m:t>
        </m:r>
        <m:r>
          <m:t>=</m:t>
        </m:r>
        <m:r>
          <m:rPr>
            <m:sty m:val="p"/>
          </m:rPr>
          <m:t>exp</m:t>
        </m:r>
        <m:r>
          <m:t>(</m:t>
        </m:r>
        <m:r>
          <m:t>−</m:t>
        </m:r>
        <m:r>
          <m:t>0.01</m:t>
        </m:r>
        <m:r>
          <m:t>×</m:t>
        </m:r>
        <m:r>
          <m:t>∑</m:t>
        </m:r>
        <m:r>
          <m:t>|</m:t>
        </m:r>
        <m:sSub>
          <m:e>
            <m:r>
              <m:t>τ</m:t>
            </m:r>
          </m:e>
          <m:sub>
            <m:r>
              <m:t>i</m:t>
            </m:r>
          </m:sub>
        </m:sSub>
        <m:sSub>
          <m:e>
            <m:groupChr>
              <m:groupChrPr>
                <m:chr m:val="̇"/>
                <m:pos m:val="top"/>
                <m:vertJc m:val="bot"/>
              </m:groupChrPr>
              <m:e>
                <m:r>
                  <m:t>q</m:t>
                </m:r>
              </m:e>
            </m:groupChr>
          </m:e>
          <m:sub>
            <m:r>
              <m:t>i</m:t>
            </m:r>
          </m:sub>
        </m:sSub>
        <m:r>
          <m:t>|</m:t>
        </m:r>
        <m:r>
          <m:t>)</m:t>
        </m:r>
      </m:oMath>
      <w:r>
        <w:t xml:space="preserve">，引导策略在完成任务的同时优化机械功率；</w:t>
      </w:r>
    </w:p>
    <w:p>
      <w:pPr>
        <w:pStyle w:val="Compact"/>
        <w:numPr>
          <w:numId w:val="1004"/>
          <w:ilvl w:val="0"/>
        </w:numPr>
      </w:pPr>
      <w:r>
        <w:rPr>
          <w:b/>
        </w:rPr>
        <w:t xml:space="preserve">稠密导航信号</w:t>
      </w:r>
      <w:r>
        <w:t xml:space="preserve">：将稀疏终点奖励拆解为</w:t>
      </w:r>
      <w:r>
        <w:t xml:space="preserve"> </w:t>
      </w:r>
      <w:r>
        <w:rPr>
          <w:rStyle w:val="VerbatimChar"/>
        </w:rPr>
        <w:t xml:space="preserve">approach_goal</w:t>
      </w:r>
      <w:r>
        <w:t xml:space="preserve">、</w:t>
      </w:r>
      <w:r>
        <w:rPr>
          <w:rStyle w:val="VerbatimChar"/>
        </w:rPr>
        <w:t xml:space="preserve">goal_velocity_projection</w:t>
      </w:r>
      <w:r>
        <w:t xml:space="preserve">、</w:t>
      </w:r>
      <w:r>
        <w:rPr>
          <w:rStyle w:val="VerbatimChar"/>
        </w:rPr>
        <w:t xml:space="preserve">goal_distance</w:t>
      </w:r>
      <w:r>
        <w:t xml:space="preserve"> </w:t>
      </w:r>
      <w:r>
        <w:t xml:space="preserve">等连续信号，并通过</w:t>
      </w:r>
      <w:r>
        <w:t xml:space="preserve"> </w:t>
      </w:r>
      <w:r>
        <w:rPr>
          <w:rStyle w:val="VerbatimChar"/>
        </w:rPr>
        <w:t xml:space="preserve">task_complete</w:t>
      </w:r>
      <w:r>
        <w:t xml:space="preserve"> </w:t>
      </w:r>
      <w:r>
        <w:t xml:space="preserve">和里程碑式</w:t>
      </w:r>
      <w:r>
        <w:t xml:space="preserve"> </w:t>
      </w:r>
      <w:r>
        <w:rPr>
          <w:rStyle w:val="VerbatimChar"/>
        </w:rPr>
        <w:t xml:space="preserve">reach_goal</w:t>
      </w:r>
      <w:r>
        <w:t xml:space="preserve"> </w:t>
      </w:r>
      <w:r>
        <w:t xml:space="preserve">强化完成导向。</w:t>
      </w:r>
    </w:p>
    <w:p>
      <w:pPr>
        <w:pStyle w:val="FirstParagraph"/>
      </w:pPr>
      <w:r>
        <w:rPr>
          <w:b/>
        </w:rPr>
        <w:t xml:space="preserve">具体举措</w:t>
      </w:r>
      <w:r>
        <w:t xml:space="preserve">：在最终奖励配置中，</w:t>
      </w:r>
      <w:r>
        <w:rPr>
          <w:rStyle w:val="VerbatimChar"/>
        </w:rPr>
        <w:t xml:space="preserve">pose_score_formula</w:t>
      </w:r>
      <w:r>
        <w:t xml:space="preserve"> </w:t>
      </w:r>
      <w:r>
        <w:t xml:space="preserve">权重设为2.60，</w:t>
      </w:r>
      <w:r>
        <w:rPr>
          <w:rStyle w:val="VerbatimChar"/>
        </w:rPr>
        <w:t xml:space="preserve">energy_score_formula</w:t>
      </w:r>
      <w:r>
        <w:t xml:space="preserve"> </w:t>
      </w:r>
      <w:r>
        <w:t xml:space="preserve">权重设为1.40，与速度跟踪奖励（</w:t>
      </w:r>
      <w:r>
        <w:rPr>
          <w:rStyle w:val="VerbatimChar"/>
        </w:rPr>
        <w:t xml:space="preserve">track_lin_vel_xy</w:t>
      </w:r>
      <w:r>
        <w:t xml:space="preserve"> </w:t>
      </w:r>
      <w:r>
        <w:t xml:space="preserve">权重5.20 +</w:t>
      </w:r>
      <w:r>
        <w:t xml:space="preserve"> </w:t>
      </w:r>
      <w:r>
        <w:rPr>
          <w:rStyle w:val="VerbatimChar"/>
        </w:rPr>
        <w:t xml:space="preserve">command_speed_advantage</w:t>
      </w:r>
      <w:r>
        <w:t xml:space="preserve"> </w:t>
      </w:r>
      <w:r>
        <w:t xml:space="preserve">权重1.70）形成可控平衡。同时大幅削减与评分目标冲突的间接约束项（如关闭</w:t>
      </w:r>
      <w:r>
        <w:t xml:space="preserve"> </w:t>
      </w:r>
      <w:r>
        <w:rPr>
          <w:rStyle w:val="VerbatimChar"/>
        </w:rPr>
        <w:t xml:space="preserve">forward_heading_velocity</w:t>
      </w:r>
      <w:r>
        <w:t xml:space="preserve">、弱化</w:t>
      </w:r>
      <w:r>
        <w:t xml:space="preserve"> </w:t>
      </w:r>
      <w:r>
        <w:rPr>
          <w:rStyle w:val="VerbatimChar"/>
        </w:rPr>
        <w:t xml:space="preserve">lin_vel_z</w:t>
      </w:r>
      <w:r>
        <w:t xml:space="preserve"> </w:t>
      </w:r>
      <w:r>
        <w:t xml:space="preserve">和</w:t>
      </w:r>
      <w:r>
        <w:t xml:space="preserve"> </w:t>
      </w:r>
      <w:r>
        <w:rPr>
          <w:rStyle w:val="VerbatimChar"/>
        </w:rPr>
        <w:t xml:space="preserve">correct_base_height</w:t>
      </w:r>
      <w:r>
        <w:t xml:space="preserve">），避免奖励互相"打架"。这种"主线对齐 + 辅助约束"的奖励架构，使训练目标从"看起来像跑"转变为"高速、朝目标、姿态和能耗分都高"，显著提升了平台评分表现。</w:t>
      </w:r>
    </w:p>
    <w:p>
      <w:pPr>
        <w:pStyle w:val="Heading3"/>
      </w:pPr>
      <w:bookmarkStart w:id="85" w:name="基于目标感知观测的导航能力增强"/>
      <w:bookmarkEnd w:id="85"/>
      <w:r>
        <w:t xml:space="preserve">10.5 基于目标感知观测的导航能力增强</w:t>
      </w:r>
    </w:p>
    <w:p>
      <w:pPr>
        <w:pStyle w:val="FirstParagraph"/>
      </w:pPr>
      <w:r>
        <w:rPr>
          <w:b/>
        </w:rPr>
        <w:t xml:space="preserve">问题提出</w:t>
      </w:r>
      <w:r>
        <w:t xml:space="preserve">：传统四足机器人运动控制策略仅依赖本体状态和局部高度扫描，缺乏"终点在哪里"的显式信息。在Track赛道中，策略容易陷入局部短视决策，如原地兜圈、反向行走或错过迷宫出口。</w:t>
      </w:r>
    </w:p>
    <w:p>
      <w:pPr>
        <w:pStyle w:val="BodyText"/>
      </w:pPr>
      <w:r>
        <w:rPr>
          <w:b/>
        </w:rPr>
        <w:t xml:space="preserve">问题分析</w:t>
      </w:r>
      <w:r>
        <w:t xml:space="preserve">：仅有height_scan和proprioceptive信息时，策略只能学习"根据当前地形决定怎么迈步"，而无法建立"当前位置与全局目标之间的关系"。这导致长程导航任务中的信用分配极度困难，策略必须在偶然到达终点后才能真正获得有效学习信号。</w:t>
      </w:r>
    </w:p>
    <w:p>
      <w:pPr>
        <w:pStyle w:val="BodyText"/>
      </w:pPr>
      <w:r>
        <w:rPr>
          <w:b/>
        </w:rPr>
        <w:t xml:space="preserve">方案分析与解决思路</w:t>
      </w:r>
      <w:r>
        <w:t xml:space="preserve">：本项目提出面向Track任务的目标感知观测增强机制。通过将环境提供的</w:t>
      </w:r>
      <w:r>
        <w:t xml:space="preserve"> </w:t>
      </w:r>
      <w:r>
        <w:rPr>
          <w:rStyle w:val="VerbatimChar"/>
        </w:rPr>
        <w:t xml:space="preserve">env.goal_positions</w:t>
      </w:r>
      <w:r>
        <w:t xml:space="preserve"> </w:t>
      </w:r>
      <w:r>
        <w:t xml:space="preserve">从世界坐标系转换至机器人本体坐标系，构造</w:t>
      </w:r>
      <w:r>
        <w:t xml:space="preserve"> </w:t>
      </w:r>
      <w:r>
        <w:rPr>
          <w:rStyle w:val="VerbatimChar"/>
        </w:rPr>
        <w:t xml:space="preserve">local_goal_x</w:t>
      </w:r>
      <w:r>
        <w:t xml:space="preserve">、</w:t>
      </w:r>
      <w:r>
        <w:rPr>
          <w:rStyle w:val="VerbatimChar"/>
        </w:rPr>
        <w:t xml:space="preserve">local_goal_y</w:t>
      </w:r>
      <w:r>
        <w:t xml:space="preserve"> </w:t>
      </w:r>
      <w:r>
        <w:t xml:space="preserve">与归一化</w:t>
      </w:r>
      <w:r>
        <w:t xml:space="preserve"> </w:t>
      </w:r>
      <w:r>
        <w:rPr>
          <w:rStyle w:val="VerbatimChar"/>
        </w:rPr>
        <w:t xml:space="preserve">goal_dist</w:t>
      </w:r>
      <w:r>
        <w:t xml:space="preserve"> </w:t>
      </w:r>
      <w:r>
        <w:t xml:space="preserve">等目标相对位置特征，并将其拼接至Actor与Critic的观测空间中。</w:t>
      </w:r>
    </w:p>
    <w:p>
      <w:pPr>
        <w:pStyle w:val="BodyText"/>
      </w:pPr>
      <w:r>
        <w:rPr>
          <w:b/>
        </w:rPr>
        <w:t xml:space="preserve">具体举措</w:t>
      </w:r>
      <w:r>
        <w:t xml:space="preserve">：该设计仅增加3维低成本特征，即实现从速度跟随到目标导航的能力增强。目标信息采用机器人局部坐标表达，降低策略学习难度，提高导航泛化能力。Actor与Critic同步加入目标特征，保证执行端与训练端任务语义一致。配合</w:t>
      </w:r>
      <w:r>
        <w:t xml:space="preserve"> </w:t>
      </w:r>
      <w:r>
        <w:rPr>
          <w:rStyle w:val="VerbatimChar"/>
        </w:rPr>
        <w:t xml:space="preserve">goal_velocity_projection</w:t>
      </w:r>
      <w:r>
        <w:t xml:space="preserve">（速度朝目标投影奖励）和</w:t>
      </w:r>
      <w:r>
        <w:t xml:space="preserve"> </w:t>
      </w:r>
      <w:r>
        <w:rPr>
          <w:rStyle w:val="VerbatimChar"/>
        </w:rPr>
        <w:t xml:space="preserve">goal_heading_alignment</w:t>
      </w:r>
      <w:r>
        <w:t xml:space="preserve">（机身朝向目标奖励），策略能够显式建立"自身状态-局部地形-全局目标"的关联，从而将原本依赖稀疏终点奖励的导航任务转化为具备空间方向感知的目标条件决策问题。</w:t>
      </w:r>
    </w:p>
    <w:p>
      <w:pPr>
        <w:pStyle w:val="Heading3"/>
      </w:pPr>
      <w:bookmarkStart w:id="86" w:name="创新性与实用性综合评述"/>
      <w:bookmarkEnd w:id="86"/>
      <w:r>
        <w:t xml:space="preserve">10.6 创新性与实用性综合评述</w:t>
      </w:r>
    </w:p>
    <w:p>
      <w:pPr>
        <w:pStyle w:val="FirstParagraph"/>
      </w:pPr>
      <w:r>
        <w:t xml:space="preserve">从创新性看，本方案并非追求"结构越复杂越好"，而是在保留端到端强化学习主链的前提下，用最小侵入的方式补入目标特征、阶段迁移、评测适配和稳定性保护。各项改造均遵循"低侵入、高迁移"原则：Actor仅增加3维输入，不显著增加推理计算量；Critic仅在训练阶段利用特权信息；规则模块仅做命令整形而不接管动作输出。</w:t>
      </w:r>
    </w:p>
    <w:p>
      <w:pPr>
        <w:pStyle w:val="BodyText"/>
      </w:pPr>
      <w:r>
        <w:t xml:space="preserve">从实用性看，这种设计既降低了训练链路的耦合度，也使不同版本之间更容易复现和对比。对于比赛场景而言，这种"改动幅度可控、效果来源可解释、迭代成本较低"的方案，往往比堆叠过多附加模块更有工程价值。项目最终实现的总分66.75、完成系数1.00，验证了该方案在复杂赛道导航任务中的有效性。</w:t>
      </w:r>
    </w:p>
    <w:p>
      <w:r>
        <w:pict>
          <v:rect style="width:0;height:1.5pt" o:hralign="center" o:hrstd="t" o:hr="t"/>
        </w:pict>
      </w:r>
    </w:p>
    <w:p>
      <w:pPr>
        <w:pStyle w:val="Heading2"/>
      </w:pPr>
      <w:bookmarkStart w:id="87" w:name="十一-总结与展望"/>
      <w:bookmarkEnd w:id="87"/>
      <w:r>
        <w:t xml:space="preserve">十一、 总结与展望</w:t>
      </w:r>
    </w:p>
    <w:p>
      <w:pPr>
        <w:pStyle w:val="Heading3"/>
      </w:pPr>
      <w:bookmarkStart w:id="88" w:name="本阶段工作总结"/>
      <w:bookmarkEnd w:id="88"/>
      <w:r>
        <w:t xml:space="preserve">11.1 本阶段工作总结</w:t>
      </w:r>
    </w:p>
    <w:p>
      <w:pPr>
        <w:pStyle w:val="FirstParagraph"/>
      </w:pPr>
      <w:r>
        <w:t xml:space="preserve">从原始代码到最终提交方案，本项目完成的核心工作并不是简单更换一套强化学习算法名称，而是围绕赛题需求，把原本面向基础行走的训练框架逐步扩展为可完成完整赛道导航任务的系统方案。</w:t>
      </w:r>
    </w:p>
    <w:p>
      <w:pPr>
        <w:pStyle w:val="BodyText"/>
      </w:pPr>
      <w:r>
        <w:t xml:space="preserve">具体而言，本项目的主要技术贡献包括：</w:t>
      </w:r>
    </w:p>
    <w:p>
      <w:pPr>
        <w:pStyle w:val="Compact"/>
        <w:numPr>
          <w:numId w:val="1005"/>
          <w:ilvl w:val="0"/>
        </w:numPr>
      </w:pPr>
      <w:r>
        <w:rPr>
          <w:b/>
        </w:rPr>
        <w:t xml:space="preserve">目标感知导航增强</w:t>
      </w:r>
      <w:r>
        <w:t xml:space="preserve">：通过3维目标特征扩展与非对称Actor-Critic架构，使策略具备终点方向和距离感知能力，实现从基础运控到目标导航的能力升级。</w:t>
      </w:r>
    </w:p>
    <w:p>
      <w:pPr>
        <w:pStyle w:val="Compact"/>
        <w:numPr>
          <w:numId w:val="1005"/>
          <w:ilvl w:val="0"/>
        </w:numPr>
      </w:pPr>
      <w:r>
        <w:rPr>
          <w:b/>
        </w:rPr>
        <w:t xml:space="preserve">分阶段速度锚点机制</w:t>
      </w:r>
      <w:r>
        <w:t xml:space="preserve">：针对坡面、楼梯和迷宫采用不同速度参考，使策略能够学习地形条件化行为，避免在单一速度目标下被迫折中。</w:t>
      </w:r>
    </w:p>
    <w:p>
      <w:pPr>
        <w:pStyle w:val="Compact"/>
        <w:numPr>
          <w:numId w:val="1005"/>
          <w:ilvl w:val="0"/>
        </w:numPr>
      </w:pPr>
      <w:r>
        <w:rPr>
          <w:b/>
        </w:rPr>
        <w:t xml:space="preserve">评分函数对齐奖励体系</w:t>
      </w:r>
      <w:r>
        <w:t xml:space="preserve">：通过对官方姿态评分和能耗评分的显式拟合，以及稠密导航信号的构建，使训练目标直接服务于最终平台得分。</w:t>
      </w:r>
    </w:p>
    <w:p>
      <w:pPr>
        <w:pStyle w:val="Compact"/>
        <w:numPr>
          <w:numId w:val="1005"/>
          <w:ilvl w:val="0"/>
        </w:numPr>
      </w:pPr>
      <w:r>
        <w:rPr>
          <w:b/>
        </w:rPr>
        <w:t xml:space="preserve">多阶段迁移训练策略</w:t>
      </w:r>
      <w:r>
        <w:t xml:space="preserve">：采用"基础locomotion → 楼梯强化 → 反向楼梯微调 → Track导航微调"的递进式训练流程，显著提升收敛效率和策略稳定性。</w:t>
      </w:r>
    </w:p>
    <w:p>
      <w:pPr>
        <w:pStyle w:val="Compact"/>
        <w:numPr>
          <w:numId w:val="1005"/>
          <w:ilvl w:val="0"/>
        </w:numPr>
      </w:pPr>
      <w:r>
        <w:rPr>
          <w:b/>
        </w:rPr>
        <w:t xml:space="preserve">稳定性增强与监控闭环</w:t>
      </w:r>
      <w:r>
        <w:t xml:space="preserve">：通过KL自适应学习率、动作std约束、NaN/Inf防护和多维监控诊断，将强化学习黑箱训练转化为可观察、可解释、可迭代的工程流程。</w:t>
      </w:r>
    </w:p>
    <w:p>
      <w:pPr>
        <w:pStyle w:val="FirstParagraph"/>
      </w:pPr>
      <w:r>
        <w:t xml:space="preserve">当前方案的主要价值在于：在保持基础步态稳定性的前提下，已经能够将原始代码中的"稳定走路能力"迁移到更复杂的赛道导航任务中，并形成便于复现、便于继续迭代的实现结构。</w:t>
      </w:r>
    </w:p>
    <w:p>
      <w:pPr>
        <w:pStyle w:val="Heading3"/>
      </w:pPr>
      <w:bookmarkStart w:id="89" w:name="后续展望"/>
      <w:bookmarkEnd w:id="89"/>
      <w:r>
        <w:t xml:space="preserve">11.2 后续展望</w:t>
      </w:r>
    </w:p>
    <w:p>
      <w:pPr>
        <w:pStyle w:val="FirstParagraph"/>
      </w:pPr>
      <w:r>
        <w:t xml:space="preserve">后续工作不建议推倒当前主线重来，而应继续沿着"稳定主链、局部增强"的方式推进。</w:t>
      </w:r>
    </w:p>
    <w:p>
      <w:pPr>
        <w:pStyle w:val="BodyText"/>
      </w:pPr>
      <w:r>
        <w:rPr>
          <w:b/>
        </w:rPr>
        <w:t xml:space="preserve">时序建模能力</w:t>
      </w:r>
      <w:r>
        <w:t xml:space="preserve">：当前最终主线仍为扁平MLP，但PPO与storage已兼容recurrent训练接口。若迷宫长时依赖成为瓶颈，可尝试LSTM/GRU等时序策略并做对照实验，验证其时序记忆是否真正带来收益。</w:t>
      </w:r>
    </w:p>
    <w:p>
      <w:pPr>
        <w:pStyle w:val="BodyText"/>
      </w:pPr>
      <w:r>
        <w:rPr>
          <w:b/>
        </w:rPr>
        <w:t xml:space="preserve">规划器融合验证</w:t>
      </w:r>
      <w:r>
        <w:t xml:space="preserve">：前期保留的navigation.py、path_planner.py、motion_primitives.py可作为对照方案，明确局部规划在哪些赛段有效、在哪些赛段会引入额外耦合。</w:t>
      </w:r>
    </w:p>
    <w:p>
      <w:pPr>
        <w:pStyle w:val="BodyText"/>
      </w:pPr>
      <w:r>
        <w:rPr>
          <w:b/>
        </w:rPr>
        <w:t xml:space="preserve">高难度赛段专项优化</w:t>
      </w:r>
      <w:r>
        <w:t xml:space="preserve">：针对level_8~level_9姿态与能耗快速退化的问题，可进一步探索：</w:t>
      </w:r>
      <w:r>
        <w:t xml:space="preserve"> </w:t>
      </w:r>
      <w:r>
        <w:t xml:space="preserve">- 增加高难度赛段采样比例与失败案例回放机制；</w:t>
      </w:r>
      <w:r>
        <w:t xml:space="preserve"> </w:t>
      </w:r>
      <w:r>
        <w:t xml:space="preserve">- 引入更精细的楼梯阶段足端清障奖励与躯干姿态约束；</w:t>
      </w:r>
      <w:r>
        <w:t xml:space="preserve"> </w:t>
      </w:r>
      <w:r>
        <w:t xml:space="preserve">- 验证时序记忆网络对长程楼梯序列的建模能力。</w:t>
      </w:r>
    </w:p>
    <w:p>
      <w:pPr>
        <w:pStyle w:val="BodyText"/>
      </w:pPr>
      <w:r>
        <w:rPr>
          <w:b/>
        </w:rPr>
        <w:t xml:space="preserve">自动化迭代流程</w:t>
      </w:r>
      <w:r>
        <w:t xml:space="preserve">：建立基于平台成绩的自动化评测、批量对比与最优模型筛选流程，进一步降低人工调参成本。</w:t>
      </w:r>
    </w:p>
    <w:p>
      <w:pPr>
        <w:pStyle w:val="BodyText"/>
      </w:pPr>
      <w:r>
        <w:t xml:space="preserve">总体来看，当前方案已经形成了面向比赛任务的可运行系统框架，具备较高的工程可复现性和继续扩展潜力。</w:t>
      </w:r>
    </w:p>
    <w:p>
      <w:r>
        <w:pict>
          <v:rect style="width:0;height:1.5pt" o:hralign="center" o:hrstd="t" o:hr="t"/>
        </w:pict>
      </w:r>
    </w:p>
    <w:p>
      <w:pPr>
        <w:pStyle w:val="Heading2"/>
      </w:pPr>
      <w:bookmarkStart w:id="90" w:name="参考文献"/>
      <w:bookmarkEnd w:id="90"/>
      <w:r>
        <w:t xml:space="preserve">参考文献</w:t>
      </w:r>
    </w:p>
    <w:p>
      <w:pPr>
        <w:pStyle w:val="FirstParagraph"/>
      </w:pPr>
      <w:r>
        <w:t xml:space="preserve">[1] Schulman J, Wolski F, Dhariwal P, et al. Proximal policy optimization algorithms[J]. arXiv preprint arXiv:1707.06347, 2017.</w:t>
      </w:r>
    </w:p>
    <w:p>
      <w:pPr>
        <w:pStyle w:val="BodyText"/>
      </w:pPr>
      <w:r>
        <w:t xml:space="preserve">[2] Rudin N, Hoeller D, Reist P, et al. Learning to walk in minutes using massively parallel deep reinforcement learning[C]//Conference on Robot Learning. PMLR, 2022: 91-100.</w:t>
      </w:r>
    </w:p>
    <w:p>
      <w:pPr>
        <w:pStyle w:val="BodyText"/>
      </w:pPr>
      <w:r>
        <w:t xml:space="preserve">[3] Ji Y, Liu J, Wu Y, et al. Concurrent teacher-student reinforcement learning for legged robot locomotion[J]. IEEE Robotics and Automation Letters, 2023, 8(10): 6432-6439.</w:t>
      </w:r>
    </w:p>
    <w:p>
      <w:pPr>
        <w:pStyle w:val="BodyText"/>
      </w:pPr>
      <w:r>
        <w:t xml:space="preserve">[4] Margolis G, Yang G, Paull L, et al. Learning to locomote: Understanding how environment design shapes the development of legged robot control[J]. IEEE Robotics and Automation Letters, 2023, 8(8): 4518-4525.</w:t>
      </w:r>
    </w:p>
    <w:p>
      <w:pPr>
        <w:pStyle w:val="BodyText"/>
      </w:pPr>
      <w:r>
        <w:t xml:space="preserve">[5] Yang R, Zhang M, Hansen N, et al. Learning vision-guided quadrupedal locomotion end-to-end with cross-modal transformers[C]//International Conference on Learning Representations. 2023.</w:t>
      </w:r>
    </w:p>
    <w:p>
      <w:pPr>
        <w:pStyle w:val="BodyText"/>
      </w:pPr>
      <w:r>
        <w:t xml:space="preserve">[6] Smith B, Miki T, Dharmaraja A, et al. Legged gym: A fast and scalable reinforcement learning framework for legged robots[C]//IROS 2022 Workshop on Advances in Legged Robots. 2022.</w:t>
      </w:r>
    </w:p>
    <w:p>
      <w:pPr>
        <w:pStyle w:val="BodyText"/>
      </w:pPr>
      <w:r>
        <w:t xml:space="preserve">[7] Makoviychuk V, Wawrzyniak L, Guo Y, et al. Isaac gym: High performance gpu-based physics simulation for robot learning[J]. arXiv preprint arXiv:2108.10470, 2021.</w:t>
      </w:r>
    </w:p>
    <w:p>
      <w:pPr>
        <w:pStyle w:val="BodyText"/>
      </w:pPr>
      <w:r>
        <w:t xml:space="preserve">[8] Hwangbo J, Lee J, Dosovitskiy A, et al. Learning agile and dynamic motor skills for legged robots[J]. Science Robotics, 2019, 4(26): eaau5872.</w:t>
      </w:r>
    </w:p>
    <w:p>
      <w:pPr>
        <w:pStyle w:val="BodyText"/>
      </w:pPr>
      <w:r>
        <w:t xml:space="preserve">[9] Lee J, Hwangbo J, Wellhausen L, et al. Learning quadrupedal locomotion over challenging terrain[J]. Science Robotics, 2020, 5(47): eabc5986.</w:t>
      </w:r>
    </w:p>
    <w:p>
      <w:pPr>
        <w:pStyle w:val="BodyText"/>
      </w:pPr>
      <w:r>
        <w:t xml:space="preserve">[10] Agarwal A, Kumar S, Malik J, et al. Legged locomotion in challenging terrains using ego-centric vision[C]//Conference on Robot Learning. PMLR, 2023: 403-415.</w:t>
      </w:r>
    </w:p>
    <w:p>
      <w:pPr>
        <w:pStyle w:val="BodyText"/>
      </w:pPr>
      <w:r>
        <w:t xml:space="preserve">[11] Fu Z, Zhao T, Fan Z. Deep whole-body control: Learning a unified policy for manipulation and locomotion[C]//Conference on Robot Learning. PMLR, 2023: 138-149.</w:t>
      </w:r>
    </w:p>
    <w:p>
      <w:pPr>
        <w:pStyle w:val="BodyText"/>
      </w:pPr>
      <w:r>
        <w:t xml:space="preserve">[12] Wu Y, Chen X, Chen Z, et al. Terrain-aware locomotion skills for quadrupedal robots using reinforcement learning and optimal control[J]. IEEE Transactions on Robotics, 2024, 40: 1-16.</w:t>
      </w:r>
    </w:p>
    <w:p>
      <w:r>
        <w:pict>
          <v:rect style="width:0;height:1.5pt" o:hralign="center" o:hrstd="t" o:hr="t"/>
        </w:pict>
      </w:r>
    </w:p>
    <w:p>
      <w:pPr>
        <w:pStyle w:val="FirstParagraph"/>
      </w:pPr>
      <w:r>
        <w:rPr>
          <w:b/>
        </w:rPr>
        <w:t xml:space="preserve">附录A：观测空间详细定义</w:t>
      </w:r>
    </w:p>
    <w:tbl>
      <w:tblPr>
        <w:tblStyle w:val="TableNormal"/>
        <w:tblW w:type="pct" w:w="0.0"/>
        <w:tblLook w:firstRow="1"/>
      </w:tblPr>
      <w:tblGrid/>
      <w:tr>
        <w:trPr>
          <w:cnfStyle w:firstRow="1"/>
        </w:trPr>
        <w:tc>
          <w:tcPr>
            <w:tcBorders>
              <w:bottom w:val="single"/>
            </w:tcBorders>
            <w:vAlign w:val="bottom"/>
          </w:tcPr>
          <w:p>
            <w:pPr>
              <w:pStyle w:val="Compact"/>
              <w:jc w:val="left"/>
            </w:pPr>
            <w:r>
              <w:t xml:space="preserve">观测分量</w:t>
            </w:r>
          </w:p>
        </w:tc>
        <w:tc>
          <w:tcPr>
            <w:tcBorders>
              <w:bottom w:val="single"/>
            </w:tcBorders>
            <w:vAlign w:val="bottom"/>
          </w:tcPr>
          <w:p>
            <w:pPr>
              <w:pStyle w:val="Compact"/>
              <w:jc w:val="left"/>
            </w:pPr>
            <w:r>
              <w:t xml:space="preserve">维度</w:t>
            </w:r>
          </w:p>
        </w:tc>
        <w:tc>
          <w:tcPr>
            <w:tcBorders>
              <w:bottom w:val="single"/>
            </w:tcBorders>
            <w:vAlign w:val="bottom"/>
          </w:tcPr>
          <w:p>
            <w:pPr>
              <w:pStyle w:val="Compact"/>
              <w:jc w:val="left"/>
            </w:pPr>
            <w:r>
              <w:t xml:space="preserve">说明</w:t>
            </w:r>
          </w:p>
        </w:tc>
      </w:tr>
      <w:tr>
        <w:tc>
          <w:p>
            <w:pPr>
              <w:pStyle w:val="Compact"/>
              <w:jc w:val="left"/>
            </w:pPr>
            <w:r>
              <w:t xml:space="preserve">base_ang_vel</w:t>
            </w:r>
          </w:p>
        </w:tc>
        <w:tc>
          <w:p>
            <w:pPr>
              <w:pStyle w:val="Compact"/>
              <w:jc w:val="left"/>
            </w:pPr>
            <w:r>
              <w:t xml:space="preserve">3</w:t>
            </w:r>
          </w:p>
        </w:tc>
        <w:tc>
          <w:p>
            <w:pPr>
              <w:pStyle w:val="Compact"/>
              <w:jc w:val="left"/>
            </w:pPr>
            <w:r>
              <w:t xml:space="preserve">机体角速度 (rad/s)</w:t>
            </w:r>
          </w:p>
        </w:tc>
      </w:tr>
      <w:tr>
        <w:tc>
          <w:p>
            <w:pPr>
              <w:pStyle w:val="Compact"/>
              <w:jc w:val="left"/>
            </w:pPr>
            <w:r>
              <w:t xml:space="preserve">projected_gravity</w:t>
            </w:r>
          </w:p>
        </w:tc>
        <w:tc>
          <w:p>
            <w:pPr>
              <w:pStyle w:val="Compact"/>
              <w:jc w:val="left"/>
            </w:pPr>
            <w:r>
              <w:t xml:space="preserve">3</w:t>
            </w:r>
          </w:p>
        </w:tc>
        <w:tc>
          <w:p>
            <w:pPr>
              <w:pStyle w:val="Compact"/>
              <w:jc w:val="left"/>
            </w:pPr>
            <w:r>
              <w:t xml:space="preserve">重力方向在机体坐标系的投影</w:t>
            </w:r>
          </w:p>
        </w:tc>
      </w:tr>
      <w:tr>
        <w:tc>
          <w:p>
            <w:pPr>
              <w:pStyle w:val="Compact"/>
              <w:jc w:val="left"/>
            </w:pPr>
            <w:r>
              <w:t xml:space="preserve">velocity_commands</w:t>
            </w:r>
          </w:p>
        </w:tc>
        <w:tc>
          <w:p>
            <w:pPr>
              <w:pStyle w:val="Compact"/>
              <w:jc w:val="left"/>
            </w:pPr>
            <w:r>
              <w:t xml:space="preserve">3</w:t>
            </w:r>
          </w:p>
        </w:tc>
        <w:tc>
          <w:p>
            <w:pPr>
              <w:pStyle w:val="Compact"/>
              <w:jc w:val="left"/>
            </w:pPr>
            <w:r>
              <w:t xml:space="preserve">目标线速度vx, vy与偏航角速度wz</w:t>
            </w:r>
          </w:p>
        </w:tc>
      </w:tr>
      <w:tr>
        <w:tc>
          <w:p>
            <w:pPr>
              <w:pStyle w:val="Compact"/>
              <w:jc w:val="left"/>
            </w:pPr>
            <w:r>
              <w:t xml:space="preserve">joint_pos_rel</w:t>
            </w:r>
          </w:p>
        </w:tc>
        <w:tc>
          <w:p>
            <w:pPr>
              <w:pStyle w:val="Compact"/>
              <w:jc w:val="left"/>
            </w:pPr>
            <w:r>
              <w:t xml:space="preserve">12</w:t>
            </w:r>
          </w:p>
        </w:tc>
        <w:tc>
          <w:p>
            <w:pPr>
              <w:pStyle w:val="Compact"/>
              <w:jc w:val="left"/>
            </w:pPr>
            <w:r>
              <w:t xml:space="preserve">关节相对默认位置的偏移</w:t>
            </w:r>
          </w:p>
        </w:tc>
      </w:tr>
      <w:tr>
        <w:tc>
          <w:p>
            <w:pPr>
              <w:pStyle w:val="Compact"/>
              <w:jc w:val="left"/>
            </w:pPr>
            <w:r>
              <w:t xml:space="preserve">joint_vel_rel</w:t>
            </w:r>
          </w:p>
        </w:tc>
        <w:tc>
          <w:p>
            <w:pPr>
              <w:pStyle w:val="Compact"/>
              <w:jc w:val="left"/>
            </w:pPr>
            <w:r>
              <w:t xml:space="preserve">12</w:t>
            </w:r>
          </w:p>
        </w:tc>
        <w:tc>
          <w:p>
            <w:pPr>
              <w:pStyle w:val="Compact"/>
              <w:jc w:val="left"/>
            </w:pPr>
            <w:r>
              <w:t xml:space="preserve">关节速度</w:t>
            </w:r>
          </w:p>
        </w:tc>
      </w:tr>
      <w:tr>
        <w:tc>
          <w:p>
            <w:pPr>
              <w:pStyle w:val="Compact"/>
              <w:jc w:val="left"/>
            </w:pPr>
            <w:r>
              <w:t xml:space="preserve">last_action</w:t>
            </w:r>
          </w:p>
        </w:tc>
        <w:tc>
          <w:p>
            <w:pPr>
              <w:pStyle w:val="Compact"/>
              <w:jc w:val="left"/>
            </w:pPr>
            <w:r>
              <w:t xml:space="preserve">12</w:t>
            </w:r>
          </w:p>
        </w:tc>
        <w:tc>
          <w:p>
            <w:pPr>
              <w:pStyle w:val="Compact"/>
              <w:jc w:val="left"/>
            </w:pPr>
            <w:r>
              <w:t xml:space="preserve">上一时间步执行的动作</w:t>
            </w:r>
          </w:p>
        </w:tc>
      </w:tr>
      <w:tr>
        <w:tc>
          <w:p>
            <w:pPr>
              <w:pStyle w:val="Compact"/>
              <w:jc w:val="left"/>
            </w:pPr>
            <w:r>
              <w:t xml:space="preserve">height_scan</w:t>
            </w:r>
          </w:p>
        </w:tc>
        <w:tc>
          <w:p>
            <w:pPr>
              <w:pStyle w:val="Compact"/>
              <w:jc w:val="left"/>
            </w:pPr>
            <w:r>
              <w:t xml:space="preserve">256</w:t>
            </w:r>
          </w:p>
        </w:tc>
        <w:tc>
          <w:p>
            <w:pPr>
              <w:pStyle w:val="Compact"/>
              <w:jc w:val="left"/>
            </w:pPr>
            <w:r>
              <w:t xml:space="preserve">16×16前方地形高度扫描</w:t>
            </w:r>
          </w:p>
        </w:tc>
      </w:tr>
      <w:tr>
        <w:tc>
          <w:p>
            <w:pPr>
              <w:pStyle w:val="Compact"/>
              <w:jc w:val="left"/>
            </w:pPr>
            <w:r>
              <w:t xml:space="preserve">local_goal_x, local_goal_y, goal_dist</w:t>
            </w:r>
          </w:p>
        </w:tc>
        <w:tc>
          <w:p>
            <w:pPr>
              <w:pStyle w:val="Compact"/>
              <w:jc w:val="left"/>
            </w:pPr>
            <w:r>
              <w:t xml:space="preserve">3 (Track only)</w:t>
            </w:r>
          </w:p>
        </w:tc>
        <w:tc>
          <w:p>
            <w:pPr>
              <w:pStyle w:val="Compact"/>
              <w:jc w:val="left"/>
            </w:pPr>
            <w:r>
              <w:t xml:space="preserve">目标在机体坐标系的相对位置与距离</w:t>
            </w:r>
          </w:p>
        </w:tc>
      </w:tr>
    </w:tbl>
    <w:p>
      <w:pPr>
        <w:pStyle w:val="BodyText"/>
      </w:pPr>
      <w:r>
        <w:rPr>
          <w:b/>
        </w:rPr>
        <w:t xml:space="preserve">附录B：动作空间详细定义</w:t>
      </w:r>
    </w:p>
    <w:p>
      <w:pPr>
        <w:pStyle w:val="BodyText"/>
      </w:pPr>
      <w:r>
        <w:t xml:space="preserve">Go2为12自由度四足机器人，4条腿×3个关节（hip/thigh/calf）。动作值为归一化偏移量，经action_scale（默认0.25）缩放后加到默认关节角度上，作为PD控制器目标角度。</w:t>
      </w:r>
    </w:p>
    <w:tbl>
      <w:tblPr>
        <w:tblStyle w:val="TableNormal"/>
        <w:tblW w:type="pct" w:w="0.0"/>
        <w:tblLook w:firstRow="1"/>
      </w:tblPr>
      <w:tblGrid/>
      <w:tr>
        <w:trPr>
          <w:cnfStyle w:firstRow="1"/>
        </w:trPr>
        <w:tc>
          <w:tcPr>
            <w:tcBorders>
              <w:bottom w:val="single"/>
            </w:tcBorders>
            <w:vAlign w:val="bottom"/>
          </w:tcPr>
          <w:p>
            <w:pPr>
              <w:pStyle w:val="Compact"/>
              <w:jc w:val="left"/>
            </w:pPr>
            <w:r>
              <w:t xml:space="preserve">维度</w:t>
            </w:r>
          </w:p>
        </w:tc>
        <w:tc>
          <w:tcPr>
            <w:tcBorders>
              <w:bottom w:val="single"/>
            </w:tcBorders>
            <w:vAlign w:val="bottom"/>
          </w:tcPr>
          <w:p>
            <w:pPr>
              <w:pStyle w:val="Compact"/>
              <w:jc w:val="left"/>
            </w:pPr>
            <w:r>
              <w:t xml:space="preserve">关节组</w:t>
            </w:r>
          </w:p>
        </w:tc>
        <w:tc>
          <w:tcPr>
            <w:tcBorders>
              <w:bottom w:val="single"/>
            </w:tcBorders>
            <w:vAlign w:val="bottom"/>
          </w:tcPr>
          <w:p>
            <w:pPr>
              <w:pStyle w:val="Compact"/>
              <w:jc w:val="left"/>
            </w:pPr>
            <w:r>
              <w:t xml:space="preserve">说明</w:t>
            </w:r>
          </w:p>
        </w:tc>
      </w:tr>
      <w:tr>
        <w:tc>
          <w:p>
            <w:pPr>
              <w:pStyle w:val="Compact"/>
              <w:jc w:val="left"/>
            </w:pPr>
            <w:r>
              <w:t xml:space="preserve">0~2</w:t>
            </w:r>
          </w:p>
        </w:tc>
        <w:tc>
          <w:p>
            <w:pPr>
              <w:pStyle w:val="Compact"/>
              <w:jc w:val="left"/>
            </w:pPr>
            <w:r>
              <w:t xml:space="preserve">前左腿</w:t>
            </w:r>
          </w:p>
        </w:tc>
        <w:tc>
          <w:p>
            <w:pPr>
              <w:pStyle w:val="Compact"/>
              <w:jc w:val="left"/>
            </w:pPr>
            <w:r>
              <w:t xml:space="preserve">hip / thigh / calf</w:t>
            </w:r>
          </w:p>
        </w:tc>
      </w:tr>
      <w:tr>
        <w:tc>
          <w:p>
            <w:pPr>
              <w:pStyle w:val="Compact"/>
              <w:jc w:val="left"/>
            </w:pPr>
            <w:r>
              <w:t xml:space="preserve">3~5</w:t>
            </w:r>
          </w:p>
        </w:tc>
        <w:tc>
          <w:p>
            <w:pPr>
              <w:pStyle w:val="Compact"/>
              <w:jc w:val="left"/>
            </w:pPr>
            <w:r>
              <w:t xml:space="preserve">前右腿</w:t>
            </w:r>
          </w:p>
        </w:tc>
        <w:tc>
          <w:p>
            <w:pPr>
              <w:pStyle w:val="Compact"/>
              <w:jc w:val="left"/>
            </w:pPr>
            <w:r>
              <w:t xml:space="preserve">hip / thigh / calf</w:t>
            </w:r>
          </w:p>
        </w:tc>
      </w:tr>
      <w:tr>
        <w:tc>
          <w:p>
            <w:pPr>
              <w:pStyle w:val="Compact"/>
              <w:jc w:val="left"/>
            </w:pPr>
            <w:r>
              <w:t xml:space="preserve">6~8</w:t>
            </w:r>
          </w:p>
        </w:tc>
        <w:tc>
          <w:p>
            <w:pPr>
              <w:pStyle w:val="Compact"/>
              <w:jc w:val="left"/>
            </w:pPr>
            <w:r>
              <w:t xml:space="preserve">后左腿</w:t>
            </w:r>
          </w:p>
        </w:tc>
        <w:tc>
          <w:p>
            <w:pPr>
              <w:pStyle w:val="Compact"/>
              <w:jc w:val="left"/>
            </w:pPr>
            <w:r>
              <w:t xml:space="preserve">hip / thigh / calf</w:t>
            </w:r>
          </w:p>
        </w:tc>
      </w:tr>
      <w:tr>
        <w:tc>
          <w:p>
            <w:pPr>
              <w:pStyle w:val="Compact"/>
              <w:jc w:val="left"/>
            </w:pPr>
            <w:r>
              <w:t xml:space="preserve">9~11</w:t>
            </w:r>
          </w:p>
        </w:tc>
        <w:tc>
          <w:p>
            <w:pPr>
              <w:pStyle w:val="Compact"/>
              <w:jc w:val="left"/>
            </w:pPr>
            <w:r>
              <w:t xml:space="preserve">后右腿</w:t>
            </w:r>
          </w:p>
        </w:tc>
        <w:tc>
          <w:p>
            <w:pPr>
              <w:pStyle w:val="Compact"/>
              <w:jc w:val="left"/>
            </w:pPr>
            <w:r>
              <w:t xml:space="preserve">hip / thigh / calf</w:t>
            </w:r>
          </w:p>
        </w:tc>
      </w:tr>
    </w:tbl>
    <w:p>
      <w:pPr>
        <w:pStyle w:val="BodyText"/>
      </w:pPr>
      <w:r>
        <w:rPr>
          <w:b/>
        </w:rPr>
        <w:t xml:space="preserve">附录C：核心奖励函数权重汇总（最终版）</w:t>
      </w:r>
    </w:p>
    <w:tbl>
      <w:tblPr>
        <w:tblStyle w:val="TableNormal"/>
        <w:tblW w:type="pct" w:w="0.0"/>
        <w:tblLook w:firstRow="1"/>
      </w:tblPr>
      <w:tblGrid/>
      <w:tr>
        <w:trPr>
          <w:cnfStyle w:firstRow="1"/>
        </w:trPr>
        <w:tc>
          <w:tcPr>
            <w:tcBorders>
              <w:bottom w:val="single"/>
            </w:tcBorders>
            <w:vAlign w:val="bottom"/>
          </w:tcPr>
          <w:p>
            <w:pPr>
              <w:pStyle w:val="Compact"/>
              <w:jc w:val="left"/>
            </w:pPr>
            <w:r>
              <w:t xml:space="preserve">奖励名称</w:t>
            </w:r>
          </w:p>
        </w:tc>
        <w:tc>
          <w:tcPr>
            <w:tcBorders>
              <w:bottom w:val="single"/>
            </w:tcBorders>
            <w:vAlign w:val="bottom"/>
          </w:tcPr>
          <w:p>
            <w:pPr>
              <w:pStyle w:val="Compact"/>
              <w:jc w:val="left"/>
            </w:pPr>
            <w:r>
              <w:t xml:space="preserve">权重</w:t>
            </w:r>
          </w:p>
        </w:tc>
        <w:tc>
          <w:tcPr>
            <w:tcBorders>
              <w:bottom w:val="single"/>
            </w:tcBorders>
            <w:vAlign w:val="bottom"/>
          </w:tcPr>
          <w:p>
            <w:pPr>
              <w:pStyle w:val="Compact"/>
              <w:jc w:val="left"/>
            </w:pPr>
            <w:r>
              <w:t xml:space="preserve">类型</w:t>
            </w:r>
          </w:p>
        </w:tc>
        <w:tc>
          <w:tcPr>
            <w:tcBorders>
              <w:bottom w:val="single"/>
            </w:tcBorders>
            <w:vAlign w:val="bottom"/>
          </w:tcPr>
          <w:p>
            <w:pPr>
              <w:pStyle w:val="Compact"/>
              <w:jc w:val="left"/>
            </w:pPr>
            <w:r>
              <w:t xml:space="preserve">说明</w:t>
            </w:r>
          </w:p>
        </w:tc>
      </w:tr>
      <w:tr>
        <w:tc>
          <w:p>
            <w:pPr>
              <w:pStyle w:val="Compact"/>
              <w:jc w:val="left"/>
            </w:pPr>
            <w:r>
              <w:t xml:space="preserve">track_lin_vel_xy</w:t>
            </w:r>
          </w:p>
        </w:tc>
        <w:tc>
          <w:p>
            <w:pPr>
              <w:pStyle w:val="Compact"/>
              <w:jc w:val="left"/>
            </w:pPr>
            <w:r>
              <w:t xml:space="preserve">5.20</w:t>
            </w:r>
          </w:p>
        </w:tc>
        <w:tc>
          <w:p>
            <w:pPr>
              <w:pStyle w:val="Compact"/>
              <w:jc w:val="left"/>
            </w:pPr>
            <w:r>
              <w:t xml:space="preserve">正向</w:t>
            </w:r>
          </w:p>
        </w:tc>
        <w:tc>
          <w:p>
            <w:pPr>
              <w:pStyle w:val="Compact"/>
              <w:jc w:val="left"/>
            </w:pPr>
            <w:r>
              <w:t xml:space="preserve">XY速度命令跟踪</w:t>
            </w:r>
          </w:p>
        </w:tc>
      </w:tr>
      <w:tr>
        <w:tc>
          <w:p>
            <w:pPr>
              <w:pStyle w:val="Compact"/>
              <w:jc w:val="left"/>
            </w:pPr>
            <w:r>
              <w:t xml:space="preserve">command_speed_advantage</w:t>
            </w:r>
          </w:p>
        </w:tc>
        <w:tc>
          <w:p>
            <w:pPr>
              <w:pStyle w:val="Compact"/>
              <w:jc w:val="left"/>
            </w:pPr>
            <w:r>
              <w:t xml:space="preserve">1.70</w:t>
            </w:r>
          </w:p>
        </w:tc>
        <w:tc>
          <w:p>
            <w:pPr>
              <w:pStyle w:val="Compact"/>
              <w:jc w:val="left"/>
            </w:pPr>
            <w:r>
              <w:t xml:space="preserve">混合</w:t>
            </w:r>
          </w:p>
        </w:tc>
        <w:tc>
          <w:p>
            <w:pPr>
              <w:pStyle w:val="Compact"/>
              <w:jc w:val="left"/>
            </w:pPr>
            <w:r>
              <w:t xml:space="preserve">速度优势/劣势惩罚</w:t>
            </w:r>
          </w:p>
        </w:tc>
      </w:tr>
      <w:tr>
        <w:tc>
          <w:p>
            <w:pPr>
              <w:pStyle w:val="Compact"/>
              <w:jc w:val="left"/>
            </w:pPr>
            <w:r>
              <w:t xml:space="preserve">track_ang_vel_z</w:t>
            </w:r>
          </w:p>
        </w:tc>
        <w:tc>
          <w:p>
            <w:pPr>
              <w:pStyle w:val="Compact"/>
              <w:jc w:val="left"/>
            </w:pPr>
            <w:r>
              <w:t xml:space="preserve">0.25</w:t>
            </w:r>
          </w:p>
        </w:tc>
        <w:tc>
          <w:p>
            <w:pPr>
              <w:pStyle w:val="Compact"/>
              <w:jc w:val="left"/>
            </w:pPr>
            <w:r>
              <w:t xml:space="preserve">正向</w:t>
            </w:r>
          </w:p>
        </w:tc>
        <w:tc>
          <w:p>
            <w:pPr>
              <w:pStyle w:val="Compact"/>
              <w:jc w:val="left"/>
            </w:pPr>
            <w:r>
              <w:t xml:space="preserve">偏航角速度跟踪</w:t>
            </w:r>
          </w:p>
        </w:tc>
      </w:tr>
      <w:tr>
        <w:tc>
          <w:p>
            <w:pPr>
              <w:pStyle w:val="Compact"/>
              <w:jc w:val="left"/>
            </w:pPr>
            <w:r>
              <w:t xml:space="preserve">running_speed_band</w:t>
            </w:r>
          </w:p>
        </w:tc>
        <w:tc>
          <w:p>
            <w:pPr>
              <w:pStyle w:val="Compact"/>
              <w:jc w:val="left"/>
            </w:pPr>
            <w:r>
              <w:t xml:space="preserve">4.20</w:t>
            </w:r>
          </w:p>
        </w:tc>
        <w:tc>
          <w:p>
            <w:pPr>
              <w:pStyle w:val="Compact"/>
              <w:jc w:val="left"/>
            </w:pPr>
            <w:r>
              <w:t xml:space="preserve">正向</w:t>
            </w:r>
          </w:p>
        </w:tc>
        <w:tc>
          <w:p>
            <w:pPr>
              <w:pStyle w:val="Compact"/>
              <w:jc w:val="left"/>
            </w:pPr>
            <w:r>
              <w:t xml:space="preserve">跑速带激励</w:t>
            </w:r>
          </w:p>
        </w:tc>
      </w:tr>
      <w:tr>
        <w:tc>
          <w:p>
            <w:pPr>
              <w:pStyle w:val="Compact"/>
              <w:jc w:val="left"/>
            </w:pPr>
            <w:r>
              <w:t xml:space="preserve">pose_score_formula</w:t>
            </w:r>
          </w:p>
        </w:tc>
        <w:tc>
          <w:p>
            <w:pPr>
              <w:pStyle w:val="Compact"/>
              <w:jc w:val="left"/>
            </w:pPr>
            <w:r>
              <w:t xml:space="preserve">2.60</w:t>
            </w:r>
          </w:p>
        </w:tc>
        <w:tc>
          <w:p>
            <w:pPr>
              <w:pStyle w:val="Compact"/>
              <w:jc w:val="left"/>
            </w:pPr>
            <w:r>
              <w:t xml:space="preserve">正向</w:t>
            </w:r>
          </w:p>
        </w:tc>
        <w:tc>
          <w:p>
            <w:pPr>
              <w:pStyle w:val="Compact"/>
              <w:jc w:val="left"/>
            </w:pPr>
            <w:r>
              <w:t xml:space="preserve">官方姿态评分拟合</w:t>
            </w:r>
          </w:p>
        </w:tc>
      </w:tr>
      <w:tr>
        <w:tc>
          <w:p>
            <w:pPr>
              <w:pStyle w:val="Compact"/>
              <w:jc w:val="left"/>
            </w:pPr>
            <w:r>
              <w:t xml:space="preserve">energy_score_formula</w:t>
            </w:r>
          </w:p>
        </w:tc>
        <w:tc>
          <w:p>
            <w:pPr>
              <w:pStyle w:val="Compact"/>
              <w:jc w:val="left"/>
            </w:pPr>
            <w:r>
              <w:t xml:space="preserve">1.40</w:t>
            </w:r>
          </w:p>
        </w:tc>
        <w:tc>
          <w:p>
            <w:pPr>
              <w:pStyle w:val="Compact"/>
              <w:jc w:val="left"/>
            </w:pPr>
            <w:r>
              <w:t xml:space="preserve">正向</w:t>
            </w:r>
          </w:p>
        </w:tc>
        <w:tc>
          <w:p>
            <w:pPr>
              <w:pStyle w:val="Compact"/>
              <w:jc w:val="left"/>
            </w:pPr>
            <w:r>
              <w:t xml:space="preserve">官方能耗评分拟合</w:t>
            </w:r>
          </w:p>
        </w:tc>
      </w:tr>
      <w:tr>
        <w:tc>
          <w:p>
            <w:pPr>
              <w:pStyle w:val="Compact"/>
              <w:jc w:val="left"/>
            </w:pPr>
            <w:r>
              <w:t xml:space="preserve">goal_velocity_projection</w:t>
            </w:r>
          </w:p>
        </w:tc>
        <w:tc>
          <w:p>
            <w:pPr>
              <w:pStyle w:val="Compact"/>
              <w:jc w:val="left"/>
            </w:pPr>
            <w:r>
              <w:t xml:space="preserve">4.20</w:t>
            </w:r>
          </w:p>
        </w:tc>
        <w:tc>
          <w:p>
            <w:pPr>
              <w:pStyle w:val="Compact"/>
              <w:jc w:val="left"/>
            </w:pPr>
            <w:r>
              <w:t xml:space="preserve">正向</w:t>
            </w:r>
          </w:p>
        </w:tc>
        <w:tc>
          <w:p>
            <w:pPr>
              <w:pStyle w:val="Compact"/>
              <w:jc w:val="left"/>
            </w:pPr>
            <w:r>
              <w:t xml:space="preserve">速度朝目标投影</w:t>
            </w:r>
          </w:p>
        </w:tc>
      </w:tr>
      <w:tr>
        <w:tc>
          <w:p>
            <w:pPr>
              <w:pStyle w:val="Compact"/>
              <w:jc w:val="left"/>
            </w:pPr>
            <w:r>
              <w:t xml:space="preserve">approach_goal</w:t>
            </w:r>
          </w:p>
        </w:tc>
        <w:tc>
          <w:p>
            <w:pPr>
              <w:pStyle w:val="Compact"/>
              <w:jc w:val="left"/>
            </w:pPr>
            <w:r>
              <w:t xml:space="preserve">18.0</w:t>
            </w:r>
          </w:p>
        </w:tc>
        <w:tc>
          <w:p>
            <w:pPr>
              <w:pStyle w:val="Compact"/>
              <w:jc w:val="left"/>
            </w:pPr>
            <w:r>
              <w:t xml:space="preserve">正向</w:t>
            </w:r>
          </w:p>
        </w:tc>
        <w:tc>
          <w:p>
            <w:pPr>
              <w:pStyle w:val="Compact"/>
              <w:jc w:val="left"/>
            </w:pPr>
            <w:r>
              <w:t xml:space="preserve">每步接近目标奖励</w:t>
            </w:r>
          </w:p>
        </w:tc>
      </w:tr>
      <w:tr>
        <w:tc>
          <w:p>
            <w:pPr>
              <w:pStyle w:val="Compact"/>
              <w:jc w:val="left"/>
            </w:pPr>
            <w:r>
              <w:t xml:space="preserve">task_complete</w:t>
            </w:r>
          </w:p>
        </w:tc>
        <w:tc>
          <w:p>
            <w:pPr>
              <w:pStyle w:val="Compact"/>
              <w:jc w:val="left"/>
            </w:pPr>
            <w:r>
              <w:t xml:space="preserve">260.0</w:t>
            </w:r>
          </w:p>
        </w:tc>
        <w:tc>
          <w:p>
            <w:pPr>
              <w:pStyle w:val="Compact"/>
              <w:jc w:val="left"/>
            </w:pPr>
            <w:r>
              <w:t xml:space="preserve">正向</w:t>
            </w:r>
          </w:p>
        </w:tc>
        <w:tc>
          <w:p>
            <w:pPr>
              <w:pStyle w:val="Compact"/>
              <w:jc w:val="left"/>
            </w:pPr>
            <w:r>
              <w:t xml:space="preserve">终点完成稀疏奖励</w:t>
            </w:r>
          </w:p>
        </w:tc>
      </w:tr>
      <w:tr>
        <w:tc>
          <w:p>
            <w:pPr>
              <w:pStyle w:val="Compact"/>
              <w:jc w:val="left"/>
            </w:pPr>
            <w:r>
              <w:t xml:space="preserve">wall_collision</w:t>
            </w:r>
          </w:p>
        </w:tc>
        <w:tc>
          <w:p>
            <w:pPr>
              <w:pStyle w:val="Compact"/>
              <w:jc w:val="left"/>
            </w:pPr>
            <w:r>
              <w:t xml:space="preserve">-8.0</w:t>
            </w:r>
          </w:p>
        </w:tc>
        <w:tc>
          <w:p>
            <w:pPr>
              <w:pStyle w:val="Compact"/>
              <w:jc w:val="left"/>
            </w:pPr>
            <w:r>
              <w:t xml:space="preserve">负向</w:t>
            </w:r>
          </w:p>
        </w:tc>
        <w:tc>
          <w:p>
            <w:pPr>
              <w:pStyle w:val="Compact"/>
              <w:jc w:val="left"/>
            </w:pPr>
            <w:r>
              <w:t xml:space="preserve">撞墙惩罚</w:t>
            </w:r>
          </w:p>
        </w:tc>
      </w:tr>
      <w:tr>
        <w:tc>
          <w:p>
            <w:pPr>
              <w:pStyle w:val="Compact"/>
              <w:jc w:val="left"/>
            </w:pPr>
            <w:r>
              <w:t xml:space="preserve">stuck_penalty</w:t>
            </w:r>
          </w:p>
        </w:tc>
        <w:tc>
          <w:p>
            <w:pPr>
              <w:pStyle w:val="Compact"/>
              <w:jc w:val="left"/>
            </w:pPr>
            <w:r>
              <w:t xml:space="preserve">-1.4</w:t>
            </w:r>
          </w:p>
        </w:tc>
        <w:tc>
          <w:p>
            <w:pPr>
              <w:pStyle w:val="Compact"/>
              <w:jc w:val="left"/>
            </w:pPr>
            <w:r>
              <w:t xml:space="preserve">负向</w:t>
            </w:r>
          </w:p>
        </w:tc>
        <w:tc>
          <w:p>
            <w:pPr>
              <w:pStyle w:val="Compact"/>
              <w:jc w:val="left"/>
            </w:pPr>
            <w:r>
              <w:t xml:space="preserve">卡住惩罚</w:t>
            </w:r>
          </w:p>
        </w:tc>
      </w:tr>
      <w:tr>
        <w:tc>
          <w:p>
            <w:pPr>
              <w:pStyle w:val="Compact"/>
              <w:jc w:val="left"/>
            </w:pPr>
            <w:r>
              <w:t xml:space="preserve">termination</w:t>
            </w:r>
          </w:p>
        </w:tc>
        <w:tc>
          <w:p>
            <w:pPr>
              <w:pStyle w:val="Compact"/>
              <w:jc w:val="left"/>
            </w:pPr>
            <w:r>
              <w:t xml:space="preserve">-40.0</w:t>
            </w:r>
          </w:p>
        </w:tc>
        <w:tc>
          <w:p>
            <w:pPr>
              <w:pStyle w:val="Compact"/>
              <w:jc w:val="left"/>
            </w:pPr>
            <w:r>
              <w:t xml:space="preserve">负向</w:t>
            </w:r>
          </w:p>
        </w:tc>
        <w:tc>
          <w:p>
            <w:pPr>
              <w:pStyle w:val="Compact"/>
              <w:jc w:val="left"/>
            </w:pPr>
            <w:r>
              <w:t xml:space="preserve">异常终止惩罚</w:t>
            </w:r>
          </w:p>
        </w:tc>
      </w:tr>
      <w:tr>
        <w:tc>
          <w:p>
            <w:pPr>
              <w:pStyle w:val="Compact"/>
              <w:jc w:val="left"/>
            </w:pPr>
            <w:r>
              <w:t xml:space="preserve">non_completion_timeout</w:t>
            </w:r>
          </w:p>
        </w:tc>
        <w:tc>
          <w:p>
            <w:pPr>
              <w:pStyle w:val="Compact"/>
              <w:jc w:val="left"/>
            </w:pPr>
            <w:r>
              <w:t xml:space="preserve">-160.0</w:t>
            </w:r>
          </w:p>
        </w:tc>
        <w:tc>
          <w:p>
            <w:pPr>
              <w:pStyle w:val="Compact"/>
              <w:jc w:val="left"/>
            </w:pPr>
            <w:r>
              <w:t xml:space="preserve">负向</w:t>
            </w:r>
          </w:p>
        </w:tc>
        <w:tc>
          <w:p>
            <w:pPr>
              <w:pStyle w:val="Compact"/>
              <w:jc w:val="left"/>
            </w:pPr>
            <w:r>
              <w:t xml:space="preserve">超时未完成惩罚</w:t>
            </w:r>
          </w:p>
        </w:tc>
      </w:tr>
      <w:tr>
        <w:tc>
          <w:p>
            <w:pPr>
              <w:pStyle w:val="Compact"/>
              <w:jc w:val="left"/>
            </w:pPr>
            <w:r>
              <w:t xml:space="preserve">navigation_time</w:t>
            </w:r>
          </w:p>
        </w:tc>
        <w:tc>
          <w:p>
            <w:pPr>
              <w:pStyle w:val="Compact"/>
              <w:jc w:val="left"/>
            </w:pPr>
            <w:r>
              <w:t xml:space="preserve">-0.060</w:t>
            </w:r>
          </w:p>
        </w:tc>
        <w:tc>
          <w:p>
            <w:pPr>
              <w:pStyle w:val="Compact"/>
              <w:jc w:val="left"/>
            </w:pPr>
            <w:r>
              <w:t xml:space="preserve">负向</w:t>
            </w:r>
          </w:p>
        </w:tc>
        <w:tc>
          <w:p>
            <w:pPr>
              <w:pStyle w:val="Compact"/>
              <w:jc w:val="left"/>
            </w:pPr>
            <w:r>
              <w:t xml:space="preserve">每步时间惩罚</w:t>
            </w:r>
          </w:p>
        </w:tc>
      </w:tr>
      <w:tr>
        <w:tc>
          <w:p>
            <w:pPr>
              <w:pStyle w:val="Compact"/>
              <w:jc w:val="left"/>
            </w:pPr>
            <w:r>
              <w:t xml:space="preserve">lin_vel_z</w:t>
            </w:r>
          </w:p>
        </w:tc>
        <w:tc>
          <w:p>
            <w:pPr>
              <w:pStyle w:val="Compact"/>
              <w:jc w:val="left"/>
            </w:pPr>
            <w:r>
              <w:t xml:space="preserve">-0.45</w:t>
            </w:r>
          </w:p>
        </w:tc>
        <w:tc>
          <w:p>
            <w:pPr>
              <w:pStyle w:val="Compact"/>
              <w:jc w:val="left"/>
            </w:pPr>
            <w:r>
              <w:t xml:space="preserve">负向</w:t>
            </w:r>
          </w:p>
        </w:tc>
        <w:tc>
          <w:p>
            <w:pPr>
              <w:pStyle w:val="Compact"/>
              <w:jc w:val="left"/>
            </w:pPr>
            <w:r>
              <w:t xml:space="preserve">竖直速度惩罚</w:t>
            </w:r>
          </w:p>
        </w:tc>
      </w:tr>
      <w:tr>
        <w:tc>
          <w:p>
            <w:pPr>
              <w:pStyle w:val="Compact"/>
              <w:jc w:val="left"/>
            </w:pPr>
            <w:r>
              <w:t xml:space="preserve">ang_vel_xy</w:t>
            </w:r>
          </w:p>
        </w:tc>
        <w:tc>
          <w:p>
            <w:pPr>
              <w:pStyle w:val="Compact"/>
              <w:jc w:val="left"/>
            </w:pPr>
            <w:r>
              <w:t xml:space="preserve">-0.20</w:t>
            </w:r>
          </w:p>
        </w:tc>
        <w:tc>
          <w:p>
            <w:pPr>
              <w:pStyle w:val="Compact"/>
              <w:jc w:val="left"/>
            </w:pPr>
            <w:r>
              <w:t xml:space="preserve">负向</w:t>
            </w:r>
          </w:p>
        </w:tc>
        <w:tc>
          <w:p>
            <w:pPr>
              <w:pStyle w:val="Compact"/>
              <w:jc w:val="left"/>
            </w:pPr>
            <w:r>
              <w:t xml:space="preserve">roll/pitch角速度惩罚</w:t>
            </w:r>
          </w:p>
        </w:tc>
      </w:tr>
      <w:tr>
        <w:tc>
          <w:p>
            <w:pPr>
              <w:pStyle w:val="Compact"/>
              <w:jc w:val="left"/>
            </w:pPr>
            <w:r>
              <w:t xml:space="preserve">correct_base_height</w:t>
            </w:r>
          </w:p>
        </w:tc>
        <w:tc>
          <w:p>
            <w:pPr>
              <w:pStyle w:val="Compact"/>
              <w:jc w:val="left"/>
            </w:pPr>
            <w:r>
              <w:t xml:space="preserve">-0.28</w:t>
            </w:r>
          </w:p>
        </w:tc>
        <w:tc>
          <w:p>
            <w:pPr>
              <w:pStyle w:val="Compact"/>
              <w:jc w:val="left"/>
            </w:pPr>
            <w:r>
              <w:t xml:space="preserve">负向</w:t>
            </w:r>
          </w:p>
        </w:tc>
        <w:tc>
          <w:p>
            <w:pPr>
              <w:pStyle w:val="Compact"/>
              <w:jc w:val="left"/>
            </w:pPr>
            <w:r>
              <w:t xml:space="preserve">机身高度惩罚</w:t>
            </w:r>
          </w:p>
        </w:tc>
      </w:tr>
      <w:tr>
        <w:tc>
          <w:p>
            <w:pPr>
              <w:pStyle w:val="Compact"/>
              <w:jc w:val="left"/>
            </w:pPr>
            <w:r>
              <w:t xml:space="preserve">action_smoothness</w:t>
            </w:r>
          </w:p>
        </w:tc>
        <w:tc>
          <w:p>
            <w:pPr>
              <w:pStyle w:val="Compact"/>
              <w:jc w:val="left"/>
            </w:pPr>
            <w:r>
              <w:t xml:space="preserve">-0.010</w:t>
            </w:r>
          </w:p>
        </w:tc>
        <w:tc>
          <w:p>
            <w:pPr>
              <w:pStyle w:val="Compact"/>
              <w:jc w:val="left"/>
            </w:pPr>
            <w:r>
              <w:t xml:space="preserve">负向</w:t>
            </w:r>
          </w:p>
        </w:tc>
        <w:tc>
          <w:p>
            <w:pPr>
              <w:pStyle w:val="Compact"/>
              <w:jc w:val="left"/>
            </w:pPr>
            <w:r>
              <w:t xml:space="preserve">动作二阶平滑惩罚</w:t>
            </w:r>
          </w:p>
        </w:tc>
      </w:tr>
      <w:tr>
        <w:tc>
          <w:p>
            <w:pPr>
              <w:pStyle w:val="Compact"/>
              <w:jc w:val="left"/>
            </w:pPr>
            <w:r>
              <w:t xml:space="preserve">joint_acc</w:t>
            </w:r>
          </w:p>
        </w:tc>
        <w:tc>
          <w:p>
            <w:pPr>
              <w:pStyle w:val="Compact"/>
              <w:jc w:val="left"/>
            </w:pPr>
            <w:r>
              <w:t xml:space="preserve">-2.5e-7</w:t>
            </w:r>
          </w:p>
        </w:tc>
        <w:tc>
          <w:p>
            <w:pPr>
              <w:pStyle w:val="Compact"/>
              <w:jc w:val="left"/>
            </w:pPr>
            <w:r>
              <w:t xml:space="preserve">负向</w:t>
            </w:r>
          </w:p>
        </w:tc>
        <w:tc>
          <w:p>
            <w:pPr>
              <w:pStyle w:val="Compact"/>
              <w:jc w:val="left"/>
            </w:pPr>
            <w:r>
              <w:t xml:space="preserve">关节加速度惩罚</w:t>
            </w:r>
          </w:p>
        </w:tc>
      </w:tr>
      <w:tr>
        <w:tc>
          <w:p>
            <w:pPr>
              <w:pStyle w:val="Compact"/>
              <w:jc w:val="left"/>
            </w:pPr>
            <w:r>
              <w:t xml:space="preserve">dof_pos_limits</w:t>
            </w:r>
          </w:p>
        </w:tc>
        <w:tc>
          <w:p>
            <w:pPr>
              <w:pStyle w:val="Compact"/>
              <w:jc w:val="left"/>
            </w:pPr>
            <w:r>
              <w:t xml:space="preserve">-0.45</w:t>
            </w:r>
          </w:p>
        </w:tc>
        <w:tc>
          <w:p>
            <w:pPr>
              <w:pStyle w:val="Compact"/>
              <w:jc w:val="left"/>
            </w:pPr>
            <w:r>
              <w:t xml:space="preserve">负向</w:t>
            </w:r>
          </w:p>
        </w:tc>
        <w:tc>
          <w:p>
            <w:pPr>
              <w:pStyle w:val="Compact"/>
              <w:jc w:val="left"/>
            </w:pPr>
            <w:r>
              <w:t xml:space="preserve">关节限位惩罚</w:t>
            </w:r>
          </w:p>
        </w:tc>
      </w:tr>
      <w:tr>
        <w:tc>
          <w:p>
            <w:pPr>
              <w:pStyle w:val="Compact"/>
              <w:jc w:val="left"/>
            </w:pPr>
            <w:r>
              <w:t xml:space="preserve">hip_to_default</w:t>
            </w:r>
          </w:p>
        </w:tc>
        <w:tc>
          <w:p>
            <w:pPr>
              <w:pStyle w:val="Compact"/>
              <w:jc w:val="left"/>
            </w:pPr>
            <w:r>
              <w:t xml:space="preserve">-0.05</w:t>
            </w:r>
          </w:p>
        </w:tc>
        <w:tc>
          <w:p>
            <w:pPr>
              <w:pStyle w:val="Compact"/>
              <w:jc w:val="left"/>
            </w:pPr>
            <w:r>
              <w:t xml:space="preserve">负向</w:t>
            </w:r>
          </w:p>
        </w:tc>
        <w:tc>
          <w:p>
            <w:pPr>
              <w:pStyle w:val="Compact"/>
              <w:jc w:val="left"/>
            </w:pPr>
            <w:r>
              <w:t xml:space="preserve">髋关节默认姿态惩罚</w:t>
            </w:r>
          </w:p>
        </w:tc>
      </w:tr>
      <w:tr>
        <w:tc>
          <w:p>
            <w:pPr>
              <w:pStyle w:val="Compact"/>
              <w:jc w:val="left"/>
            </w:pPr>
            <w:r>
              <w:t xml:space="preserve">feet_air_time</w:t>
            </w:r>
          </w:p>
        </w:tc>
        <w:tc>
          <w:p>
            <w:pPr>
              <w:pStyle w:val="Compact"/>
              <w:jc w:val="left"/>
            </w:pPr>
            <w:r>
              <w:t xml:space="preserve">0.18</w:t>
            </w:r>
          </w:p>
        </w:tc>
        <w:tc>
          <w:p>
            <w:pPr>
              <w:pStyle w:val="Compact"/>
              <w:jc w:val="left"/>
            </w:pPr>
            <w:r>
              <w:t xml:space="preserve">正向</w:t>
            </w:r>
          </w:p>
        </w:tc>
        <w:tc>
          <w:p>
            <w:pPr>
              <w:pStyle w:val="Compact"/>
              <w:jc w:val="left"/>
            </w:pPr>
            <w:r>
              <w:t xml:space="preserve">腾空时间奖励</w:t>
            </w:r>
          </w:p>
        </w:tc>
      </w:tr>
      <w:tr>
        <w:tc>
          <w:p>
            <w:pPr>
              <w:pStyle w:val="Compact"/>
              <w:jc w:val="left"/>
            </w:pPr>
            <w:r>
              <w:t xml:space="preserve">wall_stall_penalty</w:t>
            </w:r>
          </w:p>
        </w:tc>
        <w:tc>
          <w:p>
            <w:pPr>
              <w:pStyle w:val="Compact"/>
              <w:jc w:val="left"/>
            </w:pPr>
            <w:r>
              <w:t xml:space="preserve">-1.2</w:t>
            </w:r>
          </w:p>
        </w:tc>
        <w:tc>
          <w:p>
            <w:pPr>
              <w:pStyle w:val="Compact"/>
              <w:jc w:val="left"/>
            </w:pPr>
            <w:r>
              <w:t xml:space="preserve">负向</w:t>
            </w:r>
          </w:p>
        </w:tc>
        <w:tc>
          <w:p>
            <w:pPr>
              <w:pStyle w:val="Compact"/>
              <w:jc w:val="left"/>
            </w:pPr>
            <w:r>
              <w:t xml:space="preserve">墙前停滞惩罚</w:t>
            </w:r>
          </w:p>
        </w:tc>
      </w:tr>
      <w:tr>
        <w:tc>
          <w:p>
            <w:pPr>
              <w:pStyle w:val="Compact"/>
              <w:jc w:val="left"/>
            </w:pPr>
            <w:r>
              <w:t xml:space="preserve">wall_proximity</w:t>
            </w:r>
          </w:p>
        </w:tc>
        <w:tc>
          <w:p>
            <w:pPr>
              <w:pStyle w:val="Compact"/>
              <w:jc w:val="left"/>
            </w:pPr>
            <w:r>
              <w:t xml:space="preserve">-0.12</w:t>
            </w:r>
          </w:p>
        </w:tc>
        <w:tc>
          <w:p>
            <w:pPr>
              <w:pStyle w:val="Compact"/>
              <w:jc w:val="left"/>
            </w:pPr>
            <w:r>
              <w:t xml:space="preserve">负向</w:t>
            </w:r>
          </w:p>
        </w:tc>
        <w:tc>
          <w:p>
            <w:pPr>
              <w:pStyle w:val="Compact"/>
              <w:jc w:val="left"/>
            </w:pPr>
            <w:r>
              <w:t xml:space="preserve">贴墙 proximity 惩罚</w:t>
            </w:r>
          </w:p>
        </w:tc>
      </w:tr>
      <w:tr>
        <w:tc>
          <w:p>
            <w:pPr>
              <w:pStyle w:val="Compact"/>
              <w:jc w:val="left"/>
            </w:pPr>
            <w:r>
              <w:t xml:space="preserve">open_space</w:t>
            </w:r>
          </w:p>
        </w:tc>
        <w:tc>
          <w:p>
            <w:pPr>
              <w:pStyle w:val="Compact"/>
              <w:jc w:val="left"/>
            </w:pPr>
            <w:r>
              <w:t xml:space="preserve">0.45</w:t>
            </w:r>
          </w:p>
        </w:tc>
        <w:tc>
          <w:p>
            <w:pPr>
              <w:pStyle w:val="Compact"/>
              <w:jc w:val="left"/>
            </w:pPr>
            <w:r>
              <w:t xml:space="preserve">正向</w:t>
            </w:r>
          </w:p>
        </w:tc>
        <w:tc>
          <w:p>
            <w:pPr>
              <w:pStyle w:val="Compact"/>
              <w:jc w:val="left"/>
            </w:pPr>
            <w:r>
              <w:t xml:space="preserve">开阔空间奖励</w:t>
            </w:r>
          </w:p>
        </w:tc>
      </w:tr>
      <w:tr>
        <w:tc>
          <w:p>
            <w:pPr>
              <w:pStyle w:val="Compact"/>
              <w:jc w:val="left"/>
            </w:pPr>
            <w:r>
              <w:t xml:space="preserve">corridor_centering</w:t>
            </w:r>
          </w:p>
        </w:tc>
        <w:tc>
          <w:p>
            <w:pPr>
              <w:pStyle w:val="Compact"/>
              <w:jc w:val="left"/>
            </w:pPr>
            <w:r>
              <w:t xml:space="preserve">-0.18</w:t>
            </w:r>
          </w:p>
        </w:tc>
        <w:tc>
          <w:p>
            <w:pPr>
              <w:pStyle w:val="Compact"/>
              <w:jc w:val="left"/>
            </w:pPr>
            <w:r>
              <w:t xml:space="preserve">负向</w:t>
            </w:r>
          </w:p>
        </w:tc>
        <w:tc>
          <w:p>
            <w:pPr>
              <w:pStyle w:val="Compact"/>
              <w:jc w:val="left"/>
            </w:pPr>
            <w:r>
              <w:t xml:space="preserve">走廊居中惩罚</w:t>
            </w:r>
          </w:p>
        </w:tc>
      </w:tr>
      <w:tr>
        <w:tc>
          <w:p>
            <w:pPr>
              <w:pStyle w:val="Compact"/>
              <w:jc w:val="left"/>
            </w:pPr>
            <w:r>
              <w:t xml:space="preserve">maze_anticipatory_turn</w:t>
            </w:r>
          </w:p>
        </w:tc>
        <w:tc>
          <w:p>
            <w:pPr>
              <w:pStyle w:val="Compact"/>
              <w:jc w:val="left"/>
            </w:pPr>
            <w:r>
              <w:t xml:space="preserve">1.20</w:t>
            </w:r>
          </w:p>
        </w:tc>
        <w:tc>
          <w:p>
            <w:pPr>
              <w:pStyle w:val="Compact"/>
              <w:jc w:val="left"/>
            </w:pPr>
            <w:r>
              <w:t xml:space="preserve">正向</w:t>
            </w:r>
          </w:p>
        </w:tc>
        <w:tc>
          <w:p>
            <w:pPr>
              <w:pStyle w:val="Compact"/>
              <w:jc w:val="left"/>
            </w:pPr>
            <w:r>
              <w:t xml:space="preserve">迷宫预转向奖励</w:t>
            </w:r>
          </w:p>
        </w:tc>
      </w:tr>
      <w:tr>
        <w:tc>
          <w:p>
            <w:pPr>
              <w:pStyle w:val="Compact"/>
              <w:jc w:val="left"/>
            </w:pPr>
            <w:r>
              <w:t xml:space="preserve">directed_exploration</w:t>
            </w:r>
          </w:p>
        </w:tc>
        <w:tc>
          <w:p>
            <w:pPr>
              <w:pStyle w:val="Compact"/>
              <w:jc w:val="left"/>
            </w:pPr>
            <w:r>
              <w:t xml:space="preserve">0.020</w:t>
            </w:r>
          </w:p>
        </w:tc>
        <w:tc>
          <w:p>
            <w:pPr>
              <w:pStyle w:val="Compact"/>
              <w:jc w:val="left"/>
            </w:pPr>
            <w:r>
              <w:t xml:space="preserve">正向</w:t>
            </w:r>
          </w:p>
        </w:tc>
        <w:tc>
          <w:p>
            <w:pPr>
              <w:pStyle w:val="Compact"/>
              <w:jc w:val="left"/>
            </w:pPr>
            <w:r>
              <w:t xml:space="preserve">目标导向探索奖励</w:t>
            </w:r>
          </w:p>
        </w:tc>
      </w:tr>
      <w:tr>
        <w:tc>
          <w:p>
            <w:pPr>
              <w:pStyle w:val="Compact"/>
              <w:jc w:val="left"/>
            </w:pPr>
            <w:r>
              <w:t xml:space="preserve">goal_heading_alignment</w:t>
            </w:r>
          </w:p>
        </w:tc>
        <w:tc>
          <w:p>
            <w:pPr>
              <w:pStyle w:val="Compact"/>
              <w:jc w:val="left"/>
            </w:pPr>
            <w:r>
              <w:t xml:space="preserve">0.90</w:t>
            </w:r>
          </w:p>
        </w:tc>
        <w:tc>
          <w:p>
            <w:pPr>
              <w:pStyle w:val="Compact"/>
              <w:jc w:val="left"/>
            </w:pPr>
            <w:r>
              <w:t xml:space="preserve">正向</w:t>
            </w:r>
          </w:p>
        </w:tc>
        <w:tc>
          <w:p>
            <w:pPr>
              <w:pStyle w:val="Compact"/>
              <w:jc w:val="left"/>
            </w:pPr>
            <w:r>
              <w:t xml:space="preserve">目标朝向对齐奖励</w:t>
            </w:r>
          </w:p>
        </w:tc>
      </w:tr>
      <w:tr>
        <w:tc>
          <w:p>
            <w:pPr>
              <w:pStyle w:val="Compact"/>
              <w:jc w:val="left"/>
            </w:pPr>
            <w:r>
              <w:t xml:space="preserve">goal_backtrack_penalty</w:t>
            </w:r>
          </w:p>
        </w:tc>
        <w:tc>
          <w:p>
            <w:pPr>
              <w:pStyle w:val="Compact"/>
              <w:jc w:val="left"/>
            </w:pPr>
            <w:r>
              <w:t xml:space="preserve">-2.5</w:t>
            </w:r>
          </w:p>
        </w:tc>
        <w:tc>
          <w:p>
            <w:pPr>
              <w:pStyle w:val="Compact"/>
              <w:jc w:val="left"/>
            </w:pPr>
            <w:r>
              <w:t xml:space="preserve">负向</w:t>
            </w:r>
          </w:p>
        </w:tc>
        <w:tc>
          <w:p>
            <w:pPr>
              <w:pStyle w:val="Compact"/>
              <w:jc w:val="left"/>
            </w:pPr>
            <w:r>
              <w:t xml:space="preserve">远离目标惩罚</w:t>
            </w:r>
          </w:p>
        </w:tc>
      </w:tr>
      <w:tr>
        <w:tc>
          <w:p>
            <w:pPr>
              <w:pStyle w:val="Compact"/>
              <w:jc w:val="left"/>
            </w:pPr>
            <w:r>
              <w:t xml:space="preserve">goal_distance</w:t>
            </w:r>
          </w:p>
        </w:tc>
        <w:tc>
          <w:p>
            <w:pPr>
              <w:pStyle w:val="Compact"/>
              <w:jc w:val="left"/>
            </w:pPr>
            <w:r>
              <w:t xml:space="preserve">0.8</w:t>
            </w:r>
          </w:p>
        </w:tc>
        <w:tc>
          <w:p>
            <w:pPr>
              <w:pStyle w:val="Compact"/>
              <w:jc w:val="left"/>
            </w:pPr>
            <w:r>
              <w:t xml:space="preserve">正向</w:t>
            </w:r>
          </w:p>
        </w:tc>
        <w:tc>
          <w:p>
            <w:pPr>
              <w:pStyle w:val="Compact"/>
              <w:jc w:val="left"/>
            </w:pPr>
            <w:r>
              <w:t xml:space="preserve">目标距离平滑奖励</w:t>
            </w:r>
          </w:p>
        </w:tc>
      </w:tr>
      <w:tr>
        <w:tc>
          <w:p>
            <w:pPr>
              <w:pStyle w:val="Compact"/>
              <w:jc w:val="left"/>
            </w:pPr>
            <w:r>
              <w:t xml:space="preserve">reach_goal</w:t>
            </w:r>
          </w:p>
        </w:tc>
        <w:tc>
          <w:p>
            <w:pPr>
              <w:pStyle w:val="Compact"/>
              <w:jc w:val="left"/>
            </w:pPr>
            <w:r>
              <w:t xml:space="preserve">1.0</w:t>
            </w:r>
          </w:p>
        </w:tc>
        <w:tc>
          <w:p>
            <w:pPr>
              <w:pStyle w:val="Compact"/>
              <w:jc w:val="left"/>
            </w:pPr>
            <w:r>
              <w:t xml:space="preserve">正向</w:t>
            </w:r>
          </w:p>
        </w:tc>
        <w:tc>
          <w:p>
            <w:pPr>
              <w:pStyle w:val="Compact"/>
              <w:jc w:val="left"/>
            </w:pPr>
            <w:r>
              <w:t xml:space="preserve">里程碑终点奖励</w:t>
            </w:r>
          </w:p>
        </w:tc>
      </w:tr>
    </w:tbl>
    <w:p>
      <w:r>
        <w:pict>
          <v:rect style="width:0;height:1.5pt" o:hralign="center" o:hrstd="t" o:hr="t"/>
        </w:pict>
      </w:r>
    </w:p>
    <w:p>
      <w:pPr>
        <w:pStyle w:val="FirstParagraph"/>
      </w:pPr>
      <w:r>
        <w:rPr>
          <w:i/>
        </w:rPr>
        <w:t xml:space="preserve">文档结束</w:t>
      </w:r>
    </w:p>
    <w:sectPr/>
  </w:body>
</w:document>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0">
    <w:nsid w:val="e17f69ba"/>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abstractNum>
  <w:abstractNum w:abstractNumId="990">
    <w:nsid w:val="88ab4048"/>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abstractNum>
  <w:abstractNum w:abstractNumId="99411">
    <w:nsid w:val="27d23837"/>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abstractNum>
  <w:abstractNum w:abstractNumId="991">
    <w:nsid w:val="5e35d85f"/>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abstractNum>
  <w:num w:numId="1">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FigureWithCaption">
    <w:name w:val="Figure with Caption"/>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terms:created xsi:type="dcterms:W3CDTF">2026-06-01T03:27:33Z</dcterms:created>
  <dcterms:modified xsi:type="dcterms:W3CDTF">2026-06-01T03:27:33Z</dcterms:modified>
</cp:coreProperties>
</file>