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pageBreakBefore w:val="true"/>
        <w:spacing w:before="24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Scenario 1: Entering Through Airlock While External Enviroment Pressure is More than Internal Cabin Pressure in Auto Mode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Scenario Description</w:t>
      </w:r>
    </w:p>
    <w:p>
      <w:pPr>
        <w:numPr>
          <w:ilvl w:val="0"/>
          <w:numId w:val="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scenario is intended to test the reliabilty of the system in performing a task which will be an extremely common use case. The system must pass all checkpoints in correctly allowing somebody to enter their vessel through the airlock and leave the vessel and airlock in the correct state. This being the cabin pressure not changing, the airlock being sealed at the end of the script and the airlock's pressure being equal to the cabin. The system must be able to complete these tasks in auto mode for the purposes of this use case. The script used to test the programs response to this use case is called "TestAirlockAutoOutToInExternalMoreThanInternal".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Version Control</w:t>
      </w:r>
    </w:p>
    <w:tbl>
      <w:tblPr/>
      <w:tblGrid>
        <w:gridCol w:w="1440"/>
        <w:gridCol w:w="1440"/>
        <w:gridCol w:w="2160"/>
        <w:gridCol w:w="3798"/>
      </w:tblGrid>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Version #</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Author</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Description</w:t>
            </w:r>
          </w:p>
        </w:tc>
      </w:tr>
      <w:tr>
        <w:trPr>
          <w:trHeight w:val="1" w:hRule="atLeast"/>
          <w:jc w:val="left"/>
        </w:trPr>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0.1</w:t>
            </w:r>
          </w:p>
        </w:tc>
        <w:tc>
          <w:tcPr>
            <w:tcW w:w="144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216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379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Constructed FATTests and made updates to AirlockTests and Airlock.</w:t>
            </w:r>
          </w:p>
        </w:tc>
      </w:tr>
    </w:tbl>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Test Scripts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following scripts will cover this scenario:</w:t>
      </w:r>
    </w:p>
    <w:p>
      <w:pPr>
        <w:numPr>
          <w:ilvl w:val="0"/>
          <w:numId w:val="1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TestAirlockAutoOutToInExternalMoreThanInternal</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Use Case</w:t>
      </w:r>
    </w:p>
    <w:p>
      <w:pPr>
        <w:numPr>
          <w:ilvl w:val="0"/>
          <w:numId w:val="15"/>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Entering the space craft through the airlock when the system is in auto mode and the enviroment pressure is greater than the cabin pressure.</w:t>
      </w:r>
    </w:p>
    <w:p>
      <w:pPr>
        <w:keepNext w:val="true"/>
        <w:spacing w:before="240" w:after="12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Script 1: TestAirlockAutoOutToInExternalMoreThanInternal</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Description</w:t>
      </w:r>
    </w:p>
    <w:p>
      <w:pPr>
        <w:numPr>
          <w:ilvl w:val="0"/>
          <w:numId w:val="18"/>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when user wants to enter the craft through the airlock while the system is in AUTO mode and the exterior enviroment pressure is greater than the internal cabin pressure then the system should execute without any errors and should end in the SEALED state with the cabin pressure remaining unchanged and the airlock pressure being equal to the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Testing Requirements</w:t>
      </w:r>
    </w:p>
    <w:p>
      <w:pPr>
        <w:spacing w:before="12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test script covers the following specific testing requirements:</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exterior pressure &gt; internal pressure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system in AUTO mode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both doors end closed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ends the script in the SEALED state</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cabin pressure remains unchanged</w:t>
      </w:r>
    </w:p>
    <w:p>
      <w:pPr>
        <w:numPr>
          <w:ilvl w:val="0"/>
          <w:numId w:val="21"/>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airlock pressure ends equal to cabin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Setup</w:t>
      </w:r>
    </w:p>
    <w:p>
      <w:pPr>
        <w:numPr>
          <w:ilvl w:val="0"/>
          <w:numId w:val="23"/>
        </w:numPr>
        <w:tabs>
          <w:tab w:val="left" w:pos="360" w:leader="none"/>
          <w:tab w:val="left" w:pos="720" w:leader="none"/>
        </w:tabs>
        <w:spacing w:before="12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Steps 1-3 in the script steps are setup steps according to the Master Test Template. These are setting the interior and exterior pressures to values that abide by the guidelines (exterior pressure higher than interior and toggling operation mode to auto).</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Data</w:t>
      </w:r>
    </w:p>
    <w:tbl>
      <w:tblPr>
        <w:tblInd w:w="1758" w:type="dxa"/>
      </w:tblPr>
      <w:tblGrid>
        <w:gridCol w:w="2253"/>
        <w:gridCol w:w="2430"/>
      </w:tblGrid>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Data</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Value</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enviromentSensor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PressureSensor(12)</w:t>
            </w:r>
          </w:p>
        </w:tc>
      </w:tr>
      <w:tr>
        <w:trPr>
          <w:trHeight w:val="585" w:hRule="auto"/>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lockSensor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cabinSensor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PressureSensor(10)</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outerDoor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Door(enviromentSensor,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innerDoor</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Door(cabinSensor, lockSensor, DoorState.CLOSED)</w:t>
            </w:r>
          </w:p>
        </w:tc>
      </w:tr>
      <w:tr>
        <w:trPr>
          <w:trHeight w:val="1" w:hRule="atLeast"/>
          <w:jc w:val="left"/>
        </w:trPr>
        <w:tc>
          <w:tcPr>
            <w:tcW w:w="225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airlock</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new AirLock(outerDoor, innerDoor, lockSensor)</w:t>
            </w:r>
          </w:p>
        </w:tc>
      </w:tr>
    </w:tbl>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Teardown</w:t>
      </w:r>
    </w:p>
    <w:p>
      <w:pPr>
        <w:numPr>
          <w:ilvl w:val="0"/>
          <w:numId w:val="44"/>
        </w:numPr>
        <w:tabs>
          <w:tab w:val="left" w:pos="780" w:leader="none"/>
        </w:tabs>
        <w:spacing w:before="120" w:after="0" w:line="240"/>
        <w:ind w:right="0" w:left="78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return the system to its inital state you will need to run the SX and SI commands again, setting the pressure to 1.0 both times. You will also need to run TM in order to toggle the operation mode back to it's default of MANUAL. EI will also need to be input into the main menu to reset the lock sensor back to the inital state of 1.0 pressure only after running SI and reseting the internal pressure.</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Script Steps</w:t>
      </w:r>
    </w:p>
    <w:tbl>
      <w:tblPr/>
      <w:tblGrid>
        <w:gridCol w:w="738"/>
        <w:gridCol w:w="3386"/>
        <w:gridCol w:w="3825"/>
        <w:gridCol w:w="759"/>
      </w:tblGrid>
      <w:tr>
        <w:trPr>
          <w:trHeight w:val="67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Step #</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Test Action</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Expected Results</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Pass/ Fail</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SX in the main menu, set the external pressure to 12.</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Exterior PressureSensor equaling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615" w:hRule="auto"/>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SI in the main menu, set the internal pressure to 10.</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Interior PressureSensor equaling 10.</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3</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TM in the main menu toggling operation mode to AUTO.</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the operation mode set to AUTO.</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4</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tabs>
                <w:tab w:val="left" w:pos="4320" w:leader="none"/>
                <w:tab w:val="left" w:pos="8640" w:leader="none"/>
              </w:tabs>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OX in the main menu opening the outer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throws no errors and prints airlock stats with state set to UNSEALED and outer door state set to OPEN. The pressure of lock sensor should be 12, equal to the enviroment. Enviroment pressure should remain unchanged.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5</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OI in the main menu opening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 throws no errors and prints airlock stats with state set to UNSEALED and interior door state set to OPEN. Lock's sensor should now be set to 10, the pressure of the internal cabin, and the internal cabins pressure should remain unchanged. The outer door should now be set to CLOSED.</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r>
        <w:trPr>
          <w:trHeight w:val="1" w:hRule="atLeast"/>
          <w:jc w:val="left"/>
        </w:trPr>
        <w:tc>
          <w:tcPr>
            <w:tcW w:w="738"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6</w:t>
            </w:r>
          </w:p>
        </w:tc>
        <w:tc>
          <w:tcPr>
            <w:tcW w:w="3386"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Enter CI in the main menu closing the inner door.</w:t>
            </w:r>
          </w:p>
        </w:tc>
        <w:tc>
          <w:tcPr>
            <w:tcW w:w="3825"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throws no errors and prints airlock stats with state set to SEALED. Both doors should now be CLOSED, lock sensor pressure should be equalised with the internal cabin (10) and the internal cabin pressure should remain unchanged at 10. Exterior Pressure should also remain unchanged at 12.</w:t>
            </w:r>
          </w:p>
        </w:tc>
        <w:tc>
          <w:tcPr>
            <w:tcW w:w="759" w:type="dxa"/>
            <w:tcBorders>
              <w:top w:val="single" w:color="000080" w:sz="6"/>
              <w:left w:val="single" w:color="000080" w:sz="6"/>
              <w:bottom w:val="single" w:color="000080" w:sz="6"/>
              <w:right w:val="single" w:color="000080" w:sz="6"/>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Pass</w:t>
            </w:r>
          </w:p>
        </w:tc>
      </w:tr>
    </w:tbl>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2459">
          <v:rect xmlns:o="urn:schemas-microsoft-com:office:office" xmlns:v="urn:schemas-microsoft-com:vml" id="rectole0000000000" style="width:432.000000pt;height:12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2445">
          <v:rect xmlns:o="urn:schemas-microsoft-com:office:office" xmlns:v="urn:schemas-microsoft-com:vml" id="rectole0000000001" style="width:432.000000pt;height:122.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2220">
          <v:rect xmlns:o="urn:schemas-microsoft-com:office:office" xmlns:v="urn:schemas-microsoft-com:vml" id="rectole0000000002" style="width:432.000000pt;height:111.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95">
          <v:rect xmlns:o="urn:schemas-microsoft-com:office:office" xmlns:v="urn:schemas-microsoft-com:vml" id="rectole0000000003" style="width:432.000000pt;height:9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object w:dxaOrig="8640" w:dyaOrig="1904">
          <v:rect xmlns:o="urn:schemas-microsoft-com:office:office" xmlns:v="urn:schemas-microsoft-com:vml" id="rectole0000000004" style="width:432.000000pt;height:95.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tabs>
          <w:tab w:val="left" w:pos="1080" w:leader="none"/>
        </w:tabs>
        <w:spacing w:before="240" w:after="12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object w:dxaOrig="8640" w:dyaOrig="1980">
          <v:rect xmlns:o="urn:schemas-microsoft-com:office:office" xmlns:v="urn:schemas-microsoft-com:vml" id="rectole0000000005" style="width:432.000000pt;height:99.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tabs>
          <w:tab w:val="left" w:pos="1080" w:leader="none"/>
        </w:tabs>
        <w:spacing w:before="240" w:after="12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Test Execution</w:t>
      </w:r>
    </w:p>
    <w:tbl>
      <w:tblPr/>
      <w:tblGrid>
        <w:gridCol w:w="1818"/>
        <w:gridCol w:w="1530"/>
        <w:gridCol w:w="1303"/>
        <w:gridCol w:w="1667"/>
        <w:gridCol w:w="2430"/>
      </w:tblGrid>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Date/Time</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Tester</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ID</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 Phase</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Status</w:t>
            </w:r>
          </w:p>
        </w:tc>
      </w:tr>
      <w:tr>
        <w:trPr>
          <w:trHeight w:val="1" w:hRule="atLeast"/>
          <w:jc w:val="left"/>
        </w:trPr>
        <w:tc>
          <w:tcPr>
            <w:tcW w:w="1818"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11/12/2022</w:t>
            </w:r>
          </w:p>
        </w:tc>
        <w:tc>
          <w:tcPr>
            <w:tcW w:w="15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Matthew Scavone</w:t>
            </w:r>
          </w:p>
        </w:tc>
        <w:tc>
          <w:tcPr>
            <w:tcW w:w="1303"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TestAirlockAutoOutToInExternalMoreThanInternal1</w:t>
            </w:r>
          </w:p>
        </w:tc>
        <w:tc>
          <w:tcPr>
            <w:tcW w:w="1667"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System Test 1</w:t>
            </w:r>
          </w:p>
        </w:tc>
        <w:tc>
          <w:tcPr>
            <w:tcW w:w="2430" w:type="dxa"/>
            <w:tcBorders>
              <w:top w:val="single" w:color="000080" w:sz="6"/>
              <w:left w:val="single" w:color="000080" w:sz="6"/>
              <w:bottom w:val="single" w:color="000080" w:sz="6"/>
              <w:right w:val="single" w:color="000080" w:sz="6"/>
            </w:tcBorders>
            <w:shd w:color="auto" w:fill="auto" w:val="clear"/>
            <w:tcMar>
              <w:left w:w="108" w:type="dxa"/>
              <w:right w:w="108" w:type="dxa"/>
            </w:tcMar>
            <w:vAlign w:val="top"/>
          </w:tcPr>
          <w:p>
            <w:pPr>
              <w:spacing w:before="12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Pass</w:t>
            </w:r>
          </w:p>
        </w:tc>
      </w:tr>
    </w:tbl>
    <w:p>
      <w:pPr>
        <w:spacing w:before="120" w:after="0" w:line="240"/>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13">
    <w:abstractNumId w:val="30"/>
  </w:num>
  <w:num w:numId="15">
    <w:abstractNumId w:val="24"/>
  </w:num>
  <w:num w:numId="18">
    <w:abstractNumId w:val="18"/>
  </w:num>
  <w:num w:numId="21">
    <w:abstractNumId w:val="12"/>
  </w:num>
  <w:num w:numId="23">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