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pageBreakBefore w:val="true"/>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Scenario 3: Exiting Through Airlock While External Enviroment Pressure is More than Internal Cabin Pressure in Manual Mode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Scenario Description</w:t>
      </w:r>
    </w:p>
    <w:p>
      <w:pPr>
        <w:numPr>
          <w:ilvl w:val="0"/>
          <w:numId w:val="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scenario is intended to test the reliabilty of the system in performing a task which will be an extremely common use case. The system must pass all checkpoints correctly allowing somebody to exit their vessel through the airlock and leave the vessel and airlock in the correct state. This being the cabin pressure not changing, the airlock being sealed at the end of the script and the airlock's pressure being equal to the cabin. The system must be able to complete these tasks in manual mode for the purposes of this use case. The script used to test the programs response to this use case is called "TestAirlockManualInToOutExternalMoreThanInternal".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Control</w:t>
      </w:r>
    </w:p>
    <w:tbl>
      <w:tblPr/>
      <w:tblGrid>
        <w:gridCol w:w="1440"/>
        <w:gridCol w:w="1440"/>
        <w:gridCol w:w="2160"/>
        <w:gridCol w:w="3798"/>
      </w:tblGrid>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Version #</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Author</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0.1</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Constructed FATTests and made updates to AirlockTests and Airlock.</w:t>
            </w:r>
          </w:p>
        </w:tc>
      </w:tr>
    </w:tbl>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Test Scripts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scripts will cover this scenario:</w:t>
      </w:r>
    </w:p>
    <w:p>
      <w:pPr>
        <w:numPr>
          <w:ilvl w:val="0"/>
          <w:numId w:val="1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TestAirlockManualInToOutExternalMoreThanInternal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 Case</w:t>
      </w:r>
    </w:p>
    <w:p>
      <w:pPr>
        <w:numPr>
          <w:ilvl w:val="0"/>
          <w:numId w:val="15"/>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Exiting the space craft through the airlock when the system is in manual mode and the enviroment pressure is more than the cabin pressure.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Script 1: TestAirlockManualInToOutExternalMoreThanInternal</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Description</w:t>
      </w:r>
    </w:p>
    <w:p>
      <w:pPr>
        <w:numPr>
          <w:ilvl w:val="0"/>
          <w:numId w:val="18"/>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user wants to exit the craft through the airlock while the system is in MANUAL mode and the exterior enviroment pressure is more than the internal cabin pressure then the system should execute without any errors and should end in the SEALED state with the cabin pressure remaining unchanged and the airlock pressure being equal to the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Testing Requirements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test script covers the following specific testing requirements:</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exterior pressure &gt; internal pressure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in MANUAL mode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doors end closed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ends the script in the SEALED state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cabin pressure remains unchanged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pressure ends equal to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Setup</w:t>
      </w:r>
    </w:p>
    <w:p>
      <w:pPr>
        <w:numPr>
          <w:ilvl w:val="0"/>
          <w:numId w:val="2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Steps 1-2 in the script steps are setup steps according to the Master Test Template. These are setting the interior and exterior pressures to values that abide by the guidelines (exterior pressure higher than interior).</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Data</w:t>
      </w:r>
    </w:p>
    <w:tbl>
      <w:tblPr>
        <w:tblInd w:w="1758" w:type="dxa"/>
      </w:tblPr>
      <w:tblGrid>
        <w:gridCol w:w="2253"/>
        <w:gridCol w:w="2430"/>
      </w:tblGrid>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Data</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Value</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enviromentSensor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PressureSensor(12)</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lockSensor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cabinSensor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PressureSensor(10)</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outerDoor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Door(enviromentSensor,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innerDoor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Door(cabinSensor,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airlock</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AirLock(outerDoor, innerDoor, lockSensor)</w:t>
            </w:r>
          </w:p>
        </w:tc>
      </w:tr>
    </w:tbl>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Teardown</w:t>
      </w:r>
    </w:p>
    <w:p>
      <w:pPr>
        <w:numPr>
          <w:ilvl w:val="0"/>
          <w:numId w:val="42"/>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return the system to its inital state you will need to run the SX and SI commands again, setting the pressure to 1.0 both times. EI will also need to be input into the main menu to reset the lock sensor back to the inital state of 1.0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Steps</w:t>
      </w:r>
    </w:p>
    <w:tbl>
      <w:tblPr/>
      <w:tblGrid>
        <w:gridCol w:w="738"/>
        <w:gridCol w:w="3386"/>
        <w:gridCol w:w="3825"/>
        <w:gridCol w:w="759"/>
      </w:tblGrid>
      <w:tr>
        <w:trPr>
          <w:trHeight w:val="67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Test Action</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Expected Results</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Pass/ Fail</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SX in the main menu, set the external pressure to 12.</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Exterior PressureSensor equaling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61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SI in the main menu, set the internal pressure to 10.</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Interior PressureSensor equaling 10.</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55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EI in the main menu.</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the airlock's pressure equalised to the internal cabin pressure.</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OI in the main menu opening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UNSEALED and interior door state set to OPEN. The internal cabins pressure should remain unchanged.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CI in the main menu closing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SEALED with the interior door set to CLOSED.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76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EX in the main menu.</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prints airlock stats with the airlock pressure equalised to the exterior pressure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OX in the main menu opening the outer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UNSEALED and outer door state set to OPEN. Enviroment pressure should remain unchanged.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CX in the main menu closing the outer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SEALED. Both doors should now be CLOSED, lock sensor pressure should be equalised with the internal cabin (10) and the internal cabin pressure should remain unchanged at 10. Exterior Pressure should also remain unchanged at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bl>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571">
          <v:rect xmlns:o="urn:schemas-microsoft-com:office:office" xmlns:v="urn:schemas-microsoft-com:vml" id="rectole0000000000" style="width:437.350000pt;height:12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409">
          <v:rect xmlns:o="urn:schemas-microsoft-com:office:office" xmlns:v="urn:schemas-microsoft-com:vml" id="rectole0000000001" style="width:437.350000pt;height:12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1984">
          <v:rect xmlns:o="urn:schemas-microsoft-com:office:office" xmlns:v="urn:schemas-microsoft-com:vml" id="rectole0000000002" style="width:437.350000pt;height:99.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1984">
          <v:rect xmlns:o="urn:schemas-microsoft-com:office:office" xmlns:v="urn:schemas-microsoft-com:vml" id="rectole0000000003" style="width:437.350000pt;height:9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024">
          <v:rect xmlns:o="urn:schemas-microsoft-com:office:office" xmlns:v="urn:schemas-microsoft-com:vml" id="rectole0000000004" style="width:437.350000pt;height:10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1984">
          <v:rect xmlns:o="urn:schemas-microsoft-com:office:office" xmlns:v="urn:schemas-microsoft-com:vml" id="rectole0000000005" style="width:437.350000pt;height:9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7.</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1984">
          <v:rect xmlns:o="urn:schemas-microsoft-com:office:office" xmlns:v="urn:schemas-microsoft-com:vml" id="rectole0000000006" style="width:437.350000pt;height:99.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8.</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1984">
          <v:rect xmlns:o="urn:schemas-microsoft-com:office:office" xmlns:v="urn:schemas-microsoft-com:vml" id="rectole0000000007" style="width:437.350000pt;height:9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Execution</w:t>
      </w:r>
    </w:p>
    <w:tbl>
      <w:tblPr/>
      <w:tblGrid>
        <w:gridCol w:w="1818"/>
        <w:gridCol w:w="1530"/>
        <w:gridCol w:w="1303"/>
        <w:gridCol w:w="1667"/>
        <w:gridCol w:w="2430"/>
      </w:tblGrid>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Date/Time</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Tester</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ID</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Phase</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Status</w:t>
            </w:r>
          </w:p>
        </w:tc>
      </w:tr>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TestAirlockManualInToOutExternalMoreThanInternal</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System Test 1</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Pass</w:t>
            </w:r>
          </w:p>
        </w:tc>
      </w:tr>
    </w:tbl>
    <w:p>
      <w:pPr>
        <w:spacing w:before="12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3">
    <w:abstractNumId w:val="30"/>
  </w:num>
  <w:num w:numId="15">
    <w:abstractNumId w:val="24"/>
  </w:num>
  <w:num w:numId="18">
    <w:abstractNumId w:val="18"/>
  </w:num>
  <w:num w:numId="21">
    <w:abstractNumId w:val="12"/>
  </w:num>
  <w:num w:numId="23">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