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E47C4" w:rsidP="294EBE43" w:rsidRDefault="007F67F2" w14:paraId="7A49C535" w14:textId="3B419479">
      <w:pPr>
        <w:ind w:left="0"/>
        <w:rPr>
          <w:rFonts w:ascii="Arial" w:hAnsi="Arial" w:eastAsia="Arial" w:cs="Arial"/>
          <w:b w:val="0"/>
          <w:bCs w:val="0"/>
          <w:i w:val="0"/>
          <w:iCs w:val="0"/>
          <w:caps w:val="0"/>
          <w:smallCaps w:val="0"/>
          <w:noProof w:val="0"/>
          <w:color w:val="FFFFFF" w:themeColor="background1" w:themeTint="FF" w:themeShade="FF"/>
          <w:sz w:val="26"/>
          <w:szCs w:val="26"/>
          <w:lang w:val="en-US"/>
        </w:rPr>
      </w:pPr>
      <w:r w:rsidRPr="294EBE43" w:rsidR="1842A431">
        <w:rPr>
          <w:rFonts w:ascii="Arial" w:hAnsi="Arial" w:eastAsia="Arial" w:cs="Arial"/>
          <w:b w:val="0"/>
          <w:bCs w:val="0"/>
          <w:i w:val="0"/>
          <w:iCs w:val="0"/>
          <w:caps w:val="0"/>
          <w:smallCaps w:val="0"/>
          <w:noProof w:val="0"/>
          <w:color w:val="FFFFFF" w:themeColor="background1" w:themeTint="FF" w:themeShade="FF"/>
          <w:sz w:val="26"/>
          <w:szCs w:val="26"/>
          <w:lang w:val="en"/>
        </w:rPr>
        <w:t xml:space="preserve">Notes: </w:t>
      </w:r>
    </w:p>
    <w:p w:rsidR="006E47C4" w:rsidP="294EBE43" w:rsidRDefault="007F67F2" w14:paraId="74C7CFBB" w14:textId="55B8942B">
      <w:pPr>
        <w:pStyle w:val="ListParagraph"/>
        <w:numPr>
          <w:ilvl w:val="0"/>
          <w:numId w:val="2"/>
        </w:numPr>
        <w:rPr>
          <w:rFonts w:ascii="Arial" w:hAnsi="Arial" w:eastAsia="Arial" w:cs="Arial"/>
          <w:b w:val="0"/>
          <w:bCs w:val="0"/>
          <w:i w:val="0"/>
          <w:iCs w:val="0"/>
          <w:caps w:val="0"/>
          <w:smallCaps w:val="0"/>
          <w:noProof w:val="0"/>
          <w:color w:val="FFFFFF" w:themeColor="background1" w:themeTint="FF" w:themeShade="FF"/>
          <w:sz w:val="26"/>
          <w:szCs w:val="26"/>
          <w:lang w:val="en-US"/>
        </w:rPr>
      </w:pPr>
      <w:r w:rsidRPr="294EBE43" w:rsidR="1842A431">
        <w:rPr>
          <w:rFonts w:ascii="Arial" w:hAnsi="Arial" w:eastAsia="Arial" w:cs="Arial"/>
          <w:b w:val="0"/>
          <w:bCs w:val="0"/>
          <w:i w:val="0"/>
          <w:iCs w:val="0"/>
          <w:caps w:val="0"/>
          <w:smallCaps w:val="0"/>
          <w:noProof w:val="0"/>
          <w:color w:val="FFFFFF" w:themeColor="background1" w:themeTint="FF" w:themeShade="FF"/>
          <w:sz w:val="26"/>
          <w:szCs w:val="26"/>
          <w:lang w:val="en"/>
        </w:rPr>
        <w:t>This is a “LIVE“ document, i.e., more examples and items will be added to this document as we progress in the labs.</w:t>
      </w:r>
    </w:p>
    <w:p w:rsidR="006E47C4" w:rsidP="294EBE43" w:rsidRDefault="007F67F2" w14:paraId="55B3EA4C" w14:textId="7D75BD07">
      <w:pPr>
        <w:ind w:left="0"/>
        <w:rPr>
          <w:rFonts w:ascii="Arial" w:hAnsi="Arial" w:eastAsia="Arial" w:cs="Arial"/>
          <w:b w:val="0"/>
          <w:bCs w:val="0"/>
          <w:i w:val="0"/>
          <w:iCs w:val="0"/>
          <w:caps w:val="0"/>
          <w:smallCaps w:val="0"/>
          <w:noProof w:val="0"/>
          <w:color w:val="FFFFFF" w:themeColor="background1" w:themeTint="FF" w:themeShade="FF"/>
          <w:sz w:val="26"/>
          <w:szCs w:val="26"/>
          <w:lang w:val="en-US"/>
        </w:rPr>
      </w:pPr>
    </w:p>
    <w:p w:rsidR="006E47C4" w:rsidP="294EBE43" w:rsidRDefault="007F67F2" w14:paraId="2DC322EF" w14:textId="2DE2B44C">
      <w:pPr>
        <w:pStyle w:val="ListParagraph"/>
        <w:numPr>
          <w:ilvl w:val="0"/>
          <w:numId w:val="2"/>
        </w:numPr>
        <w:rPr>
          <w:rFonts w:ascii="Arial" w:hAnsi="Arial" w:eastAsia="Arial" w:cs="Arial"/>
          <w:b w:val="0"/>
          <w:bCs w:val="0"/>
          <w:i w:val="0"/>
          <w:iCs w:val="0"/>
          <w:caps w:val="0"/>
          <w:smallCaps w:val="0"/>
          <w:noProof w:val="0"/>
          <w:color w:val="FFFFFF" w:themeColor="background1" w:themeTint="FF" w:themeShade="FF"/>
          <w:sz w:val="26"/>
          <w:szCs w:val="26"/>
          <w:lang w:val="en-US"/>
        </w:rPr>
      </w:pPr>
      <w:r w:rsidRPr="294EBE43" w:rsidR="1842A431">
        <w:rPr>
          <w:rFonts w:ascii="Arial" w:hAnsi="Arial" w:eastAsia="Arial" w:cs="Arial"/>
          <w:b w:val="0"/>
          <w:bCs w:val="0"/>
          <w:i w:val="0"/>
          <w:iCs w:val="0"/>
          <w:caps w:val="0"/>
          <w:smallCaps w:val="0"/>
          <w:noProof w:val="0"/>
          <w:color w:val="FFFFFF" w:themeColor="background1" w:themeTint="FF" w:themeShade="FF"/>
          <w:sz w:val="26"/>
          <w:szCs w:val="26"/>
          <w:lang w:val="en"/>
        </w:rPr>
        <w:t>Getting issues/error messages in the project set-up are often due to not following the lab document step-by-step carefully and/or not installing Java/JDL and the Eclipse IDE properly</w:t>
      </w:r>
    </w:p>
    <w:p w:rsidR="006E47C4" w:rsidP="294EBE43" w:rsidRDefault="007F67F2" w14:paraId="21561974" w14:textId="280C2B0E">
      <w:pPr>
        <w:ind w:left="0"/>
        <w:rPr>
          <w:rFonts w:ascii="Arial" w:hAnsi="Arial" w:eastAsia="Arial" w:cs="Arial"/>
          <w:b w:val="0"/>
          <w:bCs w:val="0"/>
          <w:i w:val="0"/>
          <w:iCs w:val="0"/>
          <w:caps w:val="0"/>
          <w:smallCaps w:val="0"/>
          <w:noProof w:val="0"/>
          <w:color w:val="FFFFFF" w:themeColor="background1" w:themeTint="FF" w:themeShade="FF"/>
          <w:sz w:val="26"/>
          <w:szCs w:val="26"/>
          <w:lang w:val="en-US"/>
        </w:rPr>
      </w:pPr>
    </w:p>
    <w:p w:rsidR="006E47C4" w:rsidP="294EBE43" w:rsidRDefault="007F67F2" w14:paraId="22CAAE4C" w14:textId="1B8D5426">
      <w:pPr>
        <w:pStyle w:val="ListParagraph"/>
        <w:numPr>
          <w:ilvl w:val="0"/>
          <w:numId w:val="2"/>
        </w:numPr>
        <w:rPr>
          <w:rFonts w:ascii="Arial" w:hAnsi="Arial" w:eastAsia="Arial" w:cs="Arial"/>
          <w:b w:val="0"/>
          <w:bCs w:val="0"/>
          <w:i w:val="0"/>
          <w:iCs w:val="0"/>
          <w:caps w:val="0"/>
          <w:smallCaps w:val="0"/>
          <w:noProof w:val="0"/>
          <w:color w:val="FFFFFF" w:themeColor="background1" w:themeTint="FF" w:themeShade="FF"/>
          <w:sz w:val="26"/>
          <w:szCs w:val="26"/>
          <w:lang w:val="en-US"/>
        </w:rPr>
      </w:pPr>
      <w:r w:rsidRPr="294EBE43" w:rsidR="1842A431">
        <w:rPr>
          <w:rFonts w:ascii="Arial" w:hAnsi="Arial" w:eastAsia="Arial" w:cs="Arial"/>
          <w:b w:val="0"/>
          <w:bCs w:val="0"/>
          <w:i w:val="0"/>
          <w:iCs w:val="0"/>
          <w:caps w:val="0"/>
          <w:smallCaps w:val="0"/>
          <w:noProof w:val="0"/>
          <w:color w:val="FFFFFF" w:themeColor="background1" w:themeTint="FF" w:themeShade="FF"/>
          <w:sz w:val="26"/>
          <w:szCs w:val="26"/>
          <w:lang w:val="en"/>
        </w:rPr>
        <w:t>Each given issue/error message in the project set-up could be due to MANY possible root causes. We discuss the solution ideas that we are aware of. Students are encouraged to review online resources (such as StackOverflow) also which offer many other solution ideas as well.</w:t>
      </w:r>
      <w:r w:rsidR="1842A431">
        <w:rPr/>
        <w:t xml:space="preserve"> </w:t>
      </w:r>
    </w:p>
    <w:p w:rsidR="006E47C4" w:rsidRDefault="007F67F2" w14:paraId="3E7068C5" w14:textId="0E71F5AE">
      <w:pPr>
        <w:pStyle w:val="Heading1"/>
        <w:rPr/>
      </w:pPr>
      <w:bookmarkStart w:name="_rv6oxxrvd33f" w:id="2"/>
      <w:bookmarkEnd w:id="2"/>
      <w:r w:rsidR="007F67F2">
        <w:rPr/>
        <w:t xml:space="preserve">Technical FAQ (about </w:t>
      </w:r>
      <w:r w:rsidR="0606E8C5">
        <w:rPr/>
        <w:t xml:space="preserve">software </w:t>
      </w:r>
      <w:r w:rsidR="007F67F2">
        <w:rPr/>
        <w:t>testing)</w:t>
      </w:r>
    </w:p>
    <w:p w:rsidRPr="009C7052" w:rsidR="009C7052" w:rsidP="444B25C6" w:rsidRDefault="009C7052" w14:paraId="35F1434B" w14:textId="09929023">
      <w:pPr>
        <w:pStyle w:val="Heading2"/>
        <w:ind w:left="0"/>
        <w:rPr/>
      </w:pPr>
      <w:r w:rsidR="4CA85AD6">
        <w:rPr/>
        <w:t xml:space="preserve">Best practice for using </w:t>
      </w:r>
      <w:r w:rsidRPr="444B25C6" w:rsidR="4CA85AD6">
        <w:rPr>
          <w:rFonts w:ascii="Courier New" w:hAnsi="Courier New" w:eastAsia="Courier New" w:cs="Courier New"/>
        </w:rPr>
        <w:t xml:space="preserve">assert() </w:t>
      </w:r>
      <w:r w:rsidR="4CA85AD6">
        <w:rPr/>
        <w:t>in test code</w:t>
      </w:r>
    </w:p>
    <w:p w:rsidR="4CA85AD6" w:rsidP="444B25C6" w:rsidRDefault="4CA85AD6" w14:paraId="1D645897" w14:textId="0DC1E877">
      <w:pPr>
        <w:pStyle w:val="Normal"/>
        <w:rPr/>
      </w:pPr>
      <w:r w:rsidR="4CA85AD6">
        <w:drawing>
          <wp:inline wp14:editId="3F2D21D9" wp14:anchorId="0668F264">
            <wp:extent cx="5943600" cy="1547813"/>
            <wp:effectExtent l="0" t="0" r="0" b="0"/>
            <wp:docPr id="142690674" name="" title=""/>
            <wp:cNvGraphicFramePr>
              <a:graphicFrameLocks noChangeAspect="1"/>
            </wp:cNvGraphicFramePr>
            <a:graphic>
              <a:graphicData uri="http://schemas.openxmlformats.org/drawingml/2006/picture">
                <pic:pic>
                  <pic:nvPicPr>
                    <pic:cNvPr id="0" name=""/>
                    <pic:cNvPicPr/>
                  </pic:nvPicPr>
                  <pic:blipFill>
                    <a:blip r:embed="Re39b43339e3d4788">
                      <a:extLst>
                        <a:ext xmlns:a="http://schemas.openxmlformats.org/drawingml/2006/main" uri="{28A0092B-C50C-407E-A947-70E740481C1C}">
                          <a14:useLocalDpi val="0"/>
                        </a:ext>
                      </a:extLst>
                    </a:blip>
                    <a:stretch>
                      <a:fillRect/>
                    </a:stretch>
                  </pic:blipFill>
                  <pic:spPr>
                    <a:xfrm>
                      <a:off x="0" y="0"/>
                      <a:ext cx="5943600" cy="1547813"/>
                    </a:xfrm>
                    <a:prstGeom prst="rect">
                      <a:avLst/>
                    </a:prstGeom>
                  </pic:spPr>
                </pic:pic>
              </a:graphicData>
            </a:graphic>
          </wp:inline>
        </w:drawing>
      </w:r>
      <w:r w:rsidR="52B5935E">
        <w:rPr/>
        <w:t>We are not saying that a test method should not have multiple assertions. It can have and it’s not a problem if the above is the case (i</w:t>
      </w:r>
      <w:r w:rsidR="591C29C2">
        <w:rPr/>
        <w:t>f</w:t>
      </w:r>
      <w:r w:rsidR="52B5935E">
        <w:rPr/>
        <w:t xml:space="preserve"> all asserts belong to one single test case). But several test cases should not be combined into one test method.</w:t>
      </w:r>
    </w:p>
    <w:p w:rsidR="161A0ABA" w:rsidP="444B25C6" w:rsidRDefault="161A0ABA" w14:paraId="1050140A" w14:textId="16316BCA">
      <w:pPr>
        <w:pStyle w:val="Heading2"/>
        <w:rPr/>
      </w:pPr>
      <w:r w:rsidR="161A0ABA">
        <w:rPr/>
        <w:t xml:space="preserve">Can we use JUnit </w:t>
      </w:r>
      <w:r w:rsidRPr="444B25C6" w:rsidR="161A0ABA">
        <w:rPr>
          <w:rFonts w:ascii="Courier New" w:hAnsi="Courier New" w:eastAsia="Courier New" w:cs="Courier New"/>
        </w:rPr>
        <w:t xml:space="preserve">assertEquals() </w:t>
      </w:r>
      <w:r w:rsidR="161A0ABA">
        <w:rPr/>
        <w:t xml:space="preserve">instead of regular </w:t>
      </w:r>
      <w:r w:rsidRPr="444B25C6" w:rsidR="161A0ABA">
        <w:rPr>
          <w:rFonts w:ascii="Courier New" w:hAnsi="Courier New" w:eastAsia="Courier New" w:cs="Courier New"/>
        </w:rPr>
        <w:t>asserts</w:t>
      </w:r>
      <w:r w:rsidR="161A0ABA">
        <w:rPr/>
        <w:t>? No!</w:t>
      </w:r>
    </w:p>
    <w:p w:rsidR="161A0ABA" w:rsidP="444B25C6" w:rsidRDefault="161A0ABA" w14:paraId="4E9AB418" w14:textId="7F3A7FF2">
      <w:pPr>
        <w:pStyle w:val="Normal"/>
        <w:rPr/>
      </w:pPr>
      <w:r w:rsidR="161A0ABA">
        <w:drawing>
          <wp:inline wp14:editId="7BEBFB6B" wp14:anchorId="6B8E0FB9">
            <wp:extent cx="5540644" cy="2724150"/>
            <wp:effectExtent l="0" t="0" r="0" b="0"/>
            <wp:docPr id="1676091792" name="" title=""/>
            <wp:cNvGraphicFramePr>
              <a:graphicFrameLocks noChangeAspect="1"/>
            </wp:cNvGraphicFramePr>
            <a:graphic>
              <a:graphicData uri="http://schemas.openxmlformats.org/drawingml/2006/picture">
                <pic:pic>
                  <pic:nvPicPr>
                    <pic:cNvPr id="0" name=""/>
                    <pic:cNvPicPr/>
                  </pic:nvPicPr>
                  <pic:blipFill>
                    <a:blip r:embed="R177e5c1f04814b45">
                      <a:extLst>
                        <a:ext xmlns:a="http://schemas.openxmlformats.org/drawingml/2006/main" uri="{28A0092B-C50C-407E-A947-70E740481C1C}">
                          <a14:useLocalDpi val="0"/>
                        </a:ext>
                      </a:extLst>
                    </a:blip>
                    <a:stretch>
                      <a:fillRect/>
                    </a:stretch>
                  </pic:blipFill>
                  <pic:spPr>
                    <a:xfrm>
                      <a:off x="0" y="0"/>
                      <a:ext cx="5540644" cy="2724150"/>
                    </a:xfrm>
                    <a:prstGeom prst="rect">
                      <a:avLst/>
                    </a:prstGeom>
                  </pic:spPr>
                </pic:pic>
              </a:graphicData>
            </a:graphic>
          </wp:inline>
        </w:drawing>
      </w:r>
    </w:p>
    <w:p w:rsidR="444B25C6" w:rsidP="444B25C6" w:rsidRDefault="444B25C6" w14:paraId="216A6407" w14:textId="7FF31B6E">
      <w:pPr>
        <w:pStyle w:val="Normal"/>
        <w:rPr/>
      </w:pPr>
    </w:p>
    <w:p w:rsidR="742C5790" w:rsidP="444B25C6" w:rsidRDefault="742C5790" w14:paraId="5EC9AC40" w14:textId="56D70287">
      <w:pPr>
        <w:pStyle w:val="Heading1"/>
        <w:rPr/>
      </w:pPr>
      <w:r w:rsidR="742C5790">
        <w:rPr/>
        <w:t>Non-technical FAQ (Project set-up, etc)</w:t>
      </w:r>
    </w:p>
    <w:p w:rsidR="7921B3D0" w:rsidP="54396B0A" w:rsidRDefault="7921B3D0" w14:paraId="5771D705" w14:textId="44B1F22C">
      <w:pPr>
        <w:pStyle w:val="Heading2"/>
        <w:rPr/>
      </w:pPr>
      <w:r w:rsidR="7921B3D0">
        <w:rPr/>
        <w:t>Error message "Could not find or load main class” in Java / Eclipse</w:t>
      </w:r>
    </w:p>
    <w:p w:rsidR="7921B3D0" w:rsidP="54396B0A" w:rsidRDefault="7921B3D0" w14:paraId="276CABAF" w14:textId="7CAA1D75">
      <w:pPr>
        <w:pStyle w:val="Normal"/>
        <w:rPr/>
      </w:pPr>
      <w:r w:rsidR="7921B3D0">
        <w:drawing>
          <wp:inline wp14:editId="36AA3121" wp14:anchorId="664876D3">
            <wp:extent cx="4676774" cy="2116680"/>
            <wp:effectExtent l="0" t="0" r="0" b="0"/>
            <wp:docPr id="1015248740" name="" title=""/>
            <wp:cNvGraphicFramePr>
              <a:graphicFrameLocks noChangeAspect="1"/>
            </wp:cNvGraphicFramePr>
            <a:graphic>
              <a:graphicData uri="http://schemas.openxmlformats.org/drawingml/2006/picture">
                <pic:pic>
                  <pic:nvPicPr>
                    <pic:cNvPr id="0" name=""/>
                    <pic:cNvPicPr/>
                  </pic:nvPicPr>
                  <pic:blipFill>
                    <a:blip r:embed="Refc017f081e84c9b">
                      <a:extLst>
                        <a:ext xmlns:a="http://schemas.openxmlformats.org/drawingml/2006/main" uri="{28A0092B-C50C-407E-A947-70E740481C1C}">
                          <a14:useLocalDpi val="0"/>
                        </a:ext>
                      </a:extLst>
                    </a:blip>
                    <a:stretch>
                      <a:fillRect/>
                    </a:stretch>
                  </pic:blipFill>
                  <pic:spPr>
                    <a:xfrm>
                      <a:off x="0" y="0"/>
                      <a:ext cx="4676774" cy="2116680"/>
                    </a:xfrm>
                    <a:prstGeom prst="rect">
                      <a:avLst/>
                    </a:prstGeom>
                  </pic:spPr>
                </pic:pic>
              </a:graphicData>
            </a:graphic>
          </wp:inline>
        </w:drawing>
      </w:r>
    </w:p>
    <w:p w:rsidR="7921B3D0" w:rsidP="54396B0A" w:rsidRDefault="7921B3D0" w14:paraId="15DB6F08" w14:textId="4442E6BF">
      <w:pPr>
        <w:pStyle w:val="Normal"/>
        <w:rPr>
          <w:rFonts w:ascii="Arial" w:hAnsi="Arial" w:eastAsia="Arial" w:cs="Arial"/>
          <w:noProof w:val="0"/>
          <w:sz w:val="22"/>
          <w:szCs w:val="22"/>
          <w:lang w:val="en"/>
        </w:rPr>
      </w:pPr>
      <w:r w:rsidRPr="54396B0A" w:rsidR="7921B3D0">
        <w:rPr>
          <w:rFonts w:ascii="Arial" w:hAnsi="Arial" w:eastAsia="Arial" w:cs="Arial"/>
          <w:noProof w:val="0"/>
          <w:sz w:val="22"/>
          <w:szCs w:val="22"/>
          <w:lang w:val="en"/>
        </w:rPr>
        <w:t xml:space="preserve">Your project set up in the IDE has issues, or you need to use Eclipse in the right way. </w:t>
      </w:r>
      <w:r w:rsidRPr="54396B0A" w:rsidR="7921B3D0">
        <w:rPr>
          <w:rFonts w:ascii="Arial" w:hAnsi="Arial" w:eastAsia="Arial" w:cs="Arial"/>
          <w:noProof w:val="0"/>
          <w:sz w:val="22"/>
          <w:szCs w:val="22"/>
          <w:lang w:val="en"/>
        </w:rPr>
        <w:t xml:space="preserve">... See: </w:t>
      </w:r>
    </w:p>
    <w:p w:rsidR="7921B3D0" w:rsidP="54396B0A" w:rsidRDefault="7921B3D0" w14:paraId="040BA993" w14:textId="0A602868">
      <w:pPr>
        <w:pStyle w:val="Normal"/>
        <w:rPr>
          <w:rFonts w:ascii="Arial" w:hAnsi="Arial" w:eastAsia="Arial" w:cs="Arial"/>
          <w:noProof w:val="0"/>
          <w:sz w:val="22"/>
          <w:szCs w:val="22"/>
          <w:lang w:val="en"/>
        </w:rPr>
      </w:pPr>
      <w:hyperlink r:id="Rcf58190663834b75">
        <w:r w:rsidRPr="54396B0A" w:rsidR="7921B3D0">
          <w:rPr>
            <w:rStyle w:val="Hyperlink"/>
            <w:rFonts w:ascii="Arial" w:hAnsi="Arial" w:eastAsia="Arial" w:cs="Arial"/>
            <w:noProof w:val="0"/>
            <w:sz w:val="22"/>
            <w:szCs w:val="22"/>
            <w:lang w:val="en"/>
          </w:rPr>
          <w:t>https://www.google.com/search?q=eclipse+java+could+not+find+or+load+main+class</w:t>
        </w:r>
      </w:hyperlink>
    </w:p>
    <w:p w:rsidR="1846FA6F" w:rsidP="5B3FEF4C" w:rsidRDefault="1846FA6F" w14:paraId="082D0025" w14:textId="65B4E0A1">
      <w:pPr>
        <w:pStyle w:val="Heading2"/>
        <w:rPr>
          <w:i w:val="1"/>
          <w:iCs w:val="1"/>
        </w:rPr>
      </w:pPr>
      <w:r w:rsidRPr="5B3FEF4C" w:rsidR="1846FA6F">
        <w:rPr>
          <w:i w:val="1"/>
          <w:iCs w:val="1"/>
        </w:rPr>
        <w:t>Code screenshots</w:t>
      </w:r>
    </w:p>
    <w:p w:rsidR="1846FA6F" w:rsidP="5B3FEF4C" w:rsidRDefault="1846FA6F" w14:paraId="4B4BAEC8" w14:textId="039744EF">
      <w:pPr>
        <w:pStyle w:val="Normal"/>
        <w:rPr/>
      </w:pPr>
      <w:r w:rsidR="1846FA6F">
        <w:drawing>
          <wp:inline wp14:editId="251B081C" wp14:anchorId="32716724">
            <wp:extent cx="5924550" cy="814626"/>
            <wp:effectExtent l="0" t="0" r="0" b="0"/>
            <wp:docPr id="1265672925" name="" title=""/>
            <wp:cNvGraphicFramePr>
              <a:graphicFrameLocks noChangeAspect="1"/>
            </wp:cNvGraphicFramePr>
            <a:graphic>
              <a:graphicData uri="http://schemas.openxmlformats.org/drawingml/2006/picture">
                <pic:pic>
                  <pic:nvPicPr>
                    <pic:cNvPr id="0" name=""/>
                    <pic:cNvPicPr/>
                  </pic:nvPicPr>
                  <pic:blipFill>
                    <a:blip r:embed="R9915b42f4a074fd0">
                      <a:extLst>
                        <a:ext xmlns:a="http://schemas.openxmlformats.org/drawingml/2006/main" uri="{28A0092B-C50C-407E-A947-70E740481C1C}">
                          <a14:useLocalDpi val="0"/>
                        </a:ext>
                      </a:extLst>
                    </a:blip>
                    <a:stretch>
                      <a:fillRect/>
                    </a:stretch>
                  </pic:blipFill>
                  <pic:spPr>
                    <a:xfrm>
                      <a:off x="0" y="0"/>
                      <a:ext cx="5924550" cy="814626"/>
                    </a:xfrm>
                    <a:prstGeom prst="rect">
                      <a:avLst/>
                    </a:prstGeom>
                  </pic:spPr>
                </pic:pic>
              </a:graphicData>
            </a:graphic>
          </wp:inline>
        </w:drawing>
      </w:r>
    </w:p>
    <w:p w:rsidR="742C5790" w:rsidP="444B25C6" w:rsidRDefault="742C5790" w14:paraId="01A13CA6" w14:textId="5B5729D4">
      <w:pPr>
        <w:pStyle w:val="Heading2"/>
        <w:rPr/>
      </w:pPr>
      <w:r w:rsidRPr="444B25C6" w:rsidR="742C5790">
        <w:rPr>
          <w:i w:val="1"/>
          <w:iCs w:val="1"/>
        </w:rPr>
        <w:t>“I was wondering if we could use [the] IntelliJ [IDE] for the lab assignment?”</w:t>
      </w:r>
    </w:p>
    <w:p w:rsidR="742C5790" w:rsidP="444B25C6" w:rsidRDefault="742C5790" w14:noSpellErr="1" w14:paraId="422AE2F5" w14:textId="77708BD5">
      <w:pPr>
        <w:spacing w:before="240" w:after="240"/>
        <w:rPr/>
      </w:pPr>
      <w:r w:rsidR="742C5790">
        <w:rPr/>
        <w:t>Answer: There is a section in the lab document about this issue.</w:t>
      </w:r>
    </w:p>
    <w:p w:rsidR="742C5790" w:rsidP="444B25C6" w:rsidRDefault="742C5790" w14:paraId="718BF32D" w14:textId="741BFF79">
      <w:pPr>
        <w:pStyle w:val="Heading2"/>
        <w:rPr/>
      </w:pPr>
      <w:r w:rsidR="683E41CC">
        <w:rPr/>
        <w:t>GitHub</w:t>
      </w:r>
    </w:p>
    <w:p w:rsidR="742C5790" w:rsidP="0C3DC9D3" w:rsidRDefault="742C5790" w14:paraId="39138DCB" w14:textId="3902CDE7">
      <w:pPr>
        <w:pStyle w:val="Heading3"/>
        <w:rPr/>
      </w:pPr>
      <w:r w:rsidR="06A2CB3C">
        <w:rPr/>
        <w:t>GitHub repository set up</w:t>
      </w:r>
    </w:p>
    <w:p w:rsidR="742C5790" w:rsidP="444B25C6" w:rsidRDefault="742C5790" w14:paraId="7C7B25B3" w14:textId="6F81355E">
      <w:pPr>
        <w:pStyle w:val="Normal"/>
        <w:rPr/>
      </w:pPr>
      <w:r w:rsidR="742C5790">
        <w:drawing>
          <wp:inline wp14:editId="06AE664A" wp14:anchorId="766D817F">
            <wp:extent cx="5267325" cy="801072"/>
            <wp:effectExtent l="0" t="0" r="0" b="0"/>
            <wp:docPr id="1611893576" name="" title=""/>
            <wp:cNvGraphicFramePr>
              <a:graphicFrameLocks noChangeAspect="1"/>
            </wp:cNvGraphicFramePr>
            <a:graphic>
              <a:graphicData uri="http://schemas.openxmlformats.org/drawingml/2006/picture">
                <pic:pic>
                  <pic:nvPicPr>
                    <pic:cNvPr id="0" name=""/>
                    <pic:cNvPicPr/>
                  </pic:nvPicPr>
                  <pic:blipFill>
                    <a:blip r:embed="R76066193a4c44a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5" cy="801072"/>
                    </a:xfrm>
                    <a:prstGeom prst="rect">
                      <a:avLst/>
                    </a:prstGeom>
                  </pic:spPr>
                </pic:pic>
              </a:graphicData>
            </a:graphic>
          </wp:inline>
        </w:drawing>
      </w:r>
    </w:p>
    <w:p w:rsidR="3F2D21D9" w:rsidP="54396B0A" w:rsidRDefault="3F2D21D9" w14:paraId="0212E62E" w14:textId="3E023891">
      <w:pPr>
        <w:pStyle w:val="Heading3"/>
        <w:rPr/>
      </w:pPr>
      <w:r w:rsidR="37DE1392">
        <w:rPr/>
        <w:t xml:space="preserve">How to upload code to GitHub </w:t>
      </w:r>
    </w:p>
    <w:p w:rsidR="3F2D21D9" w:rsidP="349BB902" w:rsidRDefault="3F2D21D9" w14:paraId="2ED73D0A" w14:textId="01CE77A3">
      <w:pPr>
        <w:pStyle w:val="Normal"/>
        <w:rPr/>
      </w:pPr>
      <w:r w:rsidR="7AB44A88">
        <w:rPr/>
        <w:t xml:space="preserve">The best way is to use </w:t>
      </w:r>
      <w:r w:rsidRPr="349BB902" w:rsidR="7AB44A88">
        <w:rPr>
          <w:i w:val="1"/>
          <w:iCs w:val="1"/>
        </w:rPr>
        <w:t>GitHub Desktop</w:t>
      </w:r>
      <w:r w:rsidR="7AB44A88">
        <w:rPr/>
        <w:t xml:space="preserve"> </w:t>
      </w:r>
      <w:hyperlink r:id="Rf088bbdaefa747df">
        <w:r w:rsidRPr="349BB902" w:rsidR="7AB44A88">
          <w:rPr>
            <w:rStyle w:val="Hyperlink"/>
          </w:rPr>
          <w:t>https://desktop.github.com/</w:t>
        </w:r>
      </w:hyperlink>
    </w:p>
    <w:p w:rsidR="3F2D21D9" w:rsidP="349BB902" w:rsidRDefault="3F2D21D9" w14:paraId="523C9A0B" w14:textId="5186B524">
      <w:pPr>
        <w:pStyle w:val="Normal"/>
        <w:rPr/>
      </w:pPr>
    </w:p>
    <w:p w:rsidR="3F2D21D9" w:rsidP="349BB902" w:rsidRDefault="3F2D21D9" w14:paraId="1986ED26" w14:textId="0D67BCE1">
      <w:pPr>
        <w:pStyle w:val="Normal"/>
        <w:rPr/>
      </w:pPr>
      <w:r w:rsidR="37DE1392">
        <w:rPr/>
        <w:t xml:space="preserve">And many videos on how to use it: </w:t>
      </w:r>
      <w:hyperlink r:id="R38c80c88da214b56">
        <w:r w:rsidRPr="0C3DC9D3" w:rsidR="37DE1392">
          <w:rPr>
            <w:rStyle w:val="Hyperlink"/>
          </w:rPr>
          <w:t>https://www.google.com/search?q=github+desktop+how+to+use</w:t>
        </w:r>
      </w:hyperlink>
    </w:p>
    <w:p w:rsidR="0C3DC9D3" w:rsidP="0C3DC9D3" w:rsidRDefault="0C3DC9D3" w14:paraId="42FB34CF" w14:textId="250D8FC8">
      <w:pPr>
        <w:pStyle w:val="Normal"/>
        <w:rPr/>
      </w:pPr>
    </w:p>
    <w:p w:rsidR="0C3DC9D3" w:rsidP="0C3DC9D3" w:rsidRDefault="0C3DC9D3" w14:paraId="3E0AE7B2" w14:textId="31E65C53">
      <w:pPr>
        <w:pStyle w:val="Normal"/>
        <w:rPr/>
      </w:pPr>
    </w:p>
    <w:p w:rsidR="0C3DC9D3" w:rsidP="0C3DC9D3" w:rsidRDefault="0C3DC9D3" w14:paraId="47D7298E" w14:textId="5EA3E0E2">
      <w:pPr>
        <w:pStyle w:val="Normal"/>
        <w:rPr/>
      </w:pPr>
    </w:p>
    <w:p w:rsidR="3F2D21D9" w:rsidP="54396B0A" w:rsidRDefault="3F2D21D9" w14:paraId="43E4E598" w14:textId="14B2C135">
      <w:pPr>
        <w:pStyle w:val="Heading3"/>
        <w:rPr/>
      </w:pPr>
      <w:r w:rsidR="3F2D21D9">
        <w:rPr/>
        <w:t>Can we use any email address for our GitHub accounts?</w:t>
      </w:r>
    </w:p>
    <w:p w:rsidR="3F2D21D9" w:rsidP="444B25C6" w:rsidRDefault="3F2D21D9" w14:paraId="4156F5C2" w14:textId="2EBAF386">
      <w:pPr>
        <w:pStyle w:val="Normal"/>
        <w:rPr/>
      </w:pPr>
      <w:r w:rsidR="3F2D21D9">
        <w:rPr/>
        <w:t>Obviously yes</w:t>
      </w:r>
    </w:p>
    <w:p w:rsidR="444B25C6" w:rsidP="444B25C6" w:rsidRDefault="444B25C6" w14:paraId="22E70234" w14:textId="7C803160">
      <w:pPr>
        <w:pStyle w:val="Normal"/>
        <w:rPr/>
      </w:pPr>
    </w:p>
    <w:sectPr w:rsidRPr="009C7052" w:rsidR="009C7052">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757a617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061eb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d5d19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1475B17"/>
    <w:multiLevelType w:val="hybridMultilevel"/>
    <w:tmpl w:val="AABCA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16cid:durableId="6183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7C4"/>
    <w:rsid w:val="006E47C4"/>
    <w:rsid w:val="007F67F2"/>
    <w:rsid w:val="009C7052"/>
    <w:rsid w:val="00A77633"/>
    <w:rsid w:val="0606E8C5"/>
    <w:rsid w:val="06A2CB3C"/>
    <w:rsid w:val="0C3DC9D3"/>
    <w:rsid w:val="0E25CDC1"/>
    <w:rsid w:val="0E7099E7"/>
    <w:rsid w:val="0FA9E21E"/>
    <w:rsid w:val="161A0ABA"/>
    <w:rsid w:val="1842A431"/>
    <w:rsid w:val="1846FA6F"/>
    <w:rsid w:val="1FF5FF2B"/>
    <w:rsid w:val="2247A11E"/>
    <w:rsid w:val="257E4CFF"/>
    <w:rsid w:val="27E7E8B3"/>
    <w:rsid w:val="294EBE43"/>
    <w:rsid w:val="349BB902"/>
    <w:rsid w:val="37DE1392"/>
    <w:rsid w:val="3F2D21D9"/>
    <w:rsid w:val="427F8959"/>
    <w:rsid w:val="444B25C6"/>
    <w:rsid w:val="4724EEBF"/>
    <w:rsid w:val="4CA85AD6"/>
    <w:rsid w:val="517F24FD"/>
    <w:rsid w:val="52B5935E"/>
    <w:rsid w:val="54396B0A"/>
    <w:rsid w:val="591C29C2"/>
    <w:rsid w:val="5B3FEF4C"/>
    <w:rsid w:val="61D44B69"/>
    <w:rsid w:val="683E41CC"/>
    <w:rsid w:val="6ACC947C"/>
    <w:rsid w:val="6CC71D83"/>
    <w:rsid w:val="742C5790"/>
    <w:rsid w:val="7664A408"/>
    <w:rsid w:val="7921B3D0"/>
    <w:rsid w:val="79E90B9E"/>
    <w:rsid w:val="7AB44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68C1"/>
  <w15:docId w15:val="{6311D2B7-88ED-44D8-B02A-14F8CF87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7052"/>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e39b43339e3d4788" /><Relationship Type="http://schemas.openxmlformats.org/officeDocument/2006/relationships/image" Target="/media/image2.png" Id="R177e5c1f04814b45" /><Relationship Type="http://schemas.openxmlformats.org/officeDocument/2006/relationships/image" Target="/media/image4.png" Id="R9915b42f4a074fd0" /><Relationship Type="http://schemas.openxmlformats.org/officeDocument/2006/relationships/image" Target="/media/image5.png" Id="R76066193a4c44a5a" /><Relationship Type="http://schemas.openxmlformats.org/officeDocument/2006/relationships/hyperlink" Target="https://desktop.github.com/" TargetMode="External" Id="Rf088bbdaefa747df" /><Relationship Type="http://schemas.openxmlformats.org/officeDocument/2006/relationships/hyperlink" Target="https://www.google.com/search?q=github+desktop+how+to+use" TargetMode="External" Id="R38c80c88da214b56" /><Relationship Type="http://schemas.openxmlformats.org/officeDocument/2006/relationships/image" Target="/media/image6.png" Id="Refc017f081e84c9b" /><Relationship Type="http://schemas.openxmlformats.org/officeDocument/2006/relationships/hyperlink" Target="https://www.google.com/search?q=eclipse+java+could+not+find+or+load+main+class" TargetMode="External" Id="Rcf58190663834b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Vahid Garousi</lastModifiedBy>
  <revision>10</revision>
  <dcterms:created xsi:type="dcterms:W3CDTF">2023-12-25T13:14:00.0000000Z</dcterms:created>
  <dcterms:modified xsi:type="dcterms:W3CDTF">2024-02-19T17:22:35.6297062Z</dcterms:modified>
</coreProperties>
</file>