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2735" w14:textId="77777777" w:rsidR="005D66EA" w:rsidRPr="000B0BF9" w:rsidRDefault="00000000">
      <w:pPr>
        <w:spacing w:before="840"/>
        <w:jc w:val="center"/>
        <w:rPr>
          <w:rFonts w:ascii="Arial" w:hAnsi="Arial" w:cs="Arial"/>
          <w:color w:val="C00000"/>
        </w:rPr>
      </w:pPr>
      <w:r w:rsidRPr="000B0BF9">
        <w:rPr>
          <w:rFonts w:ascii="Arial" w:hAnsi="Arial" w:cs="Arial"/>
          <w:b/>
          <w:color w:val="C00000"/>
          <w:sz w:val="76"/>
        </w:rPr>
        <w:t>LOFERYX</w:t>
      </w:r>
    </w:p>
    <w:p w14:paraId="0346EB4F" w14:textId="77777777" w:rsidR="005D66EA" w:rsidRPr="000B0BF9" w:rsidRDefault="00000000">
      <w:pPr>
        <w:jc w:val="center"/>
        <w:rPr>
          <w:rFonts w:ascii="Arial" w:hAnsi="Arial" w:cs="Arial"/>
        </w:rPr>
      </w:pPr>
      <w:r w:rsidRPr="000B0BF9">
        <w:rPr>
          <w:rFonts w:ascii="Arial" w:hAnsi="Arial" w:cs="Arial"/>
          <w:b/>
          <w:color w:val="15324B"/>
          <w:sz w:val="50"/>
        </w:rPr>
        <w:t>ONLINE COMPILER</w:t>
      </w:r>
    </w:p>
    <w:p w14:paraId="52BDDB03" w14:textId="77777777" w:rsidR="005D66EA" w:rsidRPr="000B0BF9" w:rsidRDefault="00000000">
      <w:pPr>
        <w:jc w:val="center"/>
        <w:rPr>
          <w:rFonts w:ascii="Arial" w:hAnsi="Arial" w:cs="Arial"/>
        </w:rPr>
      </w:pPr>
      <w:r w:rsidRPr="000B0BF9">
        <w:rPr>
          <w:rFonts w:ascii="Arial" w:hAnsi="Arial" w:cs="Arial"/>
          <w:b/>
          <w:color w:val="657786"/>
          <w:sz w:val="30"/>
        </w:rPr>
        <w:t>PROJECT REPORT</w:t>
      </w:r>
    </w:p>
    <w:p w14:paraId="5887ED77" w14:textId="77777777" w:rsidR="005D66EA" w:rsidRPr="000B0BF9" w:rsidRDefault="005D66EA">
      <w:pPr>
        <w:rPr>
          <w:rFonts w:ascii="Arial" w:hAnsi="Arial" w:cs="Arial"/>
        </w:rPr>
      </w:pPr>
    </w:p>
    <w:p w14:paraId="71ADC3DF" w14:textId="77777777" w:rsidR="005D66EA" w:rsidRPr="000B0BF9" w:rsidRDefault="00000000">
      <w:pPr>
        <w:jc w:val="center"/>
        <w:rPr>
          <w:rFonts w:ascii="Arial" w:hAnsi="Arial" w:cs="Arial"/>
        </w:rPr>
      </w:pPr>
      <w:r w:rsidRPr="000B0BF9">
        <w:rPr>
          <w:rFonts w:ascii="Arial" w:hAnsi="Arial" w:cs="Arial"/>
          <w:sz w:val="22"/>
        </w:rPr>
        <w:t>Submitted in partial fulfillment of the requirements for the degree of</w:t>
      </w:r>
    </w:p>
    <w:p w14:paraId="32403374" w14:textId="77777777" w:rsidR="005D66EA" w:rsidRPr="000B0BF9" w:rsidRDefault="00000000">
      <w:pPr>
        <w:jc w:val="center"/>
        <w:rPr>
          <w:rFonts w:ascii="Arial" w:hAnsi="Arial" w:cs="Arial"/>
        </w:rPr>
      </w:pPr>
      <w:r w:rsidRPr="000B0BF9">
        <w:rPr>
          <w:rFonts w:ascii="Arial" w:hAnsi="Arial" w:cs="Arial"/>
          <w:b/>
          <w:color w:val="15324B"/>
          <w:sz w:val="30"/>
        </w:rPr>
        <w:t>BACHELOR OF TECHNOLOGY</w:t>
      </w:r>
      <w:r w:rsidRPr="000B0BF9">
        <w:rPr>
          <w:rFonts w:ascii="Arial" w:hAnsi="Arial" w:cs="Arial"/>
          <w:b/>
          <w:color w:val="15324B"/>
          <w:sz w:val="30"/>
        </w:rPr>
        <w:br/>
        <w:t>IN</w:t>
      </w:r>
      <w:r w:rsidRPr="000B0BF9">
        <w:rPr>
          <w:rFonts w:ascii="Arial" w:hAnsi="Arial" w:cs="Arial"/>
          <w:b/>
          <w:color w:val="15324B"/>
          <w:sz w:val="30"/>
        </w:rPr>
        <w:br/>
        <w:t>COMPUTER SCIENCE / DATA SCIENCE</w:t>
      </w:r>
    </w:p>
    <w:p w14:paraId="6402C347" w14:textId="77777777" w:rsidR="005D66EA" w:rsidRPr="000B0BF9" w:rsidRDefault="005D66EA">
      <w:pPr>
        <w:rPr>
          <w:rFonts w:ascii="Arial" w:hAnsi="Arial" w:cs="Arial"/>
        </w:rPr>
      </w:pPr>
    </w:p>
    <w:p w14:paraId="590A6856" w14:textId="77777777" w:rsidR="005D66EA" w:rsidRPr="000B0BF9" w:rsidRDefault="00000000">
      <w:pPr>
        <w:jc w:val="center"/>
        <w:rPr>
          <w:rFonts w:ascii="Arial" w:hAnsi="Arial" w:cs="Arial"/>
        </w:rPr>
      </w:pPr>
      <w:r w:rsidRPr="000B0BF9">
        <w:rPr>
          <w:rFonts w:ascii="Arial" w:hAnsi="Arial" w:cs="Arial"/>
        </w:rPr>
        <w:t>Submitted by</w:t>
      </w:r>
    </w:p>
    <w:p w14:paraId="7F519A82" w14:textId="3CBEF2FF" w:rsidR="005D66EA" w:rsidRPr="000B0BF9" w:rsidRDefault="00293C3A">
      <w:pPr>
        <w:jc w:val="center"/>
        <w:rPr>
          <w:rFonts w:ascii="Arial" w:hAnsi="Arial" w:cs="Arial"/>
        </w:rPr>
      </w:pPr>
      <w:r w:rsidRPr="000B0BF9">
        <w:rPr>
          <w:rFonts w:ascii="Arial" w:hAnsi="Arial" w:cs="Arial"/>
          <w:b/>
          <w:sz w:val="26"/>
        </w:rPr>
        <w:t>ANMOL SINGH</w:t>
      </w:r>
      <w:r w:rsidR="00000000" w:rsidRPr="000B0BF9">
        <w:rPr>
          <w:rFonts w:ascii="Arial" w:hAnsi="Arial" w:cs="Arial"/>
          <w:b/>
          <w:sz w:val="26"/>
        </w:rPr>
        <w:br/>
      </w:r>
    </w:p>
    <w:p w14:paraId="78A1634F" w14:textId="77777777" w:rsidR="005D66EA" w:rsidRPr="000B0BF9" w:rsidRDefault="005D66EA">
      <w:pPr>
        <w:rPr>
          <w:rFonts w:ascii="Arial" w:hAnsi="Arial" w:cs="Arial"/>
        </w:rPr>
      </w:pPr>
    </w:p>
    <w:p w14:paraId="32AE8534" w14:textId="26AB17C2" w:rsidR="00293C3A" w:rsidRPr="000B0BF9" w:rsidRDefault="009E039C" w:rsidP="00293C3A">
      <w:pPr>
        <w:pStyle w:val="Heading6"/>
        <w:spacing w:before="486" w:line="345" w:lineRule="auto"/>
        <w:ind w:left="2065" w:right="1309" w:hanging="476"/>
        <w:rPr>
          <w:rFonts w:ascii="Arial" w:hAnsi="Arial" w:cs="Arial"/>
          <w:sz w:val="28"/>
          <w:szCs w:val="28"/>
        </w:rPr>
      </w:pPr>
      <w:r w:rsidRPr="000B0BF9">
        <w:rPr>
          <w:rFonts w:ascii="Arial" w:hAnsi="Arial" w:cs="Arial"/>
          <w:sz w:val="28"/>
          <w:szCs w:val="28"/>
        </w:rPr>
        <w:t xml:space="preserve"> </w:t>
      </w:r>
      <w:r w:rsidR="00293C3A" w:rsidRPr="000B0BF9">
        <w:rPr>
          <w:rFonts w:ascii="Arial" w:hAnsi="Arial" w:cs="Arial"/>
          <w:sz w:val="28"/>
          <w:szCs w:val="28"/>
        </w:rPr>
        <w:t>Under</w:t>
      </w:r>
      <w:r w:rsidR="00293C3A" w:rsidRPr="000B0BF9">
        <w:rPr>
          <w:rFonts w:ascii="Arial" w:hAnsi="Arial" w:cs="Arial"/>
          <w:spacing w:val="-10"/>
          <w:sz w:val="28"/>
          <w:szCs w:val="28"/>
        </w:rPr>
        <w:t xml:space="preserve"> </w:t>
      </w:r>
      <w:r w:rsidR="00293C3A" w:rsidRPr="000B0BF9">
        <w:rPr>
          <w:rFonts w:ascii="Arial" w:hAnsi="Arial" w:cs="Arial"/>
          <w:sz w:val="28"/>
          <w:szCs w:val="28"/>
        </w:rPr>
        <w:t>the</w:t>
      </w:r>
      <w:r w:rsidR="00293C3A" w:rsidRPr="000B0BF9">
        <w:rPr>
          <w:rFonts w:ascii="Arial" w:hAnsi="Arial" w:cs="Arial"/>
          <w:spacing w:val="-11"/>
          <w:sz w:val="28"/>
          <w:szCs w:val="28"/>
        </w:rPr>
        <w:t xml:space="preserve"> </w:t>
      </w:r>
      <w:r w:rsidR="00293C3A" w:rsidRPr="000B0BF9">
        <w:rPr>
          <w:rFonts w:ascii="Arial" w:hAnsi="Arial" w:cs="Arial"/>
          <w:sz w:val="28"/>
          <w:szCs w:val="28"/>
        </w:rPr>
        <w:t>Esteemed</w:t>
      </w:r>
      <w:r w:rsidR="00293C3A" w:rsidRPr="000B0BF9">
        <w:rPr>
          <w:rFonts w:ascii="Arial" w:hAnsi="Arial" w:cs="Arial"/>
          <w:spacing w:val="-4"/>
          <w:sz w:val="28"/>
          <w:szCs w:val="28"/>
        </w:rPr>
        <w:t xml:space="preserve"> </w:t>
      </w:r>
      <w:r w:rsidR="00293C3A" w:rsidRPr="000B0BF9">
        <w:rPr>
          <w:rFonts w:ascii="Arial" w:hAnsi="Arial" w:cs="Arial"/>
          <w:sz w:val="28"/>
          <w:szCs w:val="28"/>
        </w:rPr>
        <w:t>Guidance</w:t>
      </w:r>
      <w:r w:rsidR="00293C3A" w:rsidRPr="000B0BF9">
        <w:rPr>
          <w:rFonts w:ascii="Arial" w:hAnsi="Arial" w:cs="Arial"/>
          <w:spacing w:val="-12"/>
          <w:sz w:val="28"/>
          <w:szCs w:val="28"/>
        </w:rPr>
        <w:t xml:space="preserve"> </w:t>
      </w:r>
      <w:r w:rsidR="00293C3A" w:rsidRPr="000B0BF9">
        <w:rPr>
          <w:rFonts w:ascii="Arial" w:hAnsi="Arial" w:cs="Arial"/>
          <w:sz w:val="28"/>
          <w:szCs w:val="28"/>
        </w:rPr>
        <w:t>of</w:t>
      </w:r>
      <w:r w:rsidR="00293C3A" w:rsidRPr="000B0BF9">
        <w:rPr>
          <w:rFonts w:ascii="Arial" w:hAnsi="Arial" w:cs="Arial"/>
          <w:spacing w:val="-12"/>
          <w:sz w:val="28"/>
          <w:szCs w:val="28"/>
        </w:rPr>
        <w:t xml:space="preserve"> </w:t>
      </w:r>
      <w:r w:rsidR="00293C3A" w:rsidRPr="000B0BF9">
        <w:rPr>
          <w:rFonts w:ascii="Arial" w:hAnsi="Arial" w:cs="Arial"/>
          <w:sz w:val="28"/>
          <w:szCs w:val="28"/>
        </w:rPr>
        <w:t xml:space="preserve">Department of Computer </w:t>
      </w:r>
      <w:r w:rsidRPr="000B0BF9">
        <w:rPr>
          <w:rFonts w:ascii="Arial" w:hAnsi="Arial" w:cs="Arial"/>
          <w:sz w:val="28"/>
          <w:szCs w:val="28"/>
        </w:rPr>
        <w:t xml:space="preserve">                    </w:t>
      </w:r>
      <w:r w:rsidR="00293C3A" w:rsidRPr="000B0BF9">
        <w:rPr>
          <w:rFonts w:ascii="Arial" w:hAnsi="Arial" w:cs="Arial"/>
          <w:sz w:val="28"/>
          <w:szCs w:val="28"/>
        </w:rPr>
        <w:t>Science and Engineering</w:t>
      </w:r>
    </w:p>
    <w:p w14:paraId="47042A20" w14:textId="0A6D15FB" w:rsidR="00293C3A" w:rsidRPr="000B0BF9" w:rsidRDefault="00293C3A">
      <w:pPr>
        <w:jc w:val="center"/>
        <w:rPr>
          <w:rFonts w:ascii="Arial" w:hAnsi="Arial" w:cs="Arial"/>
        </w:rPr>
      </w:pPr>
      <w:r w:rsidRPr="000B0BF9">
        <w:rPr>
          <w:rFonts w:ascii="Arial" w:hAnsi="Arial" w:cs="Arial"/>
          <w:noProof/>
        </w:rPr>
        <w:drawing>
          <wp:anchor distT="0" distB="0" distL="0" distR="0" simplePos="0" relativeHeight="251656704" behindDoc="1" locked="0" layoutInCell="1" allowOverlap="1" wp14:anchorId="73EA37C8" wp14:editId="21F433F1">
            <wp:simplePos x="0" y="0"/>
            <wp:positionH relativeFrom="page">
              <wp:posOffset>2049780</wp:posOffset>
            </wp:positionH>
            <wp:positionV relativeFrom="paragraph">
              <wp:posOffset>235585</wp:posOffset>
            </wp:positionV>
            <wp:extent cx="3459480" cy="1478280"/>
            <wp:effectExtent l="0" t="0" r="762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459480" cy="1478280"/>
                    </a:xfrm>
                    <a:prstGeom prst="rect">
                      <a:avLst/>
                    </a:prstGeom>
                  </pic:spPr>
                </pic:pic>
              </a:graphicData>
            </a:graphic>
            <wp14:sizeRelH relativeFrom="margin">
              <wp14:pctWidth>0</wp14:pctWidth>
            </wp14:sizeRelH>
            <wp14:sizeRelV relativeFrom="margin">
              <wp14:pctHeight>0</wp14:pctHeight>
            </wp14:sizeRelV>
          </wp:anchor>
        </w:drawing>
      </w:r>
    </w:p>
    <w:p w14:paraId="5E4DD713" w14:textId="7F3AB635" w:rsidR="005D66EA" w:rsidRPr="000B0BF9" w:rsidRDefault="005D66EA">
      <w:pPr>
        <w:rPr>
          <w:rFonts w:ascii="Arial" w:hAnsi="Arial" w:cs="Arial"/>
        </w:rPr>
      </w:pPr>
    </w:p>
    <w:p w14:paraId="6B40E33E" w14:textId="7028C04C" w:rsidR="005D66EA" w:rsidRPr="000B0BF9" w:rsidRDefault="00000000">
      <w:pPr>
        <w:jc w:val="center"/>
        <w:rPr>
          <w:rFonts w:ascii="Arial" w:hAnsi="Arial" w:cs="Arial"/>
          <w:sz w:val="32"/>
          <w:szCs w:val="32"/>
        </w:rPr>
      </w:pPr>
      <w:r w:rsidRPr="000B0BF9">
        <w:rPr>
          <w:rFonts w:ascii="Arial" w:hAnsi="Arial" w:cs="Arial"/>
          <w:b/>
          <w:color w:val="15324B"/>
          <w:sz w:val="32"/>
          <w:szCs w:val="32"/>
        </w:rPr>
        <w:t>DEPARTMENT OF [DEPARTMENT NAME]</w:t>
      </w:r>
      <w:r w:rsidRPr="000B0BF9">
        <w:rPr>
          <w:rFonts w:ascii="Arial" w:hAnsi="Arial" w:cs="Arial"/>
          <w:b/>
          <w:color w:val="15324B"/>
          <w:sz w:val="32"/>
          <w:szCs w:val="32"/>
        </w:rPr>
        <w:br/>
        <w:t>SANSKAR COLLEGE OF ENGINEERING AND TECHNOLOGY</w:t>
      </w:r>
      <w:r w:rsidRPr="000B0BF9">
        <w:rPr>
          <w:rFonts w:ascii="Arial" w:hAnsi="Arial" w:cs="Arial"/>
          <w:b/>
          <w:color w:val="15324B"/>
          <w:sz w:val="32"/>
          <w:szCs w:val="32"/>
        </w:rPr>
        <w:br/>
        <w:t>GHAZIABAD, UTTAR PRADESH</w:t>
      </w:r>
      <w:r w:rsidRPr="000B0BF9">
        <w:rPr>
          <w:rFonts w:ascii="Arial" w:hAnsi="Arial" w:cs="Arial"/>
          <w:b/>
          <w:color w:val="15324B"/>
          <w:sz w:val="32"/>
          <w:szCs w:val="32"/>
        </w:rPr>
        <w:br/>
        <w:t>ACADEMIC SESSION: [20</w:t>
      </w:r>
      <w:r w:rsidR="009E039C" w:rsidRPr="000B0BF9">
        <w:rPr>
          <w:rFonts w:ascii="Arial" w:hAnsi="Arial" w:cs="Arial"/>
          <w:b/>
          <w:color w:val="15324B"/>
          <w:sz w:val="32"/>
          <w:szCs w:val="32"/>
        </w:rPr>
        <w:t>26</w:t>
      </w:r>
      <w:r w:rsidRPr="000B0BF9">
        <w:rPr>
          <w:rFonts w:ascii="Arial" w:hAnsi="Arial" w:cs="Arial"/>
          <w:b/>
          <w:color w:val="15324B"/>
          <w:sz w:val="32"/>
          <w:szCs w:val="32"/>
        </w:rPr>
        <w:t>–20</w:t>
      </w:r>
      <w:r w:rsidR="009E039C" w:rsidRPr="000B0BF9">
        <w:rPr>
          <w:rFonts w:ascii="Arial" w:hAnsi="Arial" w:cs="Arial"/>
          <w:b/>
          <w:color w:val="15324B"/>
          <w:sz w:val="32"/>
          <w:szCs w:val="32"/>
        </w:rPr>
        <w:t>27</w:t>
      </w:r>
      <w:r w:rsidRPr="000B0BF9">
        <w:rPr>
          <w:rFonts w:ascii="Arial" w:hAnsi="Arial" w:cs="Arial"/>
          <w:b/>
          <w:color w:val="15324B"/>
          <w:sz w:val="32"/>
          <w:szCs w:val="32"/>
        </w:rPr>
        <w:t>]</w:t>
      </w:r>
    </w:p>
    <w:p w14:paraId="335ABE94" w14:textId="77777777" w:rsidR="005D66EA" w:rsidRPr="000B0BF9" w:rsidRDefault="00000000">
      <w:pPr>
        <w:jc w:val="center"/>
        <w:rPr>
          <w:rFonts w:ascii="Arial" w:hAnsi="Arial" w:cs="Arial"/>
        </w:rPr>
      </w:pPr>
      <w:r w:rsidRPr="000B0BF9">
        <w:rPr>
          <w:rFonts w:ascii="Arial" w:hAnsi="Arial" w:cs="Arial"/>
          <w:i/>
          <w:color w:val="087E8B"/>
        </w:rPr>
        <w:br/>
        <w:t>A browser-based coding environment for writing, compiling, executing, and collaborating on source code.</w:t>
      </w:r>
    </w:p>
    <w:p w14:paraId="3D587A60" w14:textId="755C4C9F" w:rsidR="005D66EA" w:rsidRPr="000B0BF9" w:rsidRDefault="00000000" w:rsidP="009E039C">
      <w:pPr>
        <w:rPr>
          <w:rFonts w:ascii="Arial" w:hAnsi="Arial" w:cs="Arial"/>
        </w:rPr>
      </w:pPr>
      <w:r w:rsidRPr="000B0BF9">
        <w:rPr>
          <w:rFonts w:ascii="Arial" w:hAnsi="Arial" w:cs="Arial"/>
        </w:rPr>
        <w:br w:type="page"/>
      </w:r>
    </w:p>
    <w:p w14:paraId="065B959C" w14:textId="319083C9" w:rsidR="005D66EA" w:rsidRPr="000B0BF9" w:rsidRDefault="009E039C">
      <w:pPr>
        <w:pStyle w:val="Heading1"/>
        <w:rPr>
          <w:rFonts w:ascii="Arial" w:hAnsi="Arial" w:cs="Arial"/>
          <w:sz w:val="56"/>
          <w:szCs w:val="56"/>
        </w:rPr>
      </w:pPr>
      <w:r w:rsidRPr="000B0BF9">
        <w:rPr>
          <w:rFonts w:ascii="Arial" w:hAnsi="Arial" w:cs="Arial"/>
        </w:rPr>
        <w:lastRenderedPageBreak/>
        <w:t xml:space="preserve">                                 </w:t>
      </w:r>
      <w:r w:rsidR="00000000" w:rsidRPr="000B0BF9">
        <w:rPr>
          <w:rFonts w:ascii="Arial" w:hAnsi="Arial" w:cs="Arial"/>
          <w:sz w:val="56"/>
          <w:szCs w:val="56"/>
        </w:rPr>
        <w:t>CERTIFICATE</w:t>
      </w:r>
    </w:p>
    <w:p w14:paraId="1AEBC380" w14:textId="461F16C5" w:rsidR="005D66EA" w:rsidRPr="00EA32FA" w:rsidRDefault="00000000" w:rsidP="000B0BF9">
      <w:pPr>
        <w:spacing w:line="360" w:lineRule="auto"/>
        <w:rPr>
          <w:rFonts w:ascii="Arial" w:hAnsi="Arial" w:cs="Arial"/>
          <w:color w:val="000000" w:themeColor="text1"/>
          <w:sz w:val="28"/>
          <w:szCs w:val="28"/>
        </w:rPr>
      </w:pPr>
      <w:r w:rsidRPr="00EA32FA">
        <w:rPr>
          <w:rFonts w:ascii="Arial" w:hAnsi="Arial" w:cs="Arial"/>
          <w:color w:val="000000" w:themeColor="text1"/>
          <w:sz w:val="28"/>
          <w:szCs w:val="28"/>
        </w:rPr>
        <w:t xml:space="preserve">This is to certify that the project report entitled “LOFERYX ONLINE COMPILER” is submitted </w:t>
      </w:r>
      <w:proofErr w:type="gramStart"/>
      <w:r w:rsidRPr="00EA32FA">
        <w:rPr>
          <w:rFonts w:ascii="Arial" w:hAnsi="Arial" w:cs="Arial"/>
          <w:color w:val="000000" w:themeColor="text1"/>
          <w:sz w:val="28"/>
          <w:szCs w:val="28"/>
        </w:rPr>
        <w:t xml:space="preserve">by </w:t>
      </w:r>
      <w:r w:rsidR="009E039C" w:rsidRPr="00EA32FA">
        <w:rPr>
          <w:rFonts w:ascii="Arial" w:hAnsi="Arial" w:cs="Arial"/>
          <w:color w:val="000000" w:themeColor="text1"/>
          <w:sz w:val="28"/>
          <w:szCs w:val="28"/>
        </w:rPr>
        <w:t xml:space="preserve"> ANMOL</w:t>
      </w:r>
      <w:proofErr w:type="gramEnd"/>
      <w:r w:rsidR="009E039C" w:rsidRPr="00EA32FA">
        <w:rPr>
          <w:rFonts w:ascii="Arial" w:hAnsi="Arial" w:cs="Arial"/>
          <w:color w:val="000000" w:themeColor="text1"/>
          <w:sz w:val="28"/>
          <w:szCs w:val="28"/>
        </w:rPr>
        <w:t xml:space="preserve"> SINGH</w:t>
      </w:r>
      <w:r w:rsidRPr="00EA32FA">
        <w:rPr>
          <w:rFonts w:ascii="Arial" w:hAnsi="Arial" w:cs="Arial"/>
          <w:color w:val="000000" w:themeColor="text1"/>
          <w:sz w:val="28"/>
          <w:szCs w:val="28"/>
        </w:rPr>
        <w:t xml:space="preserve">, bearing Roll Number </w:t>
      </w:r>
      <w:r w:rsidR="009E039C" w:rsidRPr="00EA32FA">
        <w:rPr>
          <w:rFonts w:ascii="Arial" w:hAnsi="Arial" w:cs="Arial"/>
          <w:color w:val="000000" w:themeColor="text1"/>
          <w:sz w:val="28"/>
          <w:szCs w:val="28"/>
        </w:rPr>
        <w:t>25DS011</w:t>
      </w:r>
      <w:r w:rsidRPr="00EA32FA">
        <w:rPr>
          <w:rFonts w:ascii="Arial" w:hAnsi="Arial" w:cs="Arial"/>
          <w:color w:val="000000" w:themeColor="text1"/>
          <w:sz w:val="28"/>
          <w:szCs w:val="28"/>
        </w:rPr>
        <w:t xml:space="preserve">, in partial fulfillment of the requirements for the award of the degree of Bachelor of Technology in </w:t>
      </w:r>
      <w:r w:rsidR="009E039C" w:rsidRPr="00EA32FA">
        <w:rPr>
          <w:rFonts w:ascii="Arial" w:hAnsi="Arial" w:cs="Arial"/>
          <w:color w:val="000000" w:themeColor="text1"/>
          <w:sz w:val="28"/>
          <w:szCs w:val="28"/>
        </w:rPr>
        <w:t>DATA SCINCE</w:t>
      </w:r>
      <w:r w:rsidRPr="00EA32FA">
        <w:rPr>
          <w:rFonts w:ascii="Arial" w:hAnsi="Arial" w:cs="Arial"/>
          <w:color w:val="000000" w:themeColor="text1"/>
          <w:sz w:val="28"/>
          <w:szCs w:val="28"/>
        </w:rPr>
        <w:t xml:space="preserve"> at Sanskar College of Engineering and Technology, Ghaziabad.</w:t>
      </w:r>
    </w:p>
    <w:p w14:paraId="61B7CFD4"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The work presented in this report describes the analysis and design of a browser-based programming environment intended to make code writing and execution more accessible. The report has been prepared under the guidance of [GUIDE / FACULTY NAME].</w:t>
      </w:r>
    </w:p>
    <w:p w14:paraId="63ACF00D"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To the best of our knowledge, this report is submitted for academic evaluation and has not been submitted in the same form to another institution for the award of a degree or diploma.</w:t>
      </w:r>
    </w:p>
    <w:p w14:paraId="7C81FC1C" w14:textId="77777777" w:rsidR="005D66EA" w:rsidRPr="000B0BF9" w:rsidRDefault="00000000">
      <w:pPr>
        <w:rPr>
          <w:rFonts w:ascii="Arial" w:hAnsi="Arial" w:cs="Arial"/>
        </w:rPr>
      </w:pPr>
      <w:r w:rsidRPr="000B0BF9">
        <w:rPr>
          <w:rFonts w:ascii="Arial" w:hAnsi="Arial" w:cs="Arial"/>
        </w:rPr>
        <w:br/>
      </w:r>
      <w:r w:rsidRPr="000B0BF9">
        <w:rPr>
          <w:rFonts w:ascii="Arial" w:hAnsi="Arial" w:cs="Arial"/>
        </w:rPr>
        <w:br/>
      </w:r>
    </w:p>
    <w:tbl>
      <w:tblPr>
        <w:tblW w:w="0" w:type="auto"/>
        <w:jc w:val="center"/>
        <w:tblLayout w:type="fixed"/>
        <w:tblLook w:val="04A0" w:firstRow="1" w:lastRow="0" w:firstColumn="1" w:lastColumn="0" w:noHBand="0" w:noVBand="1"/>
      </w:tblPr>
      <w:tblGrid>
        <w:gridCol w:w="4464"/>
        <w:gridCol w:w="4464"/>
      </w:tblGrid>
      <w:tr w:rsidR="005D66EA" w:rsidRPr="000B0BF9" w14:paraId="28EDC933" w14:textId="77777777">
        <w:trPr>
          <w:cantSplit/>
          <w:jc w:val="center"/>
        </w:trPr>
        <w:tc>
          <w:tcPr>
            <w:tcW w:w="4464" w:type="dxa"/>
            <w:shd w:val="clear" w:color="auto" w:fill="15324B"/>
            <w:vAlign w:val="center"/>
          </w:tcPr>
          <w:p w14:paraId="21B1B2C3" w14:textId="77777777" w:rsidR="005D66EA" w:rsidRPr="000B0BF9" w:rsidRDefault="00000000">
            <w:pPr>
              <w:spacing w:before="40" w:after="40"/>
              <w:jc w:val="center"/>
              <w:rPr>
                <w:rFonts w:ascii="Arial" w:hAnsi="Arial" w:cs="Arial"/>
                <w:sz w:val="32"/>
                <w:szCs w:val="32"/>
              </w:rPr>
            </w:pPr>
            <w:r w:rsidRPr="000B0BF9">
              <w:rPr>
                <w:rFonts w:ascii="Arial" w:hAnsi="Arial" w:cs="Arial"/>
                <w:b/>
                <w:color w:val="FFFFFF"/>
                <w:sz w:val="32"/>
                <w:szCs w:val="32"/>
              </w:rPr>
              <w:t>INTERNAL GUIDE</w:t>
            </w:r>
          </w:p>
        </w:tc>
        <w:tc>
          <w:tcPr>
            <w:tcW w:w="4464" w:type="dxa"/>
            <w:shd w:val="clear" w:color="auto" w:fill="15324B"/>
            <w:vAlign w:val="center"/>
          </w:tcPr>
          <w:p w14:paraId="3923AE98" w14:textId="77777777" w:rsidR="005D66EA" w:rsidRPr="000B0BF9" w:rsidRDefault="00000000">
            <w:pPr>
              <w:spacing w:before="40" w:after="40"/>
              <w:jc w:val="center"/>
              <w:rPr>
                <w:rFonts w:ascii="Arial" w:hAnsi="Arial" w:cs="Arial"/>
                <w:sz w:val="32"/>
                <w:szCs w:val="32"/>
              </w:rPr>
            </w:pPr>
            <w:r w:rsidRPr="000B0BF9">
              <w:rPr>
                <w:rFonts w:ascii="Arial" w:hAnsi="Arial" w:cs="Arial"/>
                <w:b/>
                <w:color w:val="FFFFFF"/>
                <w:sz w:val="32"/>
                <w:szCs w:val="32"/>
              </w:rPr>
              <w:t>HEAD OF DEPARTMENT</w:t>
            </w:r>
          </w:p>
        </w:tc>
      </w:tr>
      <w:tr w:rsidR="005D66EA" w:rsidRPr="000B0BF9" w14:paraId="060D3163" w14:textId="77777777">
        <w:trPr>
          <w:cantSplit/>
          <w:jc w:val="center"/>
        </w:trPr>
        <w:tc>
          <w:tcPr>
            <w:tcW w:w="4464" w:type="dxa"/>
            <w:shd w:val="clear" w:color="auto" w:fill="F2F6F9"/>
            <w:vAlign w:val="center"/>
          </w:tcPr>
          <w:p w14:paraId="454C640C" w14:textId="027BC4B7" w:rsidR="005D66EA" w:rsidRPr="000B0BF9" w:rsidRDefault="00000000">
            <w:pPr>
              <w:spacing w:before="40" w:after="40"/>
              <w:rPr>
                <w:rFonts w:ascii="Arial" w:hAnsi="Arial" w:cs="Arial"/>
                <w:sz w:val="32"/>
                <w:szCs w:val="32"/>
              </w:rPr>
            </w:pPr>
            <w:r w:rsidRPr="000B0BF9">
              <w:rPr>
                <w:rFonts w:ascii="Arial" w:hAnsi="Arial" w:cs="Arial"/>
                <w:sz w:val="32"/>
                <w:szCs w:val="32"/>
              </w:rPr>
              <w:t xml:space="preserve">Name: </w:t>
            </w:r>
            <w:r w:rsidR="009E039C" w:rsidRPr="000B0BF9">
              <w:rPr>
                <w:rFonts w:ascii="Arial" w:hAnsi="Arial" w:cs="Arial"/>
                <w:sz w:val="32"/>
                <w:szCs w:val="32"/>
              </w:rPr>
              <w:t>Ms. Richa Chauhan</w:t>
            </w:r>
            <w:r w:rsidRPr="000B0BF9">
              <w:rPr>
                <w:rFonts w:ascii="Arial" w:hAnsi="Arial" w:cs="Arial"/>
                <w:sz w:val="32"/>
                <w:szCs w:val="32"/>
              </w:rPr>
              <w:br/>
              <w:t>Signature: __________________</w:t>
            </w:r>
          </w:p>
        </w:tc>
        <w:tc>
          <w:tcPr>
            <w:tcW w:w="4464" w:type="dxa"/>
            <w:shd w:val="clear" w:color="auto" w:fill="F2F6F9"/>
            <w:vAlign w:val="center"/>
          </w:tcPr>
          <w:p w14:paraId="1EA6F4E1" w14:textId="77777777" w:rsidR="005D66EA" w:rsidRPr="000B0BF9" w:rsidRDefault="00000000">
            <w:pPr>
              <w:spacing w:before="40" w:after="40"/>
              <w:rPr>
                <w:rFonts w:ascii="Arial" w:hAnsi="Arial" w:cs="Arial"/>
                <w:sz w:val="32"/>
                <w:szCs w:val="32"/>
              </w:rPr>
            </w:pPr>
            <w:r w:rsidRPr="000B0BF9">
              <w:rPr>
                <w:rFonts w:ascii="Arial" w:hAnsi="Arial" w:cs="Arial"/>
                <w:sz w:val="32"/>
                <w:szCs w:val="32"/>
              </w:rPr>
              <w:t>Name: [HOD NAME]</w:t>
            </w:r>
            <w:r w:rsidRPr="000B0BF9">
              <w:rPr>
                <w:rFonts w:ascii="Arial" w:hAnsi="Arial" w:cs="Arial"/>
                <w:sz w:val="32"/>
                <w:szCs w:val="32"/>
              </w:rPr>
              <w:br/>
              <w:t>Signature: __________________</w:t>
            </w:r>
          </w:p>
        </w:tc>
      </w:tr>
    </w:tbl>
    <w:p w14:paraId="432C47AE" w14:textId="77777777" w:rsidR="005D66EA" w:rsidRPr="000B0BF9" w:rsidRDefault="005D66EA">
      <w:pPr>
        <w:spacing w:after="20"/>
        <w:rPr>
          <w:rFonts w:ascii="Arial" w:hAnsi="Arial" w:cs="Arial"/>
          <w:sz w:val="32"/>
          <w:szCs w:val="32"/>
        </w:rPr>
      </w:pPr>
    </w:p>
    <w:p w14:paraId="14C6B834" w14:textId="77777777" w:rsidR="005D66EA" w:rsidRPr="000B0BF9" w:rsidRDefault="00000000">
      <w:pPr>
        <w:rPr>
          <w:rFonts w:ascii="Arial" w:hAnsi="Arial" w:cs="Arial"/>
          <w:sz w:val="28"/>
          <w:szCs w:val="28"/>
        </w:rPr>
      </w:pPr>
      <w:r w:rsidRPr="000B0BF9">
        <w:rPr>
          <w:rFonts w:ascii="Arial" w:hAnsi="Arial" w:cs="Arial"/>
        </w:rPr>
        <w:br/>
      </w:r>
      <w:r w:rsidRPr="000B0BF9">
        <w:rPr>
          <w:rFonts w:ascii="Arial" w:hAnsi="Arial" w:cs="Arial"/>
          <w:sz w:val="28"/>
          <w:szCs w:val="28"/>
        </w:rPr>
        <w:t>Date: ____________________                         Place: Ghaziabad, Uttar Pradesh</w:t>
      </w:r>
    </w:p>
    <w:p w14:paraId="26955C23" w14:textId="77777777" w:rsidR="005D66EA" w:rsidRPr="000B0BF9" w:rsidRDefault="00000000">
      <w:pPr>
        <w:rPr>
          <w:rFonts w:ascii="Arial" w:hAnsi="Arial" w:cs="Arial"/>
          <w:sz w:val="28"/>
          <w:szCs w:val="28"/>
        </w:rPr>
      </w:pPr>
      <w:r w:rsidRPr="000B0BF9">
        <w:rPr>
          <w:rFonts w:ascii="Arial" w:hAnsi="Arial" w:cs="Arial"/>
          <w:sz w:val="28"/>
          <w:szCs w:val="28"/>
        </w:rPr>
        <w:br w:type="page"/>
      </w:r>
    </w:p>
    <w:p w14:paraId="4AFC7BDD" w14:textId="101C8FB6" w:rsidR="005D66EA" w:rsidRPr="000B0BF9" w:rsidRDefault="005D66EA">
      <w:pPr>
        <w:spacing w:after="40"/>
        <w:rPr>
          <w:rFonts w:ascii="Arial" w:hAnsi="Arial" w:cs="Arial"/>
        </w:rPr>
      </w:pPr>
    </w:p>
    <w:p w14:paraId="53289C42" w14:textId="37C5017A" w:rsidR="005D66EA" w:rsidRPr="000B0BF9" w:rsidRDefault="000B0BF9">
      <w:pPr>
        <w:pStyle w:val="Heading1"/>
        <w:rPr>
          <w:rFonts w:ascii="Arial" w:hAnsi="Arial" w:cs="Arial"/>
          <w:sz w:val="48"/>
          <w:szCs w:val="48"/>
        </w:rPr>
      </w:pPr>
      <w:r>
        <w:rPr>
          <w:rFonts w:ascii="Arial" w:hAnsi="Arial" w:cs="Arial"/>
          <w:sz w:val="48"/>
          <w:szCs w:val="48"/>
        </w:rPr>
        <w:t xml:space="preserve">                         </w:t>
      </w:r>
      <w:r w:rsidR="00000000" w:rsidRPr="000B0BF9">
        <w:rPr>
          <w:rFonts w:ascii="Arial" w:hAnsi="Arial" w:cs="Arial"/>
          <w:sz w:val="48"/>
          <w:szCs w:val="48"/>
        </w:rPr>
        <w:t>DECLARATION</w:t>
      </w:r>
    </w:p>
    <w:p w14:paraId="57FF7B0C"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I hereby declare that the project report titled “Loferyx Online Compiler” has been prepared by me for academic purposes. The report describes the problem, system design, technology choices, workflow, and planned or implemented modules of the project to the best of my knowledge.</w:t>
      </w:r>
    </w:p>
    <w:p w14:paraId="7F206AD9"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I understand that any implementation-specific statements must correspond to the actual source code and deployment configuration. Where a feature, integration, test result, or deployment detail has not been independently verified for this report, it should be checked against the current project before final submission.</w:t>
      </w:r>
    </w:p>
    <w:p w14:paraId="19B011D4"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I further declare that external references used in preparing the report are acknowledged in the bibliography, and that the final submitted copy will be reviewed for accuracy and compliance with the institution’s project-report guidelines.</w:t>
      </w:r>
    </w:p>
    <w:p w14:paraId="12A8A365"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br/>
      </w:r>
      <w:r w:rsidRPr="000B0BF9">
        <w:rPr>
          <w:rFonts w:ascii="Arial" w:hAnsi="Arial" w:cs="Arial"/>
          <w:sz w:val="28"/>
          <w:szCs w:val="28"/>
        </w:rPr>
        <w:br/>
      </w:r>
    </w:p>
    <w:p w14:paraId="6A912810" w14:textId="64C7FB51"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 xml:space="preserve">Student Name: </w:t>
      </w:r>
      <w:r w:rsidR="009E039C" w:rsidRPr="000B0BF9">
        <w:rPr>
          <w:rFonts w:ascii="Arial" w:hAnsi="Arial" w:cs="Arial"/>
          <w:sz w:val="28"/>
          <w:szCs w:val="28"/>
        </w:rPr>
        <w:t>ANMOL SINGH</w:t>
      </w:r>
    </w:p>
    <w:p w14:paraId="5DBAEDDD" w14:textId="60DE2322"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 xml:space="preserve">Roll Number: </w:t>
      </w:r>
      <w:r w:rsidR="009E039C" w:rsidRPr="000B0BF9">
        <w:rPr>
          <w:rFonts w:ascii="Arial" w:hAnsi="Arial" w:cs="Arial"/>
          <w:sz w:val="28"/>
          <w:szCs w:val="28"/>
        </w:rPr>
        <w:t>2502151540001</w:t>
      </w:r>
    </w:p>
    <w:p w14:paraId="67442162"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Signature: ______________________________</w:t>
      </w:r>
    </w:p>
    <w:p w14:paraId="3BC18E3C"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Date: ___________________________________</w:t>
      </w:r>
    </w:p>
    <w:p w14:paraId="0B7A6147"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br w:type="page"/>
      </w:r>
    </w:p>
    <w:p w14:paraId="2420B8E6" w14:textId="1BAA1C05" w:rsidR="005D66EA" w:rsidRPr="000B0BF9" w:rsidRDefault="000B0BF9">
      <w:pPr>
        <w:pStyle w:val="Heading1"/>
        <w:rPr>
          <w:rFonts w:ascii="Arial" w:hAnsi="Arial" w:cs="Arial"/>
          <w:sz w:val="48"/>
          <w:szCs w:val="48"/>
        </w:rPr>
      </w:pPr>
      <w:r w:rsidRPr="000B0BF9">
        <w:rPr>
          <w:rFonts w:ascii="Arial" w:hAnsi="Arial" w:cs="Arial"/>
          <w:sz w:val="48"/>
          <w:szCs w:val="48"/>
        </w:rPr>
        <w:lastRenderedPageBreak/>
        <w:t xml:space="preserve">               </w:t>
      </w:r>
      <w:r w:rsidR="00000000" w:rsidRPr="000B0BF9">
        <w:rPr>
          <w:rFonts w:ascii="Arial" w:hAnsi="Arial" w:cs="Arial"/>
          <w:sz w:val="48"/>
          <w:szCs w:val="48"/>
        </w:rPr>
        <w:t>ACKNOWLEDGEMENT</w:t>
      </w:r>
    </w:p>
    <w:p w14:paraId="16620655"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I would like to express my sincere gratitude to my project guide, [GUIDE / FACULTY NAME], for the direction and academic support provided during the planning and development of Loferyx Online Compiler. The guidance helped structure the project around a practical problem: making a programming workspace accessible through a web browser without requiring every user to configure a local compiler.</w:t>
      </w:r>
    </w:p>
    <w:p w14:paraId="499995E3"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I am thankful to the Department of [DEPARTMENT NAME] and Sanskar College of Engineering and Technology for providing an academic environment in which I could explore software engineering, web application development, API integration, and system design.</w:t>
      </w:r>
    </w:p>
    <w:p w14:paraId="24180959" w14:textId="77777777"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I also acknowledge the maintainers of the open-source tools and documentation that support modern web development, including React, Node.js, Express, Monaco Editor, and collaborative editing technologies. Their documentation is valuable for understanding component design, server-side request handling, editor integration, and real-time communication.</w:t>
      </w:r>
    </w:p>
    <w:p w14:paraId="492B53AE" w14:textId="77777777" w:rsidR="005D66EA" w:rsidRDefault="00000000" w:rsidP="000B0BF9">
      <w:pPr>
        <w:spacing w:line="360" w:lineRule="auto"/>
        <w:rPr>
          <w:rFonts w:ascii="Arial" w:hAnsi="Arial" w:cs="Arial"/>
          <w:sz w:val="28"/>
          <w:szCs w:val="28"/>
        </w:rPr>
      </w:pPr>
      <w:r w:rsidRPr="000B0BF9">
        <w:rPr>
          <w:rFonts w:ascii="Arial" w:hAnsi="Arial" w:cs="Arial"/>
          <w:sz w:val="28"/>
          <w:szCs w:val="28"/>
        </w:rPr>
        <w:t>Finally, I thank my family, peers, and everyone who provided feedback or encouragement during the project. Their support helped me continue improving the idea and document its architecture, constraints, and possible future extensions.</w:t>
      </w:r>
    </w:p>
    <w:p w14:paraId="03A3C610" w14:textId="77777777" w:rsidR="000B0BF9" w:rsidRDefault="000B0BF9" w:rsidP="000B0BF9">
      <w:pPr>
        <w:spacing w:line="360" w:lineRule="auto"/>
        <w:rPr>
          <w:rFonts w:ascii="Arial" w:hAnsi="Arial" w:cs="Arial"/>
          <w:sz w:val="28"/>
          <w:szCs w:val="28"/>
        </w:rPr>
      </w:pPr>
    </w:p>
    <w:p w14:paraId="29487380" w14:textId="77777777" w:rsidR="000B0BF9" w:rsidRDefault="000B0BF9" w:rsidP="000B0BF9">
      <w:pPr>
        <w:spacing w:line="360" w:lineRule="auto"/>
        <w:rPr>
          <w:rFonts w:ascii="Arial" w:hAnsi="Arial" w:cs="Arial"/>
          <w:sz w:val="28"/>
          <w:szCs w:val="28"/>
        </w:rPr>
      </w:pPr>
    </w:p>
    <w:p w14:paraId="67F5CDF6" w14:textId="77777777" w:rsidR="000B0BF9" w:rsidRPr="000B0BF9" w:rsidRDefault="000B0BF9" w:rsidP="000B0BF9">
      <w:pPr>
        <w:spacing w:line="360" w:lineRule="auto"/>
        <w:rPr>
          <w:rFonts w:ascii="Arial" w:hAnsi="Arial" w:cs="Arial"/>
          <w:sz w:val="28"/>
          <w:szCs w:val="28"/>
        </w:rPr>
      </w:pPr>
    </w:p>
    <w:p w14:paraId="1E360478" w14:textId="02440D1F" w:rsidR="005D66EA" w:rsidRPr="000B0BF9" w:rsidRDefault="00000000" w:rsidP="000B0BF9">
      <w:pPr>
        <w:spacing w:line="360" w:lineRule="auto"/>
        <w:rPr>
          <w:rFonts w:ascii="Arial" w:hAnsi="Arial" w:cs="Arial"/>
          <w:sz w:val="28"/>
          <w:szCs w:val="28"/>
        </w:rPr>
      </w:pPr>
      <w:r w:rsidRPr="000B0BF9">
        <w:rPr>
          <w:rFonts w:ascii="Arial" w:hAnsi="Arial" w:cs="Arial"/>
          <w:sz w:val="28"/>
          <w:szCs w:val="28"/>
        </w:rPr>
        <w:t xml:space="preserve">Student: </w:t>
      </w:r>
      <w:r w:rsidR="009E039C" w:rsidRPr="000B0BF9">
        <w:rPr>
          <w:rFonts w:ascii="Arial" w:hAnsi="Arial" w:cs="Arial"/>
          <w:sz w:val="28"/>
          <w:szCs w:val="28"/>
        </w:rPr>
        <w:t>ANMOL SINGH</w:t>
      </w:r>
    </w:p>
    <w:p w14:paraId="1956234C" w14:textId="77777777" w:rsidR="005D66EA" w:rsidRPr="000B0BF9" w:rsidRDefault="00000000">
      <w:pPr>
        <w:rPr>
          <w:rFonts w:ascii="Arial" w:hAnsi="Arial" w:cs="Arial"/>
        </w:rPr>
      </w:pPr>
      <w:r w:rsidRPr="000B0BF9">
        <w:rPr>
          <w:rFonts w:ascii="Arial" w:hAnsi="Arial" w:cs="Arial"/>
        </w:rPr>
        <w:br w:type="page"/>
      </w:r>
    </w:p>
    <w:p w14:paraId="219B9DAE" w14:textId="48151915" w:rsidR="005D66EA" w:rsidRDefault="000B0BF9">
      <w:pPr>
        <w:pStyle w:val="Heading1"/>
        <w:rPr>
          <w:rFonts w:ascii="Arial" w:hAnsi="Arial" w:cs="Arial"/>
          <w:sz w:val="48"/>
          <w:szCs w:val="48"/>
        </w:rPr>
      </w:pPr>
      <w:r>
        <w:rPr>
          <w:rFonts w:ascii="Arial" w:hAnsi="Arial" w:cs="Arial"/>
          <w:sz w:val="48"/>
          <w:szCs w:val="48"/>
        </w:rPr>
        <w:lastRenderedPageBreak/>
        <w:t xml:space="preserve">                            </w:t>
      </w:r>
      <w:r w:rsidR="00000000" w:rsidRPr="000B0BF9">
        <w:rPr>
          <w:rFonts w:ascii="Arial" w:hAnsi="Arial" w:cs="Arial"/>
          <w:sz w:val="48"/>
          <w:szCs w:val="48"/>
        </w:rPr>
        <w:t>ABSTRACT</w:t>
      </w:r>
    </w:p>
    <w:p w14:paraId="5E31F5A1" w14:textId="77777777" w:rsidR="003D4B89" w:rsidRDefault="003D4B89" w:rsidP="003D4B89"/>
    <w:p w14:paraId="16E6D561" w14:textId="77777777" w:rsidR="003D4B89" w:rsidRPr="003D4B89" w:rsidRDefault="003D4B89" w:rsidP="003D4B89"/>
    <w:p w14:paraId="2947637F" w14:textId="77777777" w:rsidR="000B0BF9" w:rsidRDefault="000B0BF9" w:rsidP="000B0BF9">
      <w:pPr>
        <w:spacing w:after="20"/>
        <w:rPr>
          <w:rFonts w:ascii="Arial" w:hAnsi="Arial" w:cs="Arial"/>
          <w:sz w:val="32"/>
          <w:szCs w:val="32"/>
          <w:lang w:val="en-IN"/>
        </w:rPr>
      </w:pPr>
      <w:proofErr w:type="spellStart"/>
      <w:r w:rsidRPr="004E7751">
        <w:rPr>
          <w:rFonts w:ascii="Arial" w:hAnsi="Arial" w:cs="Arial"/>
          <w:b/>
          <w:bCs/>
          <w:sz w:val="32"/>
          <w:szCs w:val="32"/>
          <w:lang w:val="en-IN"/>
        </w:rPr>
        <w:t>Loferyx</w:t>
      </w:r>
      <w:proofErr w:type="spellEnd"/>
      <w:r w:rsidRPr="004E7751">
        <w:rPr>
          <w:rFonts w:ascii="Arial" w:hAnsi="Arial" w:cs="Arial"/>
          <w:b/>
          <w:bCs/>
          <w:sz w:val="32"/>
          <w:szCs w:val="32"/>
          <w:lang w:val="en-IN"/>
        </w:rPr>
        <w:t xml:space="preserve"> Online Compiler</w:t>
      </w:r>
      <w:r w:rsidRPr="000B0BF9">
        <w:rPr>
          <w:rFonts w:ascii="Arial" w:hAnsi="Arial" w:cs="Arial"/>
          <w:sz w:val="32"/>
          <w:szCs w:val="32"/>
          <w:lang w:val="en-IN"/>
        </w:rPr>
        <w:t xml:space="preserve"> is a browser-based programming platform designed to simplify code writing, compilation, and execution without requiring </w:t>
      </w:r>
      <w:r w:rsidRPr="000B0BF9">
        <w:rPr>
          <w:rFonts w:ascii="Arial" w:hAnsi="Arial" w:cs="Arial"/>
          <w:b/>
          <w:bCs/>
          <w:sz w:val="32"/>
          <w:szCs w:val="32"/>
          <w:lang w:val="en-IN"/>
        </w:rPr>
        <w:t>complex</w:t>
      </w:r>
      <w:r w:rsidRPr="000B0BF9">
        <w:rPr>
          <w:rFonts w:ascii="Arial" w:hAnsi="Arial" w:cs="Arial"/>
          <w:sz w:val="32"/>
          <w:szCs w:val="32"/>
          <w:lang w:val="en-IN"/>
        </w:rPr>
        <w:t xml:space="preserve"> local setup. It integrates </w:t>
      </w:r>
      <w:r w:rsidRPr="000B0BF9">
        <w:rPr>
          <w:rFonts w:ascii="Arial" w:hAnsi="Arial" w:cs="Arial"/>
          <w:b/>
          <w:bCs/>
          <w:sz w:val="32"/>
          <w:szCs w:val="32"/>
          <w:lang w:val="en-IN"/>
        </w:rPr>
        <w:t>Monaco</w:t>
      </w:r>
      <w:r w:rsidRPr="000B0BF9">
        <w:rPr>
          <w:rFonts w:ascii="Arial" w:hAnsi="Arial" w:cs="Arial"/>
          <w:sz w:val="32"/>
          <w:szCs w:val="32"/>
          <w:lang w:val="en-IN"/>
        </w:rPr>
        <w:t xml:space="preserve"> Editor for code editing, </w:t>
      </w:r>
      <w:proofErr w:type="gramStart"/>
      <w:r w:rsidRPr="000B0BF9">
        <w:rPr>
          <w:rFonts w:ascii="Arial" w:hAnsi="Arial" w:cs="Arial"/>
          <w:b/>
          <w:bCs/>
          <w:sz w:val="32"/>
          <w:szCs w:val="32"/>
          <w:lang w:val="en-IN"/>
        </w:rPr>
        <w:t>React</w:t>
      </w:r>
      <w:proofErr w:type="gramEnd"/>
      <w:r w:rsidRPr="000B0BF9">
        <w:rPr>
          <w:rFonts w:ascii="Arial" w:hAnsi="Arial" w:cs="Arial"/>
          <w:sz w:val="32"/>
          <w:szCs w:val="32"/>
          <w:lang w:val="en-IN"/>
        </w:rPr>
        <w:t xml:space="preserve"> for the user interface, </w:t>
      </w:r>
      <w:r w:rsidRPr="000B0BF9">
        <w:rPr>
          <w:rFonts w:ascii="Arial" w:hAnsi="Arial" w:cs="Arial"/>
          <w:b/>
          <w:bCs/>
          <w:sz w:val="32"/>
          <w:szCs w:val="32"/>
          <w:lang w:val="en-IN"/>
        </w:rPr>
        <w:t>Node.js</w:t>
      </w:r>
      <w:r w:rsidRPr="000B0BF9">
        <w:rPr>
          <w:rFonts w:ascii="Arial" w:hAnsi="Arial" w:cs="Arial"/>
          <w:sz w:val="32"/>
          <w:szCs w:val="32"/>
          <w:lang w:val="en-IN"/>
        </w:rPr>
        <w:t xml:space="preserve"> and </w:t>
      </w:r>
      <w:r w:rsidRPr="000B0BF9">
        <w:rPr>
          <w:rFonts w:ascii="Arial" w:hAnsi="Arial" w:cs="Arial"/>
          <w:b/>
          <w:bCs/>
          <w:sz w:val="32"/>
          <w:szCs w:val="32"/>
          <w:lang w:val="en-IN"/>
        </w:rPr>
        <w:t>Express</w:t>
      </w:r>
      <w:r w:rsidRPr="000B0BF9">
        <w:rPr>
          <w:rFonts w:ascii="Arial" w:hAnsi="Arial" w:cs="Arial"/>
          <w:sz w:val="32"/>
          <w:szCs w:val="32"/>
          <w:lang w:val="en-IN"/>
        </w:rPr>
        <w:t xml:space="preserve"> for </w:t>
      </w:r>
      <w:r w:rsidRPr="000B0BF9">
        <w:rPr>
          <w:rFonts w:ascii="Arial" w:hAnsi="Arial" w:cs="Arial"/>
          <w:b/>
          <w:bCs/>
          <w:sz w:val="32"/>
          <w:szCs w:val="32"/>
          <w:lang w:val="en-IN"/>
        </w:rPr>
        <w:t>backend</w:t>
      </w:r>
      <w:r w:rsidRPr="000B0BF9">
        <w:rPr>
          <w:rFonts w:ascii="Arial" w:hAnsi="Arial" w:cs="Arial"/>
          <w:sz w:val="32"/>
          <w:szCs w:val="32"/>
          <w:lang w:val="en-IN"/>
        </w:rPr>
        <w:t xml:space="preserve"> processing, and a code execution </w:t>
      </w:r>
      <w:r w:rsidRPr="000B0BF9">
        <w:rPr>
          <w:rFonts w:ascii="Arial" w:hAnsi="Arial" w:cs="Arial"/>
          <w:b/>
          <w:bCs/>
          <w:sz w:val="32"/>
          <w:szCs w:val="32"/>
          <w:lang w:val="en-IN"/>
        </w:rPr>
        <w:t>API</w:t>
      </w:r>
      <w:r w:rsidRPr="000B0BF9">
        <w:rPr>
          <w:rFonts w:ascii="Arial" w:hAnsi="Arial" w:cs="Arial"/>
          <w:sz w:val="32"/>
          <w:szCs w:val="32"/>
          <w:lang w:val="en-IN"/>
        </w:rPr>
        <w:t xml:space="preserve"> for running programs. The platform also supports real-time collaborative coding using </w:t>
      </w:r>
      <w:proofErr w:type="spellStart"/>
      <w:r w:rsidRPr="000B0BF9">
        <w:rPr>
          <w:rFonts w:ascii="Arial" w:hAnsi="Arial" w:cs="Arial"/>
          <w:sz w:val="32"/>
          <w:szCs w:val="32"/>
          <w:lang w:val="en-IN"/>
        </w:rPr>
        <w:t>Yjs</w:t>
      </w:r>
      <w:proofErr w:type="spellEnd"/>
      <w:r w:rsidRPr="000B0BF9">
        <w:rPr>
          <w:rFonts w:ascii="Arial" w:hAnsi="Arial" w:cs="Arial"/>
          <w:sz w:val="32"/>
          <w:szCs w:val="32"/>
          <w:lang w:val="en-IN"/>
        </w:rPr>
        <w:t xml:space="preserve"> and y-</w:t>
      </w:r>
      <w:proofErr w:type="spellStart"/>
      <w:r w:rsidRPr="000B0BF9">
        <w:rPr>
          <w:rFonts w:ascii="Arial" w:hAnsi="Arial" w:cs="Arial"/>
          <w:b/>
          <w:bCs/>
          <w:sz w:val="32"/>
          <w:szCs w:val="32"/>
          <w:lang w:val="en-IN"/>
        </w:rPr>
        <w:t>websocket</w:t>
      </w:r>
      <w:proofErr w:type="spellEnd"/>
      <w:r w:rsidRPr="000B0BF9">
        <w:rPr>
          <w:rFonts w:ascii="Arial" w:hAnsi="Arial" w:cs="Arial"/>
          <w:sz w:val="32"/>
          <w:szCs w:val="32"/>
          <w:lang w:val="en-IN"/>
        </w:rPr>
        <w:t>, allowing multiple users to work on shared code. Its split input/output interface helps users provide program input and view execution results efficiently. This project aims to make programming more accessible, interactive, and convenient for students and developers.</w:t>
      </w:r>
    </w:p>
    <w:p w14:paraId="6BFA5150" w14:textId="77777777" w:rsidR="000B0BF9" w:rsidRPr="000B0BF9" w:rsidRDefault="000B0BF9" w:rsidP="000B0BF9">
      <w:pPr>
        <w:spacing w:after="20"/>
        <w:rPr>
          <w:rFonts w:ascii="Arial" w:hAnsi="Arial" w:cs="Arial"/>
          <w:sz w:val="32"/>
          <w:szCs w:val="32"/>
          <w:lang w:val="en-IN"/>
        </w:rPr>
      </w:pPr>
    </w:p>
    <w:p w14:paraId="32C0BA1B" w14:textId="77777777" w:rsidR="000B0BF9" w:rsidRDefault="000B0BF9" w:rsidP="000B0BF9">
      <w:pPr>
        <w:spacing w:after="20"/>
        <w:rPr>
          <w:rFonts w:ascii="Arial" w:hAnsi="Arial" w:cs="Arial"/>
          <w:sz w:val="32"/>
          <w:szCs w:val="32"/>
          <w:lang w:val="en-IN"/>
        </w:rPr>
      </w:pPr>
      <w:r w:rsidRPr="000B0BF9">
        <w:rPr>
          <w:rFonts w:ascii="Arial" w:hAnsi="Arial" w:cs="Arial"/>
          <w:sz w:val="32"/>
          <w:szCs w:val="32"/>
          <w:lang w:val="en-IN"/>
        </w:rPr>
        <w:t xml:space="preserve">This report presents the project objectives, </w:t>
      </w:r>
      <w:r w:rsidRPr="000B0BF9">
        <w:rPr>
          <w:rFonts w:ascii="Arial" w:hAnsi="Arial" w:cs="Arial"/>
          <w:b/>
          <w:bCs/>
          <w:sz w:val="32"/>
          <w:szCs w:val="32"/>
          <w:lang w:val="en-IN"/>
        </w:rPr>
        <w:t>system</w:t>
      </w:r>
      <w:r w:rsidRPr="000B0BF9">
        <w:rPr>
          <w:rFonts w:ascii="Arial" w:hAnsi="Arial" w:cs="Arial"/>
          <w:sz w:val="32"/>
          <w:szCs w:val="32"/>
          <w:lang w:val="en-IN"/>
        </w:rPr>
        <w:t xml:space="preserve"> requirements, high-level design (</w:t>
      </w:r>
      <w:r w:rsidRPr="000B0BF9">
        <w:rPr>
          <w:rFonts w:ascii="Arial" w:hAnsi="Arial" w:cs="Arial"/>
          <w:b/>
          <w:bCs/>
          <w:sz w:val="32"/>
          <w:szCs w:val="32"/>
          <w:lang w:val="en-IN"/>
        </w:rPr>
        <w:t>HLD</w:t>
      </w:r>
      <w:r w:rsidRPr="000B0BF9">
        <w:rPr>
          <w:rFonts w:ascii="Arial" w:hAnsi="Arial" w:cs="Arial"/>
          <w:sz w:val="32"/>
          <w:szCs w:val="32"/>
          <w:lang w:val="en-IN"/>
        </w:rPr>
        <w:t>), low-level design (</w:t>
      </w:r>
      <w:r w:rsidRPr="000B0BF9">
        <w:rPr>
          <w:rFonts w:ascii="Arial" w:hAnsi="Arial" w:cs="Arial"/>
          <w:b/>
          <w:bCs/>
          <w:sz w:val="32"/>
          <w:szCs w:val="32"/>
          <w:lang w:val="en-IN"/>
        </w:rPr>
        <w:t>LLD</w:t>
      </w:r>
      <w:r w:rsidRPr="000B0BF9">
        <w:rPr>
          <w:rFonts w:ascii="Arial" w:hAnsi="Arial" w:cs="Arial"/>
          <w:sz w:val="32"/>
          <w:szCs w:val="32"/>
          <w:lang w:val="en-IN"/>
        </w:rPr>
        <w:t xml:space="preserve">), system architecture, workflow, </w:t>
      </w:r>
      <w:r w:rsidRPr="000B0BF9">
        <w:rPr>
          <w:rFonts w:ascii="Arial" w:hAnsi="Arial" w:cs="Arial"/>
          <w:b/>
          <w:bCs/>
          <w:sz w:val="32"/>
          <w:szCs w:val="32"/>
          <w:lang w:val="en-IN"/>
        </w:rPr>
        <w:t>module</w:t>
      </w:r>
      <w:r w:rsidRPr="000B0BF9">
        <w:rPr>
          <w:rFonts w:ascii="Arial" w:hAnsi="Arial" w:cs="Arial"/>
          <w:sz w:val="32"/>
          <w:szCs w:val="32"/>
          <w:lang w:val="en-IN"/>
        </w:rPr>
        <w:t xml:space="preserve"> descriptions, implementation approach, testing strategy, security considerations, limitations, and future enhancements. It also explains how the frontend, </w:t>
      </w:r>
      <w:r w:rsidRPr="000B0BF9">
        <w:rPr>
          <w:rFonts w:ascii="Arial" w:hAnsi="Arial" w:cs="Arial"/>
          <w:b/>
          <w:bCs/>
          <w:sz w:val="32"/>
          <w:szCs w:val="32"/>
          <w:lang w:val="en-IN"/>
        </w:rPr>
        <w:t>backend</w:t>
      </w:r>
      <w:r w:rsidRPr="000B0BF9">
        <w:rPr>
          <w:rFonts w:ascii="Arial" w:hAnsi="Arial" w:cs="Arial"/>
          <w:sz w:val="32"/>
          <w:szCs w:val="32"/>
          <w:lang w:val="en-IN"/>
        </w:rPr>
        <w:t>, collaboration services, and code execution system interact to provide a unified online coding experience.</w:t>
      </w:r>
    </w:p>
    <w:p w14:paraId="2B073BEF" w14:textId="77777777" w:rsidR="000B0BF9" w:rsidRPr="000B0BF9" w:rsidRDefault="000B0BF9" w:rsidP="000B0BF9">
      <w:pPr>
        <w:spacing w:after="20"/>
        <w:rPr>
          <w:rFonts w:ascii="Arial" w:hAnsi="Arial" w:cs="Arial"/>
          <w:sz w:val="32"/>
          <w:szCs w:val="32"/>
          <w:lang w:val="en-IN"/>
        </w:rPr>
      </w:pPr>
    </w:p>
    <w:p w14:paraId="26B075C7" w14:textId="77777777" w:rsidR="000B0BF9" w:rsidRPr="000B0BF9" w:rsidRDefault="000B0BF9" w:rsidP="000B0BF9">
      <w:pPr>
        <w:spacing w:after="20"/>
        <w:rPr>
          <w:rFonts w:ascii="Arial" w:hAnsi="Arial" w:cs="Arial"/>
          <w:sz w:val="32"/>
          <w:szCs w:val="32"/>
          <w:lang w:val="en-IN"/>
        </w:rPr>
      </w:pPr>
      <w:r w:rsidRPr="000B0BF9">
        <w:rPr>
          <w:rFonts w:ascii="Arial" w:hAnsi="Arial" w:cs="Arial"/>
          <w:b/>
          <w:bCs/>
          <w:sz w:val="32"/>
          <w:szCs w:val="32"/>
          <w:lang w:val="en-IN"/>
        </w:rPr>
        <w:t>KEYWORDS:</w:t>
      </w:r>
      <w:r w:rsidRPr="000B0BF9">
        <w:rPr>
          <w:rFonts w:ascii="Arial" w:hAnsi="Arial" w:cs="Arial"/>
          <w:sz w:val="32"/>
          <w:szCs w:val="32"/>
          <w:lang w:val="en-IN"/>
        </w:rPr>
        <w:t xml:space="preserve"> </w:t>
      </w:r>
      <w:proofErr w:type="spellStart"/>
      <w:r w:rsidRPr="000B0BF9">
        <w:rPr>
          <w:rFonts w:ascii="Arial" w:hAnsi="Arial" w:cs="Arial"/>
          <w:sz w:val="32"/>
          <w:szCs w:val="32"/>
          <w:lang w:val="en-IN"/>
        </w:rPr>
        <w:t>Loferyx</w:t>
      </w:r>
      <w:proofErr w:type="spellEnd"/>
      <w:r w:rsidRPr="000B0BF9">
        <w:rPr>
          <w:rFonts w:ascii="Arial" w:hAnsi="Arial" w:cs="Arial"/>
          <w:sz w:val="32"/>
          <w:szCs w:val="32"/>
          <w:lang w:val="en-IN"/>
        </w:rPr>
        <w:t xml:space="preserve">, Online Compiler, Monaco Editor, React.js, Node.js, Express.js, Code Execution API, </w:t>
      </w:r>
      <w:proofErr w:type="spellStart"/>
      <w:r w:rsidRPr="000B0BF9">
        <w:rPr>
          <w:rFonts w:ascii="Arial" w:hAnsi="Arial" w:cs="Arial"/>
          <w:sz w:val="32"/>
          <w:szCs w:val="32"/>
          <w:lang w:val="en-IN"/>
        </w:rPr>
        <w:t>Yjs</w:t>
      </w:r>
      <w:proofErr w:type="spellEnd"/>
      <w:r w:rsidRPr="000B0BF9">
        <w:rPr>
          <w:rFonts w:ascii="Arial" w:hAnsi="Arial" w:cs="Arial"/>
          <w:sz w:val="32"/>
          <w:szCs w:val="32"/>
          <w:lang w:val="en-IN"/>
        </w:rPr>
        <w:t>, y-</w:t>
      </w:r>
      <w:proofErr w:type="spellStart"/>
      <w:r w:rsidRPr="000B0BF9">
        <w:rPr>
          <w:rFonts w:ascii="Arial" w:hAnsi="Arial" w:cs="Arial"/>
          <w:sz w:val="32"/>
          <w:szCs w:val="32"/>
          <w:lang w:val="en-IN"/>
        </w:rPr>
        <w:t>websocket</w:t>
      </w:r>
      <w:proofErr w:type="spellEnd"/>
      <w:r w:rsidRPr="000B0BF9">
        <w:rPr>
          <w:rFonts w:ascii="Arial" w:hAnsi="Arial" w:cs="Arial"/>
          <w:sz w:val="32"/>
          <w:szCs w:val="32"/>
          <w:lang w:val="en-IN"/>
        </w:rPr>
        <w:t>, Real-Time Collaboration, Input/Output Management.</w:t>
      </w:r>
    </w:p>
    <w:p w14:paraId="2A8BCE3D" w14:textId="77777777" w:rsidR="005D66EA" w:rsidRPr="000B0BF9" w:rsidRDefault="005D66EA">
      <w:pPr>
        <w:spacing w:after="20"/>
        <w:rPr>
          <w:rFonts w:ascii="Arial" w:hAnsi="Arial" w:cs="Arial"/>
        </w:rPr>
      </w:pPr>
    </w:p>
    <w:p w14:paraId="5073CEE7" w14:textId="77777777" w:rsidR="005D66EA" w:rsidRPr="000B0BF9" w:rsidRDefault="00000000">
      <w:pPr>
        <w:rPr>
          <w:rFonts w:ascii="Arial" w:hAnsi="Arial" w:cs="Arial"/>
        </w:rPr>
      </w:pPr>
      <w:r w:rsidRPr="000B0BF9">
        <w:rPr>
          <w:rFonts w:ascii="Arial" w:hAnsi="Arial" w:cs="Arial"/>
        </w:rPr>
        <w:br w:type="page"/>
      </w:r>
    </w:p>
    <w:p w14:paraId="05D55E78" w14:textId="07B80587" w:rsidR="005D66EA" w:rsidRPr="000B0BF9" w:rsidRDefault="005D66EA">
      <w:pPr>
        <w:spacing w:after="40"/>
        <w:rPr>
          <w:rFonts w:ascii="Arial" w:hAnsi="Arial" w:cs="Arial"/>
        </w:rPr>
      </w:pPr>
    </w:p>
    <w:p w14:paraId="41CB11D0" w14:textId="12A9FAC1" w:rsidR="005D66EA" w:rsidRPr="000B0BF9" w:rsidRDefault="003D4B89" w:rsidP="009E039C">
      <w:pPr>
        <w:pStyle w:val="Heading1"/>
        <w:rPr>
          <w:rFonts w:ascii="Arial" w:hAnsi="Arial" w:cs="Arial"/>
          <w:sz w:val="48"/>
          <w:szCs w:val="48"/>
        </w:rPr>
      </w:pPr>
      <w:r>
        <w:rPr>
          <w:rFonts w:ascii="Arial" w:hAnsi="Arial" w:cs="Arial"/>
          <w:sz w:val="48"/>
          <w:szCs w:val="48"/>
        </w:rPr>
        <w:t xml:space="preserve">                </w:t>
      </w:r>
      <w:r w:rsidR="00000000" w:rsidRPr="000B0BF9">
        <w:rPr>
          <w:rFonts w:ascii="Arial" w:hAnsi="Arial" w:cs="Arial"/>
          <w:sz w:val="48"/>
          <w:szCs w:val="48"/>
        </w:rPr>
        <w:t>TABLE OF CONTENTS</w:t>
      </w:r>
    </w:p>
    <w:p w14:paraId="431BCF19" w14:textId="77777777" w:rsidR="009E039C" w:rsidRPr="000B0BF9" w:rsidRDefault="009E039C" w:rsidP="009E039C">
      <w:pPr>
        <w:rPr>
          <w:rFonts w:ascii="Arial" w:hAnsi="Arial" w:cs="Arial"/>
        </w:rPr>
      </w:pPr>
    </w:p>
    <w:tbl>
      <w:tblPr>
        <w:tblW w:w="0" w:type="auto"/>
        <w:jc w:val="center"/>
        <w:tblLayout w:type="fixed"/>
        <w:tblLook w:val="04A0" w:firstRow="1" w:lastRow="0" w:firstColumn="1" w:lastColumn="0" w:noHBand="0" w:noVBand="1"/>
      </w:tblPr>
      <w:tblGrid>
        <w:gridCol w:w="1714"/>
        <w:gridCol w:w="7016"/>
        <w:gridCol w:w="1012"/>
      </w:tblGrid>
      <w:tr w:rsidR="005D66EA" w:rsidRPr="000B0BF9" w14:paraId="41B2A2A3" w14:textId="77777777" w:rsidTr="000B0BF9">
        <w:trPr>
          <w:cantSplit/>
          <w:trHeight w:val="341"/>
          <w:jc w:val="center"/>
        </w:trPr>
        <w:tc>
          <w:tcPr>
            <w:tcW w:w="1714" w:type="dxa"/>
            <w:shd w:val="clear" w:color="auto" w:fill="15324B"/>
            <w:vAlign w:val="center"/>
          </w:tcPr>
          <w:p w14:paraId="26772D9C" w14:textId="77777777" w:rsidR="005D66EA" w:rsidRPr="000B0BF9" w:rsidRDefault="00000000">
            <w:pPr>
              <w:spacing w:before="40" w:after="40"/>
              <w:jc w:val="center"/>
              <w:rPr>
                <w:rFonts w:ascii="Arial" w:hAnsi="Arial" w:cs="Arial"/>
                <w:bCs/>
                <w:sz w:val="28"/>
                <w:szCs w:val="28"/>
              </w:rPr>
            </w:pPr>
            <w:r w:rsidRPr="000B0BF9">
              <w:rPr>
                <w:rFonts w:ascii="Arial" w:hAnsi="Arial" w:cs="Arial"/>
                <w:bCs/>
                <w:color w:val="FFFFFF"/>
                <w:sz w:val="28"/>
                <w:szCs w:val="28"/>
              </w:rPr>
              <w:t>SECTION</w:t>
            </w:r>
          </w:p>
        </w:tc>
        <w:tc>
          <w:tcPr>
            <w:tcW w:w="7016" w:type="dxa"/>
            <w:shd w:val="clear" w:color="auto" w:fill="15324B"/>
            <w:vAlign w:val="center"/>
          </w:tcPr>
          <w:p w14:paraId="451D735E" w14:textId="77777777" w:rsidR="005D66EA" w:rsidRPr="000B0BF9" w:rsidRDefault="00000000">
            <w:pPr>
              <w:spacing w:before="40" w:after="40"/>
              <w:jc w:val="center"/>
              <w:rPr>
                <w:rFonts w:ascii="Arial" w:hAnsi="Arial" w:cs="Arial"/>
                <w:bCs/>
                <w:sz w:val="28"/>
                <w:szCs w:val="28"/>
              </w:rPr>
            </w:pPr>
            <w:r w:rsidRPr="000B0BF9">
              <w:rPr>
                <w:rFonts w:ascii="Arial" w:hAnsi="Arial" w:cs="Arial"/>
                <w:bCs/>
                <w:color w:val="FFFFFF"/>
                <w:sz w:val="28"/>
                <w:szCs w:val="28"/>
              </w:rPr>
              <w:t>CONTENTS</w:t>
            </w:r>
          </w:p>
        </w:tc>
        <w:tc>
          <w:tcPr>
            <w:tcW w:w="1012" w:type="dxa"/>
            <w:shd w:val="clear" w:color="auto" w:fill="15324B"/>
            <w:vAlign w:val="center"/>
          </w:tcPr>
          <w:p w14:paraId="15DFB1BF" w14:textId="77777777" w:rsidR="005D66EA" w:rsidRPr="000B0BF9" w:rsidRDefault="00000000">
            <w:pPr>
              <w:spacing w:before="40" w:after="40"/>
              <w:jc w:val="center"/>
              <w:rPr>
                <w:rFonts w:ascii="Arial" w:hAnsi="Arial" w:cs="Arial"/>
                <w:bCs/>
                <w:sz w:val="28"/>
                <w:szCs w:val="28"/>
              </w:rPr>
            </w:pPr>
            <w:r w:rsidRPr="000B0BF9">
              <w:rPr>
                <w:rFonts w:ascii="Arial" w:hAnsi="Arial" w:cs="Arial"/>
                <w:bCs/>
                <w:color w:val="FFFFFF"/>
                <w:sz w:val="28"/>
                <w:szCs w:val="28"/>
              </w:rPr>
              <w:t>PAGE</w:t>
            </w:r>
          </w:p>
        </w:tc>
      </w:tr>
      <w:tr w:rsidR="005D66EA" w:rsidRPr="000B0BF9" w14:paraId="38DF9D85" w14:textId="77777777" w:rsidTr="000B0BF9">
        <w:trPr>
          <w:cantSplit/>
          <w:trHeight w:val="341"/>
          <w:jc w:val="center"/>
        </w:trPr>
        <w:tc>
          <w:tcPr>
            <w:tcW w:w="1714" w:type="dxa"/>
            <w:shd w:val="clear" w:color="auto" w:fill="F2F6F9"/>
            <w:vAlign w:val="center"/>
          </w:tcPr>
          <w:p w14:paraId="7D160E2B"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Preliminary</w:t>
            </w:r>
          </w:p>
        </w:tc>
        <w:tc>
          <w:tcPr>
            <w:tcW w:w="7016" w:type="dxa"/>
            <w:shd w:val="clear" w:color="auto" w:fill="F2F6F9"/>
            <w:vAlign w:val="center"/>
          </w:tcPr>
          <w:p w14:paraId="522A8859" w14:textId="77777777" w:rsidR="005D66EA" w:rsidRPr="000B0BF9" w:rsidRDefault="00000000">
            <w:pPr>
              <w:spacing w:before="40" w:after="40"/>
              <w:rPr>
                <w:rFonts w:ascii="Arial" w:hAnsi="Arial" w:cs="Arial"/>
                <w:bCs/>
                <w:sz w:val="28"/>
                <w:szCs w:val="28"/>
              </w:rPr>
            </w:pPr>
            <w:r w:rsidRPr="000B0BF9">
              <w:rPr>
                <w:rFonts w:ascii="Arial" w:hAnsi="Arial" w:cs="Arial"/>
                <w:bCs/>
                <w:sz w:val="28"/>
                <w:szCs w:val="28"/>
              </w:rPr>
              <w:t>Cover page, Certificate, Declaration, Acknowledgement</w:t>
            </w:r>
          </w:p>
        </w:tc>
        <w:tc>
          <w:tcPr>
            <w:tcW w:w="1012" w:type="dxa"/>
            <w:shd w:val="clear" w:color="auto" w:fill="F2F6F9"/>
            <w:vAlign w:val="center"/>
          </w:tcPr>
          <w:p w14:paraId="44BD9A92"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1–4</w:t>
            </w:r>
          </w:p>
        </w:tc>
      </w:tr>
      <w:tr w:rsidR="005D66EA" w:rsidRPr="000B0BF9" w14:paraId="635282BE" w14:textId="77777777" w:rsidTr="000B0BF9">
        <w:trPr>
          <w:cantSplit/>
          <w:trHeight w:val="355"/>
          <w:jc w:val="center"/>
        </w:trPr>
        <w:tc>
          <w:tcPr>
            <w:tcW w:w="1714" w:type="dxa"/>
            <w:shd w:val="clear" w:color="auto" w:fill="FFFFFF"/>
            <w:vAlign w:val="center"/>
          </w:tcPr>
          <w:p w14:paraId="75AABFEB"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Overview</w:t>
            </w:r>
          </w:p>
        </w:tc>
        <w:tc>
          <w:tcPr>
            <w:tcW w:w="7016" w:type="dxa"/>
            <w:shd w:val="clear" w:color="auto" w:fill="FFFFFF"/>
            <w:vAlign w:val="center"/>
          </w:tcPr>
          <w:p w14:paraId="32919AF3"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Abstract and Table of Contents</w:t>
            </w:r>
          </w:p>
        </w:tc>
        <w:tc>
          <w:tcPr>
            <w:tcW w:w="1012" w:type="dxa"/>
            <w:shd w:val="clear" w:color="auto" w:fill="FFFFFF"/>
            <w:vAlign w:val="center"/>
          </w:tcPr>
          <w:p w14:paraId="16F22A6E"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5–6</w:t>
            </w:r>
          </w:p>
        </w:tc>
      </w:tr>
      <w:tr w:rsidR="005D66EA" w:rsidRPr="000B0BF9" w14:paraId="43695160" w14:textId="77777777" w:rsidTr="000B0BF9">
        <w:trPr>
          <w:cantSplit/>
          <w:trHeight w:val="341"/>
          <w:jc w:val="center"/>
        </w:trPr>
        <w:tc>
          <w:tcPr>
            <w:tcW w:w="1714" w:type="dxa"/>
            <w:shd w:val="clear" w:color="auto" w:fill="F2F6F9"/>
            <w:vAlign w:val="center"/>
          </w:tcPr>
          <w:p w14:paraId="6F6EA97C"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1</w:t>
            </w:r>
          </w:p>
        </w:tc>
        <w:tc>
          <w:tcPr>
            <w:tcW w:w="7016" w:type="dxa"/>
            <w:shd w:val="clear" w:color="auto" w:fill="F2F6F9"/>
            <w:vAlign w:val="center"/>
          </w:tcPr>
          <w:p w14:paraId="0368DA8F"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Introduction and Problem Statement</w:t>
            </w:r>
          </w:p>
        </w:tc>
        <w:tc>
          <w:tcPr>
            <w:tcW w:w="1012" w:type="dxa"/>
            <w:shd w:val="clear" w:color="auto" w:fill="F2F6F9"/>
            <w:vAlign w:val="center"/>
          </w:tcPr>
          <w:p w14:paraId="689551A0"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7</w:t>
            </w:r>
          </w:p>
        </w:tc>
      </w:tr>
      <w:tr w:rsidR="005D66EA" w:rsidRPr="000B0BF9" w14:paraId="705DF728" w14:textId="77777777" w:rsidTr="000B0BF9">
        <w:trPr>
          <w:cantSplit/>
          <w:trHeight w:val="341"/>
          <w:jc w:val="center"/>
        </w:trPr>
        <w:tc>
          <w:tcPr>
            <w:tcW w:w="1714" w:type="dxa"/>
            <w:shd w:val="clear" w:color="auto" w:fill="FFFFFF"/>
            <w:vAlign w:val="center"/>
          </w:tcPr>
          <w:p w14:paraId="3A639915"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2</w:t>
            </w:r>
          </w:p>
        </w:tc>
        <w:tc>
          <w:tcPr>
            <w:tcW w:w="7016" w:type="dxa"/>
            <w:shd w:val="clear" w:color="auto" w:fill="FFFFFF"/>
            <w:vAlign w:val="center"/>
          </w:tcPr>
          <w:p w14:paraId="19F47FDE"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Objectives, Scope and Use Cases</w:t>
            </w:r>
          </w:p>
        </w:tc>
        <w:tc>
          <w:tcPr>
            <w:tcW w:w="1012" w:type="dxa"/>
            <w:shd w:val="clear" w:color="auto" w:fill="FFFFFF"/>
            <w:vAlign w:val="center"/>
          </w:tcPr>
          <w:p w14:paraId="53DA14D4"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8</w:t>
            </w:r>
          </w:p>
        </w:tc>
      </w:tr>
      <w:tr w:rsidR="005D66EA" w:rsidRPr="000B0BF9" w14:paraId="66AB0761" w14:textId="77777777" w:rsidTr="000B0BF9">
        <w:trPr>
          <w:cantSplit/>
          <w:trHeight w:val="341"/>
          <w:jc w:val="center"/>
        </w:trPr>
        <w:tc>
          <w:tcPr>
            <w:tcW w:w="1714" w:type="dxa"/>
            <w:shd w:val="clear" w:color="auto" w:fill="F2F6F9"/>
            <w:vAlign w:val="center"/>
          </w:tcPr>
          <w:p w14:paraId="5FDFBA2E"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3</w:t>
            </w:r>
          </w:p>
        </w:tc>
        <w:tc>
          <w:tcPr>
            <w:tcW w:w="7016" w:type="dxa"/>
            <w:shd w:val="clear" w:color="auto" w:fill="F2F6F9"/>
            <w:vAlign w:val="center"/>
          </w:tcPr>
          <w:p w14:paraId="24F67245" w14:textId="77777777" w:rsidR="005D66EA" w:rsidRPr="000B0BF9" w:rsidRDefault="00000000">
            <w:pPr>
              <w:spacing w:before="40" w:after="40"/>
              <w:rPr>
                <w:rFonts w:ascii="Arial" w:hAnsi="Arial" w:cs="Arial"/>
                <w:bCs/>
                <w:sz w:val="28"/>
                <w:szCs w:val="28"/>
              </w:rPr>
            </w:pPr>
            <w:r w:rsidRPr="000B0BF9">
              <w:rPr>
                <w:rFonts w:ascii="Arial" w:hAnsi="Arial" w:cs="Arial"/>
                <w:bCs/>
                <w:sz w:val="28"/>
                <w:szCs w:val="28"/>
              </w:rPr>
              <w:t>Background and Existing-System Review</w:t>
            </w:r>
          </w:p>
        </w:tc>
        <w:tc>
          <w:tcPr>
            <w:tcW w:w="1012" w:type="dxa"/>
            <w:shd w:val="clear" w:color="auto" w:fill="F2F6F9"/>
            <w:vAlign w:val="center"/>
          </w:tcPr>
          <w:p w14:paraId="1D8A88B3"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9</w:t>
            </w:r>
          </w:p>
        </w:tc>
      </w:tr>
      <w:tr w:rsidR="005D66EA" w:rsidRPr="000B0BF9" w14:paraId="790E3B85" w14:textId="77777777" w:rsidTr="000B0BF9">
        <w:trPr>
          <w:cantSplit/>
          <w:trHeight w:val="355"/>
          <w:jc w:val="center"/>
        </w:trPr>
        <w:tc>
          <w:tcPr>
            <w:tcW w:w="1714" w:type="dxa"/>
            <w:shd w:val="clear" w:color="auto" w:fill="FFFFFF"/>
            <w:vAlign w:val="center"/>
          </w:tcPr>
          <w:p w14:paraId="4A46F199"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4</w:t>
            </w:r>
          </w:p>
        </w:tc>
        <w:tc>
          <w:tcPr>
            <w:tcW w:w="7016" w:type="dxa"/>
            <w:shd w:val="clear" w:color="auto" w:fill="FFFFFF"/>
            <w:vAlign w:val="center"/>
          </w:tcPr>
          <w:p w14:paraId="1EAF60DD"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Requirements and Feasibility</w:t>
            </w:r>
          </w:p>
        </w:tc>
        <w:tc>
          <w:tcPr>
            <w:tcW w:w="1012" w:type="dxa"/>
            <w:shd w:val="clear" w:color="auto" w:fill="FFFFFF"/>
            <w:vAlign w:val="center"/>
          </w:tcPr>
          <w:p w14:paraId="4923AF70"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10</w:t>
            </w:r>
          </w:p>
        </w:tc>
      </w:tr>
      <w:tr w:rsidR="005D66EA" w:rsidRPr="000B0BF9" w14:paraId="37A77437" w14:textId="77777777" w:rsidTr="000B0BF9">
        <w:trPr>
          <w:cantSplit/>
          <w:trHeight w:val="341"/>
          <w:jc w:val="center"/>
        </w:trPr>
        <w:tc>
          <w:tcPr>
            <w:tcW w:w="1714" w:type="dxa"/>
            <w:shd w:val="clear" w:color="auto" w:fill="F2F6F9"/>
            <w:vAlign w:val="center"/>
          </w:tcPr>
          <w:p w14:paraId="320E435F"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5</w:t>
            </w:r>
          </w:p>
        </w:tc>
        <w:tc>
          <w:tcPr>
            <w:tcW w:w="7016" w:type="dxa"/>
            <w:shd w:val="clear" w:color="auto" w:fill="F2F6F9"/>
            <w:vAlign w:val="center"/>
          </w:tcPr>
          <w:p w14:paraId="683B5645"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Technology Stack and Rationale</w:t>
            </w:r>
          </w:p>
        </w:tc>
        <w:tc>
          <w:tcPr>
            <w:tcW w:w="1012" w:type="dxa"/>
            <w:shd w:val="clear" w:color="auto" w:fill="F2F6F9"/>
            <w:vAlign w:val="center"/>
          </w:tcPr>
          <w:p w14:paraId="47698F33"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11</w:t>
            </w:r>
          </w:p>
        </w:tc>
      </w:tr>
      <w:tr w:rsidR="005D66EA" w:rsidRPr="000B0BF9" w14:paraId="1544A69D" w14:textId="77777777" w:rsidTr="000B0BF9">
        <w:trPr>
          <w:cantSplit/>
          <w:trHeight w:val="341"/>
          <w:jc w:val="center"/>
        </w:trPr>
        <w:tc>
          <w:tcPr>
            <w:tcW w:w="1714" w:type="dxa"/>
            <w:shd w:val="clear" w:color="auto" w:fill="FFFFFF"/>
            <w:vAlign w:val="center"/>
          </w:tcPr>
          <w:p w14:paraId="2E222FE8"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6</w:t>
            </w:r>
          </w:p>
        </w:tc>
        <w:tc>
          <w:tcPr>
            <w:tcW w:w="7016" w:type="dxa"/>
            <w:shd w:val="clear" w:color="auto" w:fill="FFFFFF"/>
            <w:vAlign w:val="center"/>
          </w:tcPr>
          <w:p w14:paraId="7094AD85"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High-Level Design (HLD)</w:t>
            </w:r>
          </w:p>
        </w:tc>
        <w:tc>
          <w:tcPr>
            <w:tcW w:w="1012" w:type="dxa"/>
            <w:shd w:val="clear" w:color="auto" w:fill="FFFFFF"/>
            <w:vAlign w:val="center"/>
          </w:tcPr>
          <w:p w14:paraId="12D1CA25"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12</w:t>
            </w:r>
          </w:p>
        </w:tc>
      </w:tr>
      <w:tr w:rsidR="005D66EA" w:rsidRPr="000B0BF9" w14:paraId="2CBA2B99" w14:textId="77777777" w:rsidTr="000B0BF9">
        <w:trPr>
          <w:cantSplit/>
          <w:trHeight w:val="341"/>
          <w:jc w:val="center"/>
        </w:trPr>
        <w:tc>
          <w:tcPr>
            <w:tcW w:w="1714" w:type="dxa"/>
            <w:shd w:val="clear" w:color="auto" w:fill="F2F6F9"/>
            <w:vAlign w:val="center"/>
          </w:tcPr>
          <w:p w14:paraId="05B89F38"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7</w:t>
            </w:r>
          </w:p>
        </w:tc>
        <w:tc>
          <w:tcPr>
            <w:tcW w:w="7016" w:type="dxa"/>
            <w:shd w:val="clear" w:color="auto" w:fill="F2F6F9"/>
            <w:vAlign w:val="center"/>
          </w:tcPr>
          <w:p w14:paraId="16C0D414"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Low-Level Design (LLD)</w:t>
            </w:r>
          </w:p>
        </w:tc>
        <w:tc>
          <w:tcPr>
            <w:tcW w:w="1012" w:type="dxa"/>
            <w:shd w:val="clear" w:color="auto" w:fill="F2F6F9"/>
            <w:vAlign w:val="center"/>
          </w:tcPr>
          <w:p w14:paraId="7E94C799"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13</w:t>
            </w:r>
          </w:p>
        </w:tc>
      </w:tr>
      <w:tr w:rsidR="005D66EA" w:rsidRPr="000B0BF9" w14:paraId="5B9388CC" w14:textId="77777777" w:rsidTr="000B0BF9">
        <w:trPr>
          <w:cantSplit/>
          <w:trHeight w:val="355"/>
          <w:jc w:val="center"/>
        </w:trPr>
        <w:tc>
          <w:tcPr>
            <w:tcW w:w="1714" w:type="dxa"/>
            <w:shd w:val="clear" w:color="auto" w:fill="FFFFFF"/>
            <w:vAlign w:val="center"/>
          </w:tcPr>
          <w:p w14:paraId="7D275F86"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8</w:t>
            </w:r>
          </w:p>
        </w:tc>
        <w:tc>
          <w:tcPr>
            <w:tcW w:w="7016" w:type="dxa"/>
            <w:shd w:val="clear" w:color="auto" w:fill="FFFFFF"/>
            <w:vAlign w:val="center"/>
          </w:tcPr>
          <w:p w14:paraId="6A889ACD"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System Flow and Execution Sequence</w:t>
            </w:r>
          </w:p>
        </w:tc>
        <w:tc>
          <w:tcPr>
            <w:tcW w:w="1012" w:type="dxa"/>
            <w:shd w:val="clear" w:color="auto" w:fill="FFFFFF"/>
            <w:vAlign w:val="center"/>
          </w:tcPr>
          <w:p w14:paraId="15A7A5E2"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14</w:t>
            </w:r>
          </w:p>
        </w:tc>
      </w:tr>
      <w:tr w:rsidR="005D66EA" w:rsidRPr="000B0BF9" w14:paraId="5FF14927" w14:textId="77777777" w:rsidTr="000B0BF9">
        <w:trPr>
          <w:cantSplit/>
          <w:trHeight w:val="341"/>
          <w:jc w:val="center"/>
        </w:trPr>
        <w:tc>
          <w:tcPr>
            <w:tcW w:w="1714" w:type="dxa"/>
            <w:shd w:val="clear" w:color="auto" w:fill="F2F6F9"/>
            <w:vAlign w:val="center"/>
          </w:tcPr>
          <w:p w14:paraId="45F3CEB4"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9</w:t>
            </w:r>
          </w:p>
        </w:tc>
        <w:tc>
          <w:tcPr>
            <w:tcW w:w="7016" w:type="dxa"/>
            <w:shd w:val="clear" w:color="auto" w:fill="F2F6F9"/>
            <w:vAlign w:val="center"/>
          </w:tcPr>
          <w:p w14:paraId="354DAC01"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Module Design</w:t>
            </w:r>
          </w:p>
        </w:tc>
        <w:tc>
          <w:tcPr>
            <w:tcW w:w="1012" w:type="dxa"/>
            <w:shd w:val="clear" w:color="auto" w:fill="F2F6F9"/>
            <w:vAlign w:val="center"/>
          </w:tcPr>
          <w:p w14:paraId="7FCC6951"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15</w:t>
            </w:r>
          </w:p>
        </w:tc>
      </w:tr>
      <w:tr w:rsidR="005D66EA" w:rsidRPr="000B0BF9" w14:paraId="3A27E521" w14:textId="77777777" w:rsidTr="000B0BF9">
        <w:trPr>
          <w:cantSplit/>
          <w:trHeight w:val="341"/>
          <w:jc w:val="center"/>
        </w:trPr>
        <w:tc>
          <w:tcPr>
            <w:tcW w:w="1714" w:type="dxa"/>
            <w:shd w:val="clear" w:color="auto" w:fill="FFFFFF"/>
            <w:vAlign w:val="center"/>
          </w:tcPr>
          <w:p w14:paraId="46903968"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10</w:t>
            </w:r>
          </w:p>
        </w:tc>
        <w:tc>
          <w:tcPr>
            <w:tcW w:w="7016" w:type="dxa"/>
            <w:shd w:val="clear" w:color="auto" w:fill="FFFFFF"/>
            <w:vAlign w:val="center"/>
          </w:tcPr>
          <w:p w14:paraId="25F71543"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Data Handling and API Design</w:t>
            </w:r>
          </w:p>
        </w:tc>
        <w:tc>
          <w:tcPr>
            <w:tcW w:w="1012" w:type="dxa"/>
            <w:shd w:val="clear" w:color="auto" w:fill="FFFFFF"/>
            <w:vAlign w:val="center"/>
          </w:tcPr>
          <w:p w14:paraId="12F773F3"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16</w:t>
            </w:r>
          </w:p>
        </w:tc>
      </w:tr>
      <w:tr w:rsidR="005D66EA" w:rsidRPr="000B0BF9" w14:paraId="59B3EC1C" w14:textId="77777777" w:rsidTr="000B0BF9">
        <w:trPr>
          <w:cantSplit/>
          <w:trHeight w:val="341"/>
          <w:jc w:val="center"/>
        </w:trPr>
        <w:tc>
          <w:tcPr>
            <w:tcW w:w="1714" w:type="dxa"/>
            <w:shd w:val="clear" w:color="auto" w:fill="F2F6F9"/>
            <w:vAlign w:val="center"/>
          </w:tcPr>
          <w:p w14:paraId="278DF124"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11</w:t>
            </w:r>
          </w:p>
        </w:tc>
        <w:tc>
          <w:tcPr>
            <w:tcW w:w="7016" w:type="dxa"/>
            <w:shd w:val="clear" w:color="auto" w:fill="F2F6F9"/>
            <w:vAlign w:val="center"/>
          </w:tcPr>
          <w:p w14:paraId="0B68B6DE" w14:textId="77777777" w:rsidR="005D66EA" w:rsidRPr="000B0BF9" w:rsidRDefault="00000000">
            <w:pPr>
              <w:spacing w:before="40" w:after="40"/>
              <w:rPr>
                <w:rFonts w:ascii="Arial" w:hAnsi="Arial" w:cs="Arial"/>
                <w:bCs/>
                <w:sz w:val="28"/>
                <w:szCs w:val="28"/>
              </w:rPr>
            </w:pPr>
            <w:r w:rsidRPr="000B0BF9">
              <w:rPr>
                <w:rFonts w:ascii="Arial" w:hAnsi="Arial" w:cs="Arial"/>
                <w:bCs/>
                <w:sz w:val="28"/>
                <w:szCs w:val="28"/>
              </w:rPr>
              <w:t>Security, Reliability and Error Handling</w:t>
            </w:r>
          </w:p>
        </w:tc>
        <w:tc>
          <w:tcPr>
            <w:tcW w:w="1012" w:type="dxa"/>
            <w:shd w:val="clear" w:color="auto" w:fill="F2F6F9"/>
            <w:vAlign w:val="center"/>
          </w:tcPr>
          <w:p w14:paraId="4B3C0C62"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17</w:t>
            </w:r>
          </w:p>
        </w:tc>
      </w:tr>
      <w:tr w:rsidR="005D66EA" w:rsidRPr="000B0BF9" w14:paraId="0A0DF6CC" w14:textId="77777777" w:rsidTr="000B0BF9">
        <w:trPr>
          <w:cantSplit/>
          <w:trHeight w:val="355"/>
          <w:jc w:val="center"/>
        </w:trPr>
        <w:tc>
          <w:tcPr>
            <w:tcW w:w="1714" w:type="dxa"/>
            <w:shd w:val="clear" w:color="auto" w:fill="FFFFFF"/>
            <w:vAlign w:val="center"/>
          </w:tcPr>
          <w:p w14:paraId="6675C636"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12</w:t>
            </w:r>
          </w:p>
        </w:tc>
        <w:tc>
          <w:tcPr>
            <w:tcW w:w="7016" w:type="dxa"/>
            <w:shd w:val="clear" w:color="auto" w:fill="FFFFFF"/>
            <w:vAlign w:val="center"/>
          </w:tcPr>
          <w:p w14:paraId="4F41EFDD" w14:textId="77777777" w:rsidR="005D66EA" w:rsidRPr="000B0BF9" w:rsidRDefault="00000000">
            <w:pPr>
              <w:spacing w:before="40" w:after="40"/>
              <w:rPr>
                <w:rFonts w:ascii="Arial" w:hAnsi="Arial" w:cs="Arial"/>
                <w:bCs/>
                <w:sz w:val="28"/>
                <w:szCs w:val="28"/>
              </w:rPr>
            </w:pPr>
            <w:r w:rsidRPr="000B0BF9">
              <w:rPr>
                <w:rFonts w:ascii="Arial" w:hAnsi="Arial" w:cs="Arial"/>
                <w:bCs/>
                <w:sz w:val="28"/>
                <w:szCs w:val="28"/>
              </w:rPr>
              <w:t>Implementation Approach and Code Samples</w:t>
            </w:r>
          </w:p>
        </w:tc>
        <w:tc>
          <w:tcPr>
            <w:tcW w:w="1012" w:type="dxa"/>
            <w:shd w:val="clear" w:color="auto" w:fill="FFFFFF"/>
            <w:vAlign w:val="center"/>
          </w:tcPr>
          <w:p w14:paraId="2F9BE0DB"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18</w:t>
            </w:r>
          </w:p>
        </w:tc>
      </w:tr>
      <w:tr w:rsidR="005D66EA" w:rsidRPr="000B0BF9" w14:paraId="0D5A4C80" w14:textId="77777777" w:rsidTr="000B0BF9">
        <w:trPr>
          <w:cantSplit/>
          <w:trHeight w:val="341"/>
          <w:jc w:val="center"/>
        </w:trPr>
        <w:tc>
          <w:tcPr>
            <w:tcW w:w="1714" w:type="dxa"/>
            <w:shd w:val="clear" w:color="auto" w:fill="F2F6F9"/>
            <w:vAlign w:val="center"/>
          </w:tcPr>
          <w:p w14:paraId="54C19D4A"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13</w:t>
            </w:r>
          </w:p>
        </w:tc>
        <w:tc>
          <w:tcPr>
            <w:tcW w:w="7016" w:type="dxa"/>
            <w:shd w:val="clear" w:color="auto" w:fill="F2F6F9"/>
            <w:vAlign w:val="center"/>
          </w:tcPr>
          <w:p w14:paraId="22BC0E08"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Testing Strategy and Test Cases</w:t>
            </w:r>
          </w:p>
        </w:tc>
        <w:tc>
          <w:tcPr>
            <w:tcW w:w="1012" w:type="dxa"/>
            <w:shd w:val="clear" w:color="auto" w:fill="F2F6F9"/>
            <w:vAlign w:val="center"/>
          </w:tcPr>
          <w:p w14:paraId="2372FCD5"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19</w:t>
            </w:r>
          </w:p>
        </w:tc>
      </w:tr>
      <w:tr w:rsidR="005D66EA" w:rsidRPr="000B0BF9" w14:paraId="3F29252C" w14:textId="77777777" w:rsidTr="000B0BF9">
        <w:trPr>
          <w:cantSplit/>
          <w:trHeight w:val="341"/>
          <w:jc w:val="center"/>
        </w:trPr>
        <w:tc>
          <w:tcPr>
            <w:tcW w:w="1714" w:type="dxa"/>
            <w:shd w:val="clear" w:color="auto" w:fill="FFFFFF"/>
            <w:vAlign w:val="center"/>
          </w:tcPr>
          <w:p w14:paraId="5C358B29"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14</w:t>
            </w:r>
          </w:p>
        </w:tc>
        <w:tc>
          <w:tcPr>
            <w:tcW w:w="7016" w:type="dxa"/>
            <w:shd w:val="clear" w:color="auto" w:fill="FFFFFF"/>
            <w:vAlign w:val="center"/>
          </w:tcPr>
          <w:p w14:paraId="0D289ABC"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Limitations and Future Enhancements</w:t>
            </w:r>
          </w:p>
        </w:tc>
        <w:tc>
          <w:tcPr>
            <w:tcW w:w="1012" w:type="dxa"/>
            <w:shd w:val="clear" w:color="auto" w:fill="FFFFFF"/>
            <w:vAlign w:val="center"/>
          </w:tcPr>
          <w:p w14:paraId="69C4D4EB"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20</w:t>
            </w:r>
          </w:p>
        </w:tc>
      </w:tr>
      <w:tr w:rsidR="005D66EA" w:rsidRPr="000B0BF9" w14:paraId="0DFA8B62" w14:textId="77777777" w:rsidTr="000B0BF9">
        <w:trPr>
          <w:cantSplit/>
          <w:trHeight w:val="341"/>
          <w:jc w:val="center"/>
        </w:trPr>
        <w:tc>
          <w:tcPr>
            <w:tcW w:w="1714" w:type="dxa"/>
            <w:shd w:val="clear" w:color="auto" w:fill="F2F6F9"/>
            <w:vAlign w:val="center"/>
          </w:tcPr>
          <w:p w14:paraId="2883CEBF"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Chapter 15</w:t>
            </w:r>
          </w:p>
        </w:tc>
        <w:tc>
          <w:tcPr>
            <w:tcW w:w="7016" w:type="dxa"/>
            <w:shd w:val="clear" w:color="auto" w:fill="F2F6F9"/>
            <w:vAlign w:val="center"/>
          </w:tcPr>
          <w:p w14:paraId="639F2CFB"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Conclusion and Learning Outcomes</w:t>
            </w:r>
          </w:p>
        </w:tc>
        <w:tc>
          <w:tcPr>
            <w:tcW w:w="1012" w:type="dxa"/>
            <w:shd w:val="clear" w:color="auto" w:fill="F2F6F9"/>
            <w:vAlign w:val="center"/>
          </w:tcPr>
          <w:p w14:paraId="6C8D90D7"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21</w:t>
            </w:r>
          </w:p>
        </w:tc>
      </w:tr>
      <w:tr w:rsidR="005D66EA" w:rsidRPr="000B0BF9" w14:paraId="7FD7DE52" w14:textId="77777777" w:rsidTr="000B0BF9">
        <w:trPr>
          <w:cantSplit/>
          <w:trHeight w:val="355"/>
          <w:jc w:val="center"/>
        </w:trPr>
        <w:tc>
          <w:tcPr>
            <w:tcW w:w="1714" w:type="dxa"/>
            <w:shd w:val="clear" w:color="auto" w:fill="FFFFFF"/>
            <w:vAlign w:val="center"/>
          </w:tcPr>
          <w:p w14:paraId="5FC1EB11"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Appendix</w:t>
            </w:r>
          </w:p>
        </w:tc>
        <w:tc>
          <w:tcPr>
            <w:tcW w:w="7016" w:type="dxa"/>
            <w:shd w:val="clear" w:color="auto" w:fill="FFFFFF"/>
            <w:vAlign w:val="center"/>
          </w:tcPr>
          <w:p w14:paraId="2D63DB6B"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Glossary and Bibliography</w:t>
            </w:r>
          </w:p>
        </w:tc>
        <w:tc>
          <w:tcPr>
            <w:tcW w:w="1012" w:type="dxa"/>
            <w:shd w:val="clear" w:color="auto" w:fill="FFFFFF"/>
            <w:vAlign w:val="center"/>
          </w:tcPr>
          <w:p w14:paraId="6AE57574" w14:textId="77777777" w:rsidR="005D66EA" w:rsidRPr="000B0BF9" w:rsidRDefault="00000000">
            <w:pPr>
              <w:spacing w:before="40" w:after="40"/>
              <w:jc w:val="center"/>
              <w:rPr>
                <w:rFonts w:ascii="Arial" w:hAnsi="Arial" w:cs="Arial"/>
                <w:bCs/>
                <w:sz w:val="28"/>
                <w:szCs w:val="28"/>
              </w:rPr>
            </w:pPr>
            <w:r w:rsidRPr="000B0BF9">
              <w:rPr>
                <w:rFonts w:ascii="Arial" w:hAnsi="Arial" w:cs="Arial"/>
                <w:bCs/>
                <w:sz w:val="28"/>
                <w:szCs w:val="28"/>
              </w:rPr>
              <w:t>22</w:t>
            </w:r>
          </w:p>
        </w:tc>
      </w:tr>
    </w:tbl>
    <w:p w14:paraId="23934E9B" w14:textId="77777777" w:rsidR="005D66EA" w:rsidRPr="000B0BF9" w:rsidRDefault="00000000">
      <w:pPr>
        <w:rPr>
          <w:rFonts w:ascii="Arial" w:hAnsi="Arial" w:cs="Arial"/>
        </w:rPr>
      </w:pPr>
      <w:r w:rsidRPr="000B0BF9">
        <w:rPr>
          <w:rFonts w:ascii="Arial" w:hAnsi="Arial" w:cs="Arial"/>
        </w:rPr>
        <w:br w:type="page"/>
      </w:r>
    </w:p>
    <w:p w14:paraId="653B5DB5" w14:textId="77777777" w:rsidR="005D66EA" w:rsidRPr="000B0BF9" w:rsidRDefault="00000000">
      <w:pPr>
        <w:spacing w:after="40"/>
        <w:rPr>
          <w:rFonts w:ascii="Arial" w:hAnsi="Arial" w:cs="Arial"/>
        </w:rPr>
      </w:pPr>
      <w:r w:rsidRPr="000B0BF9">
        <w:rPr>
          <w:rFonts w:ascii="Arial" w:hAnsi="Arial" w:cs="Arial"/>
          <w:b/>
          <w:color w:val="087E8B"/>
          <w:sz w:val="16"/>
        </w:rPr>
        <w:lastRenderedPageBreak/>
        <w:t>CHAPTER 1</w:t>
      </w:r>
    </w:p>
    <w:p w14:paraId="3186DAF2" w14:textId="0AEE1045" w:rsidR="005D66EA" w:rsidRPr="000B0BF9" w:rsidRDefault="000B0BF9">
      <w:pPr>
        <w:pStyle w:val="Heading1"/>
        <w:rPr>
          <w:rFonts w:ascii="Arial" w:hAnsi="Arial" w:cs="Arial"/>
          <w:sz w:val="48"/>
          <w:szCs w:val="48"/>
        </w:rPr>
      </w:pPr>
      <w:r w:rsidRPr="000B0BF9">
        <w:rPr>
          <w:rFonts w:ascii="Arial" w:hAnsi="Arial" w:cs="Arial"/>
          <w:sz w:val="48"/>
          <w:szCs w:val="48"/>
        </w:rPr>
        <w:t xml:space="preserve">                          </w:t>
      </w:r>
      <w:r w:rsidR="00000000" w:rsidRPr="000B0BF9">
        <w:rPr>
          <w:rFonts w:ascii="Arial" w:hAnsi="Arial" w:cs="Arial"/>
          <w:sz w:val="48"/>
          <w:szCs w:val="48"/>
        </w:rPr>
        <w:t>INTRODUCTION</w:t>
      </w:r>
    </w:p>
    <w:p w14:paraId="5D19FCAF"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1.1 Background</w:t>
      </w:r>
    </w:p>
    <w:p w14:paraId="48FF9A78" w14:textId="77777777" w:rsidR="005D66EA" w:rsidRPr="003D4B89" w:rsidRDefault="00000000">
      <w:pPr>
        <w:rPr>
          <w:rFonts w:ascii="Arial" w:hAnsi="Arial" w:cs="Arial"/>
          <w:sz w:val="24"/>
          <w:szCs w:val="24"/>
        </w:rPr>
      </w:pPr>
      <w:r w:rsidRPr="003D4B89">
        <w:rPr>
          <w:rFonts w:ascii="Arial" w:hAnsi="Arial" w:cs="Arial"/>
          <w:sz w:val="24"/>
          <w:szCs w:val="24"/>
        </w:rPr>
        <w:t>Programming is learned through repeated experimentation: writing a small program, compiling or interpreting it, reading the output, correcting errors, and trying again. A local development environment supports this cycle, but setup can be difficult when a user changes machines, works in a restricted lab, or is unfamiliar with compilers and language runtimes. Browser-based coding tools reduce some of this friction by bringing the editor and execution controls into one interface.</w:t>
      </w:r>
    </w:p>
    <w:p w14:paraId="10D5BFB8"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1.2 Problem statement</w:t>
      </w:r>
    </w:p>
    <w:p w14:paraId="7328AC50" w14:textId="77777777" w:rsidR="005D66EA" w:rsidRPr="003D4B89" w:rsidRDefault="00000000">
      <w:pPr>
        <w:rPr>
          <w:rFonts w:ascii="Arial" w:hAnsi="Arial" w:cs="Arial"/>
          <w:sz w:val="24"/>
          <w:szCs w:val="24"/>
        </w:rPr>
      </w:pPr>
      <w:r w:rsidRPr="003D4B89">
        <w:rPr>
          <w:rFonts w:ascii="Arial" w:hAnsi="Arial" w:cs="Arial"/>
          <w:sz w:val="24"/>
          <w:szCs w:val="24"/>
        </w:rPr>
        <w:t>A learner may need to install separate tools for different languages and may encounter configuration errors before reaching the actual learning task. Sharing a reproducible coding environment can also be inconvenient when code, input, and output are spread across different applications. Loferyx addresses this usability problem by offering a unified online workspace where users can edit source code and request execution through a backend-connected service.</w:t>
      </w:r>
    </w:p>
    <w:p w14:paraId="7A677B49"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1.3 Proposed approach</w:t>
      </w:r>
    </w:p>
    <w:p w14:paraId="6EF19408" w14:textId="77777777" w:rsidR="005D66EA" w:rsidRPr="003D4B89" w:rsidRDefault="00000000">
      <w:pPr>
        <w:rPr>
          <w:rFonts w:ascii="Arial" w:hAnsi="Arial" w:cs="Arial"/>
          <w:sz w:val="24"/>
          <w:szCs w:val="24"/>
        </w:rPr>
      </w:pPr>
      <w:r w:rsidRPr="003D4B89">
        <w:rPr>
          <w:rFonts w:ascii="Arial" w:hAnsi="Arial" w:cs="Arial"/>
          <w:sz w:val="24"/>
          <w:szCs w:val="24"/>
        </w:rPr>
        <w:t>The frontend presents the editor and execution controls. A backend service validates and forwards code-execution requests to an external execution provider, then returns a normalized response to the interface. The editor provides syntax-aware input. Collaborative editing technology can support shared sessions, while the exact persistence and room behavior depend on the deployed implementation.</w:t>
      </w:r>
    </w:p>
    <w:p w14:paraId="44C8E221" w14:textId="77777777" w:rsidR="005D66EA" w:rsidRPr="007B7F5A" w:rsidRDefault="00000000" w:rsidP="007B7F5A">
      <w:pPr>
        <w:pStyle w:val="Heading2"/>
        <w:rPr>
          <w:rFonts w:ascii="Arial" w:hAnsi="Arial" w:cs="Arial"/>
          <w:color w:val="auto"/>
          <w:sz w:val="32"/>
          <w:szCs w:val="32"/>
        </w:rPr>
      </w:pPr>
      <w:r w:rsidRPr="007B7F5A">
        <w:rPr>
          <w:rFonts w:ascii="Arial" w:hAnsi="Arial" w:cs="Arial"/>
          <w:color w:val="auto"/>
          <w:sz w:val="32"/>
          <w:szCs w:val="32"/>
        </w:rPr>
        <w:t>1.4 Intended users</w:t>
      </w:r>
    </w:p>
    <w:p w14:paraId="6997E321" w14:textId="045FA765" w:rsidR="005D66EA" w:rsidRPr="000B0BF9" w:rsidRDefault="00000000">
      <w:pPr>
        <w:pStyle w:val="ListBullet"/>
        <w:spacing w:after="40"/>
        <w:rPr>
          <w:rFonts w:ascii="Arial" w:hAnsi="Arial" w:cs="Arial"/>
        </w:rPr>
      </w:pPr>
      <w:r w:rsidRPr="000B0BF9">
        <w:rPr>
          <w:rFonts w:ascii="Arial" w:hAnsi="Arial" w:cs="Arial"/>
        </w:rPr>
        <w:t>Students who want to test programming exercises without configuring a local compiler.</w:t>
      </w:r>
    </w:p>
    <w:p w14:paraId="02F14C59" w14:textId="698DBC42" w:rsidR="005D66EA" w:rsidRPr="000B0BF9" w:rsidRDefault="00000000">
      <w:pPr>
        <w:pStyle w:val="ListBullet"/>
        <w:spacing w:after="40"/>
        <w:rPr>
          <w:rFonts w:ascii="Arial" w:hAnsi="Arial" w:cs="Arial"/>
        </w:rPr>
      </w:pPr>
      <w:r w:rsidRPr="000B0BF9">
        <w:rPr>
          <w:rFonts w:ascii="Arial" w:hAnsi="Arial" w:cs="Arial"/>
        </w:rPr>
        <w:t>Beginners learning language syntax and debugging basics.</w:t>
      </w:r>
    </w:p>
    <w:p w14:paraId="7E0AA042" w14:textId="77777777" w:rsidR="005D66EA" w:rsidRPr="000B0BF9" w:rsidRDefault="00000000">
      <w:pPr>
        <w:pStyle w:val="ListBullet"/>
        <w:spacing w:after="40"/>
        <w:rPr>
          <w:rFonts w:ascii="Arial" w:hAnsi="Arial" w:cs="Arial"/>
        </w:rPr>
      </w:pPr>
      <w:r w:rsidRPr="000B0BF9">
        <w:rPr>
          <w:rFonts w:ascii="Arial" w:hAnsi="Arial" w:cs="Arial"/>
        </w:rPr>
        <w:t>Instructors or peers who want to discuss code in a shared session.</w:t>
      </w:r>
    </w:p>
    <w:p w14:paraId="78B31171" w14:textId="547411C1" w:rsidR="005D66EA" w:rsidRPr="000B0BF9" w:rsidRDefault="00000000">
      <w:pPr>
        <w:pStyle w:val="ListBullet"/>
        <w:spacing w:after="40"/>
        <w:rPr>
          <w:rFonts w:ascii="Arial" w:hAnsi="Arial" w:cs="Arial"/>
        </w:rPr>
      </w:pPr>
      <w:r w:rsidRPr="000B0BF9">
        <w:rPr>
          <w:rFonts w:ascii="Arial" w:hAnsi="Arial" w:cs="Arial"/>
        </w:rPr>
        <w:t>Developers who need a lightweight browser workspace for short experiments.</w:t>
      </w:r>
    </w:p>
    <w:p w14:paraId="08B10A93" w14:textId="1E765E86" w:rsidR="005D66EA" w:rsidRPr="007B7F5A" w:rsidRDefault="00000000" w:rsidP="007B7F5A">
      <w:pPr>
        <w:pStyle w:val="Heading2"/>
        <w:rPr>
          <w:rFonts w:ascii="Arial" w:hAnsi="Arial" w:cs="Arial"/>
          <w:color w:val="auto"/>
          <w:sz w:val="32"/>
          <w:szCs w:val="32"/>
        </w:rPr>
      </w:pPr>
      <w:r w:rsidRPr="007B7F5A">
        <w:rPr>
          <w:rFonts w:ascii="Arial" w:hAnsi="Arial" w:cs="Arial"/>
          <w:color w:val="auto"/>
          <w:sz w:val="32"/>
          <w:szCs w:val="32"/>
        </w:rPr>
        <w:t>1.5 Report organization</w:t>
      </w:r>
    </w:p>
    <w:p w14:paraId="0AEF59E2" w14:textId="150F3A79" w:rsidR="005D66EA" w:rsidRPr="003D4B89" w:rsidRDefault="00000000">
      <w:pPr>
        <w:rPr>
          <w:rFonts w:ascii="Arial" w:hAnsi="Arial" w:cs="Arial"/>
          <w:sz w:val="24"/>
          <w:szCs w:val="24"/>
        </w:rPr>
      </w:pPr>
      <w:r w:rsidRPr="003D4B89">
        <w:rPr>
          <w:rFonts w:ascii="Arial" w:hAnsi="Arial" w:cs="Arial"/>
          <w:sz w:val="24"/>
          <w:szCs w:val="24"/>
        </w:rPr>
        <w:t>The following chapters move from requirements and technology choices to HLD, LLD, execution flow, module design, security, testing, limitations, and future enhancements.</w:t>
      </w:r>
    </w:p>
    <w:p w14:paraId="1B57FA96" w14:textId="0442EC9B" w:rsidR="005D66EA" w:rsidRPr="000B0BF9" w:rsidRDefault="004E7751">
      <w:pPr>
        <w:rPr>
          <w:rFonts w:ascii="Arial" w:hAnsi="Arial" w:cs="Arial"/>
        </w:rPr>
      </w:pPr>
      <w:r w:rsidRPr="004E7751">
        <w:rPr>
          <w:rFonts w:ascii="Arial" w:hAnsi="Arial" w:cs="Arial"/>
          <w:b/>
          <w:color w:val="087E8B"/>
          <w:sz w:val="16"/>
        </w:rPr>
        <w:drawing>
          <wp:anchor distT="0" distB="0" distL="114300" distR="114300" simplePos="0" relativeHeight="251664896" behindDoc="0" locked="0" layoutInCell="1" allowOverlap="1" wp14:anchorId="3A1682C8" wp14:editId="7B4A88E2">
            <wp:simplePos x="0" y="0"/>
            <wp:positionH relativeFrom="column">
              <wp:posOffset>-221095</wp:posOffset>
            </wp:positionH>
            <wp:positionV relativeFrom="paragraph">
              <wp:posOffset>22860</wp:posOffset>
            </wp:positionV>
            <wp:extent cx="2493818" cy="2493818"/>
            <wp:effectExtent l="0" t="0" r="1905" b="1905"/>
            <wp:wrapSquare wrapText="bothSides"/>
            <wp:docPr id="3" name="Picture 2">
              <a:extLst xmlns:a="http://schemas.openxmlformats.org/drawingml/2006/main">
                <a:ext uri="{FF2B5EF4-FFF2-40B4-BE49-F238E27FC236}">
                  <a16:creationId xmlns:a16="http://schemas.microsoft.com/office/drawing/2014/main" id="{DBF33736-729A-A5EF-DBAE-7B83E40000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BF33736-729A-A5EF-DBAE-7B83E4000024}"/>
                        </a:ext>
                      </a:extLst>
                    </pic:cNvPr>
                    <pic:cNvPicPr>
                      <a:picLocks noChangeAspect="1"/>
                    </pic:cNvPicPr>
                  </pic:nvPicPr>
                  <pic:blipFill>
                    <a:blip r:embed="rId9"/>
                    <a:stretch>
                      <a:fillRect/>
                    </a:stretch>
                  </pic:blipFill>
                  <pic:spPr>
                    <a:xfrm>
                      <a:off x="0" y="0"/>
                      <a:ext cx="2493818" cy="2493818"/>
                    </a:xfrm>
                    <a:prstGeom prst="rect">
                      <a:avLst/>
                    </a:prstGeom>
                  </pic:spPr>
                </pic:pic>
              </a:graphicData>
            </a:graphic>
            <wp14:sizeRelH relativeFrom="page">
              <wp14:pctWidth>0</wp14:pctWidth>
            </wp14:sizeRelH>
            <wp14:sizeRelV relativeFrom="page">
              <wp14:pctHeight>0</wp14:pctHeight>
            </wp14:sizeRelV>
          </wp:anchor>
        </w:drawing>
      </w:r>
      <w:r w:rsidR="00000000" w:rsidRPr="000B0BF9">
        <w:rPr>
          <w:rFonts w:ascii="Arial" w:hAnsi="Arial" w:cs="Arial"/>
        </w:rPr>
        <w:br w:type="page"/>
      </w:r>
    </w:p>
    <w:p w14:paraId="19350AE9" w14:textId="1D9E960D" w:rsidR="005D66EA" w:rsidRPr="000B0BF9" w:rsidRDefault="00000000">
      <w:pPr>
        <w:spacing w:after="40"/>
        <w:rPr>
          <w:rFonts w:ascii="Arial" w:hAnsi="Arial" w:cs="Arial"/>
        </w:rPr>
      </w:pPr>
      <w:r w:rsidRPr="000B0BF9">
        <w:rPr>
          <w:rFonts w:ascii="Arial" w:hAnsi="Arial" w:cs="Arial"/>
          <w:b/>
          <w:color w:val="087E8B"/>
          <w:sz w:val="16"/>
        </w:rPr>
        <w:lastRenderedPageBreak/>
        <w:t>CHAPTER 2</w:t>
      </w:r>
    </w:p>
    <w:p w14:paraId="22F04BE3" w14:textId="4CA36967" w:rsidR="005D66EA" w:rsidRPr="000B0BF9" w:rsidRDefault="003D4B89">
      <w:pPr>
        <w:pStyle w:val="Heading1"/>
        <w:rPr>
          <w:rFonts w:ascii="Arial" w:hAnsi="Arial" w:cs="Arial"/>
          <w:sz w:val="48"/>
          <w:szCs w:val="48"/>
        </w:rPr>
      </w:pPr>
      <w:r>
        <w:rPr>
          <w:rFonts w:ascii="Arial" w:hAnsi="Arial" w:cs="Arial"/>
          <w:sz w:val="48"/>
          <w:szCs w:val="48"/>
        </w:rPr>
        <w:t xml:space="preserve">   </w:t>
      </w:r>
      <w:r w:rsidR="00000000" w:rsidRPr="000B0BF9">
        <w:rPr>
          <w:rFonts w:ascii="Arial" w:hAnsi="Arial" w:cs="Arial"/>
          <w:sz w:val="48"/>
          <w:szCs w:val="48"/>
        </w:rPr>
        <w:t>OBJECTIVES, SCOPE AND USE CASES</w:t>
      </w:r>
    </w:p>
    <w:p w14:paraId="779C02A0"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2.1 Objectives</w:t>
      </w:r>
    </w:p>
    <w:p w14:paraId="371DB90C" w14:textId="77777777" w:rsidR="005D66EA" w:rsidRPr="003D4B89" w:rsidRDefault="00000000" w:rsidP="003D4B89">
      <w:pPr>
        <w:pStyle w:val="ListParagraph"/>
        <w:numPr>
          <w:ilvl w:val="0"/>
          <w:numId w:val="12"/>
        </w:numPr>
        <w:rPr>
          <w:rFonts w:ascii="Arial" w:hAnsi="Arial" w:cs="Arial"/>
          <w:sz w:val="24"/>
          <w:szCs w:val="24"/>
        </w:rPr>
      </w:pPr>
      <w:r w:rsidRPr="003D4B89">
        <w:rPr>
          <w:rFonts w:ascii="Arial" w:hAnsi="Arial" w:cs="Arial"/>
          <w:sz w:val="24"/>
          <w:szCs w:val="24"/>
        </w:rPr>
        <w:t>Provide a browser-based editor for writing source code.</w:t>
      </w:r>
    </w:p>
    <w:p w14:paraId="0A50E432" w14:textId="77777777" w:rsidR="005D66EA" w:rsidRPr="003D4B89" w:rsidRDefault="00000000" w:rsidP="003D4B89">
      <w:pPr>
        <w:pStyle w:val="ListParagraph"/>
        <w:numPr>
          <w:ilvl w:val="0"/>
          <w:numId w:val="12"/>
        </w:numPr>
        <w:rPr>
          <w:rFonts w:ascii="Arial" w:hAnsi="Arial" w:cs="Arial"/>
          <w:sz w:val="24"/>
          <w:szCs w:val="24"/>
        </w:rPr>
      </w:pPr>
      <w:r w:rsidRPr="003D4B89">
        <w:rPr>
          <w:rFonts w:ascii="Arial" w:hAnsi="Arial" w:cs="Arial"/>
          <w:sz w:val="24"/>
          <w:szCs w:val="24"/>
        </w:rPr>
        <w:t>Enable code execution through a backend-connected compilation service.</w:t>
      </w:r>
    </w:p>
    <w:p w14:paraId="5C4EF5AE" w14:textId="77777777" w:rsidR="005D66EA" w:rsidRPr="003D4B89" w:rsidRDefault="00000000" w:rsidP="003D4B89">
      <w:pPr>
        <w:pStyle w:val="ListParagraph"/>
        <w:numPr>
          <w:ilvl w:val="0"/>
          <w:numId w:val="12"/>
        </w:numPr>
        <w:rPr>
          <w:rFonts w:ascii="Arial" w:hAnsi="Arial" w:cs="Arial"/>
          <w:sz w:val="24"/>
          <w:szCs w:val="24"/>
        </w:rPr>
      </w:pPr>
      <w:r w:rsidRPr="003D4B89">
        <w:rPr>
          <w:rFonts w:ascii="Arial" w:hAnsi="Arial" w:cs="Arial"/>
          <w:sz w:val="24"/>
          <w:szCs w:val="24"/>
        </w:rPr>
        <w:t>Display execution output and error information in a readable workspace.</w:t>
      </w:r>
    </w:p>
    <w:p w14:paraId="5C33F1CC" w14:textId="77777777" w:rsidR="005D66EA" w:rsidRPr="003D4B89" w:rsidRDefault="00000000" w:rsidP="003D4B89">
      <w:pPr>
        <w:pStyle w:val="ListParagraph"/>
        <w:numPr>
          <w:ilvl w:val="0"/>
          <w:numId w:val="12"/>
        </w:numPr>
        <w:rPr>
          <w:rFonts w:ascii="Arial" w:hAnsi="Arial" w:cs="Arial"/>
          <w:sz w:val="24"/>
          <w:szCs w:val="24"/>
        </w:rPr>
      </w:pPr>
      <w:r w:rsidRPr="003D4B89">
        <w:rPr>
          <w:rFonts w:ascii="Arial" w:hAnsi="Arial" w:cs="Arial"/>
          <w:sz w:val="24"/>
          <w:szCs w:val="24"/>
        </w:rPr>
        <w:t>Use a familiar syntax-aware editor experience through Monaco Editor.</w:t>
      </w:r>
    </w:p>
    <w:p w14:paraId="4FCFF3ED" w14:textId="77777777" w:rsidR="005D66EA" w:rsidRPr="003D4B89" w:rsidRDefault="00000000" w:rsidP="003D4B89">
      <w:pPr>
        <w:pStyle w:val="ListParagraph"/>
        <w:numPr>
          <w:ilvl w:val="0"/>
          <w:numId w:val="12"/>
        </w:numPr>
        <w:rPr>
          <w:rFonts w:ascii="Arial" w:hAnsi="Arial" w:cs="Arial"/>
          <w:sz w:val="24"/>
          <w:szCs w:val="24"/>
        </w:rPr>
      </w:pPr>
      <w:r w:rsidRPr="003D4B89">
        <w:rPr>
          <w:rFonts w:ascii="Arial" w:hAnsi="Arial" w:cs="Arial"/>
          <w:sz w:val="24"/>
          <w:szCs w:val="24"/>
        </w:rPr>
        <w:t>Keep provider credentials and execution integration on the server side.</w:t>
      </w:r>
    </w:p>
    <w:p w14:paraId="77CDBC9C" w14:textId="77777777" w:rsidR="005D66EA" w:rsidRPr="003D4B89" w:rsidRDefault="00000000" w:rsidP="003D4B89">
      <w:pPr>
        <w:pStyle w:val="ListParagraph"/>
        <w:numPr>
          <w:ilvl w:val="0"/>
          <w:numId w:val="12"/>
        </w:numPr>
        <w:rPr>
          <w:rFonts w:ascii="Arial" w:hAnsi="Arial" w:cs="Arial"/>
          <w:sz w:val="24"/>
          <w:szCs w:val="24"/>
        </w:rPr>
      </w:pPr>
      <w:r w:rsidRPr="003D4B89">
        <w:rPr>
          <w:rFonts w:ascii="Arial" w:hAnsi="Arial" w:cs="Arial"/>
          <w:sz w:val="24"/>
          <w:szCs w:val="24"/>
        </w:rPr>
        <w:t>Establish a foundation for real-time collaborative editing using Yjs and y-websocket.</w:t>
      </w:r>
    </w:p>
    <w:p w14:paraId="2AC9B3FE" w14:textId="77777777" w:rsidR="005D66EA" w:rsidRPr="003D4B89" w:rsidRDefault="00000000" w:rsidP="003D4B89">
      <w:pPr>
        <w:pStyle w:val="ListParagraph"/>
        <w:numPr>
          <w:ilvl w:val="0"/>
          <w:numId w:val="12"/>
        </w:numPr>
        <w:rPr>
          <w:rFonts w:ascii="Arial" w:hAnsi="Arial" w:cs="Arial"/>
          <w:sz w:val="24"/>
          <w:szCs w:val="24"/>
        </w:rPr>
      </w:pPr>
      <w:r w:rsidRPr="003D4B89">
        <w:rPr>
          <w:rFonts w:ascii="Arial" w:hAnsi="Arial" w:cs="Arial"/>
          <w:sz w:val="24"/>
          <w:szCs w:val="24"/>
        </w:rPr>
        <w:t>Structure the application into maintainable modules that can be extended over time.</w:t>
      </w:r>
    </w:p>
    <w:p w14:paraId="170AF2EA"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2.2 Scope</w:t>
      </w:r>
    </w:p>
    <w:p w14:paraId="1A15B41B" w14:textId="77777777" w:rsidR="005D66EA" w:rsidRPr="003D4B89" w:rsidRDefault="00000000">
      <w:pPr>
        <w:rPr>
          <w:rFonts w:ascii="Arial" w:hAnsi="Arial" w:cs="Arial"/>
          <w:sz w:val="24"/>
          <w:szCs w:val="24"/>
        </w:rPr>
      </w:pPr>
      <w:r w:rsidRPr="003D4B89">
        <w:rPr>
          <w:rFonts w:ascii="Arial" w:hAnsi="Arial" w:cs="Arial"/>
          <w:sz w:val="24"/>
          <w:szCs w:val="24"/>
        </w:rPr>
        <w:t>The core scope covers the editor interface, language or runtime selection where supported, execution request handling, result display, and basic error states. Collaboration is included as an architectural capability in the known project direction, but its final behavior should be confirmed from the active implementation. Authentication, persistent project storage, team permissions, and production-grade sandbox infrastructure are not assumed unless present in the codebase.</w:t>
      </w:r>
    </w:p>
    <w:p w14:paraId="4DAB3305"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2.3 Use-case overview</w:t>
      </w:r>
    </w:p>
    <w:tbl>
      <w:tblPr>
        <w:tblW w:w="0" w:type="auto"/>
        <w:jc w:val="center"/>
        <w:tblLayout w:type="fixed"/>
        <w:tblLook w:val="04A0" w:firstRow="1" w:lastRow="0" w:firstColumn="1" w:lastColumn="0" w:noHBand="0" w:noVBand="1"/>
      </w:tblPr>
      <w:tblGrid>
        <w:gridCol w:w="2061"/>
        <w:gridCol w:w="4379"/>
        <w:gridCol w:w="4379"/>
      </w:tblGrid>
      <w:tr w:rsidR="005D66EA" w:rsidRPr="003D4B89" w14:paraId="39CF27C9" w14:textId="77777777" w:rsidTr="003D4B89">
        <w:trPr>
          <w:cantSplit/>
          <w:trHeight w:val="371"/>
          <w:jc w:val="center"/>
        </w:trPr>
        <w:tc>
          <w:tcPr>
            <w:tcW w:w="2061" w:type="dxa"/>
            <w:shd w:val="clear" w:color="auto" w:fill="15324B"/>
            <w:vAlign w:val="center"/>
          </w:tcPr>
          <w:p w14:paraId="3BD11E09" w14:textId="77777777" w:rsidR="005D66EA" w:rsidRPr="003D4B89" w:rsidRDefault="00000000">
            <w:pPr>
              <w:spacing w:before="40" w:after="40"/>
              <w:jc w:val="center"/>
              <w:rPr>
                <w:rFonts w:ascii="Arial" w:hAnsi="Arial" w:cs="Arial"/>
                <w:sz w:val="24"/>
                <w:szCs w:val="24"/>
              </w:rPr>
            </w:pPr>
            <w:r w:rsidRPr="003D4B89">
              <w:rPr>
                <w:rFonts w:ascii="Arial" w:hAnsi="Arial" w:cs="Arial"/>
                <w:b/>
                <w:color w:val="FFFFFF"/>
                <w:sz w:val="24"/>
                <w:szCs w:val="24"/>
              </w:rPr>
              <w:t>ACTOR</w:t>
            </w:r>
          </w:p>
        </w:tc>
        <w:tc>
          <w:tcPr>
            <w:tcW w:w="4379" w:type="dxa"/>
            <w:shd w:val="clear" w:color="auto" w:fill="15324B"/>
            <w:vAlign w:val="center"/>
          </w:tcPr>
          <w:p w14:paraId="607A033A" w14:textId="77777777" w:rsidR="005D66EA" w:rsidRPr="003D4B89" w:rsidRDefault="00000000">
            <w:pPr>
              <w:spacing w:before="40" w:after="40"/>
              <w:jc w:val="center"/>
              <w:rPr>
                <w:rFonts w:ascii="Arial" w:hAnsi="Arial" w:cs="Arial"/>
                <w:sz w:val="24"/>
                <w:szCs w:val="24"/>
              </w:rPr>
            </w:pPr>
            <w:r w:rsidRPr="003D4B89">
              <w:rPr>
                <w:rFonts w:ascii="Arial" w:hAnsi="Arial" w:cs="Arial"/>
                <w:b/>
                <w:color w:val="FFFFFF"/>
                <w:sz w:val="24"/>
                <w:szCs w:val="24"/>
              </w:rPr>
              <w:t>USE CASE</w:t>
            </w:r>
          </w:p>
        </w:tc>
        <w:tc>
          <w:tcPr>
            <w:tcW w:w="4379" w:type="dxa"/>
            <w:shd w:val="clear" w:color="auto" w:fill="15324B"/>
            <w:vAlign w:val="center"/>
          </w:tcPr>
          <w:p w14:paraId="43DABE9B" w14:textId="77777777" w:rsidR="005D66EA" w:rsidRPr="003D4B89" w:rsidRDefault="00000000">
            <w:pPr>
              <w:spacing w:before="40" w:after="40"/>
              <w:jc w:val="center"/>
              <w:rPr>
                <w:rFonts w:ascii="Arial" w:hAnsi="Arial" w:cs="Arial"/>
                <w:sz w:val="24"/>
                <w:szCs w:val="24"/>
              </w:rPr>
            </w:pPr>
            <w:r w:rsidRPr="003D4B89">
              <w:rPr>
                <w:rFonts w:ascii="Arial" w:hAnsi="Arial" w:cs="Arial"/>
                <w:b/>
                <w:color w:val="FFFFFF"/>
                <w:sz w:val="24"/>
                <w:szCs w:val="24"/>
              </w:rPr>
              <w:t>EXPECTED RESULT</w:t>
            </w:r>
          </w:p>
        </w:tc>
      </w:tr>
      <w:tr w:rsidR="005D66EA" w:rsidRPr="003D4B89" w14:paraId="44070EE1" w14:textId="77777777" w:rsidTr="003D4B89">
        <w:trPr>
          <w:cantSplit/>
          <w:trHeight w:val="385"/>
          <w:jc w:val="center"/>
        </w:trPr>
        <w:tc>
          <w:tcPr>
            <w:tcW w:w="2061" w:type="dxa"/>
            <w:shd w:val="clear" w:color="auto" w:fill="F2F6F9"/>
            <w:vAlign w:val="center"/>
          </w:tcPr>
          <w:p w14:paraId="5B361DF0"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Learner</w:t>
            </w:r>
          </w:p>
        </w:tc>
        <w:tc>
          <w:tcPr>
            <w:tcW w:w="4379" w:type="dxa"/>
            <w:shd w:val="clear" w:color="auto" w:fill="F2F6F9"/>
            <w:vAlign w:val="center"/>
          </w:tcPr>
          <w:p w14:paraId="46276ACF"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Open workspace and write code</w:t>
            </w:r>
          </w:p>
        </w:tc>
        <w:tc>
          <w:tcPr>
            <w:tcW w:w="4379" w:type="dxa"/>
            <w:shd w:val="clear" w:color="auto" w:fill="F2F6F9"/>
            <w:vAlign w:val="center"/>
          </w:tcPr>
          <w:p w14:paraId="7139733E"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Source appears in the editor</w:t>
            </w:r>
          </w:p>
        </w:tc>
      </w:tr>
      <w:tr w:rsidR="005D66EA" w:rsidRPr="003D4B89" w14:paraId="0DE7F5CF" w14:textId="77777777" w:rsidTr="003D4B89">
        <w:trPr>
          <w:cantSplit/>
          <w:trHeight w:val="664"/>
          <w:jc w:val="center"/>
        </w:trPr>
        <w:tc>
          <w:tcPr>
            <w:tcW w:w="2061" w:type="dxa"/>
            <w:shd w:val="clear" w:color="auto" w:fill="FFFFFF"/>
            <w:vAlign w:val="center"/>
          </w:tcPr>
          <w:p w14:paraId="5DD2A33B"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Learner</w:t>
            </w:r>
          </w:p>
        </w:tc>
        <w:tc>
          <w:tcPr>
            <w:tcW w:w="4379" w:type="dxa"/>
            <w:shd w:val="clear" w:color="auto" w:fill="FFFFFF"/>
            <w:vAlign w:val="center"/>
          </w:tcPr>
          <w:p w14:paraId="74CCF1EF"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Select supported language and run</w:t>
            </w:r>
          </w:p>
        </w:tc>
        <w:tc>
          <w:tcPr>
            <w:tcW w:w="4379" w:type="dxa"/>
            <w:shd w:val="clear" w:color="auto" w:fill="FFFFFF"/>
            <w:vAlign w:val="center"/>
          </w:tcPr>
          <w:p w14:paraId="756A666A"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Execution request is submitted</w:t>
            </w:r>
          </w:p>
        </w:tc>
      </w:tr>
      <w:tr w:rsidR="005D66EA" w:rsidRPr="003D4B89" w14:paraId="144E92A8" w14:textId="77777777" w:rsidTr="003D4B89">
        <w:trPr>
          <w:cantSplit/>
          <w:trHeight w:val="677"/>
          <w:jc w:val="center"/>
        </w:trPr>
        <w:tc>
          <w:tcPr>
            <w:tcW w:w="2061" w:type="dxa"/>
            <w:shd w:val="clear" w:color="auto" w:fill="F2F6F9"/>
            <w:vAlign w:val="center"/>
          </w:tcPr>
          <w:p w14:paraId="16CDBF13"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Execution service</w:t>
            </w:r>
          </w:p>
        </w:tc>
        <w:tc>
          <w:tcPr>
            <w:tcW w:w="4379" w:type="dxa"/>
            <w:shd w:val="clear" w:color="auto" w:fill="F2F6F9"/>
            <w:vAlign w:val="center"/>
          </w:tcPr>
          <w:p w14:paraId="6E27EA35"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Process submitted source</w:t>
            </w:r>
          </w:p>
        </w:tc>
        <w:tc>
          <w:tcPr>
            <w:tcW w:w="4379" w:type="dxa"/>
            <w:shd w:val="clear" w:color="auto" w:fill="F2F6F9"/>
            <w:vAlign w:val="center"/>
          </w:tcPr>
          <w:p w14:paraId="0C50D6D6"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Returns output or an error</w:t>
            </w:r>
          </w:p>
        </w:tc>
      </w:tr>
      <w:tr w:rsidR="005D66EA" w:rsidRPr="003D4B89" w14:paraId="63A64594" w14:textId="77777777" w:rsidTr="003D4B89">
        <w:trPr>
          <w:cantSplit/>
          <w:trHeight w:val="677"/>
          <w:jc w:val="center"/>
        </w:trPr>
        <w:tc>
          <w:tcPr>
            <w:tcW w:w="2061" w:type="dxa"/>
            <w:shd w:val="clear" w:color="auto" w:fill="FFFFFF"/>
            <w:vAlign w:val="center"/>
          </w:tcPr>
          <w:p w14:paraId="255CF260"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Frontend</w:t>
            </w:r>
          </w:p>
        </w:tc>
        <w:tc>
          <w:tcPr>
            <w:tcW w:w="4379" w:type="dxa"/>
            <w:shd w:val="clear" w:color="auto" w:fill="FFFFFF"/>
            <w:vAlign w:val="center"/>
          </w:tcPr>
          <w:p w14:paraId="79CB2151"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Render execution response</w:t>
            </w:r>
          </w:p>
        </w:tc>
        <w:tc>
          <w:tcPr>
            <w:tcW w:w="4379" w:type="dxa"/>
            <w:shd w:val="clear" w:color="auto" w:fill="FFFFFF"/>
            <w:vAlign w:val="center"/>
          </w:tcPr>
          <w:p w14:paraId="00CA1578"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User can inspect result and status</w:t>
            </w:r>
          </w:p>
        </w:tc>
      </w:tr>
      <w:tr w:rsidR="005D66EA" w:rsidRPr="003D4B89" w14:paraId="68B82CBF" w14:textId="77777777" w:rsidTr="003D4B89">
        <w:trPr>
          <w:cantSplit/>
          <w:trHeight w:val="664"/>
          <w:jc w:val="center"/>
        </w:trPr>
        <w:tc>
          <w:tcPr>
            <w:tcW w:w="2061" w:type="dxa"/>
            <w:shd w:val="clear" w:color="auto" w:fill="F2F6F9"/>
            <w:vAlign w:val="center"/>
          </w:tcPr>
          <w:p w14:paraId="7CC82650"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Collaborator</w:t>
            </w:r>
          </w:p>
        </w:tc>
        <w:tc>
          <w:tcPr>
            <w:tcW w:w="4379" w:type="dxa"/>
            <w:shd w:val="clear" w:color="auto" w:fill="F2F6F9"/>
            <w:vAlign w:val="center"/>
          </w:tcPr>
          <w:p w14:paraId="2572D7C8"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Join a shared editing session</w:t>
            </w:r>
          </w:p>
        </w:tc>
        <w:tc>
          <w:tcPr>
            <w:tcW w:w="4379" w:type="dxa"/>
            <w:shd w:val="clear" w:color="auto" w:fill="F2F6F9"/>
            <w:vAlign w:val="center"/>
          </w:tcPr>
          <w:p w14:paraId="41CCCBED" w14:textId="77777777" w:rsidR="005D66EA" w:rsidRPr="003D4B89" w:rsidRDefault="00000000">
            <w:pPr>
              <w:spacing w:before="40" w:after="40"/>
              <w:rPr>
                <w:rFonts w:ascii="Arial" w:hAnsi="Arial" w:cs="Arial"/>
                <w:sz w:val="24"/>
                <w:szCs w:val="24"/>
              </w:rPr>
            </w:pPr>
            <w:r w:rsidRPr="003D4B89">
              <w:rPr>
                <w:rFonts w:ascii="Arial" w:hAnsi="Arial" w:cs="Arial"/>
                <w:sz w:val="24"/>
                <w:szCs w:val="24"/>
              </w:rPr>
              <w:t>Editor updates synchronize if configured</w:t>
            </w:r>
          </w:p>
        </w:tc>
      </w:tr>
      <w:tr w:rsidR="005D66EA" w:rsidRPr="003D4B89" w14:paraId="3EDA017E" w14:textId="77777777" w:rsidTr="003D4B89">
        <w:trPr>
          <w:cantSplit/>
          <w:trHeight w:val="677"/>
          <w:jc w:val="center"/>
        </w:trPr>
        <w:tc>
          <w:tcPr>
            <w:tcW w:w="2061" w:type="dxa"/>
            <w:shd w:val="clear" w:color="auto" w:fill="FFFFFF"/>
            <w:vAlign w:val="center"/>
          </w:tcPr>
          <w:p w14:paraId="7C997991"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Maintainer</w:t>
            </w:r>
          </w:p>
        </w:tc>
        <w:tc>
          <w:tcPr>
            <w:tcW w:w="4379" w:type="dxa"/>
            <w:shd w:val="clear" w:color="auto" w:fill="FFFFFF"/>
            <w:vAlign w:val="center"/>
          </w:tcPr>
          <w:p w14:paraId="26D9BC3E" w14:textId="77777777" w:rsidR="005D66EA" w:rsidRPr="003D4B89" w:rsidRDefault="00000000">
            <w:pPr>
              <w:spacing w:before="40" w:after="40"/>
              <w:jc w:val="center"/>
              <w:rPr>
                <w:rFonts w:ascii="Arial" w:hAnsi="Arial" w:cs="Arial"/>
                <w:sz w:val="24"/>
                <w:szCs w:val="24"/>
              </w:rPr>
            </w:pPr>
            <w:r w:rsidRPr="003D4B89">
              <w:rPr>
                <w:rFonts w:ascii="Arial" w:hAnsi="Arial" w:cs="Arial"/>
                <w:sz w:val="24"/>
                <w:szCs w:val="24"/>
              </w:rPr>
              <w:t>Configure API integration</w:t>
            </w:r>
          </w:p>
        </w:tc>
        <w:tc>
          <w:tcPr>
            <w:tcW w:w="4379" w:type="dxa"/>
            <w:shd w:val="clear" w:color="auto" w:fill="FFFFFF"/>
            <w:vAlign w:val="center"/>
          </w:tcPr>
          <w:p w14:paraId="0A176713" w14:textId="77777777" w:rsidR="005D66EA" w:rsidRPr="003D4B89" w:rsidRDefault="00000000">
            <w:pPr>
              <w:spacing w:before="40" w:after="40"/>
              <w:rPr>
                <w:rFonts w:ascii="Arial" w:hAnsi="Arial" w:cs="Arial"/>
                <w:sz w:val="24"/>
                <w:szCs w:val="24"/>
              </w:rPr>
            </w:pPr>
            <w:r w:rsidRPr="003D4B89">
              <w:rPr>
                <w:rFonts w:ascii="Arial" w:hAnsi="Arial" w:cs="Arial"/>
                <w:sz w:val="24"/>
                <w:szCs w:val="24"/>
              </w:rPr>
              <w:t>Backend can communicate with provider</w:t>
            </w:r>
          </w:p>
        </w:tc>
      </w:tr>
    </w:tbl>
    <w:p w14:paraId="4C782473" w14:textId="77777777" w:rsidR="005D66EA" w:rsidRPr="007B7F5A" w:rsidRDefault="005D66EA" w:rsidP="007B7F5A">
      <w:pPr>
        <w:pStyle w:val="Heading2"/>
        <w:rPr>
          <w:rFonts w:ascii="Arial" w:hAnsi="Arial" w:cs="Arial"/>
          <w:color w:val="auto"/>
          <w:sz w:val="32"/>
          <w:szCs w:val="32"/>
        </w:rPr>
      </w:pPr>
    </w:p>
    <w:p w14:paraId="381B3C46"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2.4 Out of scope unless implemented</w:t>
      </w:r>
    </w:p>
    <w:p w14:paraId="07E423DF" w14:textId="77777777" w:rsidR="005D66EA" w:rsidRPr="003D4B89" w:rsidRDefault="00000000">
      <w:pPr>
        <w:rPr>
          <w:rFonts w:ascii="Arial" w:hAnsi="Arial" w:cs="Arial"/>
          <w:sz w:val="24"/>
          <w:szCs w:val="24"/>
        </w:rPr>
      </w:pPr>
      <w:r w:rsidRPr="003D4B89">
        <w:rPr>
          <w:rFonts w:ascii="Arial" w:hAnsi="Arial" w:cs="Arial"/>
          <w:sz w:val="24"/>
          <w:szCs w:val="24"/>
        </w:rPr>
        <w:t>This report does not claim that Loferyx provides persistent cloud projects, user accounts, billing, unrestricted execution, guaranteed isolation, or support for every programming language. Such features require explicit implementation and testing.</w:t>
      </w:r>
    </w:p>
    <w:p w14:paraId="5640DEB4" w14:textId="77777777" w:rsidR="005D66EA" w:rsidRPr="000B0BF9" w:rsidRDefault="00000000">
      <w:pPr>
        <w:rPr>
          <w:rFonts w:ascii="Arial" w:hAnsi="Arial" w:cs="Arial"/>
        </w:rPr>
      </w:pPr>
      <w:r w:rsidRPr="000B0BF9">
        <w:rPr>
          <w:rFonts w:ascii="Arial" w:hAnsi="Arial" w:cs="Arial"/>
        </w:rPr>
        <w:br w:type="page"/>
      </w:r>
    </w:p>
    <w:p w14:paraId="11AC7E2E" w14:textId="77777777" w:rsidR="005D66EA" w:rsidRPr="000B0BF9" w:rsidRDefault="00000000">
      <w:pPr>
        <w:spacing w:after="40"/>
        <w:rPr>
          <w:rFonts w:ascii="Arial" w:hAnsi="Arial" w:cs="Arial"/>
        </w:rPr>
      </w:pPr>
      <w:r w:rsidRPr="000B0BF9">
        <w:rPr>
          <w:rFonts w:ascii="Arial" w:hAnsi="Arial" w:cs="Arial"/>
          <w:b/>
          <w:color w:val="087E8B"/>
          <w:sz w:val="16"/>
        </w:rPr>
        <w:lastRenderedPageBreak/>
        <w:t>CHAPTER 3</w:t>
      </w:r>
    </w:p>
    <w:p w14:paraId="21715592" w14:textId="5155ED03" w:rsidR="005D66EA" w:rsidRPr="00570B2A" w:rsidRDefault="003D4B89" w:rsidP="003D4B89">
      <w:pPr>
        <w:pStyle w:val="Heading1"/>
        <w:rPr>
          <w:rFonts w:ascii="Arial" w:hAnsi="Arial" w:cs="Arial"/>
          <w:szCs w:val="40"/>
        </w:rPr>
      </w:pPr>
      <w:r w:rsidRPr="00570B2A">
        <w:rPr>
          <w:rFonts w:ascii="Arial" w:hAnsi="Arial" w:cs="Arial"/>
          <w:szCs w:val="40"/>
        </w:rPr>
        <w:t xml:space="preserve">   </w:t>
      </w:r>
      <w:r w:rsidR="00000000" w:rsidRPr="00570B2A">
        <w:rPr>
          <w:rFonts w:ascii="Arial" w:hAnsi="Arial" w:cs="Arial"/>
          <w:szCs w:val="40"/>
        </w:rPr>
        <w:t>BACKGROUND AND EXISTING-SYSTEM REVIEW</w:t>
      </w:r>
    </w:p>
    <w:p w14:paraId="13EC97FC"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3.1 Local development environments</w:t>
      </w:r>
    </w:p>
    <w:p w14:paraId="768F5F22" w14:textId="77777777" w:rsidR="005D66EA" w:rsidRPr="003D4B89" w:rsidRDefault="00000000">
      <w:pPr>
        <w:rPr>
          <w:rFonts w:ascii="Arial" w:hAnsi="Arial" w:cs="Arial"/>
          <w:sz w:val="24"/>
          <w:szCs w:val="24"/>
        </w:rPr>
      </w:pPr>
      <w:r w:rsidRPr="003D4B89">
        <w:rPr>
          <w:rFonts w:ascii="Arial" w:hAnsi="Arial" w:cs="Arial"/>
          <w:sz w:val="24"/>
          <w:szCs w:val="24"/>
        </w:rPr>
        <w:t>Local IDEs and editors provide rich development features, but they generally depend on installed language toolchains. They are appropriate for advanced projects and offline work, yet setup differences can affect beginners and shared lab environments.</w:t>
      </w:r>
    </w:p>
    <w:p w14:paraId="75418B37"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3.2 Browser-based compilers</w:t>
      </w:r>
    </w:p>
    <w:p w14:paraId="6E86C486" w14:textId="77777777" w:rsidR="005D66EA" w:rsidRPr="003D4B89" w:rsidRDefault="00000000">
      <w:pPr>
        <w:rPr>
          <w:rFonts w:ascii="Arial" w:hAnsi="Arial" w:cs="Arial"/>
          <w:sz w:val="24"/>
          <w:szCs w:val="24"/>
        </w:rPr>
      </w:pPr>
      <w:r w:rsidRPr="003D4B89">
        <w:rPr>
          <w:rFonts w:ascii="Arial" w:hAnsi="Arial" w:cs="Arial"/>
          <w:sz w:val="24"/>
          <w:szCs w:val="24"/>
        </w:rPr>
        <w:t>Online compilers move at least part of the editing and execution workflow to a web application. Their strengths include fast access, reduced local setup, and a convenient way to share small examples. Their constraints include network dependence, provider limits, execution-time limits, and restrictions on file access or system-level operations.</w:t>
      </w:r>
    </w:p>
    <w:p w14:paraId="432E3926"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3.3 Collaborative editors</w:t>
      </w:r>
    </w:p>
    <w:p w14:paraId="5F533301" w14:textId="77777777" w:rsidR="005D66EA" w:rsidRPr="003D4B89" w:rsidRDefault="00000000">
      <w:pPr>
        <w:rPr>
          <w:rFonts w:ascii="Arial" w:hAnsi="Arial" w:cs="Arial"/>
          <w:sz w:val="24"/>
          <w:szCs w:val="24"/>
        </w:rPr>
      </w:pPr>
      <w:r w:rsidRPr="003D4B89">
        <w:rPr>
          <w:rFonts w:ascii="Arial" w:hAnsi="Arial" w:cs="Arial"/>
          <w:sz w:val="24"/>
          <w:szCs w:val="24"/>
        </w:rPr>
        <w:t>Collaborative editing systems synchronize changes between participants. Yjs is a CRDT-based framework used to model shared data, while y-websocket can provide a transport for shared document updates. Reliable collaboration also requires decisions about room identifiers, access control, reconnection behavior, persistence, and conflict handling.</w:t>
      </w:r>
    </w:p>
    <w:p w14:paraId="15D8A327"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3.4 Comparative view</w:t>
      </w:r>
    </w:p>
    <w:tbl>
      <w:tblPr>
        <w:tblW w:w="0" w:type="auto"/>
        <w:jc w:val="center"/>
        <w:tblLayout w:type="fixed"/>
        <w:tblLook w:val="04A0" w:firstRow="1" w:lastRow="0" w:firstColumn="1" w:lastColumn="0" w:noHBand="0" w:noVBand="1"/>
      </w:tblPr>
      <w:tblGrid>
        <w:gridCol w:w="1800"/>
        <w:gridCol w:w="2376"/>
        <w:gridCol w:w="2376"/>
        <w:gridCol w:w="2520"/>
      </w:tblGrid>
      <w:tr w:rsidR="005D66EA" w:rsidRPr="00EB7083" w14:paraId="3072CC40" w14:textId="77777777">
        <w:trPr>
          <w:cantSplit/>
          <w:jc w:val="center"/>
        </w:trPr>
        <w:tc>
          <w:tcPr>
            <w:tcW w:w="1800" w:type="dxa"/>
            <w:shd w:val="clear" w:color="auto" w:fill="15324B"/>
            <w:vAlign w:val="center"/>
          </w:tcPr>
          <w:p w14:paraId="32F7D753" w14:textId="77777777" w:rsidR="005D66EA" w:rsidRPr="00EB7083" w:rsidRDefault="00000000">
            <w:pPr>
              <w:spacing w:before="40" w:after="40"/>
              <w:jc w:val="center"/>
              <w:rPr>
                <w:rFonts w:ascii="Arial" w:hAnsi="Arial" w:cs="Arial"/>
                <w:szCs w:val="20"/>
              </w:rPr>
            </w:pPr>
            <w:r w:rsidRPr="00EB7083">
              <w:rPr>
                <w:rFonts w:ascii="Arial" w:hAnsi="Arial" w:cs="Arial"/>
                <w:b/>
                <w:color w:val="FFFFFF"/>
                <w:szCs w:val="20"/>
              </w:rPr>
              <w:t>CRITERION</w:t>
            </w:r>
          </w:p>
        </w:tc>
        <w:tc>
          <w:tcPr>
            <w:tcW w:w="2376" w:type="dxa"/>
            <w:shd w:val="clear" w:color="auto" w:fill="15324B"/>
            <w:vAlign w:val="center"/>
          </w:tcPr>
          <w:p w14:paraId="690C61EB" w14:textId="77777777" w:rsidR="005D66EA" w:rsidRPr="00EB7083" w:rsidRDefault="00000000">
            <w:pPr>
              <w:spacing w:before="40" w:after="40"/>
              <w:jc w:val="center"/>
              <w:rPr>
                <w:rFonts w:ascii="Arial" w:hAnsi="Arial" w:cs="Arial"/>
                <w:szCs w:val="20"/>
              </w:rPr>
            </w:pPr>
            <w:r w:rsidRPr="00EB7083">
              <w:rPr>
                <w:rFonts w:ascii="Arial" w:hAnsi="Arial" w:cs="Arial"/>
                <w:b/>
                <w:color w:val="FFFFFF"/>
                <w:szCs w:val="20"/>
              </w:rPr>
              <w:t>LOCAL IDE</w:t>
            </w:r>
          </w:p>
        </w:tc>
        <w:tc>
          <w:tcPr>
            <w:tcW w:w="2376" w:type="dxa"/>
            <w:shd w:val="clear" w:color="auto" w:fill="15324B"/>
            <w:vAlign w:val="center"/>
          </w:tcPr>
          <w:p w14:paraId="1B155B40" w14:textId="77777777" w:rsidR="005D66EA" w:rsidRPr="00EB7083" w:rsidRDefault="00000000">
            <w:pPr>
              <w:spacing w:before="40" w:after="40"/>
              <w:jc w:val="center"/>
              <w:rPr>
                <w:rFonts w:ascii="Arial" w:hAnsi="Arial" w:cs="Arial"/>
                <w:szCs w:val="20"/>
              </w:rPr>
            </w:pPr>
            <w:r w:rsidRPr="00EB7083">
              <w:rPr>
                <w:rFonts w:ascii="Arial" w:hAnsi="Arial" w:cs="Arial"/>
                <w:b/>
                <w:color w:val="FFFFFF"/>
                <w:szCs w:val="20"/>
              </w:rPr>
              <w:t>BROWSER COMPILER</w:t>
            </w:r>
          </w:p>
        </w:tc>
        <w:tc>
          <w:tcPr>
            <w:tcW w:w="2520" w:type="dxa"/>
            <w:shd w:val="clear" w:color="auto" w:fill="15324B"/>
            <w:vAlign w:val="center"/>
          </w:tcPr>
          <w:p w14:paraId="1D5A68CA" w14:textId="77777777" w:rsidR="005D66EA" w:rsidRPr="00EB7083" w:rsidRDefault="00000000">
            <w:pPr>
              <w:spacing w:before="40" w:after="40"/>
              <w:jc w:val="center"/>
              <w:rPr>
                <w:rFonts w:ascii="Arial" w:hAnsi="Arial" w:cs="Arial"/>
                <w:szCs w:val="20"/>
              </w:rPr>
            </w:pPr>
            <w:r w:rsidRPr="00EB7083">
              <w:rPr>
                <w:rFonts w:ascii="Arial" w:hAnsi="Arial" w:cs="Arial"/>
                <w:b/>
                <w:color w:val="FFFFFF"/>
                <w:szCs w:val="20"/>
              </w:rPr>
              <w:t>LOFERYX DESIGN GOAL</w:t>
            </w:r>
          </w:p>
        </w:tc>
      </w:tr>
      <w:tr w:rsidR="005D66EA" w:rsidRPr="00EB7083" w14:paraId="6B79CA74" w14:textId="77777777">
        <w:trPr>
          <w:cantSplit/>
          <w:jc w:val="center"/>
        </w:trPr>
        <w:tc>
          <w:tcPr>
            <w:tcW w:w="1800" w:type="dxa"/>
            <w:shd w:val="clear" w:color="auto" w:fill="F2F6F9"/>
            <w:vAlign w:val="center"/>
          </w:tcPr>
          <w:p w14:paraId="3F1275F0" w14:textId="77777777" w:rsidR="005D66EA" w:rsidRPr="00EB7083" w:rsidRDefault="00000000">
            <w:pPr>
              <w:spacing w:before="40" w:after="40"/>
              <w:jc w:val="center"/>
              <w:rPr>
                <w:rFonts w:ascii="Arial" w:hAnsi="Arial" w:cs="Arial"/>
                <w:szCs w:val="20"/>
              </w:rPr>
            </w:pPr>
            <w:r w:rsidRPr="00EB7083">
              <w:rPr>
                <w:rFonts w:ascii="Arial" w:hAnsi="Arial" w:cs="Arial"/>
                <w:szCs w:val="20"/>
              </w:rPr>
              <w:t>Initial setup</w:t>
            </w:r>
          </w:p>
        </w:tc>
        <w:tc>
          <w:tcPr>
            <w:tcW w:w="2376" w:type="dxa"/>
            <w:shd w:val="clear" w:color="auto" w:fill="F2F6F9"/>
            <w:vAlign w:val="center"/>
          </w:tcPr>
          <w:p w14:paraId="424344FD" w14:textId="77777777" w:rsidR="005D66EA" w:rsidRPr="00EB7083" w:rsidRDefault="00000000">
            <w:pPr>
              <w:spacing w:before="40" w:after="40"/>
              <w:jc w:val="center"/>
              <w:rPr>
                <w:rFonts w:ascii="Arial" w:hAnsi="Arial" w:cs="Arial"/>
                <w:szCs w:val="20"/>
              </w:rPr>
            </w:pPr>
            <w:r w:rsidRPr="00EB7083">
              <w:rPr>
                <w:rFonts w:ascii="Arial" w:hAnsi="Arial" w:cs="Arial"/>
                <w:szCs w:val="20"/>
              </w:rPr>
              <w:t>Toolchain installation</w:t>
            </w:r>
          </w:p>
        </w:tc>
        <w:tc>
          <w:tcPr>
            <w:tcW w:w="2376" w:type="dxa"/>
            <w:shd w:val="clear" w:color="auto" w:fill="F2F6F9"/>
            <w:vAlign w:val="center"/>
          </w:tcPr>
          <w:p w14:paraId="29BA7EB8" w14:textId="77777777" w:rsidR="005D66EA" w:rsidRPr="00EB7083" w:rsidRDefault="00000000">
            <w:pPr>
              <w:spacing w:before="40" w:after="40"/>
              <w:jc w:val="center"/>
              <w:rPr>
                <w:rFonts w:ascii="Arial" w:hAnsi="Arial" w:cs="Arial"/>
                <w:szCs w:val="20"/>
              </w:rPr>
            </w:pPr>
            <w:proofErr w:type="gramStart"/>
            <w:r w:rsidRPr="00EB7083">
              <w:rPr>
                <w:rFonts w:ascii="Arial" w:hAnsi="Arial" w:cs="Arial"/>
                <w:szCs w:val="20"/>
              </w:rPr>
              <w:t>Usually</w:t>
            </w:r>
            <w:proofErr w:type="gramEnd"/>
            <w:r w:rsidRPr="00EB7083">
              <w:rPr>
                <w:rFonts w:ascii="Arial" w:hAnsi="Arial" w:cs="Arial"/>
                <w:szCs w:val="20"/>
              </w:rPr>
              <w:t xml:space="preserve"> minimal</w:t>
            </w:r>
          </w:p>
        </w:tc>
        <w:tc>
          <w:tcPr>
            <w:tcW w:w="2520" w:type="dxa"/>
            <w:shd w:val="clear" w:color="auto" w:fill="F2F6F9"/>
            <w:vAlign w:val="center"/>
          </w:tcPr>
          <w:p w14:paraId="729C2664" w14:textId="77777777" w:rsidR="005D66EA" w:rsidRPr="00EB7083" w:rsidRDefault="00000000">
            <w:pPr>
              <w:spacing w:before="40" w:after="40"/>
              <w:jc w:val="center"/>
              <w:rPr>
                <w:rFonts w:ascii="Arial" w:hAnsi="Arial" w:cs="Arial"/>
                <w:szCs w:val="20"/>
              </w:rPr>
            </w:pPr>
            <w:r w:rsidRPr="00EB7083">
              <w:rPr>
                <w:rFonts w:ascii="Arial" w:hAnsi="Arial" w:cs="Arial"/>
                <w:szCs w:val="20"/>
              </w:rPr>
              <w:t>Open a web workspace</w:t>
            </w:r>
          </w:p>
        </w:tc>
      </w:tr>
      <w:tr w:rsidR="005D66EA" w:rsidRPr="00EB7083" w14:paraId="4675D0B0" w14:textId="77777777">
        <w:trPr>
          <w:cantSplit/>
          <w:jc w:val="center"/>
        </w:trPr>
        <w:tc>
          <w:tcPr>
            <w:tcW w:w="1800" w:type="dxa"/>
            <w:shd w:val="clear" w:color="auto" w:fill="FFFFFF"/>
            <w:vAlign w:val="center"/>
          </w:tcPr>
          <w:p w14:paraId="3A58B55C" w14:textId="77777777" w:rsidR="005D66EA" w:rsidRPr="00EB7083" w:rsidRDefault="00000000">
            <w:pPr>
              <w:spacing w:before="40" w:after="40"/>
              <w:jc w:val="center"/>
              <w:rPr>
                <w:rFonts w:ascii="Arial" w:hAnsi="Arial" w:cs="Arial"/>
                <w:szCs w:val="20"/>
              </w:rPr>
            </w:pPr>
            <w:r w:rsidRPr="00EB7083">
              <w:rPr>
                <w:rFonts w:ascii="Arial" w:hAnsi="Arial" w:cs="Arial"/>
                <w:szCs w:val="20"/>
              </w:rPr>
              <w:t>Execution</w:t>
            </w:r>
          </w:p>
        </w:tc>
        <w:tc>
          <w:tcPr>
            <w:tcW w:w="2376" w:type="dxa"/>
            <w:shd w:val="clear" w:color="auto" w:fill="FFFFFF"/>
            <w:vAlign w:val="center"/>
          </w:tcPr>
          <w:p w14:paraId="78324F94" w14:textId="77777777" w:rsidR="005D66EA" w:rsidRPr="00EB7083" w:rsidRDefault="00000000">
            <w:pPr>
              <w:spacing w:before="40" w:after="40"/>
              <w:jc w:val="center"/>
              <w:rPr>
                <w:rFonts w:ascii="Arial" w:hAnsi="Arial" w:cs="Arial"/>
                <w:szCs w:val="20"/>
              </w:rPr>
            </w:pPr>
            <w:r w:rsidRPr="00EB7083">
              <w:rPr>
                <w:rFonts w:ascii="Arial" w:hAnsi="Arial" w:cs="Arial"/>
                <w:szCs w:val="20"/>
              </w:rPr>
              <w:t>Local runtime/compiler</w:t>
            </w:r>
          </w:p>
        </w:tc>
        <w:tc>
          <w:tcPr>
            <w:tcW w:w="2376" w:type="dxa"/>
            <w:shd w:val="clear" w:color="auto" w:fill="FFFFFF"/>
            <w:vAlign w:val="center"/>
          </w:tcPr>
          <w:p w14:paraId="3D23D3B5" w14:textId="77777777" w:rsidR="005D66EA" w:rsidRPr="00EB7083" w:rsidRDefault="00000000">
            <w:pPr>
              <w:spacing w:before="40" w:after="40"/>
              <w:jc w:val="center"/>
              <w:rPr>
                <w:rFonts w:ascii="Arial" w:hAnsi="Arial" w:cs="Arial"/>
                <w:szCs w:val="20"/>
              </w:rPr>
            </w:pPr>
            <w:r w:rsidRPr="00EB7083">
              <w:rPr>
                <w:rFonts w:ascii="Arial" w:hAnsi="Arial" w:cs="Arial"/>
                <w:szCs w:val="20"/>
              </w:rPr>
              <w:t>Remote or hosted service</w:t>
            </w:r>
          </w:p>
        </w:tc>
        <w:tc>
          <w:tcPr>
            <w:tcW w:w="2520" w:type="dxa"/>
            <w:shd w:val="clear" w:color="auto" w:fill="FFFFFF"/>
            <w:vAlign w:val="center"/>
          </w:tcPr>
          <w:p w14:paraId="227D92CF" w14:textId="77777777" w:rsidR="005D66EA" w:rsidRPr="00EB7083" w:rsidRDefault="00000000">
            <w:pPr>
              <w:spacing w:before="40" w:after="40"/>
              <w:jc w:val="center"/>
              <w:rPr>
                <w:rFonts w:ascii="Arial" w:hAnsi="Arial" w:cs="Arial"/>
                <w:szCs w:val="20"/>
              </w:rPr>
            </w:pPr>
            <w:r w:rsidRPr="00EB7083">
              <w:rPr>
                <w:rFonts w:ascii="Arial" w:hAnsi="Arial" w:cs="Arial"/>
                <w:szCs w:val="20"/>
              </w:rPr>
              <w:t>Backend-mediated execution</w:t>
            </w:r>
          </w:p>
        </w:tc>
      </w:tr>
      <w:tr w:rsidR="005D66EA" w:rsidRPr="00EB7083" w14:paraId="34A11AAC" w14:textId="77777777">
        <w:trPr>
          <w:cantSplit/>
          <w:jc w:val="center"/>
        </w:trPr>
        <w:tc>
          <w:tcPr>
            <w:tcW w:w="1800" w:type="dxa"/>
            <w:shd w:val="clear" w:color="auto" w:fill="F2F6F9"/>
            <w:vAlign w:val="center"/>
          </w:tcPr>
          <w:p w14:paraId="30D3C056" w14:textId="77777777" w:rsidR="005D66EA" w:rsidRPr="00EB7083" w:rsidRDefault="00000000">
            <w:pPr>
              <w:spacing w:before="40" w:after="40"/>
              <w:jc w:val="center"/>
              <w:rPr>
                <w:rFonts w:ascii="Arial" w:hAnsi="Arial" w:cs="Arial"/>
                <w:szCs w:val="20"/>
              </w:rPr>
            </w:pPr>
            <w:r w:rsidRPr="00EB7083">
              <w:rPr>
                <w:rFonts w:ascii="Arial" w:hAnsi="Arial" w:cs="Arial"/>
                <w:szCs w:val="20"/>
              </w:rPr>
              <w:t>Editor experience</w:t>
            </w:r>
          </w:p>
        </w:tc>
        <w:tc>
          <w:tcPr>
            <w:tcW w:w="2376" w:type="dxa"/>
            <w:shd w:val="clear" w:color="auto" w:fill="F2F6F9"/>
            <w:vAlign w:val="center"/>
          </w:tcPr>
          <w:p w14:paraId="46867943" w14:textId="77777777" w:rsidR="005D66EA" w:rsidRPr="00EB7083" w:rsidRDefault="00000000">
            <w:pPr>
              <w:spacing w:before="40" w:after="40"/>
              <w:jc w:val="center"/>
              <w:rPr>
                <w:rFonts w:ascii="Arial" w:hAnsi="Arial" w:cs="Arial"/>
                <w:szCs w:val="20"/>
              </w:rPr>
            </w:pPr>
            <w:r w:rsidRPr="00EB7083">
              <w:rPr>
                <w:rFonts w:ascii="Arial" w:hAnsi="Arial" w:cs="Arial"/>
                <w:szCs w:val="20"/>
              </w:rPr>
              <w:t>Often rich</w:t>
            </w:r>
          </w:p>
        </w:tc>
        <w:tc>
          <w:tcPr>
            <w:tcW w:w="2376" w:type="dxa"/>
            <w:shd w:val="clear" w:color="auto" w:fill="F2F6F9"/>
            <w:vAlign w:val="center"/>
          </w:tcPr>
          <w:p w14:paraId="2FE6C6E6" w14:textId="77777777" w:rsidR="005D66EA" w:rsidRPr="00EB7083" w:rsidRDefault="00000000">
            <w:pPr>
              <w:spacing w:before="40" w:after="40"/>
              <w:jc w:val="center"/>
              <w:rPr>
                <w:rFonts w:ascii="Arial" w:hAnsi="Arial" w:cs="Arial"/>
                <w:szCs w:val="20"/>
              </w:rPr>
            </w:pPr>
            <w:r w:rsidRPr="00EB7083">
              <w:rPr>
                <w:rFonts w:ascii="Arial" w:hAnsi="Arial" w:cs="Arial"/>
                <w:szCs w:val="20"/>
              </w:rPr>
              <w:t>Varies by product</w:t>
            </w:r>
          </w:p>
        </w:tc>
        <w:tc>
          <w:tcPr>
            <w:tcW w:w="2520" w:type="dxa"/>
            <w:shd w:val="clear" w:color="auto" w:fill="F2F6F9"/>
            <w:vAlign w:val="center"/>
          </w:tcPr>
          <w:p w14:paraId="43692AF0" w14:textId="77777777" w:rsidR="005D66EA" w:rsidRPr="00EB7083" w:rsidRDefault="00000000">
            <w:pPr>
              <w:spacing w:before="40" w:after="40"/>
              <w:jc w:val="center"/>
              <w:rPr>
                <w:rFonts w:ascii="Arial" w:hAnsi="Arial" w:cs="Arial"/>
                <w:szCs w:val="20"/>
              </w:rPr>
            </w:pPr>
            <w:r w:rsidRPr="00EB7083">
              <w:rPr>
                <w:rFonts w:ascii="Arial" w:hAnsi="Arial" w:cs="Arial"/>
                <w:szCs w:val="20"/>
              </w:rPr>
              <w:t>Monaco-based editing</w:t>
            </w:r>
          </w:p>
        </w:tc>
      </w:tr>
      <w:tr w:rsidR="005D66EA" w:rsidRPr="00EB7083" w14:paraId="6EF45EF1" w14:textId="77777777">
        <w:trPr>
          <w:cantSplit/>
          <w:jc w:val="center"/>
        </w:trPr>
        <w:tc>
          <w:tcPr>
            <w:tcW w:w="1800" w:type="dxa"/>
            <w:shd w:val="clear" w:color="auto" w:fill="FFFFFF"/>
            <w:vAlign w:val="center"/>
          </w:tcPr>
          <w:p w14:paraId="2388F807" w14:textId="77777777" w:rsidR="005D66EA" w:rsidRPr="00EB7083" w:rsidRDefault="00000000">
            <w:pPr>
              <w:spacing w:before="40" w:after="40"/>
              <w:jc w:val="center"/>
              <w:rPr>
                <w:rFonts w:ascii="Arial" w:hAnsi="Arial" w:cs="Arial"/>
                <w:szCs w:val="20"/>
              </w:rPr>
            </w:pPr>
            <w:r w:rsidRPr="00EB7083">
              <w:rPr>
                <w:rFonts w:ascii="Arial" w:hAnsi="Arial" w:cs="Arial"/>
                <w:szCs w:val="20"/>
              </w:rPr>
              <w:t>Collaboration</w:t>
            </w:r>
          </w:p>
        </w:tc>
        <w:tc>
          <w:tcPr>
            <w:tcW w:w="2376" w:type="dxa"/>
            <w:shd w:val="clear" w:color="auto" w:fill="FFFFFF"/>
            <w:vAlign w:val="center"/>
          </w:tcPr>
          <w:p w14:paraId="589FD937" w14:textId="77777777" w:rsidR="005D66EA" w:rsidRPr="00EB7083" w:rsidRDefault="00000000">
            <w:pPr>
              <w:spacing w:before="40" w:after="40"/>
              <w:jc w:val="center"/>
              <w:rPr>
                <w:rFonts w:ascii="Arial" w:hAnsi="Arial" w:cs="Arial"/>
                <w:szCs w:val="20"/>
              </w:rPr>
            </w:pPr>
            <w:r w:rsidRPr="00EB7083">
              <w:rPr>
                <w:rFonts w:ascii="Arial" w:hAnsi="Arial" w:cs="Arial"/>
                <w:szCs w:val="20"/>
              </w:rPr>
              <w:t>Additional tools may be needed</w:t>
            </w:r>
          </w:p>
        </w:tc>
        <w:tc>
          <w:tcPr>
            <w:tcW w:w="2376" w:type="dxa"/>
            <w:shd w:val="clear" w:color="auto" w:fill="FFFFFF"/>
            <w:vAlign w:val="center"/>
          </w:tcPr>
          <w:p w14:paraId="075D076C" w14:textId="77777777" w:rsidR="005D66EA" w:rsidRPr="00EB7083" w:rsidRDefault="00000000">
            <w:pPr>
              <w:spacing w:before="40" w:after="40"/>
              <w:jc w:val="center"/>
              <w:rPr>
                <w:rFonts w:ascii="Arial" w:hAnsi="Arial" w:cs="Arial"/>
                <w:szCs w:val="20"/>
              </w:rPr>
            </w:pPr>
            <w:r w:rsidRPr="00EB7083">
              <w:rPr>
                <w:rFonts w:ascii="Arial" w:hAnsi="Arial" w:cs="Arial"/>
                <w:szCs w:val="20"/>
              </w:rPr>
              <w:t>Varies</w:t>
            </w:r>
          </w:p>
        </w:tc>
        <w:tc>
          <w:tcPr>
            <w:tcW w:w="2520" w:type="dxa"/>
            <w:shd w:val="clear" w:color="auto" w:fill="FFFFFF"/>
            <w:vAlign w:val="center"/>
          </w:tcPr>
          <w:p w14:paraId="16F2780E" w14:textId="77777777" w:rsidR="005D66EA" w:rsidRPr="00EB7083" w:rsidRDefault="00000000">
            <w:pPr>
              <w:spacing w:before="40" w:after="40"/>
              <w:jc w:val="center"/>
              <w:rPr>
                <w:rFonts w:ascii="Arial" w:hAnsi="Arial" w:cs="Arial"/>
                <w:szCs w:val="20"/>
              </w:rPr>
            </w:pPr>
            <w:r w:rsidRPr="00EB7083">
              <w:rPr>
                <w:rFonts w:ascii="Arial" w:hAnsi="Arial" w:cs="Arial"/>
                <w:szCs w:val="20"/>
              </w:rPr>
              <w:t>Yjs-based capability</w:t>
            </w:r>
          </w:p>
        </w:tc>
      </w:tr>
      <w:tr w:rsidR="005D66EA" w:rsidRPr="00EB7083" w14:paraId="46AD8489" w14:textId="77777777">
        <w:trPr>
          <w:cantSplit/>
          <w:jc w:val="center"/>
        </w:trPr>
        <w:tc>
          <w:tcPr>
            <w:tcW w:w="1800" w:type="dxa"/>
            <w:shd w:val="clear" w:color="auto" w:fill="F2F6F9"/>
            <w:vAlign w:val="center"/>
          </w:tcPr>
          <w:p w14:paraId="2FEB23AF" w14:textId="77777777" w:rsidR="005D66EA" w:rsidRPr="00EB7083" w:rsidRDefault="00000000">
            <w:pPr>
              <w:spacing w:before="40" w:after="40"/>
              <w:jc w:val="center"/>
              <w:rPr>
                <w:rFonts w:ascii="Arial" w:hAnsi="Arial" w:cs="Arial"/>
                <w:szCs w:val="20"/>
              </w:rPr>
            </w:pPr>
            <w:r w:rsidRPr="00EB7083">
              <w:rPr>
                <w:rFonts w:ascii="Arial" w:hAnsi="Arial" w:cs="Arial"/>
                <w:szCs w:val="20"/>
              </w:rPr>
              <w:t>Environment control</w:t>
            </w:r>
          </w:p>
        </w:tc>
        <w:tc>
          <w:tcPr>
            <w:tcW w:w="2376" w:type="dxa"/>
            <w:shd w:val="clear" w:color="auto" w:fill="F2F6F9"/>
            <w:vAlign w:val="center"/>
          </w:tcPr>
          <w:p w14:paraId="6AC4CC36" w14:textId="77777777" w:rsidR="005D66EA" w:rsidRPr="00EB7083" w:rsidRDefault="00000000">
            <w:pPr>
              <w:spacing w:before="40" w:after="40"/>
              <w:jc w:val="center"/>
              <w:rPr>
                <w:rFonts w:ascii="Arial" w:hAnsi="Arial" w:cs="Arial"/>
                <w:szCs w:val="20"/>
              </w:rPr>
            </w:pPr>
            <w:r w:rsidRPr="00EB7083">
              <w:rPr>
                <w:rFonts w:ascii="Arial" w:hAnsi="Arial" w:cs="Arial"/>
                <w:szCs w:val="20"/>
              </w:rPr>
              <w:t>High local control</w:t>
            </w:r>
          </w:p>
        </w:tc>
        <w:tc>
          <w:tcPr>
            <w:tcW w:w="2376" w:type="dxa"/>
            <w:shd w:val="clear" w:color="auto" w:fill="F2F6F9"/>
            <w:vAlign w:val="center"/>
          </w:tcPr>
          <w:p w14:paraId="1ADB1314" w14:textId="77777777" w:rsidR="005D66EA" w:rsidRPr="00EB7083" w:rsidRDefault="00000000">
            <w:pPr>
              <w:spacing w:before="40" w:after="40"/>
              <w:jc w:val="center"/>
              <w:rPr>
                <w:rFonts w:ascii="Arial" w:hAnsi="Arial" w:cs="Arial"/>
                <w:szCs w:val="20"/>
              </w:rPr>
            </w:pPr>
            <w:r w:rsidRPr="00EB7083">
              <w:rPr>
                <w:rFonts w:ascii="Arial" w:hAnsi="Arial" w:cs="Arial"/>
                <w:szCs w:val="20"/>
              </w:rPr>
              <w:t>Provider constrained</w:t>
            </w:r>
          </w:p>
        </w:tc>
        <w:tc>
          <w:tcPr>
            <w:tcW w:w="2520" w:type="dxa"/>
            <w:shd w:val="clear" w:color="auto" w:fill="F2F6F9"/>
            <w:vAlign w:val="center"/>
          </w:tcPr>
          <w:p w14:paraId="6177A979" w14:textId="77777777" w:rsidR="005D66EA" w:rsidRPr="00EB7083" w:rsidRDefault="00000000">
            <w:pPr>
              <w:spacing w:before="40" w:after="40"/>
              <w:jc w:val="center"/>
              <w:rPr>
                <w:rFonts w:ascii="Arial" w:hAnsi="Arial" w:cs="Arial"/>
                <w:szCs w:val="20"/>
              </w:rPr>
            </w:pPr>
            <w:r w:rsidRPr="00EB7083">
              <w:rPr>
                <w:rFonts w:ascii="Arial" w:hAnsi="Arial" w:cs="Arial"/>
                <w:szCs w:val="20"/>
              </w:rPr>
              <w:t>Document limits clearly</w:t>
            </w:r>
          </w:p>
        </w:tc>
      </w:tr>
    </w:tbl>
    <w:p w14:paraId="09C26619" w14:textId="77777777" w:rsidR="005D66EA" w:rsidRPr="000B0BF9" w:rsidRDefault="005D66EA">
      <w:pPr>
        <w:spacing w:after="20"/>
        <w:rPr>
          <w:rFonts w:ascii="Arial" w:hAnsi="Arial" w:cs="Arial"/>
        </w:rPr>
      </w:pPr>
    </w:p>
    <w:p w14:paraId="01D376E5"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3.5 Design implication</w:t>
      </w:r>
    </w:p>
    <w:p w14:paraId="2884F04E" w14:textId="146EF49F" w:rsidR="005D66EA" w:rsidRPr="00376522" w:rsidRDefault="00EB7083">
      <w:pPr>
        <w:rPr>
          <w:rFonts w:ascii="Arial" w:hAnsi="Arial" w:cs="Arial"/>
          <w:sz w:val="24"/>
          <w:szCs w:val="24"/>
        </w:rPr>
      </w:pPr>
      <w:r w:rsidRPr="00EB7083">
        <w:rPr>
          <w:rFonts w:ascii="Arial" w:hAnsi="Arial" w:cs="Arial"/>
          <w:b/>
          <w:color w:val="087E8B"/>
          <w:sz w:val="16"/>
          <w:lang w:val="en-IN"/>
        </w:rPr>
        <w:drawing>
          <wp:anchor distT="0" distB="0" distL="114300" distR="114300" simplePos="0" relativeHeight="251665920" behindDoc="0" locked="0" layoutInCell="1" allowOverlap="1" wp14:anchorId="1D03AE9C" wp14:editId="2BFE4D28">
            <wp:simplePos x="0" y="0"/>
            <wp:positionH relativeFrom="column">
              <wp:posOffset>781050</wp:posOffset>
            </wp:positionH>
            <wp:positionV relativeFrom="paragraph">
              <wp:posOffset>706755</wp:posOffset>
            </wp:positionV>
            <wp:extent cx="5702300" cy="1562735"/>
            <wp:effectExtent l="0" t="0" r="0" b="0"/>
            <wp:wrapSquare wrapText="bothSides"/>
            <wp:docPr id="561054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0">
                      <a:extLst>
                        <a:ext uri="{28A0092B-C50C-407E-A947-70E740481C1C}">
                          <a14:useLocalDpi xmlns:a14="http://schemas.microsoft.com/office/drawing/2010/main" val="0"/>
                        </a:ext>
                      </a:extLst>
                    </a:blip>
                    <a:srcRect t="7747" b="15806"/>
                    <a:stretch>
                      <a:fillRect/>
                    </a:stretch>
                  </pic:blipFill>
                  <pic:spPr bwMode="auto">
                    <a:xfrm>
                      <a:off x="0" y="0"/>
                      <a:ext cx="5702300" cy="15627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000000" w:rsidRPr="00376522">
        <w:rPr>
          <w:rFonts w:ascii="Arial" w:hAnsi="Arial" w:cs="Arial"/>
          <w:sz w:val="24"/>
          <w:szCs w:val="24"/>
        </w:rPr>
        <w:t>Loferyx</w:t>
      </w:r>
      <w:proofErr w:type="spellEnd"/>
      <w:r w:rsidR="00000000" w:rsidRPr="00376522">
        <w:rPr>
          <w:rFonts w:ascii="Arial" w:hAnsi="Arial" w:cs="Arial"/>
          <w:sz w:val="24"/>
          <w:szCs w:val="24"/>
        </w:rPr>
        <w:t xml:space="preserve"> should prioritize a clear edit-run-review loop, predictable error messages, secure handling of execution credentials, and graceful behavior when an external provider is slow or unavailable. These priorities are more important than adding many secondary features before the core workflow is reliable.</w:t>
      </w:r>
    </w:p>
    <w:p w14:paraId="0F03B443" w14:textId="1FCB2262" w:rsidR="005D66EA" w:rsidRPr="000B0BF9" w:rsidRDefault="00000000">
      <w:pPr>
        <w:rPr>
          <w:rFonts w:ascii="Arial" w:hAnsi="Arial" w:cs="Arial"/>
        </w:rPr>
      </w:pPr>
      <w:r w:rsidRPr="000B0BF9">
        <w:rPr>
          <w:rFonts w:ascii="Arial" w:hAnsi="Arial" w:cs="Arial"/>
        </w:rPr>
        <w:br w:type="page"/>
      </w:r>
    </w:p>
    <w:p w14:paraId="314E61C0" w14:textId="495D1EAF" w:rsidR="00EB7083" w:rsidRPr="00EB7083" w:rsidRDefault="00EB7083" w:rsidP="00EB7083">
      <w:pPr>
        <w:spacing w:after="40"/>
        <w:rPr>
          <w:rFonts w:ascii="Arial" w:hAnsi="Arial" w:cs="Arial"/>
          <w:b/>
          <w:color w:val="087E8B"/>
          <w:sz w:val="16"/>
          <w:lang w:val="en-IN"/>
        </w:rPr>
      </w:pPr>
    </w:p>
    <w:p w14:paraId="1C27233E" w14:textId="77777777" w:rsidR="005D66EA" w:rsidRPr="000B0BF9" w:rsidRDefault="00000000">
      <w:pPr>
        <w:spacing w:after="40"/>
        <w:rPr>
          <w:rFonts w:ascii="Arial" w:hAnsi="Arial" w:cs="Arial"/>
        </w:rPr>
      </w:pPr>
      <w:r w:rsidRPr="000B0BF9">
        <w:rPr>
          <w:rFonts w:ascii="Arial" w:hAnsi="Arial" w:cs="Arial"/>
          <w:b/>
          <w:color w:val="087E8B"/>
          <w:sz w:val="16"/>
        </w:rPr>
        <w:t>CHAPTER 4</w:t>
      </w:r>
    </w:p>
    <w:p w14:paraId="247FBE24" w14:textId="41ABFBB8" w:rsidR="005D66EA" w:rsidRPr="003D4B89" w:rsidRDefault="003D4B89">
      <w:pPr>
        <w:pStyle w:val="Heading1"/>
        <w:rPr>
          <w:rFonts w:ascii="Arial" w:hAnsi="Arial" w:cs="Arial"/>
          <w:szCs w:val="40"/>
        </w:rPr>
      </w:pPr>
      <w:r>
        <w:rPr>
          <w:rFonts w:ascii="Arial" w:hAnsi="Arial" w:cs="Arial"/>
          <w:szCs w:val="40"/>
        </w:rPr>
        <w:t xml:space="preserve">            </w:t>
      </w:r>
      <w:r w:rsidR="00000000" w:rsidRPr="003D4B89">
        <w:rPr>
          <w:rFonts w:ascii="Arial" w:hAnsi="Arial" w:cs="Arial"/>
          <w:szCs w:val="40"/>
        </w:rPr>
        <w:t>REQUIREMENTS AND FEASIBILITY</w:t>
      </w:r>
    </w:p>
    <w:p w14:paraId="53AE42E5"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4.1 Functional requirements</w:t>
      </w:r>
    </w:p>
    <w:tbl>
      <w:tblPr>
        <w:tblW w:w="0" w:type="auto"/>
        <w:jc w:val="center"/>
        <w:tblLayout w:type="fixed"/>
        <w:tblLook w:val="04A0" w:firstRow="1" w:lastRow="0" w:firstColumn="1" w:lastColumn="0" w:noHBand="0" w:noVBand="1"/>
      </w:tblPr>
      <w:tblGrid>
        <w:gridCol w:w="1008"/>
        <w:gridCol w:w="2880"/>
        <w:gridCol w:w="5184"/>
      </w:tblGrid>
      <w:tr w:rsidR="005D66EA" w:rsidRPr="00C57700" w14:paraId="773E6896" w14:textId="77777777">
        <w:trPr>
          <w:cantSplit/>
          <w:jc w:val="center"/>
        </w:trPr>
        <w:tc>
          <w:tcPr>
            <w:tcW w:w="1008" w:type="dxa"/>
            <w:shd w:val="clear" w:color="auto" w:fill="15324B"/>
            <w:vAlign w:val="center"/>
          </w:tcPr>
          <w:p w14:paraId="5F492088" w14:textId="77777777" w:rsidR="005D66EA" w:rsidRPr="00C57700" w:rsidRDefault="00000000">
            <w:pPr>
              <w:spacing w:before="40" w:after="40"/>
              <w:jc w:val="center"/>
              <w:rPr>
                <w:rFonts w:ascii="Arial" w:hAnsi="Arial" w:cs="Arial"/>
                <w:sz w:val="18"/>
                <w:szCs w:val="18"/>
              </w:rPr>
            </w:pPr>
            <w:r w:rsidRPr="00C57700">
              <w:rPr>
                <w:rFonts w:ascii="Arial" w:hAnsi="Arial" w:cs="Arial"/>
                <w:b/>
                <w:color w:val="FFFFFF"/>
                <w:sz w:val="18"/>
                <w:szCs w:val="18"/>
              </w:rPr>
              <w:t>ID</w:t>
            </w:r>
          </w:p>
        </w:tc>
        <w:tc>
          <w:tcPr>
            <w:tcW w:w="2880" w:type="dxa"/>
            <w:shd w:val="clear" w:color="auto" w:fill="15324B"/>
            <w:vAlign w:val="center"/>
          </w:tcPr>
          <w:p w14:paraId="1371FD57" w14:textId="77777777" w:rsidR="005D66EA" w:rsidRPr="00C57700" w:rsidRDefault="00000000">
            <w:pPr>
              <w:spacing w:before="40" w:after="40"/>
              <w:jc w:val="center"/>
              <w:rPr>
                <w:rFonts w:ascii="Arial" w:hAnsi="Arial" w:cs="Arial"/>
                <w:sz w:val="18"/>
                <w:szCs w:val="18"/>
              </w:rPr>
            </w:pPr>
            <w:r w:rsidRPr="00C57700">
              <w:rPr>
                <w:rFonts w:ascii="Arial" w:hAnsi="Arial" w:cs="Arial"/>
                <w:b/>
                <w:color w:val="FFFFFF"/>
                <w:sz w:val="18"/>
                <w:szCs w:val="18"/>
              </w:rPr>
              <w:t>REQUIREMENT</w:t>
            </w:r>
          </w:p>
        </w:tc>
        <w:tc>
          <w:tcPr>
            <w:tcW w:w="5184" w:type="dxa"/>
            <w:shd w:val="clear" w:color="auto" w:fill="15324B"/>
            <w:vAlign w:val="center"/>
          </w:tcPr>
          <w:p w14:paraId="1710B6B8" w14:textId="77777777" w:rsidR="005D66EA" w:rsidRPr="00C57700" w:rsidRDefault="00000000">
            <w:pPr>
              <w:spacing w:before="40" w:after="40"/>
              <w:jc w:val="center"/>
              <w:rPr>
                <w:rFonts w:ascii="Arial" w:hAnsi="Arial" w:cs="Arial"/>
                <w:sz w:val="18"/>
                <w:szCs w:val="18"/>
              </w:rPr>
            </w:pPr>
            <w:r w:rsidRPr="00C57700">
              <w:rPr>
                <w:rFonts w:ascii="Arial" w:hAnsi="Arial" w:cs="Arial"/>
                <w:b/>
                <w:color w:val="FFFFFF"/>
                <w:sz w:val="18"/>
                <w:szCs w:val="18"/>
              </w:rPr>
              <w:t>ACCEPTANCE EXPECTATION</w:t>
            </w:r>
          </w:p>
        </w:tc>
      </w:tr>
      <w:tr w:rsidR="005D66EA" w:rsidRPr="00C57700" w14:paraId="5FF79191" w14:textId="77777777">
        <w:trPr>
          <w:cantSplit/>
          <w:jc w:val="center"/>
        </w:trPr>
        <w:tc>
          <w:tcPr>
            <w:tcW w:w="1008" w:type="dxa"/>
            <w:shd w:val="clear" w:color="auto" w:fill="F2F6F9"/>
            <w:vAlign w:val="center"/>
          </w:tcPr>
          <w:p w14:paraId="303F4817"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FR-01</w:t>
            </w:r>
          </w:p>
        </w:tc>
        <w:tc>
          <w:tcPr>
            <w:tcW w:w="2880" w:type="dxa"/>
            <w:shd w:val="clear" w:color="auto" w:fill="F2F6F9"/>
            <w:vAlign w:val="center"/>
          </w:tcPr>
          <w:p w14:paraId="06BD6F1A"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Display a code editor</w:t>
            </w:r>
          </w:p>
        </w:tc>
        <w:tc>
          <w:tcPr>
            <w:tcW w:w="5184" w:type="dxa"/>
            <w:shd w:val="clear" w:color="auto" w:fill="F2F6F9"/>
            <w:vAlign w:val="center"/>
          </w:tcPr>
          <w:p w14:paraId="2C5BFCA2" w14:textId="77777777" w:rsidR="005D66EA" w:rsidRPr="00C57700" w:rsidRDefault="00000000">
            <w:pPr>
              <w:spacing w:before="40" w:after="40"/>
              <w:rPr>
                <w:rFonts w:ascii="Arial" w:hAnsi="Arial" w:cs="Arial"/>
                <w:sz w:val="18"/>
                <w:szCs w:val="18"/>
              </w:rPr>
            </w:pPr>
            <w:r w:rsidRPr="00C57700">
              <w:rPr>
                <w:rFonts w:ascii="Arial" w:hAnsi="Arial" w:cs="Arial"/>
                <w:sz w:val="18"/>
                <w:szCs w:val="18"/>
              </w:rPr>
              <w:t>Editor accepts text input and supports configured syntax modes</w:t>
            </w:r>
          </w:p>
        </w:tc>
      </w:tr>
      <w:tr w:rsidR="005D66EA" w:rsidRPr="00C57700" w14:paraId="4732F6A0" w14:textId="77777777">
        <w:trPr>
          <w:cantSplit/>
          <w:jc w:val="center"/>
        </w:trPr>
        <w:tc>
          <w:tcPr>
            <w:tcW w:w="1008" w:type="dxa"/>
            <w:shd w:val="clear" w:color="auto" w:fill="FFFFFF"/>
            <w:vAlign w:val="center"/>
          </w:tcPr>
          <w:p w14:paraId="379842CA"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FR-02</w:t>
            </w:r>
          </w:p>
        </w:tc>
        <w:tc>
          <w:tcPr>
            <w:tcW w:w="2880" w:type="dxa"/>
            <w:shd w:val="clear" w:color="auto" w:fill="FFFFFF"/>
            <w:vAlign w:val="center"/>
          </w:tcPr>
          <w:p w14:paraId="6747146D"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Choose language/runtime</w:t>
            </w:r>
          </w:p>
        </w:tc>
        <w:tc>
          <w:tcPr>
            <w:tcW w:w="5184" w:type="dxa"/>
            <w:shd w:val="clear" w:color="auto" w:fill="FFFFFF"/>
            <w:vAlign w:val="center"/>
          </w:tcPr>
          <w:p w14:paraId="2CE779A8" w14:textId="77777777" w:rsidR="005D66EA" w:rsidRPr="00C57700" w:rsidRDefault="00000000">
            <w:pPr>
              <w:spacing w:before="40" w:after="40"/>
              <w:rPr>
                <w:rFonts w:ascii="Arial" w:hAnsi="Arial" w:cs="Arial"/>
                <w:sz w:val="18"/>
                <w:szCs w:val="18"/>
              </w:rPr>
            </w:pPr>
            <w:r w:rsidRPr="00C57700">
              <w:rPr>
                <w:rFonts w:ascii="Arial" w:hAnsi="Arial" w:cs="Arial"/>
                <w:sz w:val="18"/>
                <w:szCs w:val="18"/>
              </w:rPr>
              <w:t>Only configured options are selectable</w:t>
            </w:r>
          </w:p>
        </w:tc>
      </w:tr>
      <w:tr w:rsidR="005D66EA" w:rsidRPr="00C57700" w14:paraId="47AFC514" w14:textId="77777777">
        <w:trPr>
          <w:cantSplit/>
          <w:jc w:val="center"/>
        </w:trPr>
        <w:tc>
          <w:tcPr>
            <w:tcW w:w="1008" w:type="dxa"/>
            <w:shd w:val="clear" w:color="auto" w:fill="F2F6F9"/>
            <w:vAlign w:val="center"/>
          </w:tcPr>
          <w:p w14:paraId="092C34BD"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FR-03</w:t>
            </w:r>
          </w:p>
        </w:tc>
        <w:tc>
          <w:tcPr>
            <w:tcW w:w="2880" w:type="dxa"/>
            <w:shd w:val="clear" w:color="auto" w:fill="F2F6F9"/>
            <w:vAlign w:val="center"/>
          </w:tcPr>
          <w:p w14:paraId="7FEFFD9D"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Submit code for execution</w:t>
            </w:r>
          </w:p>
        </w:tc>
        <w:tc>
          <w:tcPr>
            <w:tcW w:w="5184" w:type="dxa"/>
            <w:shd w:val="clear" w:color="auto" w:fill="F2F6F9"/>
            <w:vAlign w:val="center"/>
          </w:tcPr>
          <w:p w14:paraId="34E170C3"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Valid request reaches backend</w:t>
            </w:r>
          </w:p>
        </w:tc>
      </w:tr>
      <w:tr w:rsidR="005D66EA" w:rsidRPr="00C57700" w14:paraId="2F012C90" w14:textId="77777777">
        <w:trPr>
          <w:cantSplit/>
          <w:jc w:val="center"/>
        </w:trPr>
        <w:tc>
          <w:tcPr>
            <w:tcW w:w="1008" w:type="dxa"/>
            <w:shd w:val="clear" w:color="auto" w:fill="FFFFFF"/>
            <w:vAlign w:val="center"/>
          </w:tcPr>
          <w:p w14:paraId="3D285ABF"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FR-04</w:t>
            </w:r>
          </w:p>
        </w:tc>
        <w:tc>
          <w:tcPr>
            <w:tcW w:w="2880" w:type="dxa"/>
            <w:shd w:val="clear" w:color="auto" w:fill="FFFFFF"/>
            <w:vAlign w:val="center"/>
          </w:tcPr>
          <w:p w14:paraId="502E19FE"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Display result</w:t>
            </w:r>
          </w:p>
        </w:tc>
        <w:tc>
          <w:tcPr>
            <w:tcW w:w="5184" w:type="dxa"/>
            <w:shd w:val="clear" w:color="auto" w:fill="FFFFFF"/>
            <w:vAlign w:val="center"/>
          </w:tcPr>
          <w:p w14:paraId="13A7FF7D" w14:textId="77777777" w:rsidR="005D66EA" w:rsidRPr="00C57700" w:rsidRDefault="00000000">
            <w:pPr>
              <w:spacing w:before="40" w:after="40"/>
              <w:rPr>
                <w:rFonts w:ascii="Arial" w:hAnsi="Arial" w:cs="Arial"/>
                <w:sz w:val="18"/>
                <w:szCs w:val="18"/>
              </w:rPr>
            </w:pPr>
            <w:r w:rsidRPr="00C57700">
              <w:rPr>
                <w:rFonts w:ascii="Arial" w:hAnsi="Arial" w:cs="Arial"/>
                <w:sz w:val="18"/>
                <w:szCs w:val="18"/>
              </w:rPr>
              <w:t>Output/status appears in a dedicated result area</w:t>
            </w:r>
          </w:p>
        </w:tc>
      </w:tr>
      <w:tr w:rsidR="005D66EA" w:rsidRPr="00C57700" w14:paraId="1BF1BD63" w14:textId="77777777">
        <w:trPr>
          <w:cantSplit/>
          <w:jc w:val="center"/>
        </w:trPr>
        <w:tc>
          <w:tcPr>
            <w:tcW w:w="1008" w:type="dxa"/>
            <w:shd w:val="clear" w:color="auto" w:fill="F2F6F9"/>
            <w:vAlign w:val="center"/>
          </w:tcPr>
          <w:p w14:paraId="5B175518"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FR-05</w:t>
            </w:r>
          </w:p>
        </w:tc>
        <w:tc>
          <w:tcPr>
            <w:tcW w:w="2880" w:type="dxa"/>
            <w:shd w:val="clear" w:color="auto" w:fill="F2F6F9"/>
            <w:vAlign w:val="center"/>
          </w:tcPr>
          <w:p w14:paraId="2928702F"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Handle errors</w:t>
            </w:r>
          </w:p>
        </w:tc>
        <w:tc>
          <w:tcPr>
            <w:tcW w:w="5184" w:type="dxa"/>
            <w:shd w:val="clear" w:color="auto" w:fill="F2F6F9"/>
            <w:vAlign w:val="center"/>
          </w:tcPr>
          <w:p w14:paraId="0F647539" w14:textId="77777777" w:rsidR="005D66EA" w:rsidRPr="00C57700" w:rsidRDefault="00000000">
            <w:pPr>
              <w:spacing w:before="40" w:after="40"/>
              <w:rPr>
                <w:rFonts w:ascii="Arial" w:hAnsi="Arial" w:cs="Arial"/>
                <w:sz w:val="18"/>
                <w:szCs w:val="18"/>
              </w:rPr>
            </w:pPr>
            <w:r w:rsidRPr="00C57700">
              <w:rPr>
                <w:rFonts w:ascii="Arial" w:hAnsi="Arial" w:cs="Arial"/>
                <w:sz w:val="18"/>
                <w:szCs w:val="18"/>
              </w:rPr>
              <w:t>Failures show a useful message without crashing the page</w:t>
            </w:r>
          </w:p>
        </w:tc>
      </w:tr>
      <w:tr w:rsidR="005D66EA" w:rsidRPr="00C57700" w14:paraId="7AE91C36" w14:textId="77777777">
        <w:trPr>
          <w:cantSplit/>
          <w:jc w:val="center"/>
        </w:trPr>
        <w:tc>
          <w:tcPr>
            <w:tcW w:w="1008" w:type="dxa"/>
            <w:shd w:val="clear" w:color="auto" w:fill="FFFFFF"/>
            <w:vAlign w:val="center"/>
          </w:tcPr>
          <w:p w14:paraId="23FB42DA"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FR-06</w:t>
            </w:r>
          </w:p>
        </w:tc>
        <w:tc>
          <w:tcPr>
            <w:tcW w:w="2880" w:type="dxa"/>
            <w:shd w:val="clear" w:color="auto" w:fill="FFFFFF"/>
            <w:vAlign w:val="center"/>
          </w:tcPr>
          <w:p w14:paraId="79406E66" w14:textId="77777777" w:rsidR="005D66EA" w:rsidRPr="00C57700" w:rsidRDefault="00000000">
            <w:pPr>
              <w:spacing w:before="40" w:after="40"/>
              <w:jc w:val="center"/>
              <w:rPr>
                <w:rFonts w:ascii="Arial" w:hAnsi="Arial" w:cs="Arial"/>
                <w:sz w:val="18"/>
                <w:szCs w:val="18"/>
              </w:rPr>
            </w:pPr>
            <w:r w:rsidRPr="00C57700">
              <w:rPr>
                <w:rFonts w:ascii="Arial" w:hAnsi="Arial" w:cs="Arial"/>
                <w:sz w:val="18"/>
                <w:szCs w:val="18"/>
              </w:rPr>
              <w:t>Collaborative editing</w:t>
            </w:r>
          </w:p>
        </w:tc>
        <w:tc>
          <w:tcPr>
            <w:tcW w:w="5184" w:type="dxa"/>
            <w:shd w:val="clear" w:color="auto" w:fill="FFFFFF"/>
            <w:vAlign w:val="center"/>
          </w:tcPr>
          <w:p w14:paraId="37D82AA7" w14:textId="77777777" w:rsidR="005D66EA" w:rsidRPr="00C57700" w:rsidRDefault="00000000">
            <w:pPr>
              <w:spacing w:before="40" w:after="40"/>
              <w:rPr>
                <w:rFonts w:ascii="Arial" w:hAnsi="Arial" w:cs="Arial"/>
                <w:sz w:val="18"/>
                <w:szCs w:val="18"/>
              </w:rPr>
            </w:pPr>
            <w:r w:rsidRPr="00C57700">
              <w:rPr>
                <w:rFonts w:ascii="Arial" w:hAnsi="Arial" w:cs="Arial"/>
                <w:sz w:val="18"/>
                <w:szCs w:val="18"/>
              </w:rPr>
              <w:t>If enabled, updates synchronize for authorized session members</w:t>
            </w:r>
          </w:p>
        </w:tc>
      </w:tr>
    </w:tbl>
    <w:p w14:paraId="5BEC31C3" w14:textId="77777777" w:rsidR="005D66EA" w:rsidRPr="000B0BF9" w:rsidRDefault="005D66EA">
      <w:pPr>
        <w:spacing w:after="20"/>
        <w:rPr>
          <w:rFonts w:ascii="Arial" w:hAnsi="Arial" w:cs="Arial"/>
        </w:rPr>
      </w:pPr>
    </w:p>
    <w:p w14:paraId="0F3DE048"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4.2 Non-functional requirements</w:t>
      </w:r>
    </w:p>
    <w:p w14:paraId="53D1E6D9" w14:textId="77777777" w:rsidR="005D66EA" w:rsidRPr="003D4B89" w:rsidRDefault="00000000" w:rsidP="003D4B89">
      <w:pPr>
        <w:pStyle w:val="ListParagraph"/>
        <w:numPr>
          <w:ilvl w:val="0"/>
          <w:numId w:val="13"/>
        </w:numPr>
        <w:rPr>
          <w:rFonts w:ascii="Arial" w:hAnsi="Arial" w:cs="Arial"/>
          <w:sz w:val="24"/>
          <w:szCs w:val="24"/>
        </w:rPr>
      </w:pPr>
      <w:r w:rsidRPr="003D4B89">
        <w:rPr>
          <w:rFonts w:ascii="Arial" w:hAnsi="Arial" w:cs="Arial"/>
          <w:sz w:val="24"/>
          <w:szCs w:val="24"/>
        </w:rPr>
        <w:t>Usability: the editor, run action, language choice, and output should be easy to locate.</w:t>
      </w:r>
    </w:p>
    <w:p w14:paraId="3691F19E" w14:textId="77777777" w:rsidR="005D66EA" w:rsidRPr="003D4B89" w:rsidRDefault="00000000" w:rsidP="003D4B89">
      <w:pPr>
        <w:pStyle w:val="ListParagraph"/>
        <w:numPr>
          <w:ilvl w:val="0"/>
          <w:numId w:val="13"/>
        </w:numPr>
        <w:rPr>
          <w:rFonts w:ascii="Arial" w:hAnsi="Arial" w:cs="Arial"/>
          <w:sz w:val="24"/>
          <w:szCs w:val="24"/>
        </w:rPr>
      </w:pPr>
      <w:r w:rsidRPr="003D4B89">
        <w:rPr>
          <w:rFonts w:ascii="Arial" w:hAnsi="Arial" w:cs="Arial"/>
          <w:sz w:val="24"/>
          <w:szCs w:val="24"/>
        </w:rPr>
        <w:t>Performance: editor interaction should remain responsive; execution latency depends partly on the external provider.</w:t>
      </w:r>
    </w:p>
    <w:p w14:paraId="17EF0BA0" w14:textId="77777777" w:rsidR="005D66EA" w:rsidRPr="003D4B89" w:rsidRDefault="00000000" w:rsidP="003D4B89">
      <w:pPr>
        <w:pStyle w:val="ListParagraph"/>
        <w:numPr>
          <w:ilvl w:val="0"/>
          <w:numId w:val="13"/>
        </w:numPr>
        <w:rPr>
          <w:rFonts w:ascii="Arial" w:hAnsi="Arial" w:cs="Arial"/>
          <w:sz w:val="24"/>
          <w:szCs w:val="24"/>
        </w:rPr>
      </w:pPr>
      <w:r w:rsidRPr="003D4B89">
        <w:rPr>
          <w:rFonts w:ascii="Arial" w:hAnsi="Arial" w:cs="Arial"/>
          <w:sz w:val="24"/>
          <w:szCs w:val="24"/>
        </w:rPr>
        <w:t>Reliability: network errors, invalid responses, and timeouts should be handled explicitly.</w:t>
      </w:r>
    </w:p>
    <w:p w14:paraId="489DA8B4" w14:textId="77777777" w:rsidR="005D66EA" w:rsidRPr="003D4B89" w:rsidRDefault="00000000" w:rsidP="003D4B89">
      <w:pPr>
        <w:pStyle w:val="ListParagraph"/>
        <w:numPr>
          <w:ilvl w:val="0"/>
          <w:numId w:val="13"/>
        </w:numPr>
        <w:rPr>
          <w:rFonts w:ascii="Arial" w:hAnsi="Arial" w:cs="Arial"/>
          <w:sz w:val="24"/>
          <w:szCs w:val="24"/>
        </w:rPr>
      </w:pPr>
      <w:r w:rsidRPr="003D4B89">
        <w:rPr>
          <w:rFonts w:ascii="Arial" w:hAnsi="Arial" w:cs="Arial"/>
          <w:sz w:val="24"/>
          <w:szCs w:val="24"/>
        </w:rPr>
        <w:t>Security: API keys should remain server-side; submitted code must be treated as untrusted input.</w:t>
      </w:r>
    </w:p>
    <w:p w14:paraId="635DE857" w14:textId="77777777" w:rsidR="005D66EA" w:rsidRPr="003D4B89" w:rsidRDefault="00000000" w:rsidP="003D4B89">
      <w:pPr>
        <w:pStyle w:val="ListParagraph"/>
        <w:numPr>
          <w:ilvl w:val="0"/>
          <w:numId w:val="13"/>
        </w:numPr>
        <w:rPr>
          <w:rFonts w:ascii="Arial" w:hAnsi="Arial" w:cs="Arial"/>
          <w:sz w:val="24"/>
          <w:szCs w:val="24"/>
        </w:rPr>
      </w:pPr>
      <w:r w:rsidRPr="003D4B89">
        <w:rPr>
          <w:rFonts w:ascii="Arial" w:hAnsi="Arial" w:cs="Arial"/>
          <w:sz w:val="24"/>
          <w:szCs w:val="24"/>
        </w:rPr>
        <w:t>Maintainability: UI, execution service, and collaboration responsibilities should remain separated.</w:t>
      </w:r>
    </w:p>
    <w:p w14:paraId="24A7417A"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4.3 Feasibility</w:t>
      </w:r>
    </w:p>
    <w:tbl>
      <w:tblPr>
        <w:tblW w:w="0" w:type="auto"/>
        <w:jc w:val="center"/>
        <w:tblLayout w:type="fixed"/>
        <w:tblLook w:val="04A0" w:firstRow="1" w:lastRow="0" w:firstColumn="1" w:lastColumn="0" w:noHBand="0" w:noVBand="1"/>
      </w:tblPr>
      <w:tblGrid>
        <w:gridCol w:w="2054"/>
        <w:gridCol w:w="8300"/>
      </w:tblGrid>
      <w:tr w:rsidR="005D66EA" w:rsidRPr="00376522" w14:paraId="17FC4071" w14:textId="77777777" w:rsidTr="00376522">
        <w:trPr>
          <w:cantSplit/>
          <w:trHeight w:val="369"/>
          <w:jc w:val="center"/>
        </w:trPr>
        <w:tc>
          <w:tcPr>
            <w:tcW w:w="2054" w:type="dxa"/>
            <w:shd w:val="clear" w:color="auto" w:fill="15324B"/>
            <w:vAlign w:val="center"/>
          </w:tcPr>
          <w:p w14:paraId="3F87A010" w14:textId="77777777" w:rsidR="005D66EA" w:rsidRPr="00376522" w:rsidRDefault="00000000">
            <w:pPr>
              <w:spacing w:before="40" w:after="40"/>
              <w:jc w:val="center"/>
              <w:rPr>
                <w:rFonts w:ascii="Arial" w:hAnsi="Arial" w:cs="Arial"/>
                <w:sz w:val="24"/>
                <w:szCs w:val="24"/>
              </w:rPr>
            </w:pPr>
            <w:r w:rsidRPr="00376522">
              <w:rPr>
                <w:rFonts w:ascii="Arial" w:hAnsi="Arial" w:cs="Arial"/>
                <w:b/>
                <w:color w:val="FFFFFF"/>
                <w:sz w:val="24"/>
                <w:szCs w:val="24"/>
              </w:rPr>
              <w:t>TYPE</w:t>
            </w:r>
          </w:p>
        </w:tc>
        <w:tc>
          <w:tcPr>
            <w:tcW w:w="8300" w:type="dxa"/>
            <w:shd w:val="clear" w:color="auto" w:fill="15324B"/>
            <w:vAlign w:val="center"/>
          </w:tcPr>
          <w:p w14:paraId="51146F3C" w14:textId="77777777" w:rsidR="005D66EA" w:rsidRPr="00376522" w:rsidRDefault="00000000">
            <w:pPr>
              <w:spacing w:before="40" w:after="40"/>
              <w:jc w:val="center"/>
              <w:rPr>
                <w:rFonts w:ascii="Arial" w:hAnsi="Arial" w:cs="Arial"/>
                <w:sz w:val="24"/>
                <w:szCs w:val="24"/>
              </w:rPr>
            </w:pPr>
            <w:r w:rsidRPr="00376522">
              <w:rPr>
                <w:rFonts w:ascii="Arial" w:hAnsi="Arial" w:cs="Arial"/>
                <w:b/>
                <w:color w:val="FFFFFF"/>
                <w:sz w:val="24"/>
                <w:szCs w:val="24"/>
              </w:rPr>
              <w:t>ASSESSMENT</w:t>
            </w:r>
          </w:p>
        </w:tc>
      </w:tr>
      <w:tr w:rsidR="005D66EA" w:rsidRPr="00376522" w14:paraId="578193CA" w14:textId="77777777" w:rsidTr="00376522">
        <w:trPr>
          <w:cantSplit/>
          <w:trHeight w:val="674"/>
          <w:jc w:val="center"/>
        </w:trPr>
        <w:tc>
          <w:tcPr>
            <w:tcW w:w="2054" w:type="dxa"/>
            <w:shd w:val="clear" w:color="auto" w:fill="F2F6F9"/>
            <w:vAlign w:val="center"/>
          </w:tcPr>
          <w:p w14:paraId="4340FB41"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Technical</w:t>
            </w:r>
          </w:p>
        </w:tc>
        <w:tc>
          <w:tcPr>
            <w:tcW w:w="8300" w:type="dxa"/>
            <w:shd w:val="clear" w:color="auto" w:fill="F2F6F9"/>
            <w:vAlign w:val="center"/>
          </w:tcPr>
          <w:p w14:paraId="2EF3BC0A"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Feasible using a modern web frontend, Node.js/Express backend, editor component, and external execution API.</w:t>
            </w:r>
          </w:p>
        </w:tc>
      </w:tr>
      <w:tr w:rsidR="005D66EA" w:rsidRPr="00376522" w14:paraId="595D0F1C" w14:textId="77777777" w:rsidTr="00376522">
        <w:trPr>
          <w:cantSplit/>
          <w:trHeight w:val="674"/>
          <w:jc w:val="center"/>
        </w:trPr>
        <w:tc>
          <w:tcPr>
            <w:tcW w:w="2054" w:type="dxa"/>
            <w:shd w:val="clear" w:color="auto" w:fill="FFFFFF"/>
            <w:vAlign w:val="center"/>
          </w:tcPr>
          <w:p w14:paraId="210F8327"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Operational</w:t>
            </w:r>
          </w:p>
        </w:tc>
        <w:tc>
          <w:tcPr>
            <w:tcW w:w="8300" w:type="dxa"/>
            <w:shd w:val="clear" w:color="auto" w:fill="FFFFFF"/>
            <w:vAlign w:val="center"/>
          </w:tcPr>
          <w:p w14:paraId="6B272FAE"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A browser-based workflow reduces installation requirements for end users.</w:t>
            </w:r>
          </w:p>
        </w:tc>
      </w:tr>
      <w:tr w:rsidR="005D66EA" w:rsidRPr="00376522" w14:paraId="7AAA5C9B" w14:textId="77777777" w:rsidTr="00376522">
        <w:trPr>
          <w:cantSplit/>
          <w:trHeight w:val="661"/>
          <w:jc w:val="center"/>
        </w:trPr>
        <w:tc>
          <w:tcPr>
            <w:tcW w:w="2054" w:type="dxa"/>
            <w:shd w:val="clear" w:color="auto" w:fill="F2F6F9"/>
            <w:vAlign w:val="center"/>
          </w:tcPr>
          <w:p w14:paraId="62198A66"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Economic</w:t>
            </w:r>
          </w:p>
        </w:tc>
        <w:tc>
          <w:tcPr>
            <w:tcW w:w="8300" w:type="dxa"/>
            <w:shd w:val="clear" w:color="auto" w:fill="F2F6F9"/>
            <w:vAlign w:val="center"/>
          </w:tcPr>
          <w:p w14:paraId="08DF541C"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A prototype can use open-source libraries; external execution and hosting may have quotas or costs.</w:t>
            </w:r>
          </w:p>
        </w:tc>
      </w:tr>
      <w:tr w:rsidR="005D66EA" w:rsidRPr="00376522" w14:paraId="7BFE78A2" w14:textId="77777777" w:rsidTr="00376522">
        <w:trPr>
          <w:cantSplit/>
          <w:trHeight w:val="674"/>
          <w:jc w:val="center"/>
        </w:trPr>
        <w:tc>
          <w:tcPr>
            <w:tcW w:w="2054" w:type="dxa"/>
            <w:shd w:val="clear" w:color="auto" w:fill="FFFFFF"/>
            <w:vAlign w:val="center"/>
          </w:tcPr>
          <w:p w14:paraId="74AFAD7A"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Schedule</w:t>
            </w:r>
          </w:p>
        </w:tc>
        <w:tc>
          <w:tcPr>
            <w:tcW w:w="8300" w:type="dxa"/>
            <w:shd w:val="clear" w:color="auto" w:fill="FFFFFF"/>
            <w:vAlign w:val="center"/>
          </w:tcPr>
          <w:p w14:paraId="129F153D"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A staged build allows editor, execution, error handling, and collaboration to be developed independently.</w:t>
            </w:r>
          </w:p>
        </w:tc>
      </w:tr>
    </w:tbl>
    <w:p w14:paraId="6C66D6E2" w14:textId="77777777" w:rsidR="005D66EA" w:rsidRPr="000B0BF9" w:rsidRDefault="005D66EA">
      <w:pPr>
        <w:spacing w:after="20"/>
        <w:rPr>
          <w:rFonts w:ascii="Arial" w:hAnsi="Arial" w:cs="Arial"/>
        </w:rPr>
      </w:pPr>
    </w:p>
    <w:p w14:paraId="404E9C01"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4.4 Assumptions and dependencies</w:t>
      </w:r>
    </w:p>
    <w:p w14:paraId="22C3AE9A" w14:textId="77777777" w:rsidR="005D66EA" w:rsidRPr="00376522" w:rsidRDefault="00000000">
      <w:pPr>
        <w:rPr>
          <w:rFonts w:ascii="Arial" w:hAnsi="Arial" w:cs="Arial"/>
          <w:sz w:val="24"/>
          <w:szCs w:val="24"/>
        </w:rPr>
      </w:pPr>
      <w:r w:rsidRPr="00376522">
        <w:rPr>
          <w:rFonts w:ascii="Arial" w:hAnsi="Arial" w:cs="Arial"/>
          <w:sz w:val="24"/>
          <w:szCs w:val="24"/>
        </w:rPr>
        <w:t>Execution requires connectivity to the backend and provider. Available languages, limits, and output formats depend on the configured execution service. The current environment variables, provider contract, and deployment settings must be verified before final evaluation.</w:t>
      </w:r>
    </w:p>
    <w:p w14:paraId="480E146D" w14:textId="77777777" w:rsidR="005D66EA" w:rsidRPr="000B0BF9" w:rsidRDefault="00000000">
      <w:pPr>
        <w:rPr>
          <w:rFonts w:ascii="Arial" w:hAnsi="Arial" w:cs="Arial"/>
        </w:rPr>
      </w:pPr>
      <w:r w:rsidRPr="000B0BF9">
        <w:rPr>
          <w:rFonts w:ascii="Arial" w:hAnsi="Arial" w:cs="Arial"/>
        </w:rPr>
        <w:br w:type="page"/>
      </w:r>
    </w:p>
    <w:p w14:paraId="5F326234" w14:textId="77777777" w:rsidR="005D66EA" w:rsidRPr="000B0BF9" w:rsidRDefault="00000000">
      <w:pPr>
        <w:spacing w:after="40"/>
        <w:rPr>
          <w:rFonts w:ascii="Arial" w:hAnsi="Arial" w:cs="Arial"/>
        </w:rPr>
      </w:pPr>
      <w:r w:rsidRPr="000B0BF9">
        <w:rPr>
          <w:rFonts w:ascii="Arial" w:hAnsi="Arial" w:cs="Arial"/>
          <w:b/>
          <w:color w:val="087E8B"/>
          <w:sz w:val="16"/>
        </w:rPr>
        <w:lastRenderedPageBreak/>
        <w:t>CHAPTER 5</w:t>
      </w:r>
    </w:p>
    <w:p w14:paraId="2AEE3F1B" w14:textId="77777777" w:rsidR="005D66EA" w:rsidRPr="003D4B89" w:rsidRDefault="00000000">
      <w:pPr>
        <w:pStyle w:val="Heading1"/>
        <w:rPr>
          <w:rFonts w:ascii="Arial" w:hAnsi="Arial" w:cs="Arial"/>
          <w:szCs w:val="40"/>
        </w:rPr>
      </w:pPr>
      <w:r w:rsidRPr="003D4B89">
        <w:rPr>
          <w:rFonts w:ascii="Arial" w:hAnsi="Arial" w:cs="Arial"/>
          <w:szCs w:val="40"/>
        </w:rPr>
        <w:t>TECHNOLOGY STACK AND RATIONALE</w:t>
      </w:r>
    </w:p>
    <w:tbl>
      <w:tblPr>
        <w:tblW w:w="0" w:type="auto"/>
        <w:jc w:val="center"/>
        <w:tblLayout w:type="fixed"/>
        <w:tblLook w:val="04A0" w:firstRow="1" w:lastRow="0" w:firstColumn="1" w:lastColumn="0" w:noHBand="0" w:noVBand="1"/>
      </w:tblPr>
      <w:tblGrid>
        <w:gridCol w:w="1643"/>
        <w:gridCol w:w="3287"/>
        <w:gridCol w:w="5423"/>
      </w:tblGrid>
      <w:tr w:rsidR="005D66EA" w:rsidRPr="00376522" w14:paraId="6616F735" w14:textId="77777777" w:rsidTr="00376522">
        <w:trPr>
          <w:cantSplit/>
          <w:trHeight w:val="659"/>
          <w:jc w:val="center"/>
        </w:trPr>
        <w:tc>
          <w:tcPr>
            <w:tcW w:w="1643" w:type="dxa"/>
            <w:shd w:val="clear" w:color="auto" w:fill="15324B"/>
            <w:vAlign w:val="center"/>
          </w:tcPr>
          <w:p w14:paraId="10F7BCF6" w14:textId="77777777" w:rsidR="005D66EA" w:rsidRPr="00376522" w:rsidRDefault="00000000">
            <w:pPr>
              <w:spacing w:before="40" w:after="40"/>
              <w:jc w:val="center"/>
              <w:rPr>
                <w:rFonts w:ascii="Arial" w:hAnsi="Arial" w:cs="Arial"/>
                <w:sz w:val="24"/>
                <w:szCs w:val="24"/>
              </w:rPr>
            </w:pPr>
            <w:r w:rsidRPr="00376522">
              <w:rPr>
                <w:rFonts w:ascii="Arial" w:hAnsi="Arial" w:cs="Arial"/>
                <w:b/>
                <w:color w:val="FFFFFF"/>
                <w:sz w:val="24"/>
                <w:szCs w:val="24"/>
              </w:rPr>
              <w:t>LAYER</w:t>
            </w:r>
          </w:p>
        </w:tc>
        <w:tc>
          <w:tcPr>
            <w:tcW w:w="3287" w:type="dxa"/>
            <w:shd w:val="clear" w:color="auto" w:fill="15324B"/>
            <w:vAlign w:val="center"/>
          </w:tcPr>
          <w:p w14:paraId="0B18EE28" w14:textId="77777777" w:rsidR="005D66EA" w:rsidRPr="00376522" w:rsidRDefault="00000000">
            <w:pPr>
              <w:spacing w:before="40" w:after="40"/>
              <w:jc w:val="center"/>
              <w:rPr>
                <w:rFonts w:ascii="Arial" w:hAnsi="Arial" w:cs="Arial"/>
                <w:sz w:val="24"/>
                <w:szCs w:val="24"/>
              </w:rPr>
            </w:pPr>
            <w:r w:rsidRPr="00376522">
              <w:rPr>
                <w:rFonts w:ascii="Arial" w:hAnsi="Arial" w:cs="Arial"/>
                <w:b/>
                <w:color w:val="FFFFFF"/>
                <w:sz w:val="24"/>
                <w:szCs w:val="24"/>
              </w:rPr>
              <w:t>TECHNOLOGY / COMPONENT</w:t>
            </w:r>
          </w:p>
        </w:tc>
        <w:tc>
          <w:tcPr>
            <w:tcW w:w="5423" w:type="dxa"/>
            <w:shd w:val="clear" w:color="auto" w:fill="15324B"/>
            <w:vAlign w:val="center"/>
          </w:tcPr>
          <w:p w14:paraId="56751E44" w14:textId="77777777" w:rsidR="005D66EA" w:rsidRPr="00376522" w:rsidRDefault="00000000">
            <w:pPr>
              <w:spacing w:before="40" w:after="40"/>
              <w:jc w:val="center"/>
              <w:rPr>
                <w:rFonts w:ascii="Arial" w:hAnsi="Arial" w:cs="Arial"/>
                <w:sz w:val="24"/>
                <w:szCs w:val="24"/>
              </w:rPr>
            </w:pPr>
            <w:r w:rsidRPr="00376522">
              <w:rPr>
                <w:rFonts w:ascii="Arial" w:hAnsi="Arial" w:cs="Arial"/>
                <w:b/>
                <w:color w:val="FFFFFF"/>
                <w:sz w:val="24"/>
                <w:szCs w:val="24"/>
              </w:rPr>
              <w:t>RESPONSIBILITY</w:t>
            </w:r>
          </w:p>
        </w:tc>
      </w:tr>
      <w:tr w:rsidR="005D66EA" w:rsidRPr="00376522" w14:paraId="60A17D18" w14:textId="77777777" w:rsidTr="00376522">
        <w:trPr>
          <w:cantSplit/>
          <w:trHeight w:val="646"/>
          <w:jc w:val="center"/>
        </w:trPr>
        <w:tc>
          <w:tcPr>
            <w:tcW w:w="1643" w:type="dxa"/>
            <w:shd w:val="clear" w:color="auto" w:fill="F2F6F9"/>
            <w:vAlign w:val="center"/>
          </w:tcPr>
          <w:p w14:paraId="1A16AAA9"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Frontend</w:t>
            </w:r>
          </w:p>
        </w:tc>
        <w:tc>
          <w:tcPr>
            <w:tcW w:w="3287" w:type="dxa"/>
            <w:shd w:val="clear" w:color="auto" w:fill="F2F6F9"/>
            <w:vAlign w:val="center"/>
          </w:tcPr>
          <w:p w14:paraId="729DD947"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React</w:t>
            </w:r>
          </w:p>
        </w:tc>
        <w:tc>
          <w:tcPr>
            <w:tcW w:w="5423" w:type="dxa"/>
            <w:shd w:val="clear" w:color="auto" w:fill="F2F6F9"/>
            <w:vAlign w:val="center"/>
          </w:tcPr>
          <w:p w14:paraId="2CA5685D"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Component-based user interface and state management</w:t>
            </w:r>
          </w:p>
        </w:tc>
      </w:tr>
      <w:tr w:rsidR="005D66EA" w:rsidRPr="00376522" w14:paraId="71AD0F37" w14:textId="77777777" w:rsidTr="00376522">
        <w:trPr>
          <w:cantSplit/>
          <w:trHeight w:val="659"/>
          <w:jc w:val="center"/>
        </w:trPr>
        <w:tc>
          <w:tcPr>
            <w:tcW w:w="1643" w:type="dxa"/>
            <w:shd w:val="clear" w:color="auto" w:fill="FFFFFF"/>
            <w:vAlign w:val="center"/>
          </w:tcPr>
          <w:p w14:paraId="2E48DC3C"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Build tooling</w:t>
            </w:r>
          </w:p>
        </w:tc>
        <w:tc>
          <w:tcPr>
            <w:tcW w:w="3287" w:type="dxa"/>
            <w:shd w:val="clear" w:color="auto" w:fill="FFFFFF"/>
            <w:vAlign w:val="center"/>
          </w:tcPr>
          <w:p w14:paraId="3C35AD75"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Vite</w:t>
            </w:r>
          </w:p>
        </w:tc>
        <w:tc>
          <w:tcPr>
            <w:tcW w:w="5423" w:type="dxa"/>
            <w:shd w:val="clear" w:color="auto" w:fill="FFFFFF"/>
            <w:vAlign w:val="center"/>
          </w:tcPr>
          <w:p w14:paraId="724C3C2A"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Development server and frontend build pipeline, if used by current setup</w:t>
            </w:r>
          </w:p>
        </w:tc>
      </w:tr>
      <w:tr w:rsidR="005D66EA" w:rsidRPr="00376522" w14:paraId="654B1F89" w14:textId="77777777" w:rsidTr="00376522">
        <w:trPr>
          <w:cantSplit/>
          <w:trHeight w:val="659"/>
          <w:jc w:val="center"/>
        </w:trPr>
        <w:tc>
          <w:tcPr>
            <w:tcW w:w="1643" w:type="dxa"/>
            <w:shd w:val="clear" w:color="auto" w:fill="F2F6F9"/>
            <w:vAlign w:val="center"/>
          </w:tcPr>
          <w:p w14:paraId="172DA9D8"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Styling</w:t>
            </w:r>
          </w:p>
        </w:tc>
        <w:tc>
          <w:tcPr>
            <w:tcW w:w="3287" w:type="dxa"/>
            <w:shd w:val="clear" w:color="auto" w:fill="F2F6F9"/>
            <w:vAlign w:val="center"/>
          </w:tcPr>
          <w:p w14:paraId="4DD9767F"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Tailwind CSS</w:t>
            </w:r>
          </w:p>
        </w:tc>
        <w:tc>
          <w:tcPr>
            <w:tcW w:w="5423" w:type="dxa"/>
            <w:shd w:val="clear" w:color="auto" w:fill="F2F6F9"/>
            <w:vAlign w:val="center"/>
          </w:tcPr>
          <w:p w14:paraId="2AA3B45D"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Utility-based responsive styling, if configured in the current frontend</w:t>
            </w:r>
          </w:p>
        </w:tc>
      </w:tr>
      <w:tr w:rsidR="005D66EA" w:rsidRPr="00376522" w14:paraId="37F1C4F4" w14:textId="77777777" w:rsidTr="00376522">
        <w:trPr>
          <w:cantSplit/>
          <w:trHeight w:val="646"/>
          <w:jc w:val="center"/>
        </w:trPr>
        <w:tc>
          <w:tcPr>
            <w:tcW w:w="1643" w:type="dxa"/>
            <w:shd w:val="clear" w:color="auto" w:fill="FFFFFF"/>
            <w:vAlign w:val="center"/>
          </w:tcPr>
          <w:p w14:paraId="0E05BD1D"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Editor</w:t>
            </w:r>
          </w:p>
        </w:tc>
        <w:tc>
          <w:tcPr>
            <w:tcW w:w="3287" w:type="dxa"/>
            <w:shd w:val="clear" w:color="auto" w:fill="FFFFFF"/>
            <w:vAlign w:val="center"/>
          </w:tcPr>
          <w:p w14:paraId="0D34BC0F"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Monaco Editor</w:t>
            </w:r>
          </w:p>
        </w:tc>
        <w:tc>
          <w:tcPr>
            <w:tcW w:w="5423" w:type="dxa"/>
            <w:shd w:val="clear" w:color="auto" w:fill="FFFFFF"/>
            <w:vAlign w:val="center"/>
          </w:tcPr>
          <w:p w14:paraId="3B1F399B"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Code editing and language-aware presentation</w:t>
            </w:r>
          </w:p>
        </w:tc>
      </w:tr>
      <w:tr w:rsidR="005D66EA" w:rsidRPr="00376522" w14:paraId="6938B40E" w14:textId="77777777" w:rsidTr="00376522">
        <w:trPr>
          <w:cantSplit/>
          <w:trHeight w:val="659"/>
          <w:jc w:val="center"/>
        </w:trPr>
        <w:tc>
          <w:tcPr>
            <w:tcW w:w="1643" w:type="dxa"/>
            <w:shd w:val="clear" w:color="auto" w:fill="F2F6F9"/>
            <w:vAlign w:val="center"/>
          </w:tcPr>
          <w:p w14:paraId="511D8FB8"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Backend</w:t>
            </w:r>
          </w:p>
        </w:tc>
        <w:tc>
          <w:tcPr>
            <w:tcW w:w="3287" w:type="dxa"/>
            <w:shd w:val="clear" w:color="auto" w:fill="F2F6F9"/>
            <w:vAlign w:val="center"/>
          </w:tcPr>
          <w:p w14:paraId="761F5FD4"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Node.js + Express</w:t>
            </w:r>
          </w:p>
        </w:tc>
        <w:tc>
          <w:tcPr>
            <w:tcW w:w="5423" w:type="dxa"/>
            <w:shd w:val="clear" w:color="auto" w:fill="F2F6F9"/>
            <w:vAlign w:val="center"/>
          </w:tcPr>
          <w:p w14:paraId="2CAC4DFD"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HTTP endpoints, request validation, provider integration</w:t>
            </w:r>
          </w:p>
        </w:tc>
      </w:tr>
      <w:tr w:rsidR="005D66EA" w:rsidRPr="00376522" w14:paraId="52B610A5" w14:textId="77777777" w:rsidTr="00376522">
        <w:trPr>
          <w:cantSplit/>
          <w:trHeight w:val="943"/>
          <w:jc w:val="center"/>
        </w:trPr>
        <w:tc>
          <w:tcPr>
            <w:tcW w:w="1643" w:type="dxa"/>
            <w:shd w:val="clear" w:color="auto" w:fill="FFFFFF"/>
            <w:vAlign w:val="center"/>
          </w:tcPr>
          <w:p w14:paraId="3F60726D"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Execution provider</w:t>
            </w:r>
          </w:p>
        </w:tc>
        <w:tc>
          <w:tcPr>
            <w:tcW w:w="3287" w:type="dxa"/>
            <w:shd w:val="clear" w:color="auto" w:fill="FFFFFF"/>
            <w:vAlign w:val="center"/>
          </w:tcPr>
          <w:p w14:paraId="7212844E"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OnlineCompiler.io API (known integration direction)</w:t>
            </w:r>
          </w:p>
        </w:tc>
        <w:tc>
          <w:tcPr>
            <w:tcW w:w="5423" w:type="dxa"/>
            <w:shd w:val="clear" w:color="auto" w:fill="FFFFFF"/>
            <w:vAlign w:val="center"/>
          </w:tcPr>
          <w:p w14:paraId="4B6A93D4"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Remote code execution; exact API contract depends on current configuration</w:t>
            </w:r>
          </w:p>
        </w:tc>
      </w:tr>
      <w:tr w:rsidR="005D66EA" w:rsidRPr="00376522" w14:paraId="4EA358A0" w14:textId="77777777" w:rsidTr="00376522">
        <w:trPr>
          <w:cantSplit/>
          <w:trHeight w:val="659"/>
          <w:jc w:val="center"/>
        </w:trPr>
        <w:tc>
          <w:tcPr>
            <w:tcW w:w="1643" w:type="dxa"/>
            <w:shd w:val="clear" w:color="auto" w:fill="F2F6F9"/>
            <w:vAlign w:val="center"/>
          </w:tcPr>
          <w:p w14:paraId="2DA9619C"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Collaboration</w:t>
            </w:r>
          </w:p>
        </w:tc>
        <w:tc>
          <w:tcPr>
            <w:tcW w:w="3287" w:type="dxa"/>
            <w:shd w:val="clear" w:color="auto" w:fill="F2F6F9"/>
            <w:vAlign w:val="center"/>
          </w:tcPr>
          <w:p w14:paraId="56126514" w14:textId="77777777" w:rsidR="005D66EA" w:rsidRPr="00376522" w:rsidRDefault="00000000">
            <w:pPr>
              <w:spacing w:before="40" w:after="40"/>
              <w:jc w:val="center"/>
              <w:rPr>
                <w:rFonts w:ascii="Arial" w:hAnsi="Arial" w:cs="Arial"/>
                <w:sz w:val="24"/>
                <w:szCs w:val="24"/>
              </w:rPr>
            </w:pPr>
            <w:r w:rsidRPr="00376522">
              <w:rPr>
                <w:rFonts w:ascii="Arial" w:hAnsi="Arial" w:cs="Arial"/>
                <w:sz w:val="24"/>
                <w:szCs w:val="24"/>
              </w:rPr>
              <w:t>Yjs + y-websocket</w:t>
            </w:r>
          </w:p>
        </w:tc>
        <w:tc>
          <w:tcPr>
            <w:tcW w:w="5423" w:type="dxa"/>
            <w:shd w:val="clear" w:color="auto" w:fill="F2F6F9"/>
            <w:vAlign w:val="center"/>
          </w:tcPr>
          <w:p w14:paraId="1ABC8E14" w14:textId="77777777" w:rsidR="005D66EA" w:rsidRPr="00376522" w:rsidRDefault="00000000">
            <w:pPr>
              <w:spacing w:before="40" w:after="40"/>
              <w:rPr>
                <w:rFonts w:ascii="Arial" w:hAnsi="Arial" w:cs="Arial"/>
                <w:sz w:val="24"/>
                <w:szCs w:val="24"/>
              </w:rPr>
            </w:pPr>
            <w:r w:rsidRPr="00376522">
              <w:rPr>
                <w:rFonts w:ascii="Arial" w:hAnsi="Arial" w:cs="Arial"/>
                <w:sz w:val="24"/>
                <w:szCs w:val="24"/>
              </w:rPr>
              <w:t>Shared document state and WebSocket-based synchronization</w:t>
            </w:r>
          </w:p>
        </w:tc>
      </w:tr>
    </w:tbl>
    <w:p w14:paraId="6B8BD747" w14:textId="77777777" w:rsidR="005D66EA" w:rsidRPr="000B0BF9" w:rsidRDefault="005D66EA">
      <w:pPr>
        <w:spacing w:after="20"/>
        <w:rPr>
          <w:rFonts w:ascii="Arial" w:hAnsi="Arial" w:cs="Arial"/>
        </w:rPr>
      </w:pPr>
    </w:p>
    <w:p w14:paraId="6ECEA0DF"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5.1 Why a component-based frontend?</w:t>
      </w:r>
    </w:p>
    <w:p w14:paraId="07FE8260" w14:textId="77777777" w:rsidR="005D66EA" w:rsidRPr="00376522" w:rsidRDefault="00000000">
      <w:pPr>
        <w:rPr>
          <w:rFonts w:ascii="Arial" w:hAnsi="Arial" w:cs="Arial"/>
          <w:sz w:val="24"/>
          <w:szCs w:val="24"/>
        </w:rPr>
      </w:pPr>
      <w:r w:rsidRPr="00376522">
        <w:rPr>
          <w:rFonts w:ascii="Arial" w:hAnsi="Arial" w:cs="Arial"/>
          <w:sz w:val="24"/>
          <w:szCs w:val="24"/>
        </w:rPr>
        <w:t>React supports dividing the workspace into independently maintainable interface units such as the editor, toolbar, language selector, output panel, and collaboration status. This separation reduces the risk of one large component becoming difficult to maintain.</w:t>
      </w:r>
    </w:p>
    <w:p w14:paraId="49DC5DFD"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5.2 Why a backend intermediary?</w:t>
      </w:r>
    </w:p>
    <w:p w14:paraId="260E86D5" w14:textId="77777777" w:rsidR="005D66EA" w:rsidRPr="00376522" w:rsidRDefault="00000000">
      <w:pPr>
        <w:rPr>
          <w:rFonts w:ascii="Arial" w:hAnsi="Arial" w:cs="Arial"/>
          <w:sz w:val="24"/>
          <w:szCs w:val="24"/>
        </w:rPr>
      </w:pPr>
      <w:r w:rsidRPr="00376522">
        <w:rPr>
          <w:rFonts w:ascii="Arial" w:hAnsi="Arial" w:cs="Arial"/>
          <w:sz w:val="24"/>
          <w:szCs w:val="24"/>
        </w:rPr>
        <w:t>A backend keeps provider credentials away from browser code and provides a place to validate request fields, enforce limits, normalize provider responses, log operational failures, and apply rate limiting. It does not automatically make execution safe; the external provider and backend still need appropriate controls.</w:t>
      </w:r>
    </w:p>
    <w:p w14:paraId="16575DA4"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5.3 Why Monaco Editor?</w:t>
      </w:r>
    </w:p>
    <w:p w14:paraId="30B02243" w14:textId="77777777" w:rsidR="005D66EA" w:rsidRPr="00376522" w:rsidRDefault="00000000">
      <w:pPr>
        <w:rPr>
          <w:rFonts w:ascii="Arial" w:hAnsi="Arial" w:cs="Arial"/>
          <w:sz w:val="24"/>
          <w:szCs w:val="24"/>
        </w:rPr>
      </w:pPr>
      <w:r w:rsidRPr="00376522">
        <w:rPr>
          <w:rFonts w:ascii="Arial" w:hAnsi="Arial" w:cs="Arial"/>
          <w:sz w:val="24"/>
          <w:szCs w:val="24"/>
        </w:rPr>
        <w:t>Monaco provides a familiar code-editing experience with syntax highlighting and editor configuration options. Integration work includes managing editor value, language mode, lifecycle cleanup, resizing, and communicating changes to the execution handler or collaboration provider.</w:t>
      </w:r>
    </w:p>
    <w:p w14:paraId="701F3B54"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5.4 Why Yjs for collaboration?</w:t>
      </w:r>
    </w:p>
    <w:p w14:paraId="7934014B" w14:textId="77777777" w:rsidR="005D66EA" w:rsidRPr="00376522" w:rsidRDefault="00000000">
      <w:pPr>
        <w:rPr>
          <w:rFonts w:ascii="Arial" w:hAnsi="Arial" w:cs="Arial"/>
          <w:sz w:val="24"/>
          <w:szCs w:val="24"/>
        </w:rPr>
      </w:pPr>
      <w:proofErr w:type="spellStart"/>
      <w:r w:rsidRPr="00376522">
        <w:rPr>
          <w:rFonts w:ascii="Arial" w:hAnsi="Arial" w:cs="Arial"/>
          <w:sz w:val="24"/>
          <w:szCs w:val="24"/>
        </w:rPr>
        <w:t>Yjs</w:t>
      </w:r>
      <w:proofErr w:type="spellEnd"/>
      <w:r w:rsidRPr="00376522">
        <w:rPr>
          <w:rFonts w:ascii="Arial" w:hAnsi="Arial" w:cs="Arial"/>
          <w:sz w:val="24"/>
          <w:szCs w:val="24"/>
        </w:rPr>
        <w:t xml:space="preserve"> provides shared data structures designed to converge when concurrent changes occur. The surrounding application still needs a consistent shared-document identifier, connection lifecycle management, authorization policy, and a clear indication of connection status.</w:t>
      </w:r>
    </w:p>
    <w:p w14:paraId="5B229D25" w14:textId="77777777" w:rsidR="005D66EA" w:rsidRPr="000B0BF9" w:rsidRDefault="00000000">
      <w:pPr>
        <w:rPr>
          <w:rFonts w:ascii="Arial" w:hAnsi="Arial" w:cs="Arial"/>
        </w:rPr>
      </w:pPr>
      <w:r w:rsidRPr="000B0BF9">
        <w:rPr>
          <w:rFonts w:ascii="Arial" w:hAnsi="Arial" w:cs="Arial"/>
        </w:rPr>
        <w:br w:type="page"/>
      </w:r>
    </w:p>
    <w:p w14:paraId="59F37ADE" w14:textId="77777777" w:rsidR="005D66EA" w:rsidRPr="000B0BF9" w:rsidRDefault="00000000">
      <w:pPr>
        <w:spacing w:after="40"/>
        <w:rPr>
          <w:rFonts w:ascii="Arial" w:hAnsi="Arial" w:cs="Arial"/>
        </w:rPr>
      </w:pPr>
      <w:r w:rsidRPr="000B0BF9">
        <w:rPr>
          <w:rFonts w:ascii="Arial" w:hAnsi="Arial" w:cs="Arial"/>
          <w:b/>
          <w:color w:val="087E8B"/>
          <w:sz w:val="16"/>
        </w:rPr>
        <w:lastRenderedPageBreak/>
        <w:t>CHAPTER 6</w:t>
      </w:r>
    </w:p>
    <w:p w14:paraId="6CBD7C19" w14:textId="77777777" w:rsidR="005D66EA" w:rsidRPr="003D4B89" w:rsidRDefault="00000000">
      <w:pPr>
        <w:pStyle w:val="Heading1"/>
        <w:rPr>
          <w:rFonts w:ascii="Arial" w:hAnsi="Arial" w:cs="Arial"/>
          <w:szCs w:val="40"/>
        </w:rPr>
      </w:pPr>
      <w:r w:rsidRPr="003D4B89">
        <w:rPr>
          <w:rFonts w:ascii="Arial" w:hAnsi="Arial" w:cs="Arial"/>
          <w:szCs w:val="40"/>
        </w:rPr>
        <w:t>HIGH-LEVEL DESIGN (HLD)</w:t>
      </w:r>
    </w:p>
    <w:p w14:paraId="35834526" w14:textId="77777777" w:rsidR="005D66EA" w:rsidRPr="00376522" w:rsidRDefault="00000000">
      <w:pPr>
        <w:rPr>
          <w:rFonts w:ascii="Arial" w:hAnsi="Arial" w:cs="Arial"/>
          <w:sz w:val="24"/>
          <w:szCs w:val="24"/>
        </w:rPr>
      </w:pPr>
      <w:r w:rsidRPr="00376522">
        <w:rPr>
          <w:rFonts w:ascii="Arial" w:hAnsi="Arial" w:cs="Arial"/>
          <w:sz w:val="24"/>
          <w:szCs w:val="24"/>
        </w:rPr>
        <w:t>The HLD describes the main building blocks and the direction in which requests and data move. The diagram below is a logical view of the project architecture; exact endpoint names and deployment topology should be aligned with the current repository.</w:t>
      </w:r>
    </w:p>
    <w:tbl>
      <w:tblPr>
        <w:tblW w:w="0" w:type="auto"/>
        <w:jc w:val="center"/>
        <w:tblLayout w:type="fixed"/>
        <w:tblLook w:val="04A0" w:firstRow="1" w:lastRow="0" w:firstColumn="1" w:lastColumn="0" w:noHBand="0" w:noVBand="1"/>
      </w:tblPr>
      <w:tblGrid>
        <w:gridCol w:w="2592"/>
        <w:gridCol w:w="3168"/>
        <w:gridCol w:w="3312"/>
      </w:tblGrid>
      <w:tr w:rsidR="005D66EA" w:rsidRPr="000B0BF9" w14:paraId="4EDAC3C3" w14:textId="77777777">
        <w:trPr>
          <w:cantSplit/>
          <w:jc w:val="center"/>
        </w:trPr>
        <w:tc>
          <w:tcPr>
            <w:tcW w:w="2592" w:type="dxa"/>
            <w:shd w:val="clear" w:color="auto" w:fill="15324B"/>
            <w:vAlign w:val="center"/>
          </w:tcPr>
          <w:p w14:paraId="08008558" w14:textId="77777777" w:rsidR="005D66EA" w:rsidRPr="000B0BF9" w:rsidRDefault="00000000">
            <w:pPr>
              <w:spacing w:before="40" w:after="40"/>
              <w:jc w:val="center"/>
              <w:rPr>
                <w:rFonts w:ascii="Arial" w:hAnsi="Arial" w:cs="Arial"/>
              </w:rPr>
            </w:pPr>
            <w:r w:rsidRPr="000B0BF9">
              <w:rPr>
                <w:rFonts w:ascii="Arial" w:hAnsi="Arial" w:cs="Arial"/>
                <w:b/>
                <w:color w:val="FFFFFF"/>
                <w:sz w:val="17"/>
              </w:rPr>
              <w:t>USER / BROWSER</w:t>
            </w:r>
          </w:p>
        </w:tc>
        <w:tc>
          <w:tcPr>
            <w:tcW w:w="3168" w:type="dxa"/>
            <w:shd w:val="clear" w:color="auto" w:fill="15324B"/>
            <w:vAlign w:val="center"/>
          </w:tcPr>
          <w:p w14:paraId="17083FD6" w14:textId="77777777" w:rsidR="005D66EA" w:rsidRPr="000B0BF9" w:rsidRDefault="00000000">
            <w:pPr>
              <w:spacing w:before="40" w:after="40"/>
              <w:jc w:val="center"/>
              <w:rPr>
                <w:rFonts w:ascii="Arial" w:hAnsi="Arial" w:cs="Arial"/>
              </w:rPr>
            </w:pPr>
            <w:r w:rsidRPr="000B0BF9">
              <w:rPr>
                <w:rFonts w:ascii="Arial" w:hAnsi="Arial" w:cs="Arial"/>
                <w:b/>
                <w:color w:val="FFFFFF"/>
                <w:sz w:val="17"/>
              </w:rPr>
              <w:t>FRONTEND APPLICATION</w:t>
            </w:r>
          </w:p>
        </w:tc>
        <w:tc>
          <w:tcPr>
            <w:tcW w:w="3312" w:type="dxa"/>
            <w:shd w:val="clear" w:color="auto" w:fill="15324B"/>
            <w:vAlign w:val="center"/>
          </w:tcPr>
          <w:p w14:paraId="3285B76E" w14:textId="77777777" w:rsidR="005D66EA" w:rsidRPr="000B0BF9" w:rsidRDefault="00000000">
            <w:pPr>
              <w:spacing w:before="40" w:after="40"/>
              <w:jc w:val="center"/>
              <w:rPr>
                <w:rFonts w:ascii="Arial" w:hAnsi="Arial" w:cs="Arial"/>
              </w:rPr>
            </w:pPr>
            <w:r w:rsidRPr="000B0BF9">
              <w:rPr>
                <w:rFonts w:ascii="Arial" w:hAnsi="Arial" w:cs="Arial"/>
                <w:b/>
                <w:color w:val="FFFFFF"/>
                <w:sz w:val="17"/>
              </w:rPr>
              <w:t>BACKEND SERVICES</w:t>
            </w:r>
          </w:p>
        </w:tc>
      </w:tr>
      <w:tr w:rsidR="005D66EA" w:rsidRPr="000B0BF9" w14:paraId="41C8DEDB" w14:textId="77777777">
        <w:trPr>
          <w:cantSplit/>
          <w:jc w:val="center"/>
        </w:trPr>
        <w:tc>
          <w:tcPr>
            <w:tcW w:w="2592" w:type="dxa"/>
            <w:shd w:val="clear" w:color="auto" w:fill="F2F6F9"/>
            <w:vAlign w:val="center"/>
          </w:tcPr>
          <w:p w14:paraId="3994F0A6" w14:textId="77777777" w:rsidR="005D66EA" w:rsidRPr="000B0BF9" w:rsidRDefault="00000000">
            <w:pPr>
              <w:spacing w:before="40" w:after="40"/>
              <w:rPr>
                <w:rFonts w:ascii="Arial" w:hAnsi="Arial" w:cs="Arial"/>
              </w:rPr>
            </w:pPr>
            <w:r w:rsidRPr="000B0BF9">
              <w:rPr>
                <w:rFonts w:ascii="Arial" w:hAnsi="Arial" w:cs="Arial"/>
                <w:sz w:val="17"/>
              </w:rPr>
              <w:t>User types code</w:t>
            </w:r>
            <w:r w:rsidRPr="000B0BF9">
              <w:rPr>
                <w:rFonts w:ascii="Arial" w:hAnsi="Arial" w:cs="Arial"/>
                <w:sz w:val="17"/>
              </w:rPr>
              <w:br/>
              <w:t>selects language</w:t>
            </w:r>
            <w:r w:rsidRPr="000B0BF9">
              <w:rPr>
                <w:rFonts w:ascii="Arial" w:hAnsi="Arial" w:cs="Arial"/>
                <w:sz w:val="17"/>
              </w:rPr>
              <w:br/>
              <w:t>clicks Run</w:t>
            </w:r>
          </w:p>
        </w:tc>
        <w:tc>
          <w:tcPr>
            <w:tcW w:w="3168" w:type="dxa"/>
            <w:shd w:val="clear" w:color="auto" w:fill="F2F6F9"/>
            <w:vAlign w:val="center"/>
          </w:tcPr>
          <w:p w14:paraId="21E0DDDC" w14:textId="77777777" w:rsidR="005D66EA" w:rsidRPr="000B0BF9" w:rsidRDefault="00000000">
            <w:pPr>
              <w:spacing w:before="40" w:after="40"/>
              <w:rPr>
                <w:rFonts w:ascii="Arial" w:hAnsi="Arial" w:cs="Arial"/>
              </w:rPr>
            </w:pPr>
            <w:r w:rsidRPr="000B0BF9">
              <w:rPr>
                <w:rFonts w:ascii="Arial" w:hAnsi="Arial" w:cs="Arial"/>
                <w:sz w:val="17"/>
              </w:rPr>
              <w:t>React workspace</w:t>
            </w:r>
            <w:r w:rsidRPr="000B0BF9">
              <w:rPr>
                <w:rFonts w:ascii="Arial" w:hAnsi="Arial" w:cs="Arial"/>
                <w:sz w:val="17"/>
              </w:rPr>
              <w:br/>
              <w:t>Monaco Editor</w:t>
            </w:r>
            <w:r w:rsidRPr="000B0BF9">
              <w:rPr>
                <w:rFonts w:ascii="Arial" w:hAnsi="Arial" w:cs="Arial"/>
                <w:sz w:val="17"/>
              </w:rPr>
              <w:br/>
              <w:t>Run controls</w:t>
            </w:r>
            <w:r w:rsidRPr="000B0BF9">
              <w:rPr>
                <w:rFonts w:ascii="Arial" w:hAnsi="Arial" w:cs="Arial"/>
                <w:sz w:val="17"/>
              </w:rPr>
              <w:br/>
              <w:t>Output panel</w:t>
            </w:r>
          </w:p>
        </w:tc>
        <w:tc>
          <w:tcPr>
            <w:tcW w:w="3312" w:type="dxa"/>
            <w:shd w:val="clear" w:color="auto" w:fill="F2F6F9"/>
            <w:vAlign w:val="center"/>
          </w:tcPr>
          <w:p w14:paraId="4AABF453" w14:textId="77777777" w:rsidR="005D66EA" w:rsidRPr="000B0BF9" w:rsidRDefault="00000000">
            <w:pPr>
              <w:spacing w:before="40" w:after="40"/>
              <w:rPr>
                <w:rFonts w:ascii="Arial" w:hAnsi="Arial" w:cs="Arial"/>
              </w:rPr>
            </w:pPr>
            <w:r w:rsidRPr="000B0BF9">
              <w:rPr>
                <w:rFonts w:ascii="Arial" w:hAnsi="Arial" w:cs="Arial"/>
                <w:sz w:val="17"/>
              </w:rPr>
              <w:t>Express API</w:t>
            </w:r>
            <w:r w:rsidRPr="000B0BF9">
              <w:rPr>
                <w:rFonts w:ascii="Arial" w:hAnsi="Arial" w:cs="Arial"/>
                <w:sz w:val="17"/>
              </w:rPr>
              <w:br/>
              <w:t>Validation</w:t>
            </w:r>
            <w:r w:rsidRPr="000B0BF9">
              <w:rPr>
                <w:rFonts w:ascii="Arial" w:hAnsi="Arial" w:cs="Arial"/>
                <w:sz w:val="17"/>
              </w:rPr>
              <w:br/>
              <w:t>Provider adapter</w:t>
            </w:r>
            <w:r w:rsidRPr="000B0BF9">
              <w:rPr>
                <w:rFonts w:ascii="Arial" w:hAnsi="Arial" w:cs="Arial"/>
                <w:sz w:val="17"/>
              </w:rPr>
              <w:br/>
              <w:t>Error normalization</w:t>
            </w:r>
          </w:p>
        </w:tc>
      </w:tr>
    </w:tbl>
    <w:p w14:paraId="521A5511" w14:textId="77777777" w:rsidR="005D66EA" w:rsidRPr="000B0BF9" w:rsidRDefault="005D66EA">
      <w:pPr>
        <w:spacing w:after="20"/>
        <w:rPr>
          <w:rFonts w:ascii="Arial" w:hAnsi="Arial" w:cs="Arial"/>
        </w:rPr>
      </w:pPr>
    </w:p>
    <w:p w14:paraId="573E6163" w14:textId="36066B4C" w:rsidR="005D66EA" w:rsidRPr="000B0BF9" w:rsidRDefault="00000000">
      <w:pPr>
        <w:jc w:val="center"/>
        <w:rPr>
          <w:rFonts w:ascii="Arial" w:hAnsi="Arial" w:cs="Arial"/>
        </w:rPr>
      </w:pPr>
      <w:r w:rsidRPr="000B0BF9">
        <w:rPr>
          <w:rFonts w:ascii="Arial" w:hAnsi="Arial" w:cs="Arial"/>
        </w:rPr>
        <w:t>→</w:t>
      </w:r>
    </w:p>
    <w:tbl>
      <w:tblPr>
        <w:tblW w:w="0" w:type="auto"/>
        <w:jc w:val="center"/>
        <w:tblLayout w:type="fixed"/>
        <w:tblLook w:val="04A0" w:firstRow="1" w:lastRow="0" w:firstColumn="1" w:lastColumn="0" w:noHBand="0" w:noVBand="1"/>
      </w:tblPr>
      <w:tblGrid>
        <w:gridCol w:w="3024"/>
        <w:gridCol w:w="3024"/>
        <w:gridCol w:w="3024"/>
      </w:tblGrid>
      <w:tr w:rsidR="005D66EA" w:rsidRPr="000B0BF9" w14:paraId="486706DA" w14:textId="77777777">
        <w:trPr>
          <w:cantSplit/>
          <w:jc w:val="center"/>
        </w:trPr>
        <w:tc>
          <w:tcPr>
            <w:tcW w:w="3024" w:type="dxa"/>
            <w:shd w:val="clear" w:color="auto" w:fill="15324B"/>
            <w:vAlign w:val="center"/>
          </w:tcPr>
          <w:p w14:paraId="0F2B089B" w14:textId="77777777" w:rsidR="005D66EA" w:rsidRPr="000B0BF9" w:rsidRDefault="00000000">
            <w:pPr>
              <w:spacing w:before="40" w:after="40"/>
              <w:jc w:val="center"/>
              <w:rPr>
                <w:rFonts w:ascii="Arial" w:hAnsi="Arial" w:cs="Arial"/>
              </w:rPr>
            </w:pPr>
            <w:r w:rsidRPr="000B0BF9">
              <w:rPr>
                <w:rFonts w:ascii="Arial" w:hAnsi="Arial" w:cs="Arial"/>
                <w:b/>
                <w:color w:val="FFFFFF"/>
                <w:sz w:val="17"/>
              </w:rPr>
              <w:t>EXTERNAL EXECUTION PROVIDER</w:t>
            </w:r>
          </w:p>
        </w:tc>
        <w:tc>
          <w:tcPr>
            <w:tcW w:w="3024" w:type="dxa"/>
            <w:shd w:val="clear" w:color="auto" w:fill="15324B"/>
            <w:vAlign w:val="center"/>
          </w:tcPr>
          <w:p w14:paraId="00F5DC88" w14:textId="77777777" w:rsidR="005D66EA" w:rsidRPr="000B0BF9" w:rsidRDefault="00000000">
            <w:pPr>
              <w:spacing w:before="40" w:after="40"/>
              <w:jc w:val="center"/>
              <w:rPr>
                <w:rFonts w:ascii="Arial" w:hAnsi="Arial" w:cs="Arial"/>
              </w:rPr>
            </w:pPr>
            <w:r w:rsidRPr="000B0BF9">
              <w:rPr>
                <w:rFonts w:ascii="Arial" w:hAnsi="Arial" w:cs="Arial"/>
                <w:b/>
                <w:color w:val="FFFFFF"/>
                <w:sz w:val="17"/>
              </w:rPr>
              <w:t>COLLABORATION SERVICE</w:t>
            </w:r>
          </w:p>
        </w:tc>
        <w:tc>
          <w:tcPr>
            <w:tcW w:w="3024" w:type="dxa"/>
            <w:shd w:val="clear" w:color="auto" w:fill="15324B"/>
            <w:vAlign w:val="center"/>
          </w:tcPr>
          <w:p w14:paraId="731A060D" w14:textId="77777777" w:rsidR="005D66EA" w:rsidRPr="000B0BF9" w:rsidRDefault="00000000">
            <w:pPr>
              <w:spacing w:before="40" w:after="40"/>
              <w:jc w:val="center"/>
              <w:rPr>
                <w:rFonts w:ascii="Arial" w:hAnsi="Arial" w:cs="Arial"/>
              </w:rPr>
            </w:pPr>
            <w:r w:rsidRPr="000B0BF9">
              <w:rPr>
                <w:rFonts w:ascii="Arial" w:hAnsi="Arial" w:cs="Arial"/>
                <w:b/>
                <w:color w:val="FFFFFF"/>
                <w:sz w:val="17"/>
              </w:rPr>
              <w:t>CONFIGURATION / OPERATIONS</w:t>
            </w:r>
          </w:p>
        </w:tc>
      </w:tr>
      <w:tr w:rsidR="005D66EA" w:rsidRPr="000B0BF9" w14:paraId="03755635" w14:textId="77777777">
        <w:trPr>
          <w:cantSplit/>
          <w:jc w:val="center"/>
        </w:trPr>
        <w:tc>
          <w:tcPr>
            <w:tcW w:w="3024" w:type="dxa"/>
            <w:shd w:val="clear" w:color="auto" w:fill="F2F6F9"/>
            <w:vAlign w:val="center"/>
          </w:tcPr>
          <w:p w14:paraId="337EAE64" w14:textId="77777777" w:rsidR="005D66EA" w:rsidRPr="000B0BF9" w:rsidRDefault="00000000">
            <w:pPr>
              <w:spacing w:before="40" w:after="40"/>
              <w:rPr>
                <w:rFonts w:ascii="Arial" w:hAnsi="Arial" w:cs="Arial"/>
              </w:rPr>
            </w:pPr>
            <w:r w:rsidRPr="000B0BF9">
              <w:rPr>
                <w:rFonts w:ascii="Arial" w:hAnsi="Arial" w:cs="Arial"/>
                <w:sz w:val="17"/>
              </w:rPr>
              <w:t>OnlineCompiler.io API</w:t>
            </w:r>
            <w:r w:rsidRPr="000B0BF9">
              <w:rPr>
                <w:rFonts w:ascii="Arial" w:hAnsi="Arial" w:cs="Arial"/>
                <w:sz w:val="17"/>
              </w:rPr>
              <w:br/>
              <w:t>Executes submitted code</w:t>
            </w:r>
            <w:r w:rsidRPr="000B0BF9">
              <w:rPr>
                <w:rFonts w:ascii="Arial" w:hAnsi="Arial" w:cs="Arial"/>
                <w:sz w:val="17"/>
              </w:rPr>
              <w:br/>
              <w:t>Returns status/output</w:t>
            </w:r>
          </w:p>
        </w:tc>
        <w:tc>
          <w:tcPr>
            <w:tcW w:w="3024" w:type="dxa"/>
            <w:shd w:val="clear" w:color="auto" w:fill="F2F6F9"/>
            <w:vAlign w:val="center"/>
          </w:tcPr>
          <w:p w14:paraId="1DF4F9F6" w14:textId="77777777" w:rsidR="005D66EA" w:rsidRPr="000B0BF9" w:rsidRDefault="00000000">
            <w:pPr>
              <w:spacing w:before="40" w:after="40"/>
              <w:rPr>
                <w:rFonts w:ascii="Arial" w:hAnsi="Arial" w:cs="Arial"/>
              </w:rPr>
            </w:pPr>
            <w:r w:rsidRPr="000B0BF9">
              <w:rPr>
                <w:rFonts w:ascii="Arial" w:hAnsi="Arial" w:cs="Arial"/>
                <w:sz w:val="17"/>
              </w:rPr>
              <w:t>Yjs shared document</w:t>
            </w:r>
            <w:r w:rsidRPr="000B0BF9">
              <w:rPr>
                <w:rFonts w:ascii="Arial" w:hAnsi="Arial" w:cs="Arial"/>
                <w:sz w:val="17"/>
              </w:rPr>
              <w:br/>
              <w:t>WebSocket transport</w:t>
            </w:r>
            <w:r w:rsidRPr="000B0BF9">
              <w:rPr>
                <w:rFonts w:ascii="Arial" w:hAnsi="Arial" w:cs="Arial"/>
                <w:sz w:val="17"/>
              </w:rPr>
              <w:br/>
              <w:t>Shared-session updates</w:t>
            </w:r>
          </w:p>
        </w:tc>
        <w:tc>
          <w:tcPr>
            <w:tcW w:w="3024" w:type="dxa"/>
            <w:shd w:val="clear" w:color="auto" w:fill="F2F6F9"/>
            <w:vAlign w:val="center"/>
          </w:tcPr>
          <w:p w14:paraId="5A261EB8" w14:textId="77777777" w:rsidR="005D66EA" w:rsidRPr="000B0BF9" w:rsidRDefault="00000000">
            <w:pPr>
              <w:spacing w:before="40" w:after="40"/>
              <w:rPr>
                <w:rFonts w:ascii="Arial" w:hAnsi="Arial" w:cs="Arial"/>
              </w:rPr>
            </w:pPr>
            <w:r w:rsidRPr="000B0BF9">
              <w:rPr>
                <w:rFonts w:ascii="Arial" w:hAnsi="Arial" w:cs="Arial"/>
                <w:sz w:val="17"/>
              </w:rPr>
              <w:t>Environment variables</w:t>
            </w:r>
            <w:r w:rsidRPr="000B0BF9">
              <w:rPr>
                <w:rFonts w:ascii="Arial" w:hAnsi="Arial" w:cs="Arial"/>
                <w:sz w:val="17"/>
              </w:rPr>
              <w:br/>
              <w:t>Provider key</w:t>
            </w:r>
            <w:r w:rsidRPr="000B0BF9">
              <w:rPr>
                <w:rFonts w:ascii="Arial" w:hAnsi="Arial" w:cs="Arial"/>
                <w:sz w:val="17"/>
              </w:rPr>
              <w:br/>
              <w:t>Logs and limits</w:t>
            </w:r>
            <w:r w:rsidRPr="000B0BF9">
              <w:rPr>
                <w:rFonts w:ascii="Arial" w:hAnsi="Arial" w:cs="Arial"/>
                <w:sz w:val="17"/>
              </w:rPr>
              <w:br/>
              <w:t>Deployment settings</w:t>
            </w:r>
          </w:p>
        </w:tc>
      </w:tr>
    </w:tbl>
    <w:p w14:paraId="4778EF2B" w14:textId="36975A61" w:rsidR="005D66EA" w:rsidRPr="00376522" w:rsidRDefault="005D66EA" w:rsidP="00376522">
      <w:pPr>
        <w:rPr>
          <w:rFonts w:ascii="Arial" w:hAnsi="Arial" w:cs="Arial"/>
          <w:sz w:val="24"/>
          <w:szCs w:val="24"/>
        </w:rPr>
      </w:pPr>
    </w:p>
    <w:p w14:paraId="057C1C24" w14:textId="6587CE21" w:rsidR="005D66EA" w:rsidRPr="00376522" w:rsidRDefault="00000000">
      <w:pPr>
        <w:rPr>
          <w:rFonts w:ascii="Arial" w:hAnsi="Arial" w:cs="Arial"/>
          <w:sz w:val="24"/>
          <w:szCs w:val="24"/>
        </w:rPr>
      </w:pPr>
      <w:r w:rsidRPr="00376522">
        <w:rPr>
          <w:rFonts w:ascii="Arial" w:hAnsi="Arial" w:cs="Arial"/>
          <w:sz w:val="24"/>
          <w:szCs w:val="24"/>
        </w:rPr>
        <w:t>Figure 6.1. Logical HLD blocks. The execution provider and collaboration service are separate dependencies, even if hosted alongside the application.</w:t>
      </w:r>
    </w:p>
    <w:p w14:paraId="616754B9" w14:textId="3CE7F30C" w:rsidR="003D4B89" w:rsidRPr="003D4B89" w:rsidRDefault="003D4B89" w:rsidP="003D4B89">
      <w:pPr>
        <w:rPr>
          <w:rFonts w:ascii="Arial" w:hAnsi="Arial" w:cs="Arial"/>
          <w:lang w:val="en-IN"/>
        </w:rPr>
      </w:pPr>
    </w:p>
    <w:p w14:paraId="526946FE" w14:textId="28862A75" w:rsidR="003D4B89" w:rsidRPr="000B0BF9" w:rsidRDefault="003D4B89">
      <w:pPr>
        <w:rPr>
          <w:rFonts w:ascii="Arial" w:hAnsi="Arial" w:cs="Arial"/>
        </w:rPr>
      </w:pPr>
    </w:p>
    <w:p w14:paraId="05504A8D" w14:textId="445C1A3B"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6.1 Component responsibilities</w:t>
      </w:r>
    </w:p>
    <w:p w14:paraId="7448C2E9" w14:textId="4E2523E7" w:rsidR="005D66EA" w:rsidRPr="00376522" w:rsidRDefault="00000000" w:rsidP="00376522">
      <w:pPr>
        <w:pStyle w:val="ListParagraph"/>
        <w:numPr>
          <w:ilvl w:val="0"/>
          <w:numId w:val="14"/>
        </w:numPr>
        <w:rPr>
          <w:rFonts w:ascii="Arial" w:hAnsi="Arial" w:cs="Arial"/>
          <w:sz w:val="24"/>
          <w:szCs w:val="24"/>
        </w:rPr>
      </w:pPr>
      <w:r w:rsidRPr="00376522">
        <w:rPr>
          <w:rFonts w:ascii="Arial" w:hAnsi="Arial" w:cs="Arial"/>
          <w:sz w:val="24"/>
          <w:szCs w:val="24"/>
        </w:rPr>
        <w:t>Presentation layer: collects code and options, indicates execution state, and displays the result.</w:t>
      </w:r>
    </w:p>
    <w:p w14:paraId="266A4D9F" w14:textId="0ED3F31A" w:rsidR="005D66EA" w:rsidRPr="00376522" w:rsidRDefault="00000000" w:rsidP="00376522">
      <w:pPr>
        <w:pStyle w:val="ListParagraph"/>
        <w:numPr>
          <w:ilvl w:val="0"/>
          <w:numId w:val="14"/>
        </w:numPr>
        <w:rPr>
          <w:rFonts w:ascii="Arial" w:hAnsi="Arial" w:cs="Arial"/>
          <w:sz w:val="24"/>
          <w:szCs w:val="24"/>
        </w:rPr>
      </w:pPr>
      <w:r w:rsidRPr="00376522">
        <w:rPr>
          <w:rFonts w:ascii="Arial" w:hAnsi="Arial" w:cs="Arial"/>
          <w:sz w:val="24"/>
          <w:szCs w:val="24"/>
        </w:rPr>
        <w:t>Application/API layer: validates inputs, calls the execution provider, and returns a predictable response.</w:t>
      </w:r>
    </w:p>
    <w:p w14:paraId="573092AB" w14:textId="0CED8A89" w:rsidR="005D66EA" w:rsidRPr="00376522" w:rsidRDefault="00000000" w:rsidP="00376522">
      <w:pPr>
        <w:pStyle w:val="ListParagraph"/>
        <w:numPr>
          <w:ilvl w:val="0"/>
          <w:numId w:val="14"/>
        </w:numPr>
        <w:rPr>
          <w:rFonts w:ascii="Arial" w:hAnsi="Arial" w:cs="Arial"/>
          <w:sz w:val="24"/>
          <w:szCs w:val="24"/>
        </w:rPr>
      </w:pPr>
      <w:r w:rsidRPr="00376522">
        <w:rPr>
          <w:rFonts w:ascii="Arial" w:hAnsi="Arial" w:cs="Arial"/>
          <w:sz w:val="24"/>
          <w:szCs w:val="24"/>
        </w:rPr>
        <w:t>Provider integration layer: isolates provider-specific request and response formats from the UI.</w:t>
      </w:r>
    </w:p>
    <w:p w14:paraId="7D779604" w14:textId="470B89ED" w:rsidR="005D66EA" w:rsidRPr="00376522" w:rsidRDefault="00000000" w:rsidP="00376522">
      <w:pPr>
        <w:pStyle w:val="ListParagraph"/>
        <w:numPr>
          <w:ilvl w:val="0"/>
          <w:numId w:val="14"/>
        </w:numPr>
        <w:rPr>
          <w:rFonts w:ascii="Arial" w:hAnsi="Arial" w:cs="Arial"/>
          <w:sz w:val="24"/>
          <w:szCs w:val="24"/>
        </w:rPr>
      </w:pPr>
      <w:r w:rsidRPr="00376522">
        <w:rPr>
          <w:rFonts w:ascii="Arial" w:hAnsi="Arial" w:cs="Arial"/>
          <w:sz w:val="24"/>
          <w:szCs w:val="24"/>
        </w:rPr>
        <w:t>Collaboration layer: distributes shared-document updates where collaborative sessions are enabled.</w:t>
      </w:r>
    </w:p>
    <w:p w14:paraId="6FC306DE" w14:textId="690BD04D" w:rsidR="005D66EA" w:rsidRPr="00376522" w:rsidRDefault="00000000" w:rsidP="00376522">
      <w:pPr>
        <w:pStyle w:val="ListParagraph"/>
        <w:numPr>
          <w:ilvl w:val="0"/>
          <w:numId w:val="14"/>
        </w:numPr>
        <w:rPr>
          <w:rFonts w:ascii="Arial" w:hAnsi="Arial" w:cs="Arial"/>
          <w:sz w:val="24"/>
          <w:szCs w:val="24"/>
        </w:rPr>
      </w:pPr>
      <w:r w:rsidRPr="00376522">
        <w:rPr>
          <w:rFonts w:ascii="Arial" w:hAnsi="Arial" w:cs="Arial"/>
          <w:sz w:val="24"/>
          <w:szCs w:val="24"/>
        </w:rPr>
        <w:t>Configuration layer: supplies secrets and environment-specific values without embedding them in frontend source.</w:t>
      </w:r>
    </w:p>
    <w:p w14:paraId="27EB76C0" w14:textId="1C6721B4" w:rsidR="005D66EA" w:rsidRPr="007B7F5A" w:rsidRDefault="003D4B89">
      <w:pPr>
        <w:pStyle w:val="Heading2"/>
        <w:rPr>
          <w:rFonts w:ascii="Arial" w:hAnsi="Arial" w:cs="Arial"/>
          <w:color w:val="auto"/>
          <w:sz w:val="32"/>
          <w:szCs w:val="32"/>
        </w:rPr>
      </w:pPr>
      <w:r w:rsidRPr="007B7F5A">
        <w:rPr>
          <w:rFonts w:ascii="Arial" w:hAnsi="Arial" w:cs="Arial"/>
          <w:color w:val="auto"/>
          <w:sz w:val="32"/>
          <w:szCs w:val="32"/>
        </w:rPr>
        <w:drawing>
          <wp:anchor distT="0" distB="0" distL="114300" distR="114300" simplePos="0" relativeHeight="251658752" behindDoc="0" locked="0" layoutInCell="1" allowOverlap="1" wp14:anchorId="37C676C8" wp14:editId="1CE7FB9B">
            <wp:simplePos x="0" y="0"/>
            <wp:positionH relativeFrom="column">
              <wp:posOffset>2773680</wp:posOffset>
            </wp:positionH>
            <wp:positionV relativeFrom="paragraph">
              <wp:posOffset>121920</wp:posOffset>
            </wp:positionV>
            <wp:extent cx="3992880" cy="1996440"/>
            <wp:effectExtent l="0" t="0" r="7620" b="3810"/>
            <wp:wrapSquare wrapText="bothSides"/>
            <wp:docPr id="764851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2880" cy="199644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7B7F5A">
        <w:rPr>
          <w:rFonts w:ascii="Arial" w:hAnsi="Arial" w:cs="Arial"/>
          <w:color w:val="auto"/>
          <w:sz w:val="32"/>
          <w:szCs w:val="32"/>
        </w:rPr>
        <w:t>6.2 Architectural decisions</w:t>
      </w:r>
    </w:p>
    <w:p w14:paraId="0F376038" w14:textId="3A8558F3" w:rsidR="005D66EA" w:rsidRPr="00376522" w:rsidRDefault="00000000">
      <w:pPr>
        <w:rPr>
          <w:rFonts w:ascii="Arial" w:hAnsi="Arial" w:cs="Arial"/>
          <w:sz w:val="24"/>
          <w:szCs w:val="24"/>
        </w:rPr>
      </w:pPr>
      <w:r w:rsidRPr="00376522">
        <w:rPr>
          <w:rFonts w:ascii="Arial" w:hAnsi="Arial" w:cs="Arial"/>
          <w:sz w:val="24"/>
          <w:szCs w:val="24"/>
        </w:rPr>
        <w:t>The system is organized around a request-response execution path and a separate real-time collaboration path. This prevents editing synchronization from being tightly coupled to execution. The frontend should not call the execution provider with a private key directly. A provider adapter also makes future provider changes less disruptive.</w:t>
      </w:r>
    </w:p>
    <w:p w14:paraId="5A730E39" w14:textId="4EB0BA98" w:rsidR="005D66EA" w:rsidRPr="00376522" w:rsidRDefault="00000000">
      <w:pPr>
        <w:rPr>
          <w:rFonts w:ascii="Arial" w:hAnsi="Arial" w:cs="Arial"/>
          <w:sz w:val="24"/>
          <w:szCs w:val="24"/>
        </w:rPr>
      </w:pPr>
      <w:r w:rsidRPr="00376522">
        <w:rPr>
          <w:rFonts w:ascii="Arial" w:hAnsi="Arial" w:cs="Arial"/>
          <w:sz w:val="24"/>
          <w:szCs w:val="24"/>
        </w:rPr>
        <w:br w:type="page"/>
      </w:r>
    </w:p>
    <w:p w14:paraId="0AF57E4C" w14:textId="77777777" w:rsidR="005D66EA" w:rsidRPr="000B0BF9" w:rsidRDefault="00000000">
      <w:pPr>
        <w:spacing w:after="40"/>
        <w:rPr>
          <w:rFonts w:ascii="Arial" w:hAnsi="Arial" w:cs="Arial"/>
        </w:rPr>
      </w:pPr>
      <w:r w:rsidRPr="000B0BF9">
        <w:rPr>
          <w:rFonts w:ascii="Arial" w:hAnsi="Arial" w:cs="Arial"/>
          <w:b/>
          <w:color w:val="087E8B"/>
          <w:sz w:val="16"/>
        </w:rPr>
        <w:lastRenderedPageBreak/>
        <w:t>CHAPTER 7</w:t>
      </w:r>
    </w:p>
    <w:p w14:paraId="06FAD812" w14:textId="77777777" w:rsidR="005D66EA" w:rsidRPr="003D4B89" w:rsidRDefault="00000000">
      <w:pPr>
        <w:pStyle w:val="Heading1"/>
        <w:rPr>
          <w:rFonts w:ascii="Arial" w:hAnsi="Arial" w:cs="Arial"/>
          <w:szCs w:val="40"/>
        </w:rPr>
      </w:pPr>
      <w:r w:rsidRPr="003D4B89">
        <w:rPr>
          <w:rFonts w:ascii="Arial" w:hAnsi="Arial" w:cs="Arial"/>
          <w:szCs w:val="40"/>
        </w:rPr>
        <w:t>LOW-LEVEL DESIGN (LLD)</w:t>
      </w:r>
    </w:p>
    <w:p w14:paraId="603FCF54" w14:textId="77777777" w:rsidR="005D66EA" w:rsidRPr="000B0BF9" w:rsidRDefault="00000000">
      <w:pPr>
        <w:spacing w:after="160"/>
        <w:rPr>
          <w:rFonts w:ascii="Arial" w:hAnsi="Arial" w:cs="Arial"/>
        </w:rPr>
      </w:pPr>
      <w:r w:rsidRPr="000B0BF9">
        <w:rPr>
          <w:rFonts w:ascii="Arial" w:hAnsi="Arial" w:cs="Arial"/>
          <w:i/>
          <w:color w:val="657786"/>
          <w:sz w:val="18"/>
        </w:rPr>
        <w:t>Internal modules • Inputs • Outputs • State transitions</w:t>
      </w:r>
    </w:p>
    <w:p w14:paraId="0B01AA7A"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7.1 Frontend component decomposition</w:t>
      </w:r>
    </w:p>
    <w:tbl>
      <w:tblPr>
        <w:tblW w:w="0" w:type="auto"/>
        <w:jc w:val="center"/>
        <w:tblLayout w:type="fixed"/>
        <w:tblLook w:val="04A0" w:firstRow="1" w:lastRow="0" w:firstColumn="1" w:lastColumn="0" w:noHBand="0" w:noVBand="1"/>
      </w:tblPr>
      <w:tblGrid>
        <w:gridCol w:w="2088"/>
        <w:gridCol w:w="2880"/>
        <w:gridCol w:w="4104"/>
      </w:tblGrid>
      <w:tr w:rsidR="005D66EA" w:rsidRPr="00376522" w14:paraId="5BF4350B" w14:textId="77777777">
        <w:trPr>
          <w:cantSplit/>
          <w:jc w:val="center"/>
        </w:trPr>
        <w:tc>
          <w:tcPr>
            <w:tcW w:w="2088" w:type="dxa"/>
            <w:shd w:val="clear" w:color="auto" w:fill="15324B"/>
            <w:vAlign w:val="center"/>
          </w:tcPr>
          <w:p w14:paraId="59F5BF71" w14:textId="77777777" w:rsidR="005D66EA" w:rsidRPr="00376522" w:rsidRDefault="00000000">
            <w:pPr>
              <w:spacing w:before="40" w:after="40"/>
              <w:jc w:val="center"/>
              <w:rPr>
                <w:rFonts w:ascii="Arial" w:hAnsi="Arial" w:cs="Arial"/>
                <w:sz w:val="22"/>
              </w:rPr>
            </w:pPr>
            <w:r w:rsidRPr="00376522">
              <w:rPr>
                <w:rFonts w:ascii="Arial" w:hAnsi="Arial" w:cs="Arial"/>
                <w:b/>
                <w:color w:val="FFFFFF"/>
                <w:sz w:val="22"/>
              </w:rPr>
              <w:t>COMPONENT / MODULE</w:t>
            </w:r>
          </w:p>
        </w:tc>
        <w:tc>
          <w:tcPr>
            <w:tcW w:w="2880" w:type="dxa"/>
            <w:shd w:val="clear" w:color="auto" w:fill="15324B"/>
            <w:vAlign w:val="center"/>
          </w:tcPr>
          <w:p w14:paraId="43BE49F0" w14:textId="77777777" w:rsidR="005D66EA" w:rsidRPr="00376522" w:rsidRDefault="00000000">
            <w:pPr>
              <w:spacing w:before="40" w:after="40"/>
              <w:jc w:val="center"/>
              <w:rPr>
                <w:rFonts w:ascii="Arial" w:hAnsi="Arial" w:cs="Arial"/>
                <w:sz w:val="22"/>
              </w:rPr>
            </w:pPr>
            <w:r w:rsidRPr="00376522">
              <w:rPr>
                <w:rFonts w:ascii="Arial" w:hAnsi="Arial" w:cs="Arial"/>
                <w:b/>
                <w:color w:val="FFFFFF"/>
                <w:sz w:val="22"/>
              </w:rPr>
              <w:t>INPUT</w:t>
            </w:r>
          </w:p>
        </w:tc>
        <w:tc>
          <w:tcPr>
            <w:tcW w:w="4104" w:type="dxa"/>
            <w:shd w:val="clear" w:color="auto" w:fill="15324B"/>
            <w:vAlign w:val="center"/>
          </w:tcPr>
          <w:p w14:paraId="762747A3" w14:textId="77777777" w:rsidR="005D66EA" w:rsidRPr="00376522" w:rsidRDefault="00000000">
            <w:pPr>
              <w:spacing w:before="40" w:after="40"/>
              <w:jc w:val="center"/>
              <w:rPr>
                <w:rFonts w:ascii="Arial" w:hAnsi="Arial" w:cs="Arial"/>
                <w:sz w:val="22"/>
              </w:rPr>
            </w:pPr>
            <w:r w:rsidRPr="00376522">
              <w:rPr>
                <w:rFonts w:ascii="Arial" w:hAnsi="Arial" w:cs="Arial"/>
                <w:b/>
                <w:color w:val="FFFFFF"/>
                <w:sz w:val="22"/>
              </w:rPr>
              <w:t>OUTPUT / RESPONSIBILITY</w:t>
            </w:r>
          </w:p>
        </w:tc>
      </w:tr>
      <w:tr w:rsidR="005D66EA" w:rsidRPr="00376522" w14:paraId="1C9C2FDB" w14:textId="77777777">
        <w:trPr>
          <w:cantSplit/>
          <w:jc w:val="center"/>
        </w:trPr>
        <w:tc>
          <w:tcPr>
            <w:tcW w:w="2088" w:type="dxa"/>
            <w:shd w:val="clear" w:color="auto" w:fill="F2F6F9"/>
            <w:vAlign w:val="center"/>
          </w:tcPr>
          <w:p w14:paraId="42A3D883" w14:textId="77777777" w:rsidR="005D66EA" w:rsidRPr="00376522" w:rsidRDefault="00000000">
            <w:pPr>
              <w:spacing w:before="40" w:after="40"/>
              <w:jc w:val="center"/>
              <w:rPr>
                <w:rFonts w:ascii="Arial" w:hAnsi="Arial" w:cs="Arial"/>
                <w:sz w:val="22"/>
              </w:rPr>
            </w:pPr>
            <w:r w:rsidRPr="00376522">
              <w:rPr>
                <w:rFonts w:ascii="Arial" w:hAnsi="Arial" w:cs="Arial"/>
                <w:sz w:val="22"/>
              </w:rPr>
              <w:t>WorkspacePage</w:t>
            </w:r>
          </w:p>
        </w:tc>
        <w:tc>
          <w:tcPr>
            <w:tcW w:w="2880" w:type="dxa"/>
            <w:shd w:val="clear" w:color="auto" w:fill="F2F6F9"/>
            <w:vAlign w:val="center"/>
          </w:tcPr>
          <w:p w14:paraId="22B5FA8D" w14:textId="77777777" w:rsidR="005D66EA" w:rsidRPr="00376522" w:rsidRDefault="00000000">
            <w:pPr>
              <w:spacing w:before="40" w:after="40"/>
              <w:jc w:val="center"/>
              <w:rPr>
                <w:rFonts w:ascii="Arial" w:hAnsi="Arial" w:cs="Arial"/>
                <w:sz w:val="22"/>
              </w:rPr>
            </w:pPr>
            <w:r w:rsidRPr="00376522">
              <w:rPr>
                <w:rFonts w:ascii="Arial" w:hAnsi="Arial" w:cs="Arial"/>
                <w:sz w:val="22"/>
              </w:rPr>
              <w:t>Route and initial settings</w:t>
            </w:r>
          </w:p>
        </w:tc>
        <w:tc>
          <w:tcPr>
            <w:tcW w:w="4104" w:type="dxa"/>
            <w:shd w:val="clear" w:color="auto" w:fill="F2F6F9"/>
            <w:vAlign w:val="center"/>
          </w:tcPr>
          <w:p w14:paraId="3A59A859" w14:textId="77777777" w:rsidR="005D66EA" w:rsidRPr="00376522" w:rsidRDefault="00000000">
            <w:pPr>
              <w:spacing w:before="40" w:after="40"/>
              <w:jc w:val="center"/>
              <w:rPr>
                <w:rFonts w:ascii="Arial" w:hAnsi="Arial" w:cs="Arial"/>
                <w:sz w:val="22"/>
              </w:rPr>
            </w:pPr>
            <w:r w:rsidRPr="00376522">
              <w:rPr>
                <w:rFonts w:ascii="Arial" w:hAnsi="Arial" w:cs="Arial"/>
                <w:sz w:val="22"/>
              </w:rPr>
              <w:t>Composes the editor workspace</w:t>
            </w:r>
          </w:p>
        </w:tc>
      </w:tr>
      <w:tr w:rsidR="005D66EA" w:rsidRPr="00376522" w14:paraId="06B3948A" w14:textId="77777777">
        <w:trPr>
          <w:cantSplit/>
          <w:jc w:val="center"/>
        </w:trPr>
        <w:tc>
          <w:tcPr>
            <w:tcW w:w="2088" w:type="dxa"/>
            <w:shd w:val="clear" w:color="auto" w:fill="F2F6F9"/>
            <w:vAlign w:val="center"/>
          </w:tcPr>
          <w:p w14:paraId="08CD4321" w14:textId="77777777" w:rsidR="005D66EA" w:rsidRPr="00376522" w:rsidRDefault="00000000">
            <w:pPr>
              <w:spacing w:before="40" w:after="40"/>
              <w:jc w:val="center"/>
              <w:rPr>
                <w:rFonts w:ascii="Arial" w:hAnsi="Arial" w:cs="Arial"/>
                <w:sz w:val="22"/>
              </w:rPr>
            </w:pPr>
            <w:proofErr w:type="spellStart"/>
            <w:r w:rsidRPr="00376522">
              <w:rPr>
                <w:rFonts w:ascii="Arial" w:hAnsi="Arial" w:cs="Arial"/>
                <w:sz w:val="22"/>
              </w:rPr>
              <w:t>LanguageSelector</w:t>
            </w:r>
            <w:proofErr w:type="spellEnd"/>
          </w:p>
        </w:tc>
        <w:tc>
          <w:tcPr>
            <w:tcW w:w="2880" w:type="dxa"/>
            <w:shd w:val="clear" w:color="auto" w:fill="F2F6F9"/>
            <w:vAlign w:val="center"/>
          </w:tcPr>
          <w:p w14:paraId="4594F366" w14:textId="77777777" w:rsidR="005D66EA" w:rsidRPr="00376522" w:rsidRDefault="00000000">
            <w:pPr>
              <w:spacing w:before="40" w:after="40"/>
              <w:jc w:val="center"/>
              <w:rPr>
                <w:rFonts w:ascii="Arial" w:hAnsi="Arial" w:cs="Arial"/>
                <w:sz w:val="22"/>
              </w:rPr>
            </w:pPr>
            <w:r w:rsidRPr="00376522">
              <w:rPr>
                <w:rFonts w:ascii="Arial" w:hAnsi="Arial" w:cs="Arial"/>
                <w:sz w:val="22"/>
              </w:rPr>
              <w:t>Supported-language list</w:t>
            </w:r>
          </w:p>
        </w:tc>
        <w:tc>
          <w:tcPr>
            <w:tcW w:w="4104" w:type="dxa"/>
            <w:shd w:val="clear" w:color="auto" w:fill="F2F6F9"/>
            <w:vAlign w:val="center"/>
          </w:tcPr>
          <w:p w14:paraId="7E4A628C" w14:textId="77777777" w:rsidR="005D66EA" w:rsidRPr="00376522" w:rsidRDefault="00000000">
            <w:pPr>
              <w:spacing w:before="40" w:after="40"/>
              <w:rPr>
                <w:rFonts w:ascii="Arial" w:hAnsi="Arial" w:cs="Arial"/>
                <w:sz w:val="22"/>
              </w:rPr>
            </w:pPr>
            <w:r w:rsidRPr="00376522">
              <w:rPr>
                <w:rFonts w:ascii="Arial" w:hAnsi="Arial" w:cs="Arial"/>
                <w:sz w:val="22"/>
              </w:rPr>
              <w:t>Selected language/runtime identifier</w:t>
            </w:r>
          </w:p>
        </w:tc>
      </w:tr>
      <w:tr w:rsidR="005D66EA" w:rsidRPr="00376522" w14:paraId="55848D2D" w14:textId="77777777">
        <w:trPr>
          <w:cantSplit/>
          <w:jc w:val="center"/>
        </w:trPr>
        <w:tc>
          <w:tcPr>
            <w:tcW w:w="2088" w:type="dxa"/>
            <w:shd w:val="clear" w:color="auto" w:fill="FFFFFF"/>
            <w:vAlign w:val="center"/>
          </w:tcPr>
          <w:p w14:paraId="32563964" w14:textId="77777777" w:rsidR="005D66EA" w:rsidRPr="00376522" w:rsidRDefault="00000000">
            <w:pPr>
              <w:spacing w:before="40" w:after="40"/>
              <w:jc w:val="center"/>
              <w:rPr>
                <w:rFonts w:ascii="Arial" w:hAnsi="Arial" w:cs="Arial"/>
                <w:sz w:val="22"/>
              </w:rPr>
            </w:pPr>
            <w:r w:rsidRPr="00376522">
              <w:rPr>
                <w:rFonts w:ascii="Arial" w:hAnsi="Arial" w:cs="Arial"/>
                <w:sz w:val="22"/>
              </w:rPr>
              <w:t>RunController</w:t>
            </w:r>
          </w:p>
        </w:tc>
        <w:tc>
          <w:tcPr>
            <w:tcW w:w="2880" w:type="dxa"/>
            <w:shd w:val="clear" w:color="auto" w:fill="FFFFFF"/>
            <w:vAlign w:val="center"/>
          </w:tcPr>
          <w:p w14:paraId="30E48134" w14:textId="77777777" w:rsidR="005D66EA" w:rsidRPr="00376522" w:rsidRDefault="00000000">
            <w:pPr>
              <w:spacing w:before="40" w:after="40"/>
              <w:jc w:val="center"/>
              <w:rPr>
                <w:rFonts w:ascii="Arial" w:hAnsi="Arial" w:cs="Arial"/>
                <w:sz w:val="22"/>
              </w:rPr>
            </w:pPr>
            <w:r w:rsidRPr="00376522">
              <w:rPr>
                <w:rFonts w:ascii="Arial" w:hAnsi="Arial" w:cs="Arial"/>
                <w:sz w:val="22"/>
              </w:rPr>
              <w:t>Source, language, optional input</w:t>
            </w:r>
          </w:p>
        </w:tc>
        <w:tc>
          <w:tcPr>
            <w:tcW w:w="4104" w:type="dxa"/>
            <w:shd w:val="clear" w:color="auto" w:fill="FFFFFF"/>
            <w:vAlign w:val="center"/>
          </w:tcPr>
          <w:p w14:paraId="493D737E" w14:textId="77777777" w:rsidR="005D66EA" w:rsidRPr="00376522" w:rsidRDefault="00000000">
            <w:pPr>
              <w:spacing w:before="40" w:after="40"/>
              <w:jc w:val="center"/>
              <w:rPr>
                <w:rFonts w:ascii="Arial" w:hAnsi="Arial" w:cs="Arial"/>
                <w:sz w:val="22"/>
              </w:rPr>
            </w:pPr>
            <w:r w:rsidRPr="00376522">
              <w:rPr>
                <w:rFonts w:ascii="Arial" w:hAnsi="Arial" w:cs="Arial"/>
                <w:sz w:val="22"/>
              </w:rPr>
              <w:t>Execution request and loading state</w:t>
            </w:r>
          </w:p>
        </w:tc>
      </w:tr>
      <w:tr w:rsidR="005D66EA" w:rsidRPr="00376522" w14:paraId="42C6BAE7" w14:textId="77777777">
        <w:trPr>
          <w:cantSplit/>
          <w:jc w:val="center"/>
        </w:trPr>
        <w:tc>
          <w:tcPr>
            <w:tcW w:w="2088" w:type="dxa"/>
            <w:shd w:val="clear" w:color="auto" w:fill="F2F6F9"/>
            <w:vAlign w:val="center"/>
          </w:tcPr>
          <w:p w14:paraId="5928E079" w14:textId="77777777" w:rsidR="005D66EA" w:rsidRPr="00376522" w:rsidRDefault="00000000">
            <w:pPr>
              <w:spacing w:before="40" w:after="40"/>
              <w:jc w:val="center"/>
              <w:rPr>
                <w:rFonts w:ascii="Arial" w:hAnsi="Arial" w:cs="Arial"/>
                <w:sz w:val="22"/>
              </w:rPr>
            </w:pPr>
            <w:r w:rsidRPr="00376522">
              <w:rPr>
                <w:rFonts w:ascii="Arial" w:hAnsi="Arial" w:cs="Arial"/>
                <w:sz w:val="22"/>
              </w:rPr>
              <w:t>OutputPanel</w:t>
            </w:r>
          </w:p>
        </w:tc>
        <w:tc>
          <w:tcPr>
            <w:tcW w:w="2880" w:type="dxa"/>
            <w:shd w:val="clear" w:color="auto" w:fill="F2F6F9"/>
            <w:vAlign w:val="center"/>
          </w:tcPr>
          <w:p w14:paraId="103855BB" w14:textId="77777777" w:rsidR="005D66EA" w:rsidRPr="00376522" w:rsidRDefault="00000000">
            <w:pPr>
              <w:spacing w:before="40" w:after="40"/>
              <w:jc w:val="center"/>
              <w:rPr>
                <w:rFonts w:ascii="Arial" w:hAnsi="Arial" w:cs="Arial"/>
                <w:sz w:val="22"/>
              </w:rPr>
            </w:pPr>
            <w:r w:rsidRPr="00376522">
              <w:rPr>
                <w:rFonts w:ascii="Arial" w:hAnsi="Arial" w:cs="Arial"/>
                <w:sz w:val="22"/>
              </w:rPr>
              <w:t>Normalized execution response</w:t>
            </w:r>
          </w:p>
        </w:tc>
        <w:tc>
          <w:tcPr>
            <w:tcW w:w="4104" w:type="dxa"/>
            <w:shd w:val="clear" w:color="auto" w:fill="F2F6F9"/>
            <w:vAlign w:val="center"/>
          </w:tcPr>
          <w:p w14:paraId="5C3D9D41" w14:textId="77777777" w:rsidR="005D66EA" w:rsidRPr="00376522" w:rsidRDefault="00000000">
            <w:pPr>
              <w:spacing w:before="40" w:after="40"/>
              <w:jc w:val="center"/>
              <w:rPr>
                <w:rFonts w:ascii="Arial" w:hAnsi="Arial" w:cs="Arial"/>
                <w:sz w:val="22"/>
              </w:rPr>
            </w:pPr>
            <w:r w:rsidRPr="00376522">
              <w:rPr>
                <w:rFonts w:ascii="Arial" w:hAnsi="Arial" w:cs="Arial"/>
                <w:sz w:val="22"/>
              </w:rPr>
              <w:t>Readable output, errors, and status</w:t>
            </w:r>
          </w:p>
        </w:tc>
      </w:tr>
      <w:tr w:rsidR="005D66EA" w:rsidRPr="00376522" w14:paraId="5B54F2BB" w14:textId="77777777">
        <w:trPr>
          <w:cantSplit/>
          <w:jc w:val="center"/>
        </w:trPr>
        <w:tc>
          <w:tcPr>
            <w:tcW w:w="2088" w:type="dxa"/>
            <w:shd w:val="clear" w:color="auto" w:fill="FFFFFF"/>
            <w:vAlign w:val="center"/>
          </w:tcPr>
          <w:p w14:paraId="5CFD0629" w14:textId="77777777" w:rsidR="005D66EA" w:rsidRPr="00376522" w:rsidRDefault="00000000">
            <w:pPr>
              <w:spacing w:before="40" w:after="40"/>
              <w:jc w:val="center"/>
              <w:rPr>
                <w:rFonts w:ascii="Arial" w:hAnsi="Arial" w:cs="Arial"/>
                <w:sz w:val="22"/>
              </w:rPr>
            </w:pPr>
            <w:r w:rsidRPr="00376522">
              <w:rPr>
                <w:rFonts w:ascii="Arial" w:hAnsi="Arial" w:cs="Arial"/>
                <w:sz w:val="22"/>
              </w:rPr>
              <w:t>CollaborationAdapter</w:t>
            </w:r>
          </w:p>
        </w:tc>
        <w:tc>
          <w:tcPr>
            <w:tcW w:w="2880" w:type="dxa"/>
            <w:shd w:val="clear" w:color="auto" w:fill="FFFFFF"/>
            <w:vAlign w:val="center"/>
          </w:tcPr>
          <w:p w14:paraId="71E22F5A" w14:textId="77777777" w:rsidR="005D66EA" w:rsidRPr="00376522" w:rsidRDefault="00000000">
            <w:pPr>
              <w:spacing w:before="40" w:after="40"/>
              <w:jc w:val="center"/>
              <w:rPr>
                <w:rFonts w:ascii="Arial" w:hAnsi="Arial" w:cs="Arial"/>
                <w:sz w:val="22"/>
              </w:rPr>
            </w:pPr>
            <w:r w:rsidRPr="00376522">
              <w:rPr>
                <w:rFonts w:ascii="Arial" w:hAnsi="Arial" w:cs="Arial"/>
                <w:sz w:val="22"/>
              </w:rPr>
              <w:t>Room/document identifier</w:t>
            </w:r>
          </w:p>
        </w:tc>
        <w:tc>
          <w:tcPr>
            <w:tcW w:w="4104" w:type="dxa"/>
            <w:shd w:val="clear" w:color="auto" w:fill="FFFFFF"/>
            <w:vAlign w:val="center"/>
          </w:tcPr>
          <w:p w14:paraId="0D3F9572" w14:textId="77777777" w:rsidR="005D66EA" w:rsidRPr="00376522" w:rsidRDefault="00000000">
            <w:pPr>
              <w:spacing w:before="40" w:after="40"/>
              <w:rPr>
                <w:rFonts w:ascii="Arial" w:hAnsi="Arial" w:cs="Arial"/>
                <w:sz w:val="22"/>
              </w:rPr>
            </w:pPr>
            <w:r w:rsidRPr="00376522">
              <w:rPr>
                <w:rFonts w:ascii="Arial" w:hAnsi="Arial" w:cs="Arial"/>
                <w:sz w:val="22"/>
              </w:rPr>
              <w:t>Shared text updates and connection status</w:t>
            </w:r>
          </w:p>
        </w:tc>
      </w:tr>
    </w:tbl>
    <w:p w14:paraId="64F0D23D" w14:textId="77777777" w:rsidR="005D66EA" w:rsidRPr="000B0BF9" w:rsidRDefault="005D66EA">
      <w:pPr>
        <w:spacing w:after="20"/>
        <w:rPr>
          <w:rFonts w:ascii="Arial" w:hAnsi="Arial" w:cs="Arial"/>
        </w:rPr>
      </w:pPr>
    </w:p>
    <w:p w14:paraId="05BE53FE"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7.2 Backend module decomposition</w:t>
      </w:r>
    </w:p>
    <w:tbl>
      <w:tblPr>
        <w:tblW w:w="0" w:type="auto"/>
        <w:jc w:val="center"/>
        <w:tblLayout w:type="fixed"/>
        <w:tblLook w:val="04A0" w:firstRow="1" w:lastRow="0" w:firstColumn="1" w:lastColumn="0" w:noHBand="0" w:noVBand="1"/>
      </w:tblPr>
      <w:tblGrid>
        <w:gridCol w:w="2376"/>
        <w:gridCol w:w="6696"/>
      </w:tblGrid>
      <w:tr w:rsidR="005D66EA" w:rsidRPr="00376522" w14:paraId="02D6C41F" w14:textId="77777777">
        <w:trPr>
          <w:cantSplit/>
          <w:jc w:val="center"/>
        </w:trPr>
        <w:tc>
          <w:tcPr>
            <w:tcW w:w="2376" w:type="dxa"/>
            <w:shd w:val="clear" w:color="auto" w:fill="15324B"/>
            <w:vAlign w:val="center"/>
          </w:tcPr>
          <w:p w14:paraId="71A8E4FA" w14:textId="77777777" w:rsidR="005D66EA" w:rsidRPr="00376522" w:rsidRDefault="00000000">
            <w:pPr>
              <w:spacing w:before="40" w:after="40"/>
              <w:jc w:val="center"/>
              <w:rPr>
                <w:rFonts w:ascii="Arial" w:hAnsi="Arial" w:cs="Arial"/>
                <w:sz w:val="22"/>
              </w:rPr>
            </w:pPr>
            <w:r w:rsidRPr="00376522">
              <w:rPr>
                <w:rFonts w:ascii="Arial" w:hAnsi="Arial" w:cs="Arial"/>
                <w:b/>
                <w:color w:val="FFFFFF"/>
                <w:sz w:val="22"/>
              </w:rPr>
              <w:t>MODULE</w:t>
            </w:r>
          </w:p>
        </w:tc>
        <w:tc>
          <w:tcPr>
            <w:tcW w:w="6696" w:type="dxa"/>
            <w:shd w:val="clear" w:color="auto" w:fill="15324B"/>
            <w:vAlign w:val="center"/>
          </w:tcPr>
          <w:p w14:paraId="77654360" w14:textId="77777777" w:rsidR="005D66EA" w:rsidRPr="00376522" w:rsidRDefault="00000000">
            <w:pPr>
              <w:spacing w:before="40" w:after="40"/>
              <w:jc w:val="center"/>
              <w:rPr>
                <w:rFonts w:ascii="Arial" w:hAnsi="Arial" w:cs="Arial"/>
                <w:sz w:val="22"/>
              </w:rPr>
            </w:pPr>
            <w:r w:rsidRPr="00376522">
              <w:rPr>
                <w:rFonts w:ascii="Arial" w:hAnsi="Arial" w:cs="Arial"/>
                <w:b/>
                <w:color w:val="FFFFFF"/>
                <w:sz w:val="22"/>
              </w:rPr>
              <w:t>DESIGN RESPONSIBILITY</w:t>
            </w:r>
          </w:p>
        </w:tc>
      </w:tr>
      <w:tr w:rsidR="005D66EA" w:rsidRPr="00376522" w14:paraId="1C72FA0C" w14:textId="77777777">
        <w:trPr>
          <w:cantSplit/>
          <w:jc w:val="center"/>
        </w:trPr>
        <w:tc>
          <w:tcPr>
            <w:tcW w:w="2376" w:type="dxa"/>
            <w:shd w:val="clear" w:color="auto" w:fill="F2F6F9"/>
            <w:vAlign w:val="center"/>
          </w:tcPr>
          <w:p w14:paraId="042E91B0" w14:textId="77777777" w:rsidR="005D66EA" w:rsidRPr="00376522" w:rsidRDefault="00000000">
            <w:pPr>
              <w:spacing w:before="40" w:after="40"/>
              <w:jc w:val="center"/>
              <w:rPr>
                <w:rFonts w:ascii="Arial" w:hAnsi="Arial" w:cs="Arial"/>
                <w:sz w:val="22"/>
              </w:rPr>
            </w:pPr>
            <w:r w:rsidRPr="00376522">
              <w:rPr>
                <w:rFonts w:ascii="Arial" w:hAnsi="Arial" w:cs="Arial"/>
                <w:sz w:val="22"/>
              </w:rPr>
              <w:t>Execution Route</w:t>
            </w:r>
          </w:p>
        </w:tc>
        <w:tc>
          <w:tcPr>
            <w:tcW w:w="6696" w:type="dxa"/>
            <w:shd w:val="clear" w:color="auto" w:fill="F2F6F9"/>
            <w:vAlign w:val="center"/>
          </w:tcPr>
          <w:p w14:paraId="0997B7CD" w14:textId="77777777" w:rsidR="005D66EA" w:rsidRPr="00376522" w:rsidRDefault="00000000">
            <w:pPr>
              <w:spacing w:before="40" w:after="40"/>
              <w:rPr>
                <w:rFonts w:ascii="Arial" w:hAnsi="Arial" w:cs="Arial"/>
                <w:sz w:val="22"/>
              </w:rPr>
            </w:pPr>
            <w:r w:rsidRPr="00376522">
              <w:rPr>
                <w:rFonts w:ascii="Arial" w:hAnsi="Arial" w:cs="Arial"/>
                <w:sz w:val="22"/>
              </w:rPr>
              <w:t>Receives the client request and returns an HTTP response</w:t>
            </w:r>
          </w:p>
        </w:tc>
      </w:tr>
      <w:tr w:rsidR="005D66EA" w:rsidRPr="00376522" w14:paraId="5FBD4C03" w14:textId="77777777">
        <w:trPr>
          <w:cantSplit/>
          <w:jc w:val="center"/>
        </w:trPr>
        <w:tc>
          <w:tcPr>
            <w:tcW w:w="2376" w:type="dxa"/>
            <w:shd w:val="clear" w:color="auto" w:fill="FFFFFF"/>
            <w:vAlign w:val="center"/>
          </w:tcPr>
          <w:p w14:paraId="01EF6CFE" w14:textId="77777777" w:rsidR="005D66EA" w:rsidRPr="00376522" w:rsidRDefault="00000000">
            <w:pPr>
              <w:spacing w:before="40" w:after="40"/>
              <w:jc w:val="center"/>
              <w:rPr>
                <w:rFonts w:ascii="Arial" w:hAnsi="Arial" w:cs="Arial"/>
                <w:sz w:val="22"/>
              </w:rPr>
            </w:pPr>
            <w:r w:rsidRPr="00376522">
              <w:rPr>
                <w:rFonts w:ascii="Arial" w:hAnsi="Arial" w:cs="Arial"/>
                <w:sz w:val="22"/>
              </w:rPr>
              <w:t>Request Validator</w:t>
            </w:r>
          </w:p>
        </w:tc>
        <w:tc>
          <w:tcPr>
            <w:tcW w:w="6696" w:type="dxa"/>
            <w:shd w:val="clear" w:color="auto" w:fill="FFFFFF"/>
            <w:vAlign w:val="center"/>
          </w:tcPr>
          <w:p w14:paraId="5934F58F" w14:textId="77777777" w:rsidR="005D66EA" w:rsidRPr="00376522" w:rsidRDefault="00000000">
            <w:pPr>
              <w:spacing w:before="40" w:after="40"/>
              <w:rPr>
                <w:rFonts w:ascii="Arial" w:hAnsi="Arial" w:cs="Arial"/>
                <w:sz w:val="22"/>
              </w:rPr>
            </w:pPr>
            <w:r w:rsidRPr="00376522">
              <w:rPr>
                <w:rFonts w:ascii="Arial" w:hAnsi="Arial" w:cs="Arial"/>
                <w:sz w:val="22"/>
              </w:rPr>
              <w:t>Checks required fields, types, language allowlist, and size limits</w:t>
            </w:r>
          </w:p>
        </w:tc>
      </w:tr>
      <w:tr w:rsidR="005D66EA" w:rsidRPr="00376522" w14:paraId="587DECC6" w14:textId="77777777">
        <w:trPr>
          <w:cantSplit/>
          <w:jc w:val="center"/>
        </w:trPr>
        <w:tc>
          <w:tcPr>
            <w:tcW w:w="2376" w:type="dxa"/>
            <w:shd w:val="clear" w:color="auto" w:fill="F2F6F9"/>
            <w:vAlign w:val="center"/>
          </w:tcPr>
          <w:p w14:paraId="7C19F07E" w14:textId="77777777" w:rsidR="005D66EA" w:rsidRPr="00376522" w:rsidRDefault="00000000">
            <w:pPr>
              <w:spacing w:before="40" w:after="40"/>
              <w:jc w:val="center"/>
              <w:rPr>
                <w:rFonts w:ascii="Arial" w:hAnsi="Arial" w:cs="Arial"/>
                <w:sz w:val="22"/>
              </w:rPr>
            </w:pPr>
            <w:r w:rsidRPr="00376522">
              <w:rPr>
                <w:rFonts w:ascii="Arial" w:hAnsi="Arial" w:cs="Arial"/>
                <w:sz w:val="22"/>
              </w:rPr>
              <w:t>Execution Service</w:t>
            </w:r>
          </w:p>
        </w:tc>
        <w:tc>
          <w:tcPr>
            <w:tcW w:w="6696" w:type="dxa"/>
            <w:shd w:val="clear" w:color="auto" w:fill="F2F6F9"/>
            <w:vAlign w:val="center"/>
          </w:tcPr>
          <w:p w14:paraId="0A2C1713" w14:textId="77777777" w:rsidR="005D66EA" w:rsidRPr="00376522" w:rsidRDefault="00000000">
            <w:pPr>
              <w:spacing w:before="40" w:after="40"/>
              <w:rPr>
                <w:rFonts w:ascii="Arial" w:hAnsi="Arial" w:cs="Arial"/>
                <w:sz w:val="22"/>
              </w:rPr>
            </w:pPr>
            <w:r w:rsidRPr="00376522">
              <w:rPr>
                <w:rFonts w:ascii="Arial" w:hAnsi="Arial" w:cs="Arial"/>
                <w:sz w:val="22"/>
              </w:rPr>
              <w:t>Orchestrates the provider request and timeout behavior</w:t>
            </w:r>
          </w:p>
        </w:tc>
      </w:tr>
      <w:tr w:rsidR="005D66EA" w:rsidRPr="00376522" w14:paraId="1BD0172C" w14:textId="77777777">
        <w:trPr>
          <w:cantSplit/>
          <w:jc w:val="center"/>
        </w:trPr>
        <w:tc>
          <w:tcPr>
            <w:tcW w:w="2376" w:type="dxa"/>
            <w:shd w:val="clear" w:color="auto" w:fill="FFFFFF"/>
            <w:vAlign w:val="center"/>
          </w:tcPr>
          <w:p w14:paraId="71F13C99" w14:textId="77777777" w:rsidR="005D66EA" w:rsidRPr="00376522" w:rsidRDefault="00000000">
            <w:pPr>
              <w:spacing w:before="40" w:after="40"/>
              <w:jc w:val="center"/>
              <w:rPr>
                <w:rFonts w:ascii="Arial" w:hAnsi="Arial" w:cs="Arial"/>
                <w:sz w:val="22"/>
              </w:rPr>
            </w:pPr>
            <w:r w:rsidRPr="00376522">
              <w:rPr>
                <w:rFonts w:ascii="Arial" w:hAnsi="Arial" w:cs="Arial"/>
                <w:sz w:val="22"/>
              </w:rPr>
              <w:t>Provider Adapter</w:t>
            </w:r>
          </w:p>
        </w:tc>
        <w:tc>
          <w:tcPr>
            <w:tcW w:w="6696" w:type="dxa"/>
            <w:shd w:val="clear" w:color="auto" w:fill="FFFFFF"/>
            <w:vAlign w:val="center"/>
          </w:tcPr>
          <w:p w14:paraId="4EAE9D29" w14:textId="77777777" w:rsidR="005D66EA" w:rsidRPr="00376522" w:rsidRDefault="00000000">
            <w:pPr>
              <w:spacing w:before="40" w:after="40"/>
              <w:rPr>
                <w:rFonts w:ascii="Arial" w:hAnsi="Arial" w:cs="Arial"/>
                <w:sz w:val="22"/>
              </w:rPr>
            </w:pPr>
            <w:r w:rsidRPr="00376522">
              <w:rPr>
                <w:rFonts w:ascii="Arial" w:hAnsi="Arial" w:cs="Arial"/>
                <w:sz w:val="22"/>
              </w:rPr>
              <w:t>Maps internal fields to provider-specific API fields</w:t>
            </w:r>
          </w:p>
        </w:tc>
      </w:tr>
      <w:tr w:rsidR="005D66EA" w:rsidRPr="00376522" w14:paraId="3EA4CC0B" w14:textId="77777777">
        <w:trPr>
          <w:cantSplit/>
          <w:jc w:val="center"/>
        </w:trPr>
        <w:tc>
          <w:tcPr>
            <w:tcW w:w="2376" w:type="dxa"/>
            <w:shd w:val="clear" w:color="auto" w:fill="F2F6F9"/>
            <w:vAlign w:val="center"/>
          </w:tcPr>
          <w:p w14:paraId="1915AE55" w14:textId="77777777" w:rsidR="005D66EA" w:rsidRPr="00376522" w:rsidRDefault="00000000">
            <w:pPr>
              <w:spacing w:before="40" w:after="40"/>
              <w:jc w:val="center"/>
              <w:rPr>
                <w:rFonts w:ascii="Arial" w:hAnsi="Arial" w:cs="Arial"/>
                <w:sz w:val="22"/>
              </w:rPr>
            </w:pPr>
            <w:r w:rsidRPr="00376522">
              <w:rPr>
                <w:rFonts w:ascii="Arial" w:hAnsi="Arial" w:cs="Arial"/>
                <w:sz w:val="22"/>
              </w:rPr>
              <w:t>Response Normalizer</w:t>
            </w:r>
          </w:p>
        </w:tc>
        <w:tc>
          <w:tcPr>
            <w:tcW w:w="6696" w:type="dxa"/>
            <w:shd w:val="clear" w:color="auto" w:fill="F2F6F9"/>
            <w:vAlign w:val="center"/>
          </w:tcPr>
          <w:p w14:paraId="6FCDA0F5" w14:textId="77777777" w:rsidR="005D66EA" w:rsidRPr="00376522" w:rsidRDefault="00000000">
            <w:pPr>
              <w:spacing w:before="40" w:after="40"/>
              <w:rPr>
                <w:rFonts w:ascii="Arial" w:hAnsi="Arial" w:cs="Arial"/>
                <w:sz w:val="22"/>
              </w:rPr>
            </w:pPr>
            <w:r w:rsidRPr="00376522">
              <w:rPr>
                <w:rFonts w:ascii="Arial" w:hAnsi="Arial" w:cs="Arial"/>
                <w:sz w:val="22"/>
              </w:rPr>
              <w:t>Converts provider success/error formats to a stable client shape</w:t>
            </w:r>
          </w:p>
        </w:tc>
      </w:tr>
      <w:tr w:rsidR="005D66EA" w:rsidRPr="00376522" w14:paraId="2557FD35" w14:textId="77777777">
        <w:trPr>
          <w:cantSplit/>
          <w:jc w:val="center"/>
        </w:trPr>
        <w:tc>
          <w:tcPr>
            <w:tcW w:w="2376" w:type="dxa"/>
            <w:shd w:val="clear" w:color="auto" w:fill="FFFFFF"/>
            <w:vAlign w:val="center"/>
          </w:tcPr>
          <w:p w14:paraId="53349158" w14:textId="77777777" w:rsidR="005D66EA" w:rsidRPr="00376522" w:rsidRDefault="00000000">
            <w:pPr>
              <w:spacing w:before="40" w:after="40"/>
              <w:jc w:val="center"/>
              <w:rPr>
                <w:rFonts w:ascii="Arial" w:hAnsi="Arial" w:cs="Arial"/>
                <w:sz w:val="22"/>
              </w:rPr>
            </w:pPr>
            <w:r w:rsidRPr="00376522">
              <w:rPr>
                <w:rFonts w:ascii="Arial" w:hAnsi="Arial" w:cs="Arial"/>
                <w:sz w:val="22"/>
              </w:rPr>
              <w:t>Error Handler</w:t>
            </w:r>
          </w:p>
        </w:tc>
        <w:tc>
          <w:tcPr>
            <w:tcW w:w="6696" w:type="dxa"/>
            <w:shd w:val="clear" w:color="auto" w:fill="FFFFFF"/>
            <w:vAlign w:val="center"/>
          </w:tcPr>
          <w:p w14:paraId="22B8C486" w14:textId="77777777" w:rsidR="005D66EA" w:rsidRPr="00376522" w:rsidRDefault="00000000">
            <w:pPr>
              <w:spacing w:before="40" w:after="40"/>
              <w:rPr>
                <w:rFonts w:ascii="Arial" w:hAnsi="Arial" w:cs="Arial"/>
                <w:sz w:val="22"/>
              </w:rPr>
            </w:pPr>
            <w:r w:rsidRPr="00376522">
              <w:rPr>
                <w:rFonts w:ascii="Arial" w:hAnsi="Arial" w:cs="Arial"/>
                <w:sz w:val="22"/>
              </w:rPr>
              <w:t>Maps expected failures to safe status codes and messages</w:t>
            </w:r>
          </w:p>
        </w:tc>
      </w:tr>
    </w:tbl>
    <w:p w14:paraId="3B999A65" w14:textId="77777777" w:rsidR="005D66EA" w:rsidRPr="000B0BF9" w:rsidRDefault="005D66EA">
      <w:pPr>
        <w:spacing w:after="20"/>
        <w:rPr>
          <w:rFonts w:ascii="Arial" w:hAnsi="Arial" w:cs="Arial"/>
        </w:rPr>
      </w:pPr>
    </w:p>
    <w:p w14:paraId="0EC4DAC1"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7.3 Suggested execution state machine</w:t>
      </w:r>
    </w:p>
    <w:tbl>
      <w:tblPr>
        <w:tblW w:w="0" w:type="auto"/>
        <w:jc w:val="center"/>
        <w:tblLayout w:type="fixed"/>
        <w:tblLook w:val="04A0" w:firstRow="1" w:lastRow="0" w:firstColumn="1" w:lastColumn="0" w:noHBand="0" w:noVBand="1"/>
      </w:tblPr>
      <w:tblGrid>
        <w:gridCol w:w="2376"/>
        <w:gridCol w:w="3384"/>
        <w:gridCol w:w="3312"/>
      </w:tblGrid>
      <w:tr w:rsidR="005D66EA" w:rsidRPr="00376522" w14:paraId="6A35AA50" w14:textId="77777777">
        <w:trPr>
          <w:cantSplit/>
          <w:jc w:val="center"/>
        </w:trPr>
        <w:tc>
          <w:tcPr>
            <w:tcW w:w="2376" w:type="dxa"/>
            <w:shd w:val="clear" w:color="auto" w:fill="15324B"/>
            <w:vAlign w:val="center"/>
          </w:tcPr>
          <w:p w14:paraId="3108CB39" w14:textId="77777777" w:rsidR="005D66EA" w:rsidRPr="00376522" w:rsidRDefault="00000000">
            <w:pPr>
              <w:spacing w:before="40" w:after="40"/>
              <w:jc w:val="center"/>
              <w:rPr>
                <w:rFonts w:ascii="Arial" w:hAnsi="Arial" w:cs="Arial"/>
                <w:sz w:val="22"/>
              </w:rPr>
            </w:pPr>
            <w:r w:rsidRPr="00376522">
              <w:rPr>
                <w:rFonts w:ascii="Arial" w:hAnsi="Arial" w:cs="Arial"/>
                <w:b/>
                <w:color w:val="FFFFFF"/>
                <w:sz w:val="22"/>
              </w:rPr>
              <w:t>STATE</w:t>
            </w:r>
          </w:p>
        </w:tc>
        <w:tc>
          <w:tcPr>
            <w:tcW w:w="3384" w:type="dxa"/>
            <w:shd w:val="clear" w:color="auto" w:fill="15324B"/>
            <w:vAlign w:val="center"/>
          </w:tcPr>
          <w:p w14:paraId="39690A85" w14:textId="77777777" w:rsidR="005D66EA" w:rsidRPr="00376522" w:rsidRDefault="00000000">
            <w:pPr>
              <w:spacing w:before="40" w:after="40"/>
              <w:jc w:val="center"/>
              <w:rPr>
                <w:rFonts w:ascii="Arial" w:hAnsi="Arial" w:cs="Arial"/>
                <w:sz w:val="22"/>
              </w:rPr>
            </w:pPr>
            <w:r w:rsidRPr="00376522">
              <w:rPr>
                <w:rFonts w:ascii="Arial" w:hAnsi="Arial" w:cs="Arial"/>
                <w:b/>
                <w:color w:val="FFFFFF"/>
                <w:sz w:val="22"/>
              </w:rPr>
              <w:t>EVENT</w:t>
            </w:r>
          </w:p>
        </w:tc>
        <w:tc>
          <w:tcPr>
            <w:tcW w:w="3312" w:type="dxa"/>
            <w:shd w:val="clear" w:color="auto" w:fill="15324B"/>
            <w:vAlign w:val="center"/>
          </w:tcPr>
          <w:p w14:paraId="0DC56EBB" w14:textId="77777777" w:rsidR="005D66EA" w:rsidRPr="00376522" w:rsidRDefault="00000000">
            <w:pPr>
              <w:spacing w:before="40" w:after="40"/>
              <w:jc w:val="center"/>
              <w:rPr>
                <w:rFonts w:ascii="Arial" w:hAnsi="Arial" w:cs="Arial"/>
                <w:sz w:val="22"/>
              </w:rPr>
            </w:pPr>
            <w:r w:rsidRPr="00376522">
              <w:rPr>
                <w:rFonts w:ascii="Arial" w:hAnsi="Arial" w:cs="Arial"/>
                <w:b/>
                <w:color w:val="FFFFFF"/>
                <w:sz w:val="22"/>
              </w:rPr>
              <w:t>NEXT STATE</w:t>
            </w:r>
          </w:p>
        </w:tc>
      </w:tr>
      <w:tr w:rsidR="005D66EA" w:rsidRPr="00376522" w14:paraId="26A28D55" w14:textId="77777777">
        <w:trPr>
          <w:cantSplit/>
          <w:jc w:val="center"/>
        </w:trPr>
        <w:tc>
          <w:tcPr>
            <w:tcW w:w="2376" w:type="dxa"/>
            <w:shd w:val="clear" w:color="auto" w:fill="F2F6F9"/>
            <w:vAlign w:val="center"/>
          </w:tcPr>
          <w:p w14:paraId="27D3A99D" w14:textId="77777777" w:rsidR="005D66EA" w:rsidRPr="00376522" w:rsidRDefault="00000000">
            <w:pPr>
              <w:spacing w:before="40" w:after="40"/>
              <w:jc w:val="center"/>
              <w:rPr>
                <w:rFonts w:ascii="Arial" w:hAnsi="Arial" w:cs="Arial"/>
                <w:sz w:val="22"/>
              </w:rPr>
            </w:pPr>
            <w:r w:rsidRPr="00376522">
              <w:rPr>
                <w:rFonts w:ascii="Arial" w:hAnsi="Arial" w:cs="Arial"/>
                <w:sz w:val="22"/>
              </w:rPr>
              <w:t>Idle</w:t>
            </w:r>
          </w:p>
        </w:tc>
        <w:tc>
          <w:tcPr>
            <w:tcW w:w="3384" w:type="dxa"/>
            <w:shd w:val="clear" w:color="auto" w:fill="F2F6F9"/>
            <w:vAlign w:val="center"/>
          </w:tcPr>
          <w:p w14:paraId="7E1EAABF" w14:textId="77777777" w:rsidR="005D66EA" w:rsidRPr="00376522" w:rsidRDefault="00000000">
            <w:pPr>
              <w:spacing w:before="40" w:after="40"/>
              <w:jc w:val="center"/>
              <w:rPr>
                <w:rFonts w:ascii="Arial" w:hAnsi="Arial" w:cs="Arial"/>
                <w:sz w:val="22"/>
              </w:rPr>
            </w:pPr>
            <w:r w:rsidRPr="00376522">
              <w:rPr>
                <w:rFonts w:ascii="Arial" w:hAnsi="Arial" w:cs="Arial"/>
                <w:sz w:val="22"/>
              </w:rPr>
              <w:t>User selects Run</w:t>
            </w:r>
          </w:p>
        </w:tc>
        <w:tc>
          <w:tcPr>
            <w:tcW w:w="3312" w:type="dxa"/>
            <w:shd w:val="clear" w:color="auto" w:fill="F2F6F9"/>
            <w:vAlign w:val="center"/>
          </w:tcPr>
          <w:p w14:paraId="798962DC" w14:textId="77777777" w:rsidR="005D66EA" w:rsidRPr="00376522" w:rsidRDefault="00000000">
            <w:pPr>
              <w:spacing w:before="40" w:after="40"/>
              <w:jc w:val="center"/>
              <w:rPr>
                <w:rFonts w:ascii="Arial" w:hAnsi="Arial" w:cs="Arial"/>
                <w:sz w:val="22"/>
              </w:rPr>
            </w:pPr>
            <w:r w:rsidRPr="00376522">
              <w:rPr>
                <w:rFonts w:ascii="Arial" w:hAnsi="Arial" w:cs="Arial"/>
                <w:sz w:val="22"/>
              </w:rPr>
              <w:t>Validating</w:t>
            </w:r>
          </w:p>
        </w:tc>
      </w:tr>
      <w:tr w:rsidR="005D66EA" w:rsidRPr="00376522" w14:paraId="42EEF369" w14:textId="77777777">
        <w:trPr>
          <w:cantSplit/>
          <w:jc w:val="center"/>
        </w:trPr>
        <w:tc>
          <w:tcPr>
            <w:tcW w:w="2376" w:type="dxa"/>
            <w:shd w:val="clear" w:color="auto" w:fill="FFFFFF"/>
            <w:vAlign w:val="center"/>
          </w:tcPr>
          <w:p w14:paraId="4514AFA6" w14:textId="77777777" w:rsidR="005D66EA" w:rsidRPr="00376522" w:rsidRDefault="00000000">
            <w:pPr>
              <w:spacing w:before="40" w:after="40"/>
              <w:jc w:val="center"/>
              <w:rPr>
                <w:rFonts w:ascii="Arial" w:hAnsi="Arial" w:cs="Arial"/>
                <w:sz w:val="22"/>
              </w:rPr>
            </w:pPr>
            <w:r w:rsidRPr="00376522">
              <w:rPr>
                <w:rFonts w:ascii="Arial" w:hAnsi="Arial" w:cs="Arial"/>
                <w:sz w:val="22"/>
              </w:rPr>
              <w:t>Validating</w:t>
            </w:r>
          </w:p>
        </w:tc>
        <w:tc>
          <w:tcPr>
            <w:tcW w:w="3384" w:type="dxa"/>
            <w:shd w:val="clear" w:color="auto" w:fill="FFFFFF"/>
            <w:vAlign w:val="center"/>
          </w:tcPr>
          <w:p w14:paraId="45A34EDE" w14:textId="77777777" w:rsidR="005D66EA" w:rsidRPr="00376522" w:rsidRDefault="00000000">
            <w:pPr>
              <w:spacing w:before="40" w:after="40"/>
              <w:jc w:val="center"/>
              <w:rPr>
                <w:rFonts w:ascii="Arial" w:hAnsi="Arial" w:cs="Arial"/>
                <w:sz w:val="22"/>
              </w:rPr>
            </w:pPr>
            <w:r w:rsidRPr="00376522">
              <w:rPr>
                <w:rFonts w:ascii="Arial" w:hAnsi="Arial" w:cs="Arial"/>
                <w:sz w:val="22"/>
              </w:rPr>
              <w:t>Input is valid</w:t>
            </w:r>
          </w:p>
        </w:tc>
        <w:tc>
          <w:tcPr>
            <w:tcW w:w="3312" w:type="dxa"/>
            <w:shd w:val="clear" w:color="auto" w:fill="FFFFFF"/>
            <w:vAlign w:val="center"/>
          </w:tcPr>
          <w:p w14:paraId="25157324" w14:textId="77777777" w:rsidR="005D66EA" w:rsidRPr="00376522" w:rsidRDefault="00000000">
            <w:pPr>
              <w:spacing w:before="40" w:after="40"/>
              <w:jc w:val="center"/>
              <w:rPr>
                <w:rFonts w:ascii="Arial" w:hAnsi="Arial" w:cs="Arial"/>
                <w:sz w:val="22"/>
              </w:rPr>
            </w:pPr>
            <w:r w:rsidRPr="00376522">
              <w:rPr>
                <w:rFonts w:ascii="Arial" w:hAnsi="Arial" w:cs="Arial"/>
                <w:sz w:val="22"/>
              </w:rPr>
              <w:t>Submitting</w:t>
            </w:r>
          </w:p>
        </w:tc>
      </w:tr>
      <w:tr w:rsidR="005D66EA" w:rsidRPr="00376522" w14:paraId="4689E47C" w14:textId="77777777">
        <w:trPr>
          <w:cantSplit/>
          <w:jc w:val="center"/>
        </w:trPr>
        <w:tc>
          <w:tcPr>
            <w:tcW w:w="2376" w:type="dxa"/>
            <w:shd w:val="clear" w:color="auto" w:fill="F2F6F9"/>
            <w:vAlign w:val="center"/>
          </w:tcPr>
          <w:p w14:paraId="63FCD9FC" w14:textId="77777777" w:rsidR="005D66EA" w:rsidRPr="00376522" w:rsidRDefault="00000000">
            <w:pPr>
              <w:spacing w:before="40" w:after="40"/>
              <w:jc w:val="center"/>
              <w:rPr>
                <w:rFonts w:ascii="Arial" w:hAnsi="Arial" w:cs="Arial"/>
                <w:sz w:val="22"/>
              </w:rPr>
            </w:pPr>
            <w:r w:rsidRPr="00376522">
              <w:rPr>
                <w:rFonts w:ascii="Arial" w:hAnsi="Arial" w:cs="Arial"/>
                <w:sz w:val="22"/>
              </w:rPr>
              <w:t>Validating</w:t>
            </w:r>
          </w:p>
        </w:tc>
        <w:tc>
          <w:tcPr>
            <w:tcW w:w="3384" w:type="dxa"/>
            <w:shd w:val="clear" w:color="auto" w:fill="F2F6F9"/>
            <w:vAlign w:val="center"/>
          </w:tcPr>
          <w:p w14:paraId="76438664" w14:textId="77777777" w:rsidR="005D66EA" w:rsidRPr="00376522" w:rsidRDefault="00000000">
            <w:pPr>
              <w:spacing w:before="40" w:after="40"/>
              <w:jc w:val="center"/>
              <w:rPr>
                <w:rFonts w:ascii="Arial" w:hAnsi="Arial" w:cs="Arial"/>
                <w:sz w:val="22"/>
              </w:rPr>
            </w:pPr>
            <w:r w:rsidRPr="00376522">
              <w:rPr>
                <w:rFonts w:ascii="Arial" w:hAnsi="Arial" w:cs="Arial"/>
                <w:sz w:val="22"/>
              </w:rPr>
              <w:t>Input is invalid</w:t>
            </w:r>
          </w:p>
        </w:tc>
        <w:tc>
          <w:tcPr>
            <w:tcW w:w="3312" w:type="dxa"/>
            <w:shd w:val="clear" w:color="auto" w:fill="F2F6F9"/>
            <w:vAlign w:val="center"/>
          </w:tcPr>
          <w:p w14:paraId="17878F1C" w14:textId="77777777" w:rsidR="005D66EA" w:rsidRPr="00376522" w:rsidRDefault="00000000">
            <w:pPr>
              <w:spacing w:before="40" w:after="40"/>
              <w:jc w:val="center"/>
              <w:rPr>
                <w:rFonts w:ascii="Arial" w:hAnsi="Arial" w:cs="Arial"/>
                <w:sz w:val="22"/>
              </w:rPr>
            </w:pPr>
            <w:r w:rsidRPr="00376522">
              <w:rPr>
                <w:rFonts w:ascii="Arial" w:hAnsi="Arial" w:cs="Arial"/>
                <w:sz w:val="22"/>
              </w:rPr>
              <w:t>Error</w:t>
            </w:r>
          </w:p>
        </w:tc>
      </w:tr>
      <w:tr w:rsidR="005D66EA" w:rsidRPr="00376522" w14:paraId="3C0DE4AC" w14:textId="77777777">
        <w:trPr>
          <w:cantSplit/>
          <w:jc w:val="center"/>
        </w:trPr>
        <w:tc>
          <w:tcPr>
            <w:tcW w:w="2376" w:type="dxa"/>
            <w:shd w:val="clear" w:color="auto" w:fill="FFFFFF"/>
            <w:vAlign w:val="center"/>
          </w:tcPr>
          <w:p w14:paraId="330F558B" w14:textId="77777777" w:rsidR="005D66EA" w:rsidRPr="00376522" w:rsidRDefault="00000000">
            <w:pPr>
              <w:spacing w:before="40" w:after="40"/>
              <w:jc w:val="center"/>
              <w:rPr>
                <w:rFonts w:ascii="Arial" w:hAnsi="Arial" w:cs="Arial"/>
                <w:sz w:val="22"/>
              </w:rPr>
            </w:pPr>
            <w:r w:rsidRPr="00376522">
              <w:rPr>
                <w:rFonts w:ascii="Arial" w:hAnsi="Arial" w:cs="Arial"/>
                <w:sz w:val="22"/>
              </w:rPr>
              <w:t>Submitting</w:t>
            </w:r>
          </w:p>
        </w:tc>
        <w:tc>
          <w:tcPr>
            <w:tcW w:w="3384" w:type="dxa"/>
            <w:shd w:val="clear" w:color="auto" w:fill="FFFFFF"/>
            <w:vAlign w:val="center"/>
          </w:tcPr>
          <w:p w14:paraId="6E518FEF" w14:textId="77777777" w:rsidR="005D66EA" w:rsidRPr="00376522" w:rsidRDefault="00000000">
            <w:pPr>
              <w:spacing w:before="40" w:after="40"/>
              <w:jc w:val="center"/>
              <w:rPr>
                <w:rFonts w:ascii="Arial" w:hAnsi="Arial" w:cs="Arial"/>
                <w:sz w:val="22"/>
              </w:rPr>
            </w:pPr>
            <w:r w:rsidRPr="00376522">
              <w:rPr>
                <w:rFonts w:ascii="Arial" w:hAnsi="Arial" w:cs="Arial"/>
                <w:sz w:val="22"/>
              </w:rPr>
              <w:t>Provider accepts request</w:t>
            </w:r>
          </w:p>
        </w:tc>
        <w:tc>
          <w:tcPr>
            <w:tcW w:w="3312" w:type="dxa"/>
            <w:shd w:val="clear" w:color="auto" w:fill="FFFFFF"/>
            <w:vAlign w:val="center"/>
          </w:tcPr>
          <w:p w14:paraId="4A0BA6E1" w14:textId="77777777" w:rsidR="005D66EA" w:rsidRPr="00376522" w:rsidRDefault="00000000">
            <w:pPr>
              <w:spacing w:before="40" w:after="40"/>
              <w:jc w:val="center"/>
              <w:rPr>
                <w:rFonts w:ascii="Arial" w:hAnsi="Arial" w:cs="Arial"/>
                <w:sz w:val="22"/>
              </w:rPr>
            </w:pPr>
            <w:r w:rsidRPr="00376522">
              <w:rPr>
                <w:rFonts w:ascii="Arial" w:hAnsi="Arial" w:cs="Arial"/>
                <w:sz w:val="22"/>
              </w:rPr>
              <w:t>Running / Waiting</w:t>
            </w:r>
          </w:p>
        </w:tc>
      </w:tr>
      <w:tr w:rsidR="005D66EA" w:rsidRPr="00376522" w14:paraId="1BD8777E" w14:textId="77777777">
        <w:trPr>
          <w:cantSplit/>
          <w:jc w:val="center"/>
        </w:trPr>
        <w:tc>
          <w:tcPr>
            <w:tcW w:w="2376" w:type="dxa"/>
            <w:shd w:val="clear" w:color="auto" w:fill="F2F6F9"/>
            <w:vAlign w:val="center"/>
          </w:tcPr>
          <w:p w14:paraId="7C0A79A4" w14:textId="77777777" w:rsidR="005D66EA" w:rsidRPr="00376522" w:rsidRDefault="00000000">
            <w:pPr>
              <w:spacing w:before="40" w:after="40"/>
              <w:jc w:val="center"/>
              <w:rPr>
                <w:rFonts w:ascii="Arial" w:hAnsi="Arial" w:cs="Arial"/>
                <w:sz w:val="22"/>
              </w:rPr>
            </w:pPr>
            <w:r w:rsidRPr="00376522">
              <w:rPr>
                <w:rFonts w:ascii="Arial" w:hAnsi="Arial" w:cs="Arial"/>
                <w:sz w:val="22"/>
              </w:rPr>
              <w:t>Running / Waiting</w:t>
            </w:r>
          </w:p>
        </w:tc>
        <w:tc>
          <w:tcPr>
            <w:tcW w:w="3384" w:type="dxa"/>
            <w:shd w:val="clear" w:color="auto" w:fill="F2F6F9"/>
            <w:vAlign w:val="center"/>
          </w:tcPr>
          <w:p w14:paraId="38E97CA5" w14:textId="77777777" w:rsidR="005D66EA" w:rsidRPr="00376522" w:rsidRDefault="00000000">
            <w:pPr>
              <w:spacing w:before="40" w:after="40"/>
              <w:jc w:val="center"/>
              <w:rPr>
                <w:rFonts w:ascii="Arial" w:hAnsi="Arial" w:cs="Arial"/>
                <w:sz w:val="22"/>
              </w:rPr>
            </w:pPr>
            <w:r w:rsidRPr="00376522">
              <w:rPr>
                <w:rFonts w:ascii="Arial" w:hAnsi="Arial" w:cs="Arial"/>
                <w:sz w:val="22"/>
              </w:rPr>
              <w:t>Provider returns result</w:t>
            </w:r>
          </w:p>
        </w:tc>
        <w:tc>
          <w:tcPr>
            <w:tcW w:w="3312" w:type="dxa"/>
            <w:shd w:val="clear" w:color="auto" w:fill="F2F6F9"/>
            <w:vAlign w:val="center"/>
          </w:tcPr>
          <w:p w14:paraId="705F875A" w14:textId="77777777" w:rsidR="005D66EA" w:rsidRPr="00376522" w:rsidRDefault="00000000">
            <w:pPr>
              <w:spacing w:before="40" w:after="40"/>
              <w:jc w:val="center"/>
              <w:rPr>
                <w:rFonts w:ascii="Arial" w:hAnsi="Arial" w:cs="Arial"/>
                <w:sz w:val="22"/>
              </w:rPr>
            </w:pPr>
            <w:r w:rsidRPr="00376522">
              <w:rPr>
                <w:rFonts w:ascii="Arial" w:hAnsi="Arial" w:cs="Arial"/>
                <w:sz w:val="22"/>
              </w:rPr>
              <w:t>Completed</w:t>
            </w:r>
          </w:p>
        </w:tc>
      </w:tr>
      <w:tr w:rsidR="005D66EA" w:rsidRPr="00376522" w14:paraId="4EF08DA9" w14:textId="77777777">
        <w:trPr>
          <w:cantSplit/>
          <w:jc w:val="center"/>
        </w:trPr>
        <w:tc>
          <w:tcPr>
            <w:tcW w:w="2376" w:type="dxa"/>
            <w:shd w:val="clear" w:color="auto" w:fill="FFFFFF"/>
            <w:vAlign w:val="center"/>
          </w:tcPr>
          <w:p w14:paraId="5A6CD08C" w14:textId="77777777" w:rsidR="005D66EA" w:rsidRPr="00376522" w:rsidRDefault="00000000">
            <w:pPr>
              <w:spacing w:before="40" w:after="40"/>
              <w:jc w:val="center"/>
              <w:rPr>
                <w:rFonts w:ascii="Arial" w:hAnsi="Arial" w:cs="Arial"/>
                <w:sz w:val="22"/>
              </w:rPr>
            </w:pPr>
            <w:r w:rsidRPr="00376522">
              <w:rPr>
                <w:rFonts w:ascii="Arial" w:hAnsi="Arial" w:cs="Arial"/>
                <w:sz w:val="22"/>
              </w:rPr>
              <w:t>Running / Waiting</w:t>
            </w:r>
          </w:p>
        </w:tc>
        <w:tc>
          <w:tcPr>
            <w:tcW w:w="3384" w:type="dxa"/>
            <w:shd w:val="clear" w:color="auto" w:fill="FFFFFF"/>
            <w:vAlign w:val="center"/>
          </w:tcPr>
          <w:p w14:paraId="1B897868" w14:textId="77777777" w:rsidR="005D66EA" w:rsidRPr="00376522" w:rsidRDefault="00000000">
            <w:pPr>
              <w:spacing w:before="40" w:after="40"/>
              <w:jc w:val="center"/>
              <w:rPr>
                <w:rFonts w:ascii="Arial" w:hAnsi="Arial" w:cs="Arial"/>
                <w:sz w:val="22"/>
              </w:rPr>
            </w:pPr>
            <w:r w:rsidRPr="00376522">
              <w:rPr>
                <w:rFonts w:ascii="Arial" w:hAnsi="Arial" w:cs="Arial"/>
                <w:sz w:val="22"/>
              </w:rPr>
              <w:t>Timeout or network failure</w:t>
            </w:r>
          </w:p>
        </w:tc>
        <w:tc>
          <w:tcPr>
            <w:tcW w:w="3312" w:type="dxa"/>
            <w:shd w:val="clear" w:color="auto" w:fill="FFFFFF"/>
            <w:vAlign w:val="center"/>
          </w:tcPr>
          <w:p w14:paraId="03DCF6B1" w14:textId="77777777" w:rsidR="005D66EA" w:rsidRPr="00376522" w:rsidRDefault="00000000">
            <w:pPr>
              <w:spacing w:before="40" w:after="40"/>
              <w:jc w:val="center"/>
              <w:rPr>
                <w:rFonts w:ascii="Arial" w:hAnsi="Arial" w:cs="Arial"/>
                <w:sz w:val="22"/>
              </w:rPr>
            </w:pPr>
            <w:r w:rsidRPr="00376522">
              <w:rPr>
                <w:rFonts w:ascii="Arial" w:hAnsi="Arial" w:cs="Arial"/>
                <w:sz w:val="22"/>
              </w:rPr>
              <w:t>Error</w:t>
            </w:r>
          </w:p>
        </w:tc>
      </w:tr>
      <w:tr w:rsidR="005D66EA" w:rsidRPr="00376522" w14:paraId="65657616" w14:textId="77777777">
        <w:trPr>
          <w:cantSplit/>
          <w:jc w:val="center"/>
        </w:trPr>
        <w:tc>
          <w:tcPr>
            <w:tcW w:w="2376" w:type="dxa"/>
            <w:shd w:val="clear" w:color="auto" w:fill="F2F6F9"/>
            <w:vAlign w:val="center"/>
          </w:tcPr>
          <w:p w14:paraId="7D77706C" w14:textId="77777777" w:rsidR="005D66EA" w:rsidRPr="00376522" w:rsidRDefault="00000000">
            <w:pPr>
              <w:spacing w:before="40" w:after="40"/>
              <w:jc w:val="center"/>
              <w:rPr>
                <w:rFonts w:ascii="Arial" w:hAnsi="Arial" w:cs="Arial"/>
                <w:sz w:val="22"/>
              </w:rPr>
            </w:pPr>
            <w:r w:rsidRPr="00376522">
              <w:rPr>
                <w:rFonts w:ascii="Arial" w:hAnsi="Arial" w:cs="Arial"/>
                <w:sz w:val="22"/>
              </w:rPr>
              <w:t>Completed / Error</w:t>
            </w:r>
          </w:p>
        </w:tc>
        <w:tc>
          <w:tcPr>
            <w:tcW w:w="3384" w:type="dxa"/>
            <w:shd w:val="clear" w:color="auto" w:fill="F2F6F9"/>
            <w:vAlign w:val="center"/>
          </w:tcPr>
          <w:p w14:paraId="6A20CBE1" w14:textId="77777777" w:rsidR="005D66EA" w:rsidRPr="00376522" w:rsidRDefault="00000000">
            <w:pPr>
              <w:spacing w:before="40" w:after="40"/>
              <w:jc w:val="center"/>
              <w:rPr>
                <w:rFonts w:ascii="Arial" w:hAnsi="Arial" w:cs="Arial"/>
                <w:sz w:val="22"/>
              </w:rPr>
            </w:pPr>
            <w:r w:rsidRPr="00376522">
              <w:rPr>
                <w:rFonts w:ascii="Arial" w:hAnsi="Arial" w:cs="Arial"/>
                <w:sz w:val="22"/>
              </w:rPr>
              <w:t>User edits or runs again</w:t>
            </w:r>
          </w:p>
        </w:tc>
        <w:tc>
          <w:tcPr>
            <w:tcW w:w="3312" w:type="dxa"/>
            <w:shd w:val="clear" w:color="auto" w:fill="F2F6F9"/>
            <w:vAlign w:val="center"/>
          </w:tcPr>
          <w:p w14:paraId="073A5F44" w14:textId="77777777" w:rsidR="005D66EA" w:rsidRPr="00376522" w:rsidRDefault="00000000">
            <w:pPr>
              <w:spacing w:before="40" w:after="40"/>
              <w:jc w:val="center"/>
              <w:rPr>
                <w:rFonts w:ascii="Arial" w:hAnsi="Arial" w:cs="Arial"/>
                <w:sz w:val="22"/>
              </w:rPr>
            </w:pPr>
            <w:r w:rsidRPr="00376522">
              <w:rPr>
                <w:rFonts w:ascii="Arial" w:hAnsi="Arial" w:cs="Arial"/>
                <w:sz w:val="22"/>
              </w:rPr>
              <w:t>Idle / Validating</w:t>
            </w:r>
          </w:p>
        </w:tc>
      </w:tr>
    </w:tbl>
    <w:p w14:paraId="007027A7" w14:textId="77777777" w:rsidR="005D66EA" w:rsidRPr="000B0BF9" w:rsidRDefault="005D66EA">
      <w:pPr>
        <w:spacing w:after="20"/>
        <w:rPr>
          <w:rFonts w:ascii="Arial" w:hAnsi="Arial" w:cs="Arial"/>
        </w:rPr>
      </w:pPr>
    </w:p>
    <w:p w14:paraId="69ADD63B"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7.4 Separation of concerns</w:t>
      </w:r>
    </w:p>
    <w:p w14:paraId="4D0087DA" w14:textId="77777777" w:rsidR="005D66EA" w:rsidRPr="00376522" w:rsidRDefault="00000000">
      <w:pPr>
        <w:rPr>
          <w:rFonts w:ascii="Arial" w:hAnsi="Arial" w:cs="Arial"/>
          <w:sz w:val="24"/>
          <w:szCs w:val="24"/>
        </w:rPr>
      </w:pPr>
      <w:r w:rsidRPr="00376522">
        <w:rPr>
          <w:rFonts w:ascii="Arial" w:hAnsi="Arial" w:cs="Arial"/>
          <w:sz w:val="24"/>
          <w:szCs w:val="24"/>
        </w:rPr>
        <w:t>The UI should not contain provider authentication logic. The provider adapter should not depend on React components. Collaboration state should not overwrite the execution result state. These boundaries simplify testing and make it easier to replace a UI component or execution provider without rewriting the whole application.</w:t>
      </w:r>
    </w:p>
    <w:p w14:paraId="4C7C112F" w14:textId="3AF66E62" w:rsidR="005D66EA" w:rsidRPr="000B0BF9" w:rsidRDefault="00000000" w:rsidP="007B7F5A">
      <w:pPr>
        <w:rPr>
          <w:rFonts w:ascii="Arial" w:hAnsi="Arial" w:cs="Arial"/>
        </w:rPr>
      </w:pPr>
      <w:r w:rsidRPr="000B0BF9">
        <w:rPr>
          <w:rFonts w:ascii="Arial" w:hAnsi="Arial" w:cs="Arial"/>
        </w:rPr>
        <w:br w:type="page"/>
      </w:r>
      <w:r w:rsidRPr="000B0BF9">
        <w:rPr>
          <w:rFonts w:ascii="Arial" w:hAnsi="Arial" w:cs="Arial"/>
          <w:b/>
          <w:color w:val="087E8B"/>
          <w:sz w:val="16"/>
        </w:rPr>
        <w:lastRenderedPageBreak/>
        <w:t>CHAPTER 8</w:t>
      </w:r>
    </w:p>
    <w:p w14:paraId="4EAC23BF" w14:textId="77777777" w:rsidR="005D66EA" w:rsidRPr="003D4B89" w:rsidRDefault="00000000">
      <w:pPr>
        <w:pStyle w:val="Heading1"/>
        <w:rPr>
          <w:rFonts w:ascii="Arial" w:hAnsi="Arial" w:cs="Arial"/>
          <w:szCs w:val="40"/>
        </w:rPr>
      </w:pPr>
      <w:r w:rsidRPr="003D4B89">
        <w:rPr>
          <w:rFonts w:ascii="Arial" w:hAnsi="Arial" w:cs="Arial"/>
          <w:szCs w:val="40"/>
        </w:rPr>
        <w:t>SYSTEM FLOW AND EXECUTION SEQUENCE</w:t>
      </w:r>
    </w:p>
    <w:p w14:paraId="3CE430E7"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8.1 End-to-end flowchart</w:t>
      </w:r>
    </w:p>
    <w:tbl>
      <w:tblPr>
        <w:tblW w:w="0" w:type="auto"/>
        <w:jc w:val="center"/>
        <w:tblLayout w:type="fixed"/>
        <w:tblLook w:val="04A0" w:firstRow="1" w:lastRow="0" w:firstColumn="1" w:lastColumn="0" w:noHBand="0" w:noVBand="1"/>
      </w:tblPr>
      <w:tblGrid>
        <w:gridCol w:w="936"/>
        <w:gridCol w:w="3960"/>
        <w:gridCol w:w="3744"/>
      </w:tblGrid>
      <w:tr w:rsidR="005D66EA" w:rsidRPr="00C57700" w14:paraId="75EE965E" w14:textId="77777777">
        <w:trPr>
          <w:cantSplit/>
          <w:jc w:val="center"/>
        </w:trPr>
        <w:tc>
          <w:tcPr>
            <w:tcW w:w="936" w:type="dxa"/>
            <w:shd w:val="clear" w:color="auto" w:fill="15324B"/>
            <w:vAlign w:val="center"/>
          </w:tcPr>
          <w:p w14:paraId="1934D195" w14:textId="77777777" w:rsidR="005D66EA" w:rsidRPr="00C57700" w:rsidRDefault="00000000">
            <w:pPr>
              <w:spacing w:before="40" w:after="40"/>
              <w:jc w:val="center"/>
              <w:rPr>
                <w:rFonts w:ascii="Arial" w:hAnsi="Arial" w:cs="Arial"/>
                <w:szCs w:val="20"/>
              </w:rPr>
            </w:pPr>
            <w:r w:rsidRPr="00C57700">
              <w:rPr>
                <w:rFonts w:ascii="Arial" w:hAnsi="Arial" w:cs="Arial"/>
                <w:b/>
                <w:color w:val="FFFFFF"/>
                <w:szCs w:val="20"/>
              </w:rPr>
              <w:t>STEP</w:t>
            </w:r>
          </w:p>
        </w:tc>
        <w:tc>
          <w:tcPr>
            <w:tcW w:w="3960" w:type="dxa"/>
            <w:shd w:val="clear" w:color="auto" w:fill="15324B"/>
            <w:vAlign w:val="center"/>
          </w:tcPr>
          <w:p w14:paraId="1A58F56E" w14:textId="77777777" w:rsidR="005D66EA" w:rsidRPr="00C57700" w:rsidRDefault="00000000">
            <w:pPr>
              <w:spacing w:before="40" w:after="40"/>
              <w:jc w:val="center"/>
              <w:rPr>
                <w:rFonts w:ascii="Arial" w:hAnsi="Arial" w:cs="Arial"/>
                <w:szCs w:val="20"/>
              </w:rPr>
            </w:pPr>
            <w:r w:rsidRPr="00C57700">
              <w:rPr>
                <w:rFonts w:ascii="Arial" w:hAnsi="Arial" w:cs="Arial"/>
                <w:b/>
                <w:color w:val="FFFFFF"/>
                <w:szCs w:val="20"/>
              </w:rPr>
              <w:t>PROCESS BLOCK</w:t>
            </w:r>
          </w:p>
        </w:tc>
        <w:tc>
          <w:tcPr>
            <w:tcW w:w="3744" w:type="dxa"/>
            <w:shd w:val="clear" w:color="auto" w:fill="15324B"/>
            <w:vAlign w:val="center"/>
          </w:tcPr>
          <w:p w14:paraId="61CC4E8E" w14:textId="77777777" w:rsidR="005D66EA" w:rsidRPr="00C57700" w:rsidRDefault="00000000">
            <w:pPr>
              <w:spacing w:before="40" w:after="40"/>
              <w:jc w:val="center"/>
              <w:rPr>
                <w:rFonts w:ascii="Arial" w:hAnsi="Arial" w:cs="Arial"/>
                <w:szCs w:val="20"/>
              </w:rPr>
            </w:pPr>
            <w:r w:rsidRPr="00C57700">
              <w:rPr>
                <w:rFonts w:ascii="Arial" w:hAnsi="Arial" w:cs="Arial"/>
                <w:b/>
                <w:color w:val="FFFFFF"/>
                <w:szCs w:val="20"/>
              </w:rPr>
              <w:t>DECISION / RESULT</w:t>
            </w:r>
          </w:p>
        </w:tc>
      </w:tr>
      <w:tr w:rsidR="005D66EA" w:rsidRPr="00C57700" w14:paraId="55F286F9" w14:textId="77777777">
        <w:trPr>
          <w:cantSplit/>
          <w:jc w:val="center"/>
        </w:trPr>
        <w:tc>
          <w:tcPr>
            <w:tcW w:w="936" w:type="dxa"/>
            <w:shd w:val="clear" w:color="auto" w:fill="F2F6F9"/>
            <w:vAlign w:val="center"/>
          </w:tcPr>
          <w:p w14:paraId="5D0B8CDB" w14:textId="77777777" w:rsidR="005D66EA" w:rsidRPr="00C57700" w:rsidRDefault="00000000">
            <w:pPr>
              <w:spacing w:before="40" w:after="40"/>
              <w:jc w:val="center"/>
              <w:rPr>
                <w:rFonts w:ascii="Arial" w:hAnsi="Arial" w:cs="Arial"/>
                <w:szCs w:val="20"/>
              </w:rPr>
            </w:pPr>
            <w:r w:rsidRPr="00C57700">
              <w:rPr>
                <w:rFonts w:ascii="Arial" w:hAnsi="Arial" w:cs="Arial"/>
                <w:szCs w:val="20"/>
              </w:rPr>
              <w:t>01</w:t>
            </w:r>
          </w:p>
        </w:tc>
        <w:tc>
          <w:tcPr>
            <w:tcW w:w="3960" w:type="dxa"/>
            <w:shd w:val="clear" w:color="auto" w:fill="F2F6F9"/>
            <w:vAlign w:val="center"/>
          </w:tcPr>
          <w:p w14:paraId="1F279F61" w14:textId="77777777" w:rsidR="005D66EA" w:rsidRPr="00C57700" w:rsidRDefault="00000000">
            <w:pPr>
              <w:spacing w:before="40" w:after="40"/>
              <w:jc w:val="center"/>
              <w:rPr>
                <w:rFonts w:ascii="Arial" w:hAnsi="Arial" w:cs="Arial"/>
                <w:szCs w:val="20"/>
              </w:rPr>
            </w:pPr>
            <w:r w:rsidRPr="00C57700">
              <w:rPr>
                <w:rFonts w:ascii="Arial" w:hAnsi="Arial" w:cs="Arial"/>
                <w:szCs w:val="20"/>
              </w:rPr>
              <w:t>Open Loferyx workspace</w:t>
            </w:r>
          </w:p>
        </w:tc>
        <w:tc>
          <w:tcPr>
            <w:tcW w:w="3744" w:type="dxa"/>
            <w:shd w:val="clear" w:color="auto" w:fill="F2F6F9"/>
            <w:vAlign w:val="center"/>
          </w:tcPr>
          <w:p w14:paraId="4E19FC57" w14:textId="77777777" w:rsidR="005D66EA" w:rsidRPr="00C57700" w:rsidRDefault="00000000">
            <w:pPr>
              <w:spacing w:before="40" w:after="40"/>
              <w:jc w:val="center"/>
              <w:rPr>
                <w:rFonts w:ascii="Arial" w:hAnsi="Arial" w:cs="Arial"/>
                <w:szCs w:val="20"/>
              </w:rPr>
            </w:pPr>
            <w:r w:rsidRPr="00C57700">
              <w:rPr>
                <w:rFonts w:ascii="Arial" w:hAnsi="Arial" w:cs="Arial"/>
                <w:szCs w:val="20"/>
              </w:rPr>
              <w:t>Editor and controls load</w:t>
            </w:r>
          </w:p>
        </w:tc>
      </w:tr>
      <w:tr w:rsidR="005D66EA" w:rsidRPr="00C57700" w14:paraId="4EA052C8" w14:textId="77777777">
        <w:trPr>
          <w:cantSplit/>
          <w:jc w:val="center"/>
        </w:trPr>
        <w:tc>
          <w:tcPr>
            <w:tcW w:w="936" w:type="dxa"/>
            <w:shd w:val="clear" w:color="auto" w:fill="FFFFFF"/>
            <w:vAlign w:val="center"/>
          </w:tcPr>
          <w:p w14:paraId="5430D17A" w14:textId="77777777" w:rsidR="005D66EA" w:rsidRPr="00C57700" w:rsidRDefault="00000000">
            <w:pPr>
              <w:spacing w:before="40" w:after="40"/>
              <w:jc w:val="center"/>
              <w:rPr>
                <w:rFonts w:ascii="Arial" w:hAnsi="Arial" w:cs="Arial"/>
                <w:szCs w:val="20"/>
              </w:rPr>
            </w:pPr>
            <w:r w:rsidRPr="00C57700">
              <w:rPr>
                <w:rFonts w:ascii="Arial" w:hAnsi="Arial" w:cs="Arial"/>
                <w:szCs w:val="20"/>
              </w:rPr>
              <w:t>02</w:t>
            </w:r>
          </w:p>
        </w:tc>
        <w:tc>
          <w:tcPr>
            <w:tcW w:w="3960" w:type="dxa"/>
            <w:shd w:val="clear" w:color="auto" w:fill="FFFFFF"/>
            <w:vAlign w:val="center"/>
          </w:tcPr>
          <w:p w14:paraId="6FE1190C" w14:textId="77777777" w:rsidR="005D66EA" w:rsidRPr="00C57700" w:rsidRDefault="00000000">
            <w:pPr>
              <w:spacing w:before="40" w:after="40"/>
              <w:jc w:val="center"/>
              <w:rPr>
                <w:rFonts w:ascii="Arial" w:hAnsi="Arial" w:cs="Arial"/>
                <w:szCs w:val="20"/>
              </w:rPr>
            </w:pPr>
            <w:r w:rsidRPr="00C57700">
              <w:rPr>
                <w:rFonts w:ascii="Arial" w:hAnsi="Arial" w:cs="Arial"/>
                <w:szCs w:val="20"/>
              </w:rPr>
              <w:t>Write or edit source code</w:t>
            </w:r>
          </w:p>
        </w:tc>
        <w:tc>
          <w:tcPr>
            <w:tcW w:w="3744" w:type="dxa"/>
            <w:shd w:val="clear" w:color="auto" w:fill="FFFFFF"/>
            <w:vAlign w:val="center"/>
          </w:tcPr>
          <w:p w14:paraId="298AD87F" w14:textId="77777777" w:rsidR="005D66EA" w:rsidRPr="00C57700" w:rsidRDefault="00000000">
            <w:pPr>
              <w:spacing w:before="40" w:after="40"/>
              <w:jc w:val="center"/>
              <w:rPr>
                <w:rFonts w:ascii="Arial" w:hAnsi="Arial" w:cs="Arial"/>
                <w:szCs w:val="20"/>
              </w:rPr>
            </w:pPr>
            <w:r w:rsidRPr="00C57700">
              <w:rPr>
                <w:rFonts w:ascii="Arial" w:hAnsi="Arial" w:cs="Arial"/>
                <w:szCs w:val="20"/>
              </w:rPr>
              <w:t>Editor state changes</w:t>
            </w:r>
          </w:p>
        </w:tc>
      </w:tr>
      <w:tr w:rsidR="005D66EA" w:rsidRPr="00C57700" w14:paraId="05637640" w14:textId="77777777">
        <w:trPr>
          <w:cantSplit/>
          <w:jc w:val="center"/>
        </w:trPr>
        <w:tc>
          <w:tcPr>
            <w:tcW w:w="936" w:type="dxa"/>
            <w:shd w:val="clear" w:color="auto" w:fill="F2F6F9"/>
            <w:vAlign w:val="center"/>
          </w:tcPr>
          <w:p w14:paraId="7794A9E8" w14:textId="77777777" w:rsidR="005D66EA" w:rsidRPr="00C57700" w:rsidRDefault="00000000">
            <w:pPr>
              <w:spacing w:before="40" w:after="40"/>
              <w:jc w:val="center"/>
              <w:rPr>
                <w:rFonts w:ascii="Arial" w:hAnsi="Arial" w:cs="Arial"/>
                <w:szCs w:val="20"/>
              </w:rPr>
            </w:pPr>
            <w:r w:rsidRPr="00C57700">
              <w:rPr>
                <w:rFonts w:ascii="Arial" w:hAnsi="Arial" w:cs="Arial"/>
                <w:szCs w:val="20"/>
              </w:rPr>
              <w:t>03</w:t>
            </w:r>
          </w:p>
        </w:tc>
        <w:tc>
          <w:tcPr>
            <w:tcW w:w="3960" w:type="dxa"/>
            <w:shd w:val="clear" w:color="auto" w:fill="F2F6F9"/>
            <w:vAlign w:val="center"/>
          </w:tcPr>
          <w:p w14:paraId="1D470EA9" w14:textId="77777777" w:rsidR="005D66EA" w:rsidRPr="00C57700" w:rsidRDefault="00000000">
            <w:pPr>
              <w:spacing w:before="40" w:after="40"/>
              <w:jc w:val="center"/>
              <w:rPr>
                <w:rFonts w:ascii="Arial" w:hAnsi="Arial" w:cs="Arial"/>
                <w:szCs w:val="20"/>
              </w:rPr>
            </w:pPr>
            <w:r w:rsidRPr="00C57700">
              <w:rPr>
                <w:rFonts w:ascii="Arial" w:hAnsi="Arial" w:cs="Arial"/>
                <w:szCs w:val="20"/>
              </w:rPr>
              <w:t>Select configured language</w:t>
            </w:r>
          </w:p>
        </w:tc>
        <w:tc>
          <w:tcPr>
            <w:tcW w:w="3744" w:type="dxa"/>
            <w:shd w:val="clear" w:color="auto" w:fill="F2F6F9"/>
            <w:vAlign w:val="center"/>
          </w:tcPr>
          <w:p w14:paraId="4A0A3A18" w14:textId="77777777" w:rsidR="005D66EA" w:rsidRPr="00C57700" w:rsidRDefault="00000000">
            <w:pPr>
              <w:spacing w:before="40" w:after="40"/>
              <w:jc w:val="center"/>
              <w:rPr>
                <w:rFonts w:ascii="Arial" w:hAnsi="Arial" w:cs="Arial"/>
                <w:szCs w:val="20"/>
              </w:rPr>
            </w:pPr>
            <w:r w:rsidRPr="00C57700">
              <w:rPr>
                <w:rFonts w:ascii="Arial" w:hAnsi="Arial" w:cs="Arial"/>
                <w:szCs w:val="20"/>
              </w:rPr>
              <w:t>Language identifier is set</w:t>
            </w:r>
          </w:p>
        </w:tc>
      </w:tr>
      <w:tr w:rsidR="005D66EA" w:rsidRPr="00C57700" w14:paraId="6048610A" w14:textId="77777777">
        <w:trPr>
          <w:cantSplit/>
          <w:jc w:val="center"/>
        </w:trPr>
        <w:tc>
          <w:tcPr>
            <w:tcW w:w="936" w:type="dxa"/>
            <w:shd w:val="clear" w:color="auto" w:fill="FFFFFF"/>
            <w:vAlign w:val="center"/>
          </w:tcPr>
          <w:p w14:paraId="53BC2C52" w14:textId="77777777" w:rsidR="005D66EA" w:rsidRPr="00C57700" w:rsidRDefault="00000000">
            <w:pPr>
              <w:spacing w:before="40" w:after="40"/>
              <w:jc w:val="center"/>
              <w:rPr>
                <w:rFonts w:ascii="Arial" w:hAnsi="Arial" w:cs="Arial"/>
                <w:szCs w:val="20"/>
              </w:rPr>
            </w:pPr>
            <w:r w:rsidRPr="00C57700">
              <w:rPr>
                <w:rFonts w:ascii="Arial" w:hAnsi="Arial" w:cs="Arial"/>
                <w:szCs w:val="20"/>
              </w:rPr>
              <w:t>04</w:t>
            </w:r>
          </w:p>
        </w:tc>
        <w:tc>
          <w:tcPr>
            <w:tcW w:w="3960" w:type="dxa"/>
            <w:shd w:val="clear" w:color="auto" w:fill="FFFFFF"/>
            <w:vAlign w:val="center"/>
          </w:tcPr>
          <w:p w14:paraId="74FD3308" w14:textId="77777777" w:rsidR="005D66EA" w:rsidRPr="00C57700" w:rsidRDefault="00000000">
            <w:pPr>
              <w:spacing w:before="40" w:after="40"/>
              <w:jc w:val="center"/>
              <w:rPr>
                <w:rFonts w:ascii="Arial" w:hAnsi="Arial" w:cs="Arial"/>
                <w:szCs w:val="20"/>
              </w:rPr>
            </w:pPr>
            <w:r w:rsidRPr="00C57700">
              <w:rPr>
                <w:rFonts w:ascii="Arial" w:hAnsi="Arial" w:cs="Arial"/>
                <w:szCs w:val="20"/>
              </w:rPr>
              <w:t>Click Run</w:t>
            </w:r>
          </w:p>
        </w:tc>
        <w:tc>
          <w:tcPr>
            <w:tcW w:w="3744" w:type="dxa"/>
            <w:shd w:val="clear" w:color="auto" w:fill="FFFFFF"/>
            <w:vAlign w:val="center"/>
          </w:tcPr>
          <w:p w14:paraId="309BB3AA" w14:textId="77777777" w:rsidR="005D66EA" w:rsidRPr="00C57700" w:rsidRDefault="00000000">
            <w:pPr>
              <w:spacing w:before="40" w:after="40"/>
              <w:jc w:val="center"/>
              <w:rPr>
                <w:rFonts w:ascii="Arial" w:hAnsi="Arial" w:cs="Arial"/>
                <w:szCs w:val="20"/>
              </w:rPr>
            </w:pPr>
            <w:r w:rsidRPr="00C57700">
              <w:rPr>
                <w:rFonts w:ascii="Arial" w:hAnsi="Arial" w:cs="Arial"/>
                <w:szCs w:val="20"/>
              </w:rPr>
              <w:t>Client creates execution request</w:t>
            </w:r>
          </w:p>
        </w:tc>
      </w:tr>
      <w:tr w:rsidR="005D66EA" w:rsidRPr="00C57700" w14:paraId="09822E7F" w14:textId="77777777">
        <w:trPr>
          <w:cantSplit/>
          <w:jc w:val="center"/>
        </w:trPr>
        <w:tc>
          <w:tcPr>
            <w:tcW w:w="936" w:type="dxa"/>
            <w:shd w:val="clear" w:color="auto" w:fill="F2F6F9"/>
            <w:vAlign w:val="center"/>
          </w:tcPr>
          <w:p w14:paraId="53BFA622" w14:textId="77777777" w:rsidR="005D66EA" w:rsidRPr="00C57700" w:rsidRDefault="00000000">
            <w:pPr>
              <w:spacing w:before="40" w:after="40"/>
              <w:jc w:val="center"/>
              <w:rPr>
                <w:rFonts w:ascii="Arial" w:hAnsi="Arial" w:cs="Arial"/>
                <w:szCs w:val="20"/>
              </w:rPr>
            </w:pPr>
            <w:r w:rsidRPr="00C57700">
              <w:rPr>
                <w:rFonts w:ascii="Arial" w:hAnsi="Arial" w:cs="Arial"/>
                <w:szCs w:val="20"/>
              </w:rPr>
              <w:t>05</w:t>
            </w:r>
          </w:p>
        </w:tc>
        <w:tc>
          <w:tcPr>
            <w:tcW w:w="3960" w:type="dxa"/>
            <w:shd w:val="clear" w:color="auto" w:fill="F2F6F9"/>
            <w:vAlign w:val="center"/>
          </w:tcPr>
          <w:p w14:paraId="7A553699" w14:textId="77777777" w:rsidR="005D66EA" w:rsidRPr="00C57700" w:rsidRDefault="00000000">
            <w:pPr>
              <w:spacing w:before="40" w:after="40"/>
              <w:jc w:val="center"/>
              <w:rPr>
                <w:rFonts w:ascii="Arial" w:hAnsi="Arial" w:cs="Arial"/>
                <w:szCs w:val="20"/>
              </w:rPr>
            </w:pPr>
            <w:r w:rsidRPr="00C57700">
              <w:rPr>
                <w:rFonts w:ascii="Arial" w:hAnsi="Arial" w:cs="Arial"/>
                <w:szCs w:val="20"/>
              </w:rPr>
              <w:t>Backend validates request</w:t>
            </w:r>
          </w:p>
        </w:tc>
        <w:tc>
          <w:tcPr>
            <w:tcW w:w="3744" w:type="dxa"/>
            <w:shd w:val="clear" w:color="auto" w:fill="F2F6F9"/>
            <w:vAlign w:val="center"/>
          </w:tcPr>
          <w:p w14:paraId="321C7A07" w14:textId="77777777" w:rsidR="005D66EA" w:rsidRPr="00C57700" w:rsidRDefault="00000000">
            <w:pPr>
              <w:spacing w:before="40" w:after="40"/>
              <w:rPr>
                <w:rFonts w:ascii="Arial" w:hAnsi="Arial" w:cs="Arial"/>
                <w:szCs w:val="20"/>
              </w:rPr>
            </w:pPr>
            <w:r w:rsidRPr="00C57700">
              <w:rPr>
                <w:rFonts w:ascii="Arial" w:hAnsi="Arial" w:cs="Arial"/>
                <w:szCs w:val="20"/>
              </w:rPr>
              <w:t>Invalid request returns validation error</w:t>
            </w:r>
          </w:p>
        </w:tc>
      </w:tr>
      <w:tr w:rsidR="005D66EA" w:rsidRPr="00C57700" w14:paraId="4AA4B7FF" w14:textId="77777777">
        <w:trPr>
          <w:cantSplit/>
          <w:jc w:val="center"/>
        </w:trPr>
        <w:tc>
          <w:tcPr>
            <w:tcW w:w="936" w:type="dxa"/>
            <w:shd w:val="clear" w:color="auto" w:fill="FFFFFF"/>
            <w:vAlign w:val="center"/>
          </w:tcPr>
          <w:p w14:paraId="623E6A58" w14:textId="77777777" w:rsidR="005D66EA" w:rsidRPr="00C57700" w:rsidRDefault="00000000">
            <w:pPr>
              <w:spacing w:before="40" w:after="40"/>
              <w:jc w:val="center"/>
              <w:rPr>
                <w:rFonts w:ascii="Arial" w:hAnsi="Arial" w:cs="Arial"/>
                <w:szCs w:val="20"/>
              </w:rPr>
            </w:pPr>
            <w:r w:rsidRPr="00C57700">
              <w:rPr>
                <w:rFonts w:ascii="Arial" w:hAnsi="Arial" w:cs="Arial"/>
                <w:szCs w:val="20"/>
              </w:rPr>
              <w:t>06</w:t>
            </w:r>
          </w:p>
        </w:tc>
        <w:tc>
          <w:tcPr>
            <w:tcW w:w="3960" w:type="dxa"/>
            <w:shd w:val="clear" w:color="auto" w:fill="FFFFFF"/>
            <w:vAlign w:val="center"/>
          </w:tcPr>
          <w:p w14:paraId="0F829241" w14:textId="77777777" w:rsidR="005D66EA" w:rsidRPr="00C57700" w:rsidRDefault="00000000">
            <w:pPr>
              <w:spacing w:before="40" w:after="40"/>
              <w:jc w:val="center"/>
              <w:rPr>
                <w:rFonts w:ascii="Arial" w:hAnsi="Arial" w:cs="Arial"/>
                <w:szCs w:val="20"/>
              </w:rPr>
            </w:pPr>
            <w:r w:rsidRPr="00C57700">
              <w:rPr>
                <w:rFonts w:ascii="Arial" w:hAnsi="Arial" w:cs="Arial"/>
                <w:szCs w:val="20"/>
              </w:rPr>
              <w:t>Execution service calls provider</w:t>
            </w:r>
          </w:p>
        </w:tc>
        <w:tc>
          <w:tcPr>
            <w:tcW w:w="3744" w:type="dxa"/>
            <w:shd w:val="clear" w:color="auto" w:fill="FFFFFF"/>
            <w:vAlign w:val="center"/>
          </w:tcPr>
          <w:p w14:paraId="1F318AC0" w14:textId="77777777" w:rsidR="005D66EA" w:rsidRPr="00C57700" w:rsidRDefault="00000000">
            <w:pPr>
              <w:spacing w:before="40" w:after="40"/>
              <w:jc w:val="center"/>
              <w:rPr>
                <w:rFonts w:ascii="Arial" w:hAnsi="Arial" w:cs="Arial"/>
                <w:szCs w:val="20"/>
              </w:rPr>
            </w:pPr>
            <w:r w:rsidRPr="00C57700">
              <w:rPr>
                <w:rFonts w:ascii="Arial" w:hAnsi="Arial" w:cs="Arial"/>
                <w:szCs w:val="20"/>
              </w:rPr>
              <w:t>Provider receives code and language</w:t>
            </w:r>
          </w:p>
        </w:tc>
      </w:tr>
      <w:tr w:rsidR="005D66EA" w:rsidRPr="00C57700" w14:paraId="30AE6CBF" w14:textId="77777777">
        <w:trPr>
          <w:cantSplit/>
          <w:jc w:val="center"/>
        </w:trPr>
        <w:tc>
          <w:tcPr>
            <w:tcW w:w="936" w:type="dxa"/>
            <w:shd w:val="clear" w:color="auto" w:fill="F2F6F9"/>
            <w:vAlign w:val="center"/>
          </w:tcPr>
          <w:p w14:paraId="2C33A015" w14:textId="77777777" w:rsidR="005D66EA" w:rsidRPr="00C57700" w:rsidRDefault="00000000">
            <w:pPr>
              <w:spacing w:before="40" w:after="40"/>
              <w:jc w:val="center"/>
              <w:rPr>
                <w:rFonts w:ascii="Arial" w:hAnsi="Arial" w:cs="Arial"/>
                <w:szCs w:val="20"/>
              </w:rPr>
            </w:pPr>
            <w:r w:rsidRPr="00C57700">
              <w:rPr>
                <w:rFonts w:ascii="Arial" w:hAnsi="Arial" w:cs="Arial"/>
                <w:szCs w:val="20"/>
              </w:rPr>
              <w:t>07</w:t>
            </w:r>
          </w:p>
        </w:tc>
        <w:tc>
          <w:tcPr>
            <w:tcW w:w="3960" w:type="dxa"/>
            <w:shd w:val="clear" w:color="auto" w:fill="F2F6F9"/>
            <w:vAlign w:val="center"/>
          </w:tcPr>
          <w:p w14:paraId="5391156D" w14:textId="77777777" w:rsidR="005D66EA" w:rsidRPr="00C57700" w:rsidRDefault="00000000">
            <w:pPr>
              <w:spacing w:before="40" w:after="40"/>
              <w:jc w:val="center"/>
              <w:rPr>
                <w:rFonts w:ascii="Arial" w:hAnsi="Arial" w:cs="Arial"/>
                <w:szCs w:val="20"/>
              </w:rPr>
            </w:pPr>
            <w:r w:rsidRPr="00C57700">
              <w:rPr>
                <w:rFonts w:ascii="Arial" w:hAnsi="Arial" w:cs="Arial"/>
                <w:szCs w:val="20"/>
              </w:rPr>
              <w:t>Provider processes code</w:t>
            </w:r>
          </w:p>
        </w:tc>
        <w:tc>
          <w:tcPr>
            <w:tcW w:w="3744" w:type="dxa"/>
            <w:shd w:val="clear" w:color="auto" w:fill="F2F6F9"/>
            <w:vAlign w:val="center"/>
          </w:tcPr>
          <w:p w14:paraId="7FEFE197" w14:textId="77777777" w:rsidR="005D66EA" w:rsidRPr="00C57700" w:rsidRDefault="00000000">
            <w:pPr>
              <w:spacing w:before="40" w:after="40"/>
              <w:jc w:val="center"/>
              <w:rPr>
                <w:rFonts w:ascii="Arial" w:hAnsi="Arial" w:cs="Arial"/>
                <w:szCs w:val="20"/>
              </w:rPr>
            </w:pPr>
            <w:r w:rsidRPr="00C57700">
              <w:rPr>
                <w:rFonts w:ascii="Arial" w:hAnsi="Arial" w:cs="Arial"/>
                <w:szCs w:val="20"/>
              </w:rPr>
              <w:t>Returns output, error, or status</w:t>
            </w:r>
          </w:p>
        </w:tc>
      </w:tr>
      <w:tr w:rsidR="005D66EA" w:rsidRPr="00C57700" w14:paraId="4E585678" w14:textId="77777777">
        <w:trPr>
          <w:cantSplit/>
          <w:jc w:val="center"/>
        </w:trPr>
        <w:tc>
          <w:tcPr>
            <w:tcW w:w="936" w:type="dxa"/>
            <w:shd w:val="clear" w:color="auto" w:fill="FFFFFF"/>
            <w:vAlign w:val="center"/>
          </w:tcPr>
          <w:p w14:paraId="2E8E9DD9" w14:textId="77777777" w:rsidR="005D66EA" w:rsidRPr="00C57700" w:rsidRDefault="00000000">
            <w:pPr>
              <w:spacing w:before="40" w:after="40"/>
              <w:jc w:val="center"/>
              <w:rPr>
                <w:rFonts w:ascii="Arial" w:hAnsi="Arial" w:cs="Arial"/>
                <w:szCs w:val="20"/>
              </w:rPr>
            </w:pPr>
            <w:r w:rsidRPr="00C57700">
              <w:rPr>
                <w:rFonts w:ascii="Arial" w:hAnsi="Arial" w:cs="Arial"/>
                <w:szCs w:val="20"/>
              </w:rPr>
              <w:t>08</w:t>
            </w:r>
          </w:p>
        </w:tc>
        <w:tc>
          <w:tcPr>
            <w:tcW w:w="3960" w:type="dxa"/>
            <w:shd w:val="clear" w:color="auto" w:fill="FFFFFF"/>
            <w:vAlign w:val="center"/>
          </w:tcPr>
          <w:p w14:paraId="304A6C18" w14:textId="77777777" w:rsidR="005D66EA" w:rsidRPr="00C57700" w:rsidRDefault="00000000">
            <w:pPr>
              <w:spacing w:before="40" w:after="40"/>
              <w:jc w:val="center"/>
              <w:rPr>
                <w:rFonts w:ascii="Arial" w:hAnsi="Arial" w:cs="Arial"/>
                <w:szCs w:val="20"/>
              </w:rPr>
            </w:pPr>
            <w:r w:rsidRPr="00C57700">
              <w:rPr>
                <w:rFonts w:ascii="Arial" w:hAnsi="Arial" w:cs="Arial"/>
                <w:szCs w:val="20"/>
              </w:rPr>
              <w:t>Backend normalizes response</w:t>
            </w:r>
          </w:p>
        </w:tc>
        <w:tc>
          <w:tcPr>
            <w:tcW w:w="3744" w:type="dxa"/>
            <w:shd w:val="clear" w:color="auto" w:fill="FFFFFF"/>
            <w:vAlign w:val="center"/>
          </w:tcPr>
          <w:p w14:paraId="32219B87" w14:textId="77777777" w:rsidR="005D66EA" w:rsidRPr="00C57700" w:rsidRDefault="00000000">
            <w:pPr>
              <w:spacing w:before="40" w:after="40"/>
              <w:jc w:val="center"/>
              <w:rPr>
                <w:rFonts w:ascii="Arial" w:hAnsi="Arial" w:cs="Arial"/>
                <w:szCs w:val="20"/>
              </w:rPr>
            </w:pPr>
            <w:r w:rsidRPr="00C57700">
              <w:rPr>
                <w:rFonts w:ascii="Arial" w:hAnsi="Arial" w:cs="Arial"/>
                <w:szCs w:val="20"/>
              </w:rPr>
              <w:t>Stable response shape returned</w:t>
            </w:r>
          </w:p>
        </w:tc>
      </w:tr>
      <w:tr w:rsidR="005D66EA" w:rsidRPr="00C57700" w14:paraId="2177313C" w14:textId="77777777">
        <w:trPr>
          <w:cantSplit/>
          <w:jc w:val="center"/>
        </w:trPr>
        <w:tc>
          <w:tcPr>
            <w:tcW w:w="936" w:type="dxa"/>
            <w:shd w:val="clear" w:color="auto" w:fill="F2F6F9"/>
            <w:vAlign w:val="center"/>
          </w:tcPr>
          <w:p w14:paraId="2DFA1DED" w14:textId="77777777" w:rsidR="005D66EA" w:rsidRPr="00C57700" w:rsidRDefault="00000000">
            <w:pPr>
              <w:spacing w:before="40" w:after="40"/>
              <w:jc w:val="center"/>
              <w:rPr>
                <w:rFonts w:ascii="Arial" w:hAnsi="Arial" w:cs="Arial"/>
                <w:szCs w:val="20"/>
              </w:rPr>
            </w:pPr>
            <w:r w:rsidRPr="00C57700">
              <w:rPr>
                <w:rFonts w:ascii="Arial" w:hAnsi="Arial" w:cs="Arial"/>
                <w:szCs w:val="20"/>
              </w:rPr>
              <w:t>09</w:t>
            </w:r>
          </w:p>
        </w:tc>
        <w:tc>
          <w:tcPr>
            <w:tcW w:w="3960" w:type="dxa"/>
            <w:shd w:val="clear" w:color="auto" w:fill="F2F6F9"/>
            <w:vAlign w:val="center"/>
          </w:tcPr>
          <w:p w14:paraId="6F5AC8E3" w14:textId="77777777" w:rsidR="005D66EA" w:rsidRPr="00C57700" w:rsidRDefault="00000000">
            <w:pPr>
              <w:spacing w:before="40" w:after="40"/>
              <w:jc w:val="center"/>
              <w:rPr>
                <w:rFonts w:ascii="Arial" w:hAnsi="Arial" w:cs="Arial"/>
                <w:szCs w:val="20"/>
              </w:rPr>
            </w:pPr>
            <w:r w:rsidRPr="00C57700">
              <w:rPr>
                <w:rFonts w:ascii="Arial" w:hAnsi="Arial" w:cs="Arial"/>
                <w:szCs w:val="20"/>
              </w:rPr>
              <w:t>Output panel renders result</w:t>
            </w:r>
          </w:p>
        </w:tc>
        <w:tc>
          <w:tcPr>
            <w:tcW w:w="3744" w:type="dxa"/>
            <w:shd w:val="clear" w:color="auto" w:fill="F2F6F9"/>
            <w:vAlign w:val="center"/>
          </w:tcPr>
          <w:p w14:paraId="08D9AAB9" w14:textId="77777777" w:rsidR="005D66EA" w:rsidRPr="00C57700" w:rsidRDefault="00000000">
            <w:pPr>
              <w:spacing w:before="40" w:after="40"/>
              <w:jc w:val="center"/>
              <w:rPr>
                <w:rFonts w:ascii="Arial" w:hAnsi="Arial" w:cs="Arial"/>
                <w:szCs w:val="20"/>
              </w:rPr>
            </w:pPr>
            <w:r w:rsidRPr="00C57700">
              <w:rPr>
                <w:rFonts w:ascii="Arial" w:hAnsi="Arial" w:cs="Arial"/>
                <w:szCs w:val="20"/>
              </w:rPr>
              <w:t>User reviews and edits code again</w:t>
            </w:r>
          </w:p>
        </w:tc>
      </w:tr>
    </w:tbl>
    <w:p w14:paraId="74A87CD9" w14:textId="77777777" w:rsidR="005D66EA" w:rsidRPr="000B0BF9" w:rsidRDefault="005D66EA">
      <w:pPr>
        <w:spacing w:after="20"/>
        <w:rPr>
          <w:rFonts w:ascii="Arial" w:hAnsi="Arial" w:cs="Arial"/>
        </w:rPr>
      </w:pPr>
    </w:p>
    <w:p w14:paraId="7ECA778E"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8.2 Sequence diagram in text blocks</w:t>
      </w:r>
    </w:p>
    <w:tbl>
      <w:tblPr>
        <w:tblW w:w="0" w:type="auto"/>
        <w:jc w:val="center"/>
        <w:tblLayout w:type="fixed"/>
        <w:tblLook w:val="04A0" w:firstRow="1" w:lastRow="0" w:firstColumn="1" w:lastColumn="0" w:noHBand="0" w:noVBand="1"/>
      </w:tblPr>
      <w:tblGrid>
        <w:gridCol w:w="1800"/>
        <w:gridCol w:w="4464"/>
        <w:gridCol w:w="2376"/>
      </w:tblGrid>
      <w:tr w:rsidR="005D66EA" w:rsidRPr="00C57700" w14:paraId="45A406AE" w14:textId="77777777">
        <w:trPr>
          <w:cantSplit/>
          <w:jc w:val="center"/>
        </w:trPr>
        <w:tc>
          <w:tcPr>
            <w:tcW w:w="1800" w:type="dxa"/>
            <w:shd w:val="clear" w:color="auto" w:fill="15324B"/>
            <w:vAlign w:val="center"/>
          </w:tcPr>
          <w:p w14:paraId="385983FD" w14:textId="77777777" w:rsidR="005D66EA" w:rsidRPr="00C57700" w:rsidRDefault="00000000">
            <w:pPr>
              <w:spacing w:before="40" w:after="40"/>
              <w:jc w:val="center"/>
              <w:rPr>
                <w:rFonts w:ascii="Arial" w:hAnsi="Arial" w:cs="Arial"/>
                <w:szCs w:val="20"/>
              </w:rPr>
            </w:pPr>
            <w:r w:rsidRPr="00C57700">
              <w:rPr>
                <w:rFonts w:ascii="Arial" w:hAnsi="Arial" w:cs="Arial"/>
                <w:b/>
                <w:color w:val="FFFFFF"/>
                <w:szCs w:val="20"/>
              </w:rPr>
              <w:t>ACTOR</w:t>
            </w:r>
          </w:p>
        </w:tc>
        <w:tc>
          <w:tcPr>
            <w:tcW w:w="4464" w:type="dxa"/>
            <w:shd w:val="clear" w:color="auto" w:fill="15324B"/>
            <w:vAlign w:val="center"/>
          </w:tcPr>
          <w:p w14:paraId="5D294F0F" w14:textId="77777777" w:rsidR="005D66EA" w:rsidRPr="00C57700" w:rsidRDefault="00000000">
            <w:pPr>
              <w:spacing w:before="40" w:after="40"/>
              <w:jc w:val="center"/>
              <w:rPr>
                <w:rFonts w:ascii="Arial" w:hAnsi="Arial" w:cs="Arial"/>
                <w:szCs w:val="20"/>
              </w:rPr>
            </w:pPr>
            <w:r w:rsidRPr="00C57700">
              <w:rPr>
                <w:rFonts w:ascii="Arial" w:hAnsi="Arial" w:cs="Arial"/>
                <w:b/>
                <w:color w:val="FFFFFF"/>
                <w:szCs w:val="20"/>
              </w:rPr>
              <w:t>MESSAGE / ACTION</w:t>
            </w:r>
          </w:p>
        </w:tc>
        <w:tc>
          <w:tcPr>
            <w:tcW w:w="2376" w:type="dxa"/>
            <w:shd w:val="clear" w:color="auto" w:fill="15324B"/>
            <w:vAlign w:val="center"/>
          </w:tcPr>
          <w:p w14:paraId="14CADD9A" w14:textId="77777777" w:rsidR="005D66EA" w:rsidRPr="00C57700" w:rsidRDefault="00000000">
            <w:pPr>
              <w:spacing w:before="40" w:after="40"/>
              <w:jc w:val="center"/>
              <w:rPr>
                <w:rFonts w:ascii="Arial" w:hAnsi="Arial" w:cs="Arial"/>
                <w:szCs w:val="20"/>
              </w:rPr>
            </w:pPr>
            <w:r w:rsidRPr="00C57700">
              <w:rPr>
                <w:rFonts w:ascii="Arial" w:hAnsi="Arial" w:cs="Arial"/>
                <w:b/>
                <w:color w:val="FFFFFF"/>
                <w:szCs w:val="20"/>
              </w:rPr>
              <w:t>RECEIVER</w:t>
            </w:r>
          </w:p>
        </w:tc>
      </w:tr>
      <w:tr w:rsidR="005D66EA" w:rsidRPr="00C57700" w14:paraId="03B3CCE8" w14:textId="77777777">
        <w:trPr>
          <w:cantSplit/>
          <w:jc w:val="center"/>
        </w:trPr>
        <w:tc>
          <w:tcPr>
            <w:tcW w:w="1800" w:type="dxa"/>
            <w:shd w:val="clear" w:color="auto" w:fill="F2F6F9"/>
            <w:vAlign w:val="center"/>
          </w:tcPr>
          <w:p w14:paraId="40A121B8" w14:textId="77777777" w:rsidR="005D66EA" w:rsidRPr="00C57700" w:rsidRDefault="00000000">
            <w:pPr>
              <w:spacing w:before="40" w:after="40"/>
              <w:jc w:val="center"/>
              <w:rPr>
                <w:rFonts w:ascii="Arial" w:hAnsi="Arial" w:cs="Arial"/>
                <w:szCs w:val="20"/>
              </w:rPr>
            </w:pPr>
            <w:r w:rsidRPr="00C57700">
              <w:rPr>
                <w:rFonts w:ascii="Arial" w:hAnsi="Arial" w:cs="Arial"/>
                <w:szCs w:val="20"/>
              </w:rPr>
              <w:t>User</w:t>
            </w:r>
          </w:p>
        </w:tc>
        <w:tc>
          <w:tcPr>
            <w:tcW w:w="4464" w:type="dxa"/>
            <w:shd w:val="clear" w:color="auto" w:fill="F2F6F9"/>
            <w:vAlign w:val="center"/>
          </w:tcPr>
          <w:p w14:paraId="009767E4" w14:textId="77777777" w:rsidR="005D66EA" w:rsidRPr="00C57700" w:rsidRDefault="00000000">
            <w:pPr>
              <w:spacing w:before="40" w:after="40"/>
              <w:jc w:val="center"/>
              <w:rPr>
                <w:rFonts w:ascii="Arial" w:hAnsi="Arial" w:cs="Arial"/>
                <w:szCs w:val="20"/>
              </w:rPr>
            </w:pPr>
            <w:r w:rsidRPr="00C57700">
              <w:rPr>
                <w:rFonts w:ascii="Arial" w:hAnsi="Arial" w:cs="Arial"/>
                <w:szCs w:val="20"/>
              </w:rPr>
              <w:t>Click Run</w:t>
            </w:r>
          </w:p>
        </w:tc>
        <w:tc>
          <w:tcPr>
            <w:tcW w:w="2376" w:type="dxa"/>
            <w:shd w:val="clear" w:color="auto" w:fill="F2F6F9"/>
            <w:vAlign w:val="center"/>
          </w:tcPr>
          <w:p w14:paraId="4B793359" w14:textId="77777777" w:rsidR="005D66EA" w:rsidRPr="00C57700" w:rsidRDefault="00000000">
            <w:pPr>
              <w:spacing w:before="40" w:after="40"/>
              <w:jc w:val="center"/>
              <w:rPr>
                <w:rFonts w:ascii="Arial" w:hAnsi="Arial" w:cs="Arial"/>
                <w:szCs w:val="20"/>
              </w:rPr>
            </w:pPr>
            <w:r w:rsidRPr="00C57700">
              <w:rPr>
                <w:rFonts w:ascii="Arial" w:hAnsi="Arial" w:cs="Arial"/>
                <w:szCs w:val="20"/>
              </w:rPr>
              <w:t>Frontend</w:t>
            </w:r>
          </w:p>
        </w:tc>
      </w:tr>
      <w:tr w:rsidR="005D66EA" w:rsidRPr="00C57700" w14:paraId="0B0F75A8" w14:textId="77777777">
        <w:trPr>
          <w:cantSplit/>
          <w:jc w:val="center"/>
        </w:trPr>
        <w:tc>
          <w:tcPr>
            <w:tcW w:w="1800" w:type="dxa"/>
            <w:shd w:val="clear" w:color="auto" w:fill="FFFFFF"/>
            <w:vAlign w:val="center"/>
          </w:tcPr>
          <w:p w14:paraId="23C88A9E" w14:textId="77777777" w:rsidR="005D66EA" w:rsidRPr="00C57700" w:rsidRDefault="00000000">
            <w:pPr>
              <w:spacing w:before="40" w:after="40"/>
              <w:jc w:val="center"/>
              <w:rPr>
                <w:rFonts w:ascii="Arial" w:hAnsi="Arial" w:cs="Arial"/>
                <w:szCs w:val="20"/>
              </w:rPr>
            </w:pPr>
            <w:r w:rsidRPr="00C57700">
              <w:rPr>
                <w:rFonts w:ascii="Arial" w:hAnsi="Arial" w:cs="Arial"/>
                <w:szCs w:val="20"/>
              </w:rPr>
              <w:t>Frontend</w:t>
            </w:r>
          </w:p>
        </w:tc>
        <w:tc>
          <w:tcPr>
            <w:tcW w:w="4464" w:type="dxa"/>
            <w:shd w:val="clear" w:color="auto" w:fill="FFFFFF"/>
            <w:vAlign w:val="center"/>
          </w:tcPr>
          <w:p w14:paraId="5F7A9AED" w14:textId="77777777" w:rsidR="005D66EA" w:rsidRPr="00C57700" w:rsidRDefault="00000000">
            <w:pPr>
              <w:spacing w:before="40" w:after="40"/>
              <w:jc w:val="center"/>
              <w:rPr>
                <w:rFonts w:ascii="Arial" w:hAnsi="Arial" w:cs="Arial"/>
                <w:szCs w:val="20"/>
              </w:rPr>
            </w:pPr>
            <w:r w:rsidRPr="00C57700">
              <w:rPr>
                <w:rFonts w:ascii="Arial" w:hAnsi="Arial" w:cs="Arial"/>
                <w:szCs w:val="20"/>
              </w:rPr>
              <w:t>POST execution payload</w:t>
            </w:r>
          </w:p>
        </w:tc>
        <w:tc>
          <w:tcPr>
            <w:tcW w:w="2376" w:type="dxa"/>
            <w:shd w:val="clear" w:color="auto" w:fill="FFFFFF"/>
            <w:vAlign w:val="center"/>
          </w:tcPr>
          <w:p w14:paraId="7D965388" w14:textId="77777777" w:rsidR="005D66EA" w:rsidRPr="00C57700" w:rsidRDefault="00000000">
            <w:pPr>
              <w:spacing w:before="40" w:after="40"/>
              <w:jc w:val="center"/>
              <w:rPr>
                <w:rFonts w:ascii="Arial" w:hAnsi="Arial" w:cs="Arial"/>
                <w:szCs w:val="20"/>
              </w:rPr>
            </w:pPr>
            <w:r w:rsidRPr="00C57700">
              <w:rPr>
                <w:rFonts w:ascii="Arial" w:hAnsi="Arial" w:cs="Arial"/>
                <w:szCs w:val="20"/>
              </w:rPr>
              <w:t>Express API</w:t>
            </w:r>
          </w:p>
        </w:tc>
      </w:tr>
      <w:tr w:rsidR="005D66EA" w:rsidRPr="00C57700" w14:paraId="632321EC" w14:textId="77777777">
        <w:trPr>
          <w:cantSplit/>
          <w:jc w:val="center"/>
        </w:trPr>
        <w:tc>
          <w:tcPr>
            <w:tcW w:w="1800" w:type="dxa"/>
            <w:shd w:val="clear" w:color="auto" w:fill="F2F6F9"/>
            <w:vAlign w:val="center"/>
          </w:tcPr>
          <w:p w14:paraId="6B215B36" w14:textId="77777777" w:rsidR="005D66EA" w:rsidRPr="00C57700" w:rsidRDefault="00000000">
            <w:pPr>
              <w:spacing w:before="40" w:after="40"/>
              <w:jc w:val="center"/>
              <w:rPr>
                <w:rFonts w:ascii="Arial" w:hAnsi="Arial" w:cs="Arial"/>
                <w:szCs w:val="20"/>
              </w:rPr>
            </w:pPr>
            <w:r w:rsidRPr="00C57700">
              <w:rPr>
                <w:rFonts w:ascii="Arial" w:hAnsi="Arial" w:cs="Arial"/>
                <w:szCs w:val="20"/>
              </w:rPr>
              <w:t>Express API</w:t>
            </w:r>
          </w:p>
        </w:tc>
        <w:tc>
          <w:tcPr>
            <w:tcW w:w="4464" w:type="dxa"/>
            <w:shd w:val="clear" w:color="auto" w:fill="F2F6F9"/>
            <w:vAlign w:val="center"/>
          </w:tcPr>
          <w:p w14:paraId="79B514C2" w14:textId="77777777" w:rsidR="005D66EA" w:rsidRPr="00C57700" w:rsidRDefault="00000000">
            <w:pPr>
              <w:spacing w:before="40" w:after="40"/>
              <w:jc w:val="center"/>
              <w:rPr>
                <w:rFonts w:ascii="Arial" w:hAnsi="Arial" w:cs="Arial"/>
                <w:szCs w:val="20"/>
              </w:rPr>
            </w:pPr>
            <w:r w:rsidRPr="00C57700">
              <w:rPr>
                <w:rFonts w:ascii="Arial" w:hAnsi="Arial" w:cs="Arial"/>
                <w:szCs w:val="20"/>
              </w:rPr>
              <w:t>Validate payload and limits</w:t>
            </w:r>
          </w:p>
        </w:tc>
        <w:tc>
          <w:tcPr>
            <w:tcW w:w="2376" w:type="dxa"/>
            <w:shd w:val="clear" w:color="auto" w:fill="F2F6F9"/>
            <w:vAlign w:val="center"/>
          </w:tcPr>
          <w:p w14:paraId="32EA5748" w14:textId="77777777" w:rsidR="005D66EA" w:rsidRPr="00C57700" w:rsidRDefault="00000000">
            <w:pPr>
              <w:spacing w:before="40" w:after="40"/>
              <w:jc w:val="center"/>
              <w:rPr>
                <w:rFonts w:ascii="Arial" w:hAnsi="Arial" w:cs="Arial"/>
                <w:szCs w:val="20"/>
              </w:rPr>
            </w:pPr>
            <w:r w:rsidRPr="00C57700">
              <w:rPr>
                <w:rFonts w:ascii="Arial" w:hAnsi="Arial" w:cs="Arial"/>
                <w:szCs w:val="20"/>
              </w:rPr>
              <w:t>Validation module</w:t>
            </w:r>
          </w:p>
        </w:tc>
      </w:tr>
      <w:tr w:rsidR="005D66EA" w:rsidRPr="00C57700" w14:paraId="7A0CEAB5" w14:textId="77777777">
        <w:trPr>
          <w:cantSplit/>
          <w:jc w:val="center"/>
        </w:trPr>
        <w:tc>
          <w:tcPr>
            <w:tcW w:w="1800" w:type="dxa"/>
            <w:shd w:val="clear" w:color="auto" w:fill="FFFFFF"/>
            <w:vAlign w:val="center"/>
          </w:tcPr>
          <w:p w14:paraId="55D9407C" w14:textId="77777777" w:rsidR="005D66EA" w:rsidRPr="00C57700" w:rsidRDefault="00000000">
            <w:pPr>
              <w:spacing w:before="40" w:after="40"/>
              <w:jc w:val="center"/>
              <w:rPr>
                <w:rFonts w:ascii="Arial" w:hAnsi="Arial" w:cs="Arial"/>
                <w:szCs w:val="20"/>
              </w:rPr>
            </w:pPr>
            <w:r w:rsidRPr="00C57700">
              <w:rPr>
                <w:rFonts w:ascii="Arial" w:hAnsi="Arial" w:cs="Arial"/>
                <w:szCs w:val="20"/>
              </w:rPr>
              <w:t>Execution service</w:t>
            </w:r>
          </w:p>
        </w:tc>
        <w:tc>
          <w:tcPr>
            <w:tcW w:w="4464" w:type="dxa"/>
            <w:shd w:val="clear" w:color="auto" w:fill="FFFFFF"/>
            <w:vAlign w:val="center"/>
          </w:tcPr>
          <w:p w14:paraId="0A8BC884" w14:textId="77777777" w:rsidR="005D66EA" w:rsidRPr="00C57700" w:rsidRDefault="00000000">
            <w:pPr>
              <w:spacing w:before="40" w:after="40"/>
              <w:jc w:val="center"/>
              <w:rPr>
                <w:rFonts w:ascii="Arial" w:hAnsi="Arial" w:cs="Arial"/>
                <w:szCs w:val="20"/>
              </w:rPr>
            </w:pPr>
            <w:r w:rsidRPr="00C57700">
              <w:rPr>
                <w:rFonts w:ascii="Arial" w:hAnsi="Arial" w:cs="Arial"/>
                <w:szCs w:val="20"/>
              </w:rPr>
              <w:t>Submit code to provider</w:t>
            </w:r>
          </w:p>
        </w:tc>
        <w:tc>
          <w:tcPr>
            <w:tcW w:w="2376" w:type="dxa"/>
            <w:shd w:val="clear" w:color="auto" w:fill="FFFFFF"/>
            <w:vAlign w:val="center"/>
          </w:tcPr>
          <w:p w14:paraId="2F981FE9" w14:textId="77777777" w:rsidR="005D66EA" w:rsidRPr="00C57700" w:rsidRDefault="00000000">
            <w:pPr>
              <w:spacing w:before="40" w:after="40"/>
              <w:jc w:val="center"/>
              <w:rPr>
                <w:rFonts w:ascii="Arial" w:hAnsi="Arial" w:cs="Arial"/>
                <w:szCs w:val="20"/>
              </w:rPr>
            </w:pPr>
            <w:r w:rsidRPr="00C57700">
              <w:rPr>
                <w:rFonts w:ascii="Arial" w:hAnsi="Arial" w:cs="Arial"/>
                <w:szCs w:val="20"/>
              </w:rPr>
              <w:t>Execution API</w:t>
            </w:r>
          </w:p>
        </w:tc>
      </w:tr>
      <w:tr w:rsidR="005D66EA" w:rsidRPr="00C57700" w14:paraId="3BC41505" w14:textId="77777777">
        <w:trPr>
          <w:cantSplit/>
          <w:jc w:val="center"/>
        </w:trPr>
        <w:tc>
          <w:tcPr>
            <w:tcW w:w="1800" w:type="dxa"/>
            <w:shd w:val="clear" w:color="auto" w:fill="F2F6F9"/>
            <w:vAlign w:val="center"/>
          </w:tcPr>
          <w:p w14:paraId="5C952361" w14:textId="77777777" w:rsidR="005D66EA" w:rsidRPr="00C57700" w:rsidRDefault="00000000">
            <w:pPr>
              <w:spacing w:before="40" w:after="40"/>
              <w:jc w:val="center"/>
              <w:rPr>
                <w:rFonts w:ascii="Arial" w:hAnsi="Arial" w:cs="Arial"/>
                <w:szCs w:val="20"/>
              </w:rPr>
            </w:pPr>
            <w:r w:rsidRPr="00C57700">
              <w:rPr>
                <w:rFonts w:ascii="Arial" w:hAnsi="Arial" w:cs="Arial"/>
                <w:szCs w:val="20"/>
              </w:rPr>
              <w:t>Execution API</w:t>
            </w:r>
          </w:p>
        </w:tc>
        <w:tc>
          <w:tcPr>
            <w:tcW w:w="4464" w:type="dxa"/>
            <w:shd w:val="clear" w:color="auto" w:fill="F2F6F9"/>
            <w:vAlign w:val="center"/>
          </w:tcPr>
          <w:p w14:paraId="607B235E" w14:textId="77777777" w:rsidR="005D66EA" w:rsidRPr="00C57700" w:rsidRDefault="00000000">
            <w:pPr>
              <w:spacing w:before="40" w:after="40"/>
              <w:jc w:val="center"/>
              <w:rPr>
                <w:rFonts w:ascii="Arial" w:hAnsi="Arial" w:cs="Arial"/>
                <w:szCs w:val="20"/>
              </w:rPr>
            </w:pPr>
            <w:r w:rsidRPr="00C57700">
              <w:rPr>
                <w:rFonts w:ascii="Arial" w:hAnsi="Arial" w:cs="Arial"/>
                <w:szCs w:val="20"/>
              </w:rPr>
              <w:t>Return output / error / status</w:t>
            </w:r>
          </w:p>
        </w:tc>
        <w:tc>
          <w:tcPr>
            <w:tcW w:w="2376" w:type="dxa"/>
            <w:shd w:val="clear" w:color="auto" w:fill="F2F6F9"/>
            <w:vAlign w:val="center"/>
          </w:tcPr>
          <w:p w14:paraId="6F08B2E6" w14:textId="77777777" w:rsidR="005D66EA" w:rsidRPr="00C57700" w:rsidRDefault="00000000">
            <w:pPr>
              <w:spacing w:before="40" w:after="40"/>
              <w:jc w:val="center"/>
              <w:rPr>
                <w:rFonts w:ascii="Arial" w:hAnsi="Arial" w:cs="Arial"/>
                <w:szCs w:val="20"/>
              </w:rPr>
            </w:pPr>
            <w:r w:rsidRPr="00C57700">
              <w:rPr>
                <w:rFonts w:ascii="Arial" w:hAnsi="Arial" w:cs="Arial"/>
                <w:szCs w:val="20"/>
              </w:rPr>
              <w:t>Execution service</w:t>
            </w:r>
          </w:p>
        </w:tc>
      </w:tr>
      <w:tr w:rsidR="005D66EA" w:rsidRPr="00C57700" w14:paraId="3AC6378E" w14:textId="77777777">
        <w:trPr>
          <w:cantSplit/>
          <w:jc w:val="center"/>
        </w:trPr>
        <w:tc>
          <w:tcPr>
            <w:tcW w:w="1800" w:type="dxa"/>
            <w:shd w:val="clear" w:color="auto" w:fill="FFFFFF"/>
            <w:vAlign w:val="center"/>
          </w:tcPr>
          <w:p w14:paraId="6C673735" w14:textId="77777777" w:rsidR="005D66EA" w:rsidRPr="00C57700" w:rsidRDefault="00000000">
            <w:pPr>
              <w:spacing w:before="40" w:after="40"/>
              <w:jc w:val="center"/>
              <w:rPr>
                <w:rFonts w:ascii="Arial" w:hAnsi="Arial" w:cs="Arial"/>
                <w:szCs w:val="20"/>
              </w:rPr>
            </w:pPr>
            <w:r w:rsidRPr="00C57700">
              <w:rPr>
                <w:rFonts w:ascii="Arial" w:hAnsi="Arial" w:cs="Arial"/>
                <w:szCs w:val="20"/>
              </w:rPr>
              <w:t>Express API</w:t>
            </w:r>
          </w:p>
        </w:tc>
        <w:tc>
          <w:tcPr>
            <w:tcW w:w="4464" w:type="dxa"/>
            <w:shd w:val="clear" w:color="auto" w:fill="FFFFFF"/>
            <w:vAlign w:val="center"/>
          </w:tcPr>
          <w:p w14:paraId="4EBDD6A7" w14:textId="77777777" w:rsidR="005D66EA" w:rsidRPr="00C57700" w:rsidRDefault="00000000">
            <w:pPr>
              <w:spacing w:before="40" w:after="40"/>
              <w:jc w:val="center"/>
              <w:rPr>
                <w:rFonts w:ascii="Arial" w:hAnsi="Arial" w:cs="Arial"/>
                <w:szCs w:val="20"/>
              </w:rPr>
            </w:pPr>
            <w:r w:rsidRPr="00C57700">
              <w:rPr>
                <w:rFonts w:ascii="Arial" w:hAnsi="Arial" w:cs="Arial"/>
                <w:szCs w:val="20"/>
              </w:rPr>
              <w:t>Return normalized JSON</w:t>
            </w:r>
          </w:p>
        </w:tc>
        <w:tc>
          <w:tcPr>
            <w:tcW w:w="2376" w:type="dxa"/>
            <w:shd w:val="clear" w:color="auto" w:fill="FFFFFF"/>
            <w:vAlign w:val="center"/>
          </w:tcPr>
          <w:p w14:paraId="63E09BCF" w14:textId="77777777" w:rsidR="005D66EA" w:rsidRPr="00C57700" w:rsidRDefault="00000000">
            <w:pPr>
              <w:spacing w:before="40" w:after="40"/>
              <w:jc w:val="center"/>
              <w:rPr>
                <w:rFonts w:ascii="Arial" w:hAnsi="Arial" w:cs="Arial"/>
                <w:szCs w:val="20"/>
              </w:rPr>
            </w:pPr>
            <w:r w:rsidRPr="00C57700">
              <w:rPr>
                <w:rFonts w:ascii="Arial" w:hAnsi="Arial" w:cs="Arial"/>
                <w:szCs w:val="20"/>
              </w:rPr>
              <w:t>Frontend</w:t>
            </w:r>
          </w:p>
        </w:tc>
      </w:tr>
      <w:tr w:rsidR="005D66EA" w:rsidRPr="00C57700" w14:paraId="58B0C2B9" w14:textId="77777777">
        <w:trPr>
          <w:cantSplit/>
          <w:jc w:val="center"/>
        </w:trPr>
        <w:tc>
          <w:tcPr>
            <w:tcW w:w="1800" w:type="dxa"/>
            <w:shd w:val="clear" w:color="auto" w:fill="F2F6F9"/>
            <w:vAlign w:val="center"/>
          </w:tcPr>
          <w:p w14:paraId="614E16E1" w14:textId="77777777" w:rsidR="005D66EA" w:rsidRPr="00C57700" w:rsidRDefault="00000000">
            <w:pPr>
              <w:spacing w:before="40" w:after="40"/>
              <w:jc w:val="center"/>
              <w:rPr>
                <w:rFonts w:ascii="Arial" w:hAnsi="Arial" w:cs="Arial"/>
                <w:szCs w:val="20"/>
              </w:rPr>
            </w:pPr>
            <w:r w:rsidRPr="00C57700">
              <w:rPr>
                <w:rFonts w:ascii="Arial" w:hAnsi="Arial" w:cs="Arial"/>
                <w:szCs w:val="20"/>
              </w:rPr>
              <w:t>Frontend</w:t>
            </w:r>
          </w:p>
        </w:tc>
        <w:tc>
          <w:tcPr>
            <w:tcW w:w="4464" w:type="dxa"/>
            <w:shd w:val="clear" w:color="auto" w:fill="F2F6F9"/>
            <w:vAlign w:val="center"/>
          </w:tcPr>
          <w:p w14:paraId="0BD09CD8" w14:textId="77777777" w:rsidR="005D66EA" w:rsidRPr="00C57700" w:rsidRDefault="00000000">
            <w:pPr>
              <w:spacing w:before="40" w:after="40"/>
              <w:jc w:val="center"/>
              <w:rPr>
                <w:rFonts w:ascii="Arial" w:hAnsi="Arial" w:cs="Arial"/>
                <w:szCs w:val="20"/>
              </w:rPr>
            </w:pPr>
            <w:r w:rsidRPr="00C57700">
              <w:rPr>
                <w:rFonts w:ascii="Arial" w:hAnsi="Arial" w:cs="Arial"/>
                <w:szCs w:val="20"/>
              </w:rPr>
              <w:t>Render status and output</w:t>
            </w:r>
          </w:p>
        </w:tc>
        <w:tc>
          <w:tcPr>
            <w:tcW w:w="2376" w:type="dxa"/>
            <w:shd w:val="clear" w:color="auto" w:fill="F2F6F9"/>
            <w:vAlign w:val="center"/>
          </w:tcPr>
          <w:p w14:paraId="5D1DBB8C" w14:textId="77777777" w:rsidR="005D66EA" w:rsidRPr="00C57700" w:rsidRDefault="00000000">
            <w:pPr>
              <w:spacing w:before="40" w:after="40"/>
              <w:jc w:val="center"/>
              <w:rPr>
                <w:rFonts w:ascii="Arial" w:hAnsi="Arial" w:cs="Arial"/>
                <w:szCs w:val="20"/>
              </w:rPr>
            </w:pPr>
            <w:r w:rsidRPr="00C57700">
              <w:rPr>
                <w:rFonts w:ascii="Arial" w:hAnsi="Arial" w:cs="Arial"/>
                <w:szCs w:val="20"/>
              </w:rPr>
              <w:t>User</w:t>
            </w:r>
          </w:p>
        </w:tc>
      </w:tr>
    </w:tbl>
    <w:p w14:paraId="102B1D62" w14:textId="77777777" w:rsidR="005D66EA" w:rsidRPr="000B0BF9" w:rsidRDefault="005D66EA">
      <w:pPr>
        <w:spacing w:after="20"/>
        <w:rPr>
          <w:rFonts w:ascii="Arial" w:hAnsi="Arial" w:cs="Arial"/>
        </w:rPr>
      </w:pPr>
    </w:p>
    <w:p w14:paraId="6112FAD6"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8.3 Collaboration flow</w:t>
      </w:r>
    </w:p>
    <w:p w14:paraId="302DD376" w14:textId="77777777" w:rsidR="005D66EA" w:rsidRPr="00376522" w:rsidRDefault="00000000">
      <w:pPr>
        <w:rPr>
          <w:rFonts w:ascii="Arial" w:hAnsi="Arial" w:cs="Arial"/>
          <w:sz w:val="24"/>
          <w:szCs w:val="24"/>
        </w:rPr>
      </w:pPr>
      <w:r w:rsidRPr="00376522">
        <w:rPr>
          <w:rFonts w:ascii="Arial" w:hAnsi="Arial" w:cs="Arial"/>
          <w:sz w:val="24"/>
          <w:szCs w:val="24"/>
        </w:rPr>
        <w:t>When collaboration is enabled, a participant connects to a shared document through the configured WebSocket transport. Local edits are applied to the shared document, update messages are exchanged with the collaboration service, and connected clients apply compatible updates. A disconnected participant should receive a visible connection status; reconnection and persistence behavior must be confirmed in the implementation.</w:t>
      </w:r>
    </w:p>
    <w:p w14:paraId="69162909"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8.4 Important failure branches</w:t>
      </w:r>
    </w:p>
    <w:p w14:paraId="12312FF0" w14:textId="77777777" w:rsidR="005D66EA" w:rsidRPr="00376522" w:rsidRDefault="00000000" w:rsidP="00376522">
      <w:pPr>
        <w:pStyle w:val="ListParagraph"/>
        <w:numPr>
          <w:ilvl w:val="0"/>
          <w:numId w:val="15"/>
        </w:numPr>
        <w:rPr>
          <w:rFonts w:ascii="Arial" w:hAnsi="Arial" w:cs="Arial"/>
          <w:sz w:val="24"/>
          <w:szCs w:val="24"/>
        </w:rPr>
      </w:pPr>
      <w:r w:rsidRPr="00376522">
        <w:rPr>
          <w:rFonts w:ascii="Arial" w:hAnsi="Arial" w:cs="Arial"/>
          <w:sz w:val="24"/>
          <w:szCs w:val="24"/>
        </w:rPr>
        <w:t>Missing source or unsupported language: reject before calling the provider.</w:t>
      </w:r>
    </w:p>
    <w:p w14:paraId="0408D2B9" w14:textId="77777777" w:rsidR="005D66EA" w:rsidRPr="00376522" w:rsidRDefault="00000000" w:rsidP="00376522">
      <w:pPr>
        <w:pStyle w:val="ListParagraph"/>
        <w:numPr>
          <w:ilvl w:val="0"/>
          <w:numId w:val="15"/>
        </w:numPr>
        <w:rPr>
          <w:rFonts w:ascii="Arial" w:hAnsi="Arial" w:cs="Arial"/>
          <w:sz w:val="24"/>
          <w:szCs w:val="24"/>
        </w:rPr>
      </w:pPr>
      <w:r w:rsidRPr="00376522">
        <w:rPr>
          <w:rFonts w:ascii="Arial" w:hAnsi="Arial" w:cs="Arial"/>
          <w:sz w:val="24"/>
          <w:szCs w:val="24"/>
        </w:rPr>
        <w:t>Provider rejects the request: show a concise error and preserve the user’s source code.</w:t>
      </w:r>
    </w:p>
    <w:p w14:paraId="6188B016" w14:textId="77777777" w:rsidR="005D66EA" w:rsidRPr="00376522" w:rsidRDefault="00000000" w:rsidP="00376522">
      <w:pPr>
        <w:pStyle w:val="ListParagraph"/>
        <w:numPr>
          <w:ilvl w:val="0"/>
          <w:numId w:val="15"/>
        </w:numPr>
        <w:rPr>
          <w:rFonts w:ascii="Arial" w:hAnsi="Arial" w:cs="Arial"/>
          <w:sz w:val="24"/>
          <w:szCs w:val="24"/>
        </w:rPr>
      </w:pPr>
      <w:r w:rsidRPr="00376522">
        <w:rPr>
          <w:rFonts w:ascii="Arial" w:hAnsi="Arial" w:cs="Arial"/>
          <w:sz w:val="24"/>
          <w:szCs w:val="24"/>
        </w:rPr>
        <w:t>Network timeout: stop the loading indicator and allow retry.</w:t>
      </w:r>
    </w:p>
    <w:p w14:paraId="53D834A0" w14:textId="77777777" w:rsidR="005D66EA" w:rsidRPr="00376522" w:rsidRDefault="00000000" w:rsidP="00376522">
      <w:pPr>
        <w:pStyle w:val="ListParagraph"/>
        <w:numPr>
          <w:ilvl w:val="0"/>
          <w:numId w:val="15"/>
        </w:numPr>
        <w:rPr>
          <w:rFonts w:ascii="Arial" w:hAnsi="Arial" w:cs="Arial"/>
          <w:sz w:val="24"/>
          <w:szCs w:val="24"/>
        </w:rPr>
      </w:pPr>
      <w:r w:rsidRPr="00376522">
        <w:rPr>
          <w:rFonts w:ascii="Arial" w:hAnsi="Arial" w:cs="Arial"/>
          <w:sz w:val="24"/>
          <w:szCs w:val="24"/>
        </w:rPr>
        <w:t>Malformed provider response: return a safe generic failure and log diagnostic details server-side.</w:t>
      </w:r>
    </w:p>
    <w:p w14:paraId="2867C8E6" w14:textId="77777777" w:rsidR="005D66EA" w:rsidRPr="00376522" w:rsidRDefault="00000000" w:rsidP="00376522">
      <w:pPr>
        <w:pStyle w:val="ListParagraph"/>
        <w:numPr>
          <w:ilvl w:val="0"/>
          <w:numId w:val="15"/>
        </w:numPr>
        <w:rPr>
          <w:rFonts w:ascii="Arial" w:hAnsi="Arial" w:cs="Arial"/>
          <w:sz w:val="24"/>
          <w:szCs w:val="24"/>
        </w:rPr>
      </w:pPr>
      <w:r w:rsidRPr="00376522">
        <w:rPr>
          <w:rFonts w:ascii="Arial" w:hAnsi="Arial" w:cs="Arial"/>
          <w:sz w:val="24"/>
          <w:szCs w:val="24"/>
        </w:rPr>
        <w:t xml:space="preserve">Collaboration </w:t>
      </w:r>
      <w:proofErr w:type="gramStart"/>
      <w:r w:rsidRPr="00376522">
        <w:rPr>
          <w:rFonts w:ascii="Arial" w:hAnsi="Arial" w:cs="Arial"/>
          <w:sz w:val="24"/>
          <w:szCs w:val="24"/>
        </w:rPr>
        <w:t>disconnect</w:t>
      </w:r>
      <w:proofErr w:type="gramEnd"/>
      <w:r w:rsidRPr="00376522">
        <w:rPr>
          <w:rFonts w:ascii="Arial" w:hAnsi="Arial" w:cs="Arial"/>
          <w:sz w:val="24"/>
          <w:szCs w:val="24"/>
        </w:rPr>
        <w:t>: keep local editing available if possible and show that synchronization is unavailable.</w:t>
      </w:r>
    </w:p>
    <w:p w14:paraId="3092F32D" w14:textId="77777777" w:rsidR="005D66EA" w:rsidRPr="00376522" w:rsidRDefault="00000000">
      <w:pPr>
        <w:rPr>
          <w:rFonts w:ascii="Arial" w:hAnsi="Arial" w:cs="Arial"/>
          <w:sz w:val="24"/>
          <w:szCs w:val="24"/>
        </w:rPr>
      </w:pPr>
      <w:r w:rsidRPr="00376522">
        <w:rPr>
          <w:rFonts w:ascii="Arial" w:hAnsi="Arial" w:cs="Arial"/>
          <w:sz w:val="24"/>
          <w:szCs w:val="24"/>
        </w:rPr>
        <w:br w:type="page"/>
      </w:r>
    </w:p>
    <w:p w14:paraId="1087D41A" w14:textId="77777777" w:rsidR="005D66EA" w:rsidRPr="000B0BF9" w:rsidRDefault="00000000">
      <w:pPr>
        <w:spacing w:after="40"/>
        <w:rPr>
          <w:rFonts w:ascii="Arial" w:hAnsi="Arial" w:cs="Arial"/>
        </w:rPr>
      </w:pPr>
      <w:r w:rsidRPr="000B0BF9">
        <w:rPr>
          <w:rFonts w:ascii="Arial" w:hAnsi="Arial" w:cs="Arial"/>
          <w:b/>
          <w:color w:val="087E8B"/>
          <w:sz w:val="16"/>
        </w:rPr>
        <w:lastRenderedPageBreak/>
        <w:t>CHAPTER 9</w:t>
      </w:r>
    </w:p>
    <w:p w14:paraId="0984DF08" w14:textId="77777777" w:rsidR="00141284" w:rsidRPr="00141284" w:rsidRDefault="00141284" w:rsidP="00141284">
      <w:pPr>
        <w:pStyle w:val="Heading1"/>
        <w:rPr>
          <w:rFonts w:ascii="Arial" w:hAnsi="Arial" w:cs="Arial"/>
          <w:szCs w:val="40"/>
        </w:rPr>
      </w:pPr>
      <w:r w:rsidRPr="00141284">
        <w:rPr>
          <w:rFonts w:ascii="Arial" w:hAnsi="Arial" w:cs="Arial"/>
          <w:szCs w:val="40"/>
        </w:rPr>
        <w:t>PROCESS</w:t>
      </w:r>
    </w:p>
    <w:p w14:paraId="2B934295" w14:textId="77777777" w:rsidR="00141284" w:rsidRPr="00141284" w:rsidRDefault="00141284" w:rsidP="00141284">
      <w:pPr>
        <w:spacing w:line="360" w:lineRule="auto"/>
        <w:rPr>
          <w:rFonts w:ascii="Arial" w:hAnsi="Arial" w:cs="Arial"/>
          <w:sz w:val="24"/>
          <w:szCs w:val="24"/>
        </w:rPr>
      </w:pPr>
      <w:r w:rsidRPr="00141284">
        <w:rPr>
          <w:rFonts w:ascii="Arial" w:hAnsi="Arial" w:cs="Arial"/>
          <w:sz w:val="24"/>
          <w:szCs w:val="24"/>
        </w:rPr>
        <w:t xml:space="preserve">The development of </w:t>
      </w:r>
      <w:proofErr w:type="spellStart"/>
      <w:r w:rsidRPr="00141284">
        <w:rPr>
          <w:rFonts w:ascii="Arial" w:hAnsi="Arial" w:cs="Arial"/>
          <w:sz w:val="24"/>
          <w:szCs w:val="24"/>
        </w:rPr>
        <w:t>Loferyx</w:t>
      </w:r>
      <w:proofErr w:type="spellEnd"/>
      <w:r w:rsidRPr="00141284">
        <w:rPr>
          <w:rFonts w:ascii="Arial" w:hAnsi="Arial" w:cs="Arial"/>
          <w:sz w:val="24"/>
          <w:szCs w:val="24"/>
        </w:rPr>
        <w:t xml:space="preserve"> Online Compiler follows a structured process to provide an efficient, accessible, and collaborative programming environment.</w:t>
      </w:r>
    </w:p>
    <w:p w14:paraId="4B6E28A4" w14:textId="77777777" w:rsidR="00141284" w:rsidRPr="00141284" w:rsidRDefault="00141284" w:rsidP="005D29A3">
      <w:pPr>
        <w:pStyle w:val="ListParagraph"/>
        <w:numPr>
          <w:ilvl w:val="0"/>
          <w:numId w:val="15"/>
        </w:numPr>
        <w:spacing w:line="276" w:lineRule="auto"/>
        <w:rPr>
          <w:rFonts w:ascii="Arial" w:hAnsi="Arial" w:cs="Arial"/>
          <w:sz w:val="24"/>
          <w:szCs w:val="24"/>
        </w:rPr>
      </w:pPr>
      <w:r w:rsidRPr="00141284">
        <w:rPr>
          <w:rFonts w:ascii="Arial" w:hAnsi="Arial" w:cs="Arial"/>
          <w:sz w:val="24"/>
          <w:szCs w:val="24"/>
        </w:rPr>
        <w:t>1. Requirement Analysis: Identify the main requirements, including online code editing, program execution, real-time collaboration, and separate input/output panels.</w:t>
      </w:r>
    </w:p>
    <w:p w14:paraId="5C1A059A" w14:textId="77777777" w:rsidR="00141284" w:rsidRPr="00141284" w:rsidRDefault="00141284" w:rsidP="005D29A3">
      <w:pPr>
        <w:pStyle w:val="ListParagraph"/>
        <w:numPr>
          <w:ilvl w:val="0"/>
          <w:numId w:val="15"/>
        </w:numPr>
        <w:spacing w:line="276" w:lineRule="auto"/>
        <w:rPr>
          <w:rFonts w:ascii="Arial" w:hAnsi="Arial" w:cs="Arial"/>
          <w:sz w:val="24"/>
          <w:szCs w:val="24"/>
        </w:rPr>
      </w:pPr>
      <w:r w:rsidRPr="00141284">
        <w:rPr>
          <w:rFonts w:ascii="Arial" w:hAnsi="Arial" w:cs="Arial"/>
          <w:lang w:val="en-IN"/>
        </w:rPr>
        <w:t>2</w:t>
      </w:r>
      <w:r w:rsidRPr="00141284">
        <w:rPr>
          <w:rFonts w:ascii="Arial" w:hAnsi="Arial" w:cs="Arial"/>
          <w:sz w:val="24"/>
          <w:szCs w:val="24"/>
        </w:rPr>
        <w:t>. Frontend Development: Develop the user interface using React.js, HTML, CSS, and JavaScript, integrating Monaco Editor for writing and editing source code.</w:t>
      </w:r>
    </w:p>
    <w:p w14:paraId="6D55BF9B" w14:textId="77777777" w:rsidR="00141284" w:rsidRPr="00141284" w:rsidRDefault="00141284" w:rsidP="005D29A3">
      <w:pPr>
        <w:pStyle w:val="ListParagraph"/>
        <w:numPr>
          <w:ilvl w:val="0"/>
          <w:numId w:val="15"/>
        </w:numPr>
        <w:spacing w:line="276" w:lineRule="auto"/>
        <w:rPr>
          <w:rFonts w:ascii="Arial" w:hAnsi="Arial" w:cs="Arial"/>
          <w:sz w:val="24"/>
          <w:szCs w:val="24"/>
        </w:rPr>
      </w:pPr>
      <w:r w:rsidRPr="00141284">
        <w:rPr>
          <w:rFonts w:ascii="Arial" w:hAnsi="Arial" w:cs="Arial"/>
          <w:sz w:val="24"/>
          <w:szCs w:val="24"/>
        </w:rPr>
        <w:t>3. Backend Development: Use Node.js and Express.js to handle client requests, validate execution requests, and communicate with the code execution service.</w:t>
      </w:r>
    </w:p>
    <w:p w14:paraId="0DA49546" w14:textId="77777777" w:rsidR="00141284" w:rsidRPr="00141284" w:rsidRDefault="00141284" w:rsidP="005D29A3">
      <w:pPr>
        <w:pStyle w:val="ListParagraph"/>
        <w:numPr>
          <w:ilvl w:val="0"/>
          <w:numId w:val="15"/>
        </w:numPr>
        <w:spacing w:line="276" w:lineRule="auto"/>
        <w:rPr>
          <w:rFonts w:ascii="Arial" w:hAnsi="Arial" w:cs="Arial"/>
          <w:sz w:val="24"/>
          <w:szCs w:val="24"/>
        </w:rPr>
      </w:pPr>
      <w:r w:rsidRPr="00141284">
        <w:rPr>
          <w:rFonts w:ascii="Arial" w:hAnsi="Arial" w:cs="Arial"/>
          <w:sz w:val="24"/>
          <w:szCs w:val="24"/>
        </w:rPr>
        <w:t>4. Code Execution: Connect the backend to a compiler API to submit source code, process program input, and return execution results or errors.</w:t>
      </w:r>
    </w:p>
    <w:p w14:paraId="7DFF4A8F" w14:textId="77777777" w:rsidR="00141284" w:rsidRPr="00141284" w:rsidRDefault="00141284" w:rsidP="005D29A3">
      <w:pPr>
        <w:pStyle w:val="ListParagraph"/>
        <w:numPr>
          <w:ilvl w:val="0"/>
          <w:numId w:val="15"/>
        </w:numPr>
        <w:spacing w:line="276" w:lineRule="auto"/>
        <w:rPr>
          <w:rFonts w:ascii="Arial" w:hAnsi="Arial" w:cs="Arial"/>
          <w:sz w:val="24"/>
          <w:szCs w:val="24"/>
        </w:rPr>
      </w:pPr>
      <w:r w:rsidRPr="00141284">
        <w:rPr>
          <w:rFonts w:ascii="Arial" w:hAnsi="Arial" w:cs="Arial"/>
          <w:sz w:val="24"/>
          <w:szCs w:val="24"/>
        </w:rPr>
        <w:t xml:space="preserve">5. Real-Time Collaboration: Integrate </w:t>
      </w:r>
      <w:proofErr w:type="spellStart"/>
      <w:r w:rsidRPr="00141284">
        <w:rPr>
          <w:rFonts w:ascii="Arial" w:hAnsi="Arial" w:cs="Arial"/>
          <w:sz w:val="24"/>
          <w:szCs w:val="24"/>
        </w:rPr>
        <w:t>Yjs</w:t>
      </w:r>
      <w:proofErr w:type="spellEnd"/>
      <w:r w:rsidRPr="00141284">
        <w:rPr>
          <w:rFonts w:ascii="Arial" w:hAnsi="Arial" w:cs="Arial"/>
          <w:sz w:val="24"/>
          <w:szCs w:val="24"/>
        </w:rPr>
        <w:t xml:space="preserve"> and y-</w:t>
      </w:r>
      <w:proofErr w:type="spellStart"/>
      <w:r w:rsidRPr="00141284">
        <w:rPr>
          <w:rFonts w:ascii="Arial" w:hAnsi="Arial" w:cs="Arial"/>
          <w:sz w:val="24"/>
          <w:szCs w:val="24"/>
        </w:rPr>
        <w:t>websocket</w:t>
      </w:r>
      <w:proofErr w:type="spellEnd"/>
      <w:r w:rsidRPr="00141284">
        <w:rPr>
          <w:rFonts w:ascii="Arial" w:hAnsi="Arial" w:cs="Arial"/>
          <w:sz w:val="24"/>
          <w:szCs w:val="24"/>
        </w:rPr>
        <w:t xml:space="preserve"> to synchronize shared code between connected users in real time.</w:t>
      </w:r>
    </w:p>
    <w:p w14:paraId="45DC4FA1" w14:textId="77777777" w:rsidR="00141284" w:rsidRPr="00141284" w:rsidRDefault="00141284" w:rsidP="005D29A3">
      <w:pPr>
        <w:pStyle w:val="ListParagraph"/>
        <w:numPr>
          <w:ilvl w:val="0"/>
          <w:numId w:val="15"/>
        </w:numPr>
        <w:spacing w:line="276" w:lineRule="auto"/>
        <w:rPr>
          <w:rFonts w:ascii="Arial" w:hAnsi="Arial" w:cs="Arial"/>
          <w:sz w:val="24"/>
          <w:szCs w:val="24"/>
        </w:rPr>
      </w:pPr>
      <w:r w:rsidRPr="00141284">
        <w:rPr>
          <w:rFonts w:ascii="Arial" w:hAnsi="Arial" w:cs="Arial"/>
          <w:sz w:val="24"/>
          <w:szCs w:val="24"/>
        </w:rPr>
        <w:t>6. Input/Output Management: Implement separate panels for entering program input and displaying execution output, making testing and debugging easier.</w:t>
      </w:r>
    </w:p>
    <w:p w14:paraId="2FE79ABF" w14:textId="77777777" w:rsidR="00141284" w:rsidRPr="00141284" w:rsidRDefault="00141284" w:rsidP="005D29A3">
      <w:pPr>
        <w:pStyle w:val="ListParagraph"/>
        <w:numPr>
          <w:ilvl w:val="0"/>
          <w:numId w:val="15"/>
        </w:numPr>
        <w:spacing w:line="276" w:lineRule="auto"/>
        <w:rPr>
          <w:rFonts w:ascii="Arial" w:hAnsi="Arial" w:cs="Arial"/>
          <w:sz w:val="24"/>
          <w:szCs w:val="24"/>
        </w:rPr>
      </w:pPr>
      <w:r w:rsidRPr="00141284">
        <w:rPr>
          <w:rFonts w:ascii="Arial" w:hAnsi="Arial" w:cs="Arial"/>
          <w:sz w:val="24"/>
          <w:szCs w:val="24"/>
        </w:rPr>
        <w:t>7. Testing and Validation: Test code execution, input handling, collaboration, error responses, and interface functionality to identify and resolve issues.</w:t>
      </w:r>
    </w:p>
    <w:p w14:paraId="63286142" w14:textId="77777777" w:rsidR="00141284" w:rsidRPr="00141284" w:rsidRDefault="00141284" w:rsidP="005D29A3">
      <w:pPr>
        <w:pStyle w:val="ListParagraph"/>
        <w:numPr>
          <w:ilvl w:val="0"/>
          <w:numId w:val="15"/>
        </w:numPr>
        <w:spacing w:line="276" w:lineRule="auto"/>
        <w:rPr>
          <w:rFonts w:ascii="Arial" w:hAnsi="Arial" w:cs="Arial"/>
          <w:sz w:val="24"/>
          <w:szCs w:val="24"/>
        </w:rPr>
      </w:pPr>
      <w:r w:rsidRPr="00141284">
        <w:rPr>
          <w:rFonts w:ascii="Arial" w:hAnsi="Arial" w:cs="Arial"/>
          <w:sz w:val="24"/>
          <w:szCs w:val="24"/>
        </w:rPr>
        <w:t xml:space="preserve">8. Deployment and Maintenance: Manage source code using Git and GitHub and deploy the application using suitable hosting platforms such as </w:t>
      </w:r>
      <w:proofErr w:type="spellStart"/>
      <w:r w:rsidRPr="00141284">
        <w:rPr>
          <w:rFonts w:ascii="Arial" w:hAnsi="Arial" w:cs="Arial"/>
          <w:sz w:val="24"/>
          <w:szCs w:val="24"/>
        </w:rPr>
        <w:t>Vercel</w:t>
      </w:r>
      <w:proofErr w:type="spellEnd"/>
      <w:r w:rsidRPr="00141284">
        <w:rPr>
          <w:rFonts w:ascii="Arial" w:hAnsi="Arial" w:cs="Arial"/>
          <w:sz w:val="24"/>
          <w:szCs w:val="24"/>
        </w:rPr>
        <w:t xml:space="preserve"> and Render.</w:t>
      </w:r>
    </w:p>
    <w:p w14:paraId="1F2812F2" w14:textId="50C1868F" w:rsidR="00141284" w:rsidRPr="00141284" w:rsidRDefault="00141284" w:rsidP="005D29A3">
      <w:pPr>
        <w:pStyle w:val="ListParagraph"/>
        <w:numPr>
          <w:ilvl w:val="0"/>
          <w:numId w:val="15"/>
        </w:numPr>
        <w:spacing w:line="276" w:lineRule="auto"/>
        <w:rPr>
          <w:rFonts w:ascii="Arial" w:hAnsi="Arial" w:cs="Arial"/>
          <w:sz w:val="24"/>
          <w:szCs w:val="24"/>
        </w:rPr>
      </w:pPr>
      <w:r w:rsidRPr="00141284">
        <w:rPr>
          <w:rFonts w:ascii="Arial" w:hAnsi="Arial" w:cs="Arial"/>
          <w:sz w:val="24"/>
          <w:szCs w:val="24"/>
        </w:rPr>
        <w:t>Result: This process combines frontend development, backend integration, code execution, and collaborative editing to create a unified online programming environment.</w:t>
      </w:r>
    </w:p>
    <w:p w14:paraId="7512D8CC" w14:textId="5E31E69E" w:rsidR="005D66EA" w:rsidRPr="000B0BF9" w:rsidRDefault="005D66EA" w:rsidP="00141284">
      <w:pPr>
        <w:spacing w:after="20" w:line="360" w:lineRule="auto"/>
        <w:rPr>
          <w:rFonts w:ascii="Arial" w:hAnsi="Arial" w:cs="Arial"/>
        </w:rPr>
      </w:pPr>
    </w:p>
    <w:p w14:paraId="6F13F734" w14:textId="2B53FF3B" w:rsidR="005D66EA" w:rsidRPr="000B0BF9" w:rsidRDefault="005D29A3">
      <w:pPr>
        <w:rPr>
          <w:rFonts w:ascii="Arial" w:hAnsi="Arial" w:cs="Arial"/>
        </w:rPr>
      </w:pPr>
      <w:r w:rsidRPr="00141284">
        <w:rPr>
          <w:rFonts w:ascii="Arial" w:hAnsi="Arial" w:cs="Arial"/>
          <w:b/>
          <w:color w:val="087E8B"/>
          <w:sz w:val="16"/>
          <w:lang w:val="en-IN"/>
        </w:rPr>
        <w:drawing>
          <wp:anchor distT="0" distB="0" distL="114300" distR="114300" simplePos="0" relativeHeight="251659776" behindDoc="0" locked="0" layoutInCell="1" allowOverlap="1" wp14:anchorId="799820B4" wp14:editId="507347C2">
            <wp:simplePos x="0" y="0"/>
            <wp:positionH relativeFrom="margin">
              <wp:align>left</wp:align>
            </wp:positionH>
            <wp:positionV relativeFrom="paragraph">
              <wp:posOffset>164407</wp:posOffset>
            </wp:positionV>
            <wp:extent cx="6921500" cy="3206750"/>
            <wp:effectExtent l="0" t="0" r="0" b="0"/>
            <wp:wrapSquare wrapText="bothSides"/>
            <wp:docPr id="1710490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21500" cy="320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0B0BF9">
        <w:rPr>
          <w:rFonts w:ascii="Arial" w:hAnsi="Arial" w:cs="Arial"/>
        </w:rPr>
        <w:br w:type="page"/>
      </w:r>
    </w:p>
    <w:p w14:paraId="5D1D1218" w14:textId="26BC1932" w:rsidR="00C57700" w:rsidRDefault="007B7F5A" w:rsidP="00C57700">
      <w:pPr>
        <w:pStyle w:val="Heading1"/>
        <w:spacing w:line="806" w:lineRule="exact"/>
        <w:ind w:left="595"/>
      </w:pPr>
      <w:bookmarkStart w:id="0" w:name="_TOC_250004"/>
      <w:r>
        <w:lastRenderedPageBreak/>
        <w:t xml:space="preserve">                                           </w:t>
      </w:r>
      <w:bookmarkEnd w:id="0"/>
      <w:r w:rsidR="00C57700">
        <w:rPr>
          <w:spacing w:val="-2"/>
        </w:rPr>
        <w:t>SNAPSHOTS</w:t>
      </w:r>
    </w:p>
    <w:p w14:paraId="5C2BA26F" w14:textId="3F4BFF2E" w:rsidR="00141284" w:rsidRDefault="00141284" w:rsidP="00C57700">
      <w:pPr>
        <w:pStyle w:val="Heading1"/>
        <w:ind w:right="555"/>
        <w:rPr>
          <w:rFonts w:ascii="Arial" w:hAnsi="Arial" w:cs="Arial"/>
          <w:b w:val="0"/>
          <w:color w:val="087E8B"/>
          <w:sz w:val="16"/>
          <w:lang w:val="en-IN"/>
        </w:rPr>
      </w:pPr>
    </w:p>
    <w:p w14:paraId="7301A492" w14:textId="77777777" w:rsidR="00C57700" w:rsidRDefault="00C57700" w:rsidP="00141284">
      <w:pPr>
        <w:spacing w:after="40"/>
        <w:rPr>
          <w:rFonts w:ascii="Arial" w:hAnsi="Arial" w:cs="Arial"/>
          <w:b/>
          <w:color w:val="087E8B"/>
          <w:sz w:val="16"/>
          <w:lang w:val="en-IN"/>
        </w:rPr>
      </w:pPr>
    </w:p>
    <w:p w14:paraId="409539C2" w14:textId="2BBFAAA1" w:rsidR="007B7F5A" w:rsidRDefault="00C57700" w:rsidP="00141284">
      <w:pPr>
        <w:spacing w:after="40"/>
        <w:rPr>
          <w:rFonts w:ascii="Arial" w:hAnsi="Arial" w:cs="Arial"/>
          <w:b/>
          <w:color w:val="087E8B"/>
          <w:sz w:val="16"/>
          <w:lang w:val="en-IN"/>
        </w:rPr>
      </w:pPr>
      <w:r w:rsidRPr="007B7F5A">
        <w:rPr>
          <w:rFonts w:ascii="Arial" w:hAnsi="Arial" w:cs="Arial"/>
          <w:b/>
          <w:noProof/>
          <w:color w:val="087E8B"/>
          <w:sz w:val="16"/>
          <w:lang w:val="en-IN"/>
        </w:rPr>
        <w:drawing>
          <wp:anchor distT="0" distB="0" distL="114300" distR="114300" simplePos="0" relativeHeight="251660800" behindDoc="0" locked="0" layoutInCell="1" allowOverlap="1" wp14:anchorId="089D61C9" wp14:editId="46D67126">
            <wp:simplePos x="0" y="0"/>
            <wp:positionH relativeFrom="margin">
              <wp:posOffset>-28113</wp:posOffset>
            </wp:positionH>
            <wp:positionV relativeFrom="paragraph">
              <wp:posOffset>230852</wp:posOffset>
            </wp:positionV>
            <wp:extent cx="6718935" cy="3771265"/>
            <wp:effectExtent l="0" t="0" r="5715" b="635"/>
            <wp:wrapSquare wrapText="bothSides"/>
            <wp:docPr id="1105679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18935" cy="3771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7700">
        <w:rPr>
          <w:rFonts w:ascii="Arial" w:hAnsi="Arial" w:cs="Arial"/>
          <w:b/>
          <w:color w:val="087E8B"/>
          <w:sz w:val="16"/>
          <w:lang w:val="en-IN"/>
        </w:rPr>
        <w:drawing>
          <wp:anchor distT="0" distB="0" distL="114300" distR="114300" simplePos="0" relativeHeight="251661824" behindDoc="0" locked="0" layoutInCell="1" allowOverlap="1" wp14:anchorId="58AC8A2E" wp14:editId="186E9A17">
            <wp:simplePos x="0" y="0"/>
            <wp:positionH relativeFrom="margin">
              <wp:align>right</wp:align>
            </wp:positionH>
            <wp:positionV relativeFrom="paragraph">
              <wp:posOffset>4238625</wp:posOffset>
            </wp:positionV>
            <wp:extent cx="6858000" cy="3726180"/>
            <wp:effectExtent l="0" t="0" r="0" b="7620"/>
            <wp:wrapSquare wrapText="bothSides"/>
            <wp:docPr id="73043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5897" name=""/>
                    <pic:cNvPicPr/>
                  </pic:nvPicPr>
                  <pic:blipFill>
                    <a:blip r:embed="rId14"/>
                    <a:stretch>
                      <a:fillRect/>
                    </a:stretch>
                  </pic:blipFill>
                  <pic:spPr>
                    <a:xfrm>
                      <a:off x="0" y="0"/>
                      <a:ext cx="6858000" cy="3726180"/>
                    </a:xfrm>
                    <a:prstGeom prst="rect">
                      <a:avLst/>
                    </a:prstGeom>
                  </pic:spPr>
                </pic:pic>
              </a:graphicData>
            </a:graphic>
            <wp14:sizeRelH relativeFrom="page">
              <wp14:pctWidth>0</wp14:pctWidth>
            </wp14:sizeRelH>
            <wp14:sizeRelV relativeFrom="page">
              <wp14:pctHeight>0</wp14:pctHeight>
            </wp14:sizeRelV>
          </wp:anchor>
        </w:drawing>
      </w:r>
    </w:p>
    <w:p w14:paraId="18FC5937" w14:textId="750CE867" w:rsidR="007B7F5A" w:rsidRDefault="007B7F5A" w:rsidP="00141284">
      <w:pPr>
        <w:spacing w:after="40"/>
        <w:rPr>
          <w:rFonts w:ascii="Arial" w:hAnsi="Arial" w:cs="Arial"/>
          <w:b/>
          <w:color w:val="087E8B"/>
          <w:sz w:val="16"/>
          <w:lang w:val="en-IN"/>
        </w:rPr>
      </w:pPr>
    </w:p>
    <w:p w14:paraId="5C604147" w14:textId="530F61BD" w:rsidR="007B7F5A" w:rsidRDefault="007B7F5A" w:rsidP="00141284">
      <w:pPr>
        <w:spacing w:after="40"/>
        <w:rPr>
          <w:rFonts w:ascii="Arial" w:hAnsi="Arial" w:cs="Arial"/>
          <w:b/>
          <w:color w:val="087E8B"/>
          <w:sz w:val="16"/>
          <w:lang w:val="en-IN"/>
        </w:rPr>
      </w:pPr>
    </w:p>
    <w:p w14:paraId="6268F263" w14:textId="23B039BC" w:rsidR="007B7F5A" w:rsidRDefault="007B7F5A" w:rsidP="00141284">
      <w:pPr>
        <w:spacing w:after="40"/>
      </w:pPr>
    </w:p>
    <w:p w14:paraId="1ECFF6F1" w14:textId="3356034A" w:rsidR="007B7F5A" w:rsidRDefault="007B7F5A" w:rsidP="007B7F5A">
      <w:pPr>
        <w:pStyle w:val="Heading1"/>
        <w:ind w:right="555"/>
      </w:pPr>
      <w:r>
        <w:t xml:space="preserve">                                            </w:t>
      </w:r>
      <w:r>
        <w:t>SOURCE</w:t>
      </w:r>
      <w:r w:rsidRPr="007B7F5A">
        <w:t xml:space="preserve"> CODE</w:t>
      </w:r>
    </w:p>
    <w:p w14:paraId="5AE7F5A1" w14:textId="77777777" w:rsidR="00C57700" w:rsidRPr="00C57700" w:rsidRDefault="00C57700" w:rsidP="00C57700"/>
    <w:p w14:paraId="0D11AC2F" w14:textId="6CE22AB0" w:rsidR="007B7F5A" w:rsidRPr="007B7F5A" w:rsidRDefault="007B7F5A" w:rsidP="007B7F5A">
      <w:r w:rsidRPr="007B7F5A">
        <w:drawing>
          <wp:inline distT="0" distB="0" distL="0" distR="0" wp14:anchorId="3B8C9481" wp14:editId="2C05C6BB">
            <wp:extent cx="6858000" cy="3601085"/>
            <wp:effectExtent l="0" t="0" r="0" b="0"/>
            <wp:docPr id="8298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62234" name=""/>
                    <pic:cNvPicPr/>
                  </pic:nvPicPr>
                  <pic:blipFill>
                    <a:blip r:embed="rId15"/>
                    <a:stretch>
                      <a:fillRect/>
                    </a:stretch>
                  </pic:blipFill>
                  <pic:spPr>
                    <a:xfrm>
                      <a:off x="0" y="0"/>
                      <a:ext cx="6858000" cy="3601085"/>
                    </a:xfrm>
                    <a:prstGeom prst="rect">
                      <a:avLst/>
                    </a:prstGeom>
                  </pic:spPr>
                </pic:pic>
              </a:graphicData>
            </a:graphic>
          </wp:inline>
        </w:drawing>
      </w:r>
    </w:p>
    <w:p w14:paraId="0242485A" w14:textId="77777777" w:rsidR="007B7F5A" w:rsidRDefault="007B7F5A" w:rsidP="00141284">
      <w:pPr>
        <w:spacing w:after="40"/>
        <w:rPr>
          <w:rFonts w:ascii="Arial" w:hAnsi="Arial" w:cs="Arial"/>
          <w:b/>
          <w:color w:val="087E8B"/>
          <w:sz w:val="16"/>
          <w:lang w:val="en-IN"/>
        </w:rPr>
      </w:pPr>
    </w:p>
    <w:p w14:paraId="44289ED0" w14:textId="77777777" w:rsidR="007B7F5A" w:rsidRDefault="007B7F5A" w:rsidP="00141284">
      <w:pPr>
        <w:spacing w:after="40"/>
        <w:rPr>
          <w:rFonts w:ascii="Arial" w:hAnsi="Arial" w:cs="Arial"/>
          <w:b/>
          <w:color w:val="087E8B"/>
          <w:sz w:val="16"/>
          <w:lang w:val="en-IN"/>
        </w:rPr>
      </w:pPr>
    </w:p>
    <w:p w14:paraId="66ACB137" w14:textId="6BCE2EEE" w:rsidR="007B7F5A" w:rsidRDefault="007B7F5A" w:rsidP="00141284">
      <w:pPr>
        <w:spacing w:after="40"/>
        <w:rPr>
          <w:rFonts w:ascii="Arial" w:hAnsi="Arial" w:cs="Arial"/>
          <w:b/>
          <w:color w:val="087E8B"/>
          <w:sz w:val="16"/>
          <w:lang w:val="en-IN"/>
        </w:rPr>
      </w:pPr>
      <w:r w:rsidRPr="007B7F5A">
        <w:rPr>
          <w:rFonts w:ascii="Arial" w:hAnsi="Arial" w:cs="Arial"/>
          <w:b/>
          <w:color w:val="087E8B"/>
          <w:sz w:val="16"/>
          <w:lang w:val="en-IN"/>
        </w:rPr>
        <w:drawing>
          <wp:inline distT="0" distB="0" distL="0" distR="0" wp14:anchorId="5FEB5E44" wp14:editId="5CA5C4C0">
            <wp:extent cx="6858000" cy="3672205"/>
            <wp:effectExtent l="0" t="0" r="0" b="4445"/>
            <wp:docPr id="70636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0303" name=""/>
                    <pic:cNvPicPr/>
                  </pic:nvPicPr>
                  <pic:blipFill>
                    <a:blip r:embed="rId16"/>
                    <a:stretch>
                      <a:fillRect/>
                    </a:stretch>
                  </pic:blipFill>
                  <pic:spPr>
                    <a:xfrm>
                      <a:off x="0" y="0"/>
                      <a:ext cx="6858000" cy="3672205"/>
                    </a:xfrm>
                    <a:prstGeom prst="rect">
                      <a:avLst/>
                    </a:prstGeom>
                  </pic:spPr>
                </pic:pic>
              </a:graphicData>
            </a:graphic>
          </wp:inline>
        </w:drawing>
      </w:r>
    </w:p>
    <w:p w14:paraId="4229D3EE" w14:textId="77777777" w:rsidR="007B7F5A" w:rsidRDefault="007B7F5A" w:rsidP="00141284">
      <w:pPr>
        <w:spacing w:after="40"/>
        <w:rPr>
          <w:rFonts w:ascii="Arial" w:hAnsi="Arial" w:cs="Arial"/>
          <w:b/>
          <w:color w:val="087E8B"/>
          <w:sz w:val="16"/>
          <w:lang w:val="en-IN"/>
        </w:rPr>
      </w:pPr>
    </w:p>
    <w:p w14:paraId="705E1599" w14:textId="77777777" w:rsidR="007B7F5A" w:rsidRDefault="007B7F5A" w:rsidP="00141284">
      <w:pPr>
        <w:spacing w:after="40"/>
        <w:rPr>
          <w:rFonts w:ascii="Arial" w:hAnsi="Arial" w:cs="Arial"/>
          <w:b/>
          <w:color w:val="087E8B"/>
          <w:sz w:val="16"/>
          <w:lang w:val="en-IN"/>
        </w:rPr>
      </w:pPr>
    </w:p>
    <w:p w14:paraId="259D7404" w14:textId="77777777" w:rsidR="007B7F5A" w:rsidRDefault="007B7F5A" w:rsidP="00141284">
      <w:pPr>
        <w:spacing w:after="40"/>
        <w:rPr>
          <w:rFonts w:ascii="Arial" w:hAnsi="Arial" w:cs="Arial"/>
          <w:b/>
          <w:color w:val="087E8B"/>
          <w:sz w:val="16"/>
          <w:lang w:val="en-IN"/>
        </w:rPr>
      </w:pPr>
    </w:p>
    <w:p w14:paraId="3BDEC8A4" w14:textId="77777777" w:rsidR="007B7F5A" w:rsidRDefault="007B7F5A" w:rsidP="00141284">
      <w:pPr>
        <w:spacing w:after="40"/>
        <w:rPr>
          <w:rFonts w:ascii="Arial" w:hAnsi="Arial" w:cs="Arial"/>
          <w:b/>
          <w:color w:val="087E8B"/>
          <w:sz w:val="16"/>
          <w:lang w:val="en-IN"/>
        </w:rPr>
      </w:pPr>
    </w:p>
    <w:p w14:paraId="39F7D5B9" w14:textId="77777777" w:rsidR="007B7F5A" w:rsidRDefault="007B7F5A" w:rsidP="00141284">
      <w:pPr>
        <w:spacing w:after="40"/>
        <w:rPr>
          <w:rFonts w:ascii="Arial" w:hAnsi="Arial" w:cs="Arial"/>
          <w:b/>
          <w:color w:val="087E8B"/>
          <w:sz w:val="16"/>
          <w:lang w:val="en-IN"/>
        </w:rPr>
      </w:pPr>
    </w:p>
    <w:p w14:paraId="05A42FCD" w14:textId="77777777" w:rsidR="007B7F5A" w:rsidRDefault="007B7F5A" w:rsidP="00141284">
      <w:pPr>
        <w:spacing w:after="40"/>
        <w:rPr>
          <w:rFonts w:ascii="Arial" w:hAnsi="Arial" w:cs="Arial"/>
          <w:b/>
          <w:color w:val="087E8B"/>
          <w:sz w:val="16"/>
          <w:lang w:val="en-IN"/>
        </w:rPr>
      </w:pPr>
    </w:p>
    <w:p w14:paraId="73E45217" w14:textId="77777777" w:rsidR="005D29A3" w:rsidRPr="00141284" w:rsidRDefault="005D29A3" w:rsidP="00141284">
      <w:pPr>
        <w:spacing w:after="40"/>
        <w:rPr>
          <w:rFonts w:ascii="Arial" w:hAnsi="Arial" w:cs="Arial"/>
          <w:b/>
          <w:color w:val="087E8B"/>
          <w:sz w:val="16"/>
          <w:lang w:val="en-IN"/>
        </w:rPr>
      </w:pPr>
    </w:p>
    <w:p w14:paraId="280817D8" w14:textId="689B1685" w:rsidR="007B7F5A" w:rsidRPr="007B7F5A" w:rsidRDefault="00000000" w:rsidP="007B7F5A">
      <w:pPr>
        <w:spacing w:after="40"/>
        <w:rPr>
          <w:rFonts w:ascii="Arial" w:hAnsi="Arial" w:cs="Arial"/>
        </w:rPr>
      </w:pPr>
      <w:r w:rsidRPr="000B0BF9">
        <w:rPr>
          <w:rFonts w:ascii="Arial" w:hAnsi="Arial" w:cs="Arial"/>
          <w:b/>
          <w:color w:val="087E8B"/>
          <w:sz w:val="16"/>
        </w:rPr>
        <w:t>CHAPTER 10</w:t>
      </w:r>
    </w:p>
    <w:p w14:paraId="7D3BCAB2" w14:textId="29FE9E35" w:rsidR="007B7F5A" w:rsidRPr="007B7F5A" w:rsidRDefault="007B7F5A" w:rsidP="007B7F5A">
      <w:pPr>
        <w:spacing w:line="480" w:lineRule="auto"/>
        <w:ind w:left="360"/>
        <w:rPr>
          <w:rFonts w:ascii="Arial" w:hAnsi="Arial" w:cs="Arial"/>
          <w:sz w:val="24"/>
          <w:szCs w:val="24"/>
          <w:lang w:val="en-IN"/>
        </w:rPr>
      </w:pPr>
      <w:r w:rsidRPr="007B7F5A">
        <w:rPr>
          <w:rFonts w:ascii="Arial" w:eastAsiaTheme="majorEastAsia" w:hAnsi="Arial" w:cs="Arial"/>
          <w:b/>
          <w:bCs/>
          <w:color w:val="15324B"/>
          <w:sz w:val="40"/>
          <w:szCs w:val="40"/>
        </w:rPr>
        <w:t>FUTURE SCOPE</w:t>
      </w:r>
    </w:p>
    <w:p w14:paraId="449070D1" w14:textId="26A4040A" w:rsidR="007B7F5A" w:rsidRPr="007B7F5A" w:rsidRDefault="007B7F5A" w:rsidP="007B7F5A">
      <w:pPr>
        <w:pStyle w:val="ListParagraph"/>
        <w:numPr>
          <w:ilvl w:val="0"/>
          <w:numId w:val="15"/>
        </w:numPr>
        <w:spacing w:line="480" w:lineRule="auto"/>
        <w:rPr>
          <w:rFonts w:ascii="Arial" w:hAnsi="Arial" w:cs="Arial"/>
          <w:sz w:val="24"/>
          <w:szCs w:val="24"/>
        </w:rPr>
      </w:pPr>
      <w:r w:rsidRPr="007B7F5A">
        <w:rPr>
          <w:rFonts w:ascii="Arial" w:hAnsi="Arial" w:cs="Arial"/>
          <w:b/>
          <w:bCs/>
          <w:sz w:val="24"/>
          <w:szCs w:val="24"/>
        </w:rPr>
        <w:t>AI Code Assistant:</w:t>
      </w:r>
      <w:r w:rsidRPr="007B7F5A">
        <w:rPr>
          <w:rFonts w:ascii="Arial" w:hAnsi="Arial" w:cs="Arial"/>
          <w:sz w:val="24"/>
          <w:szCs w:val="24"/>
        </w:rPr>
        <w:t xml:space="preserve"> Integrate AI for code suggestions, debugging, and error explanations.</w:t>
      </w:r>
    </w:p>
    <w:p w14:paraId="7444E068" w14:textId="77777777" w:rsidR="007B7F5A" w:rsidRPr="007B7F5A" w:rsidRDefault="007B7F5A" w:rsidP="007B7F5A">
      <w:pPr>
        <w:pStyle w:val="ListParagraph"/>
        <w:numPr>
          <w:ilvl w:val="0"/>
          <w:numId w:val="15"/>
        </w:numPr>
        <w:spacing w:line="480" w:lineRule="auto"/>
        <w:rPr>
          <w:rFonts w:ascii="Arial" w:hAnsi="Arial" w:cs="Arial"/>
          <w:sz w:val="24"/>
          <w:szCs w:val="24"/>
        </w:rPr>
      </w:pPr>
      <w:r w:rsidRPr="007B7F5A">
        <w:rPr>
          <w:rFonts w:ascii="Arial" w:hAnsi="Arial" w:cs="Arial"/>
          <w:b/>
          <w:bCs/>
          <w:sz w:val="24"/>
          <w:szCs w:val="24"/>
        </w:rPr>
        <w:t>More Programming</w:t>
      </w:r>
      <w:r w:rsidRPr="007B7F5A">
        <w:rPr>
          <w:rFonts w:ascii="Arial" w:hAnsi="Arial" w:cs="Arial"/>
          <w:sz w:val="24"/>
          <w:szCs w:val="24"/>
        </w:rPr>
        <w:t xml:space="preserve"> Languages: Expand support for additional languages and compilers.</w:t>
      </w:r>
    </w:p>
    <w:p w14:paraId="1161F7DC" w14:textId="77777777" w:rsidR="007B7F5A" w:rsidRPr="007B7F5A" w:rsidRDefault="007B7F5A" w:rsidP="007B7F5A">
      <w:pPr>
        <w:pStyle w:val="ListParagraph"/>
        <w:numPr>
          <w:ilvl w:val="0"/>
          <w:numId w:val="15"/>
        </w:numPr>
        <w:spacing w:line="480" w:lineRule="auto"/>
        <w:rPr>
          <w:rFonts w:ascii="Arial" w:hAnsi="Arial" w:cs="Arial"/>
          <w:sz w:val="24"/>
          <w:szCs w:val="24"/>
        </w:rPr>
      </w:pPr>
      <w:r w:rsidRPr="007B7F5A">
        <w:rPr>
          <w:rFonts w:ascii="Arial" w:hAnsi="Arial" w:cs="Arial"/>
          <w:b/>
          <w:bCs/>
          <w:sz w:val="24"/>
          <w:szCs w:val="24"/>
        </w:rPr>
        <w:t>Advanced Collaboration:</w:t>
      </w:r>
      <w:r w:rsidRPr="007B7F5A">
        <w:rPr>
          <w:rFonts w:ascii="Arial" w:hAnsi="Arial" w:cs="Arial"/>
          <w:sz w:val="24"/>
          <w:szCs w:val="24"/>
        </w:rPr>
        <w:t xml:space="preserve"> Add shared cursors, user presence, and collaborative coding rooms.</w:t>
      </w:r>
    </w:p>
    <w:p w14:paraId="766E72FC" w14:textId="77777777" w:rsidR="007B7F5A" w:rsidRPr="007B7F5A" w:rsidRDefault="007B7F5A" w:rsidP="007B7F5A">
      <w:pPr>
        <w:pStyle w:val="ListParagraph"/>
        <w:numPr>
          <w:ilvl w:val="0"/>
          <w:numId w:val="15"/>
        </w:numPr>
        <w:spacing w:line="480" w:lineRule="auto"/>
        <w:rPr>
          <w:rFonts w:ascii="Arial" w:hAnsi="Arial" w:cs="Arial"/>
          <w:sz w:val="24"/>
          <w:szCs w:val="24"/>
        </w:rPr>
      </w:pPr>
      <w:r w:rsidRPr="007B7F5A">
        <w:rPr>
          <w:rFonts w:ascii="Arial" w:hAnsi="Arial" w:cs="Arial"/>
          <w:b/>
          <w:bCs/>
          <w:sz w:val="24"/>
          <w:szCs w:val="24"/>
        </w:rPr>
        <w:t>Cloud Storage:</w:t>
      </w:r>
      <w:r w:rsidRPr="007B7F5A">
        <w:rPr>
          <w:rFonts w:ascii="Arial" w:hAnsi="Arial" w:cs="Arial"/>
          <w:sz w:val="24"/>
          <w:szCs w:val="24"/>
        </w:rPr>
        <w:t xml:space="preserve"> Allow users to save, manage, and access projects online.</w:t>
      </w:r>
    </w:p>
    <w:p w14:paraId="063E1301" w14:textId="77777777" w:rsidR="007B7F5A" w:rsidRPr="007B7F5A" w:rsidRDefault="007B7F5A" w:rsidP="007B7F5A">
      <w:pPr>
        <w:pStyle w:val="ListParagraph"/>
        <w:numPr>
          <w:ilvl w:val="0"/>
          <w:numId w:val="15"/>
        </w:numPr>
        <w:spacing w:line="480" w:lineRule="auto"/>
        <w:rPr>
          <w:rFonts w:ascii="Arial" w:hAnsi="Arial" w:cs="Arial"/>
          <w:sz w:val="24"/>
          <w:szCs w:val="24"/>
        </w:rPr>
      </w:pPr>
      <w:r w:rsidRPr="007B7F5A">
        <w:rPr>
          <w:rFonts w:ascii="Arial" w:hAnsi="Arial" w:cs="Arial"/>
          <w:b/>
          <w:bCs/>
          <w:sz w:val="24"/>
          <w:szCs w:val="24"/>
        </w:rPr>
        <w:t>Improved Execution:</w:t>
      </w:r>
      <w:r w:rsidRPr="007B7F5A">
        <w:rPr>
          <w:rFonts w:ascii="Arial" w:hAnsi="Arial" w:cs="Arial"/>
          <w:sz w:val="24"/>
          <w:szCs w:val="24"/>
        </w:rPr>
        <w:t xml:space="preserve"> Optimize code execution speed, reliability, and error handling.</w:t>
      </w:r>
    </w:p>
    <w:p w14:paraId="166BBEBE" w14:textId="77777777" w:rsidR="007B7F5A" w:rsidRPr="007B7F5A" w:rsidRDefault="007B7F5A" w:rsidP="007B7F5A">
      <w:pPr>
        <w:pStyle w:val="ListParagraph"/>
        <w:numPr>
          <w:ilvl w:val="0"/>
          <w:numId w:val="15"/>
        </w:numPr>
        <w:spacing w:line="480" w:lineRule="auto"/>
        <w:rPr>
          <w:rFonts w:ascii="Arial" w:hAnsi="Arial" w:cs="Arial"/>
          <w:sz w:val="24"/>
          <w:szCs w:val="24"/>
        </w:rPr>
      </w:pPr>
      <w:r w:rsidRPr="007B7F5A">
        <w:rPr>
          <w:rFonts w:ascii="Arial" w:hAnsi="Arial" w:cs="Arial"/>
          <w:b/>
          <w:bCs/>
          <w:sz w:val="24"/>
          <w:szCs w:val="24"/>
        </w:rPr>
        <w:t>User Authentication:</w:t>
      </w:r>
      <w:r w:rsidRPr="007B7F5A">
        <w:rPr>
          <w:rFonts w:ascii="Arial" w:hAnsi="Arial" w:cs="Arial"/>
          <w:sz w:val="24"/>
          <w:szCs w:val="24"/>
        </w:rPr>
        <w:t xml:space="preserve"> Introduce secure accounts and personalized workspaces.</w:t>
      </w:r>
    </w:p>
    <w:p w14:paraId="3E814D66" w14:textId="77777777" w:rsidR="007B7F5A" w:rsidRPr="007B7F5A" w:rsidRDefault="007B7F5A" w:rsidP="007B7F5A">
      <w:pPr>
        <w:pStyle w:val="ListParagraph"/>
        <w:numPr>
          <w:ilvl w:val="0"/>
          <w:numId w:val="15"/>
        </w:numPr>
        <w:spacing w:line="480" w:lineRule="auto"/>
        <w:rPr>
          <w:rFonts w:ascii="Arial" w:hAnsi="Arial" w:cs="Arial"/>
          <w:sz w:val="24"/>
          <w:szCs w:val="24"/>
        </w:rPr>
      </w:pPr>
      <w:r w:rsidRPr="007B7F5A">
        <w:rPr>
          <w:rFonts w:ascii="Arial" w:hAnsi="Arial" w:cs="Arial"/>
          <w:b/>
          <w:bCs/>
          <w:sz w:val="24"/>
          <w:szCs w:val="24"/>
        </w:rPr>
        <w:t>Project Sharing:</w:t>
      </w:r>
      <w:r w:rsidRPr="007B7F5A">
        <w:rPr>
          <w:rFonts w:ascii="Arial" w:hAnsi="Arial" w:cs="Arial"/>
          <w:sz w:val="24"/>
          <w:szCs w:val="24"/>
        </w:rPr>
        <w:t xml:space="preserve"> Enable users to share code and collaborate through accessible links.</w:t>
      </w:r>
    </w:p>
    <w:p w14:paraId="01831BBF" w14:textId="77777777" w:rsidR="007B7F5A" w:rsidRPr="007B7F5A" w:rsidRDefault="007B7F5A" w:rsidP="007B7F5A">
      <w:pPr>
        <w:pStyle w:val="ListParagraph"/>
        <w:numPr>
          <w:ilvl w:val="0"/>
          <w:numId w:val="15"/>
        </w:numPr>
        <w:spacing w:line="480" w:lineRule="auto"/>
        <w:rPr>
          <w:rFonts w:ascii="Arial" w:hAnsi="Arial" w:cs="Arial"/>
          <w:sz w:val="24"/>
          <w:szCs w:val="24"/>
        </w:rPr>
      </w:pPr>
      <w:r w:rsidRPr="007B7F5A">
        <w:rPr>
          <w:rFonts w:ascii="Arial" w:hAnsi="Arial" w:cs="Arial"/>
          <w:b/>
          <w:bCs/>
          <w:sz w:val="24"/>
          <w:szCs w:val="24"/>
        </w:rPr>
        <w:t>Mobile Compatibility:</w:t>
      </w:r>
      <w:r w:rsidRPr="007B7F5A">
        <w:rPr>
          <w:rFonts w:ascii="Arial" w:hAnsi="Arial" w:cs="Arial"/>
          <w:sz w:val="24"/>
          <w:szCs w:val="24"/>
        </w:rPr>
        <w:t xml:space="preserve"> Improve the coding experience on mobile devices.</w:t>
      </w:r>
    </w:p>
    <w:p w14:paraId="1DCC3220" w14:textId="26C211EC" w:rsidR="007B7F5A" w:rsidRPr="007B7F5A" w:rsidRDefault="00C57700" w:rsidP="007B7F5A">
      <w:pPr>
        <w:pStyle w:val="ListParagraph"/>
        <w:numPr>
          <w:ilvl w:val="0"/>
          <w:numId w:val="15"/>
        </w:numPr>
        <w:spacing w:line="480" w:lineRule="auto"/>
        <w:rPr>
          <w:rFonts w:ascii="Arial" w:hAnsi="Arial" w:cs="Arial"/>
          <w:sz w:val="24"/>
          <w:szCs w:val="24"/>
        </w:rPr>
      </w:pPr>
      <w:r w:rsidRPr="00C57700">
        <w:rPr>
          <w:rFonts w:ascii="Arial" w:hAnsi="Arial" w:cs="Arial"/>
          <w:b/>
          <w:bCs/>
          <w:sz w:val="24"/>
          <w:szCs w:val="24"/>
        </w:rPr>
        <w:drawing>
          <wp:anchor distT="0" distB="0" distL="114300" distR="114300" simplePos="0" relativeHeight="251662848" behindDoc="0" locked="0" layoutInCell="1" allowOverlap="1" wp14:anchorId="284FD70A" wp14:editId="7E365F7A">
            <wp:simplePos x="0" y="0"/>
            <wp:positionH relativeFrom="margin">
              <wp:align>left</wp:align>
            </wp:positionH>
            <wp:positionV relativeFrom="paragraph">
              <wp:posOffset>802640</wp:posOffset>
            </wp:positionV>
            <wp:extent cx="6960870" cy="3094355"/>
            <wp:effectExtent l="0" t="0" r="0" b="0"/>
            <wp:wrapSquare wrapText="bothSides"/>
            <wp:docPr id="337950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60870" cy="3094355"/>
                    </a:xfrm>
                    <a:prstGeom prst="rect">
                      <a:avLst/>
                    </a:prstGeom>
                    <a:noFill/>
                    <a:ln>
                      <a:noFill/>
                    </a:ln>
                  </pic:spPr>
                </pic:pic>
              </a:graphicData>
            </a:graphic>
            <wp14:sizeRelH relativeFrom="page">
              <wp14:pctWidth>0</wp14:pctWidth>
            </wp14:sizeRelH>
            <wp14:sizeRelV relativeFrom="page">
              <wp14:pctHeight>0</wp14:pctHeight>
            </wp14:sizeRelV>
          </wp:anchor>
        </w:drawing>
      </w:r>
      <w:r w:rsidR="007B7F5A" w:rsidRPr="00C57700">
        <w:rPr>
          <w:rFonts w:ascii="Arial" w:hAnsi="Arial" w:cs="Arial"/>
          <w:b/>
          <w:bCs/>
          <w:sz w:val="24"/>
          <w:szCs w:val="24"/>
        </w:rPr>
        <w:t>Goal:</w:t>
      </w:r>
      <w:r w:rsidR="007B7F5A" w:rsidRPr="007B7F5A">
        <w:rPr>
          <w:rFonts w:ascii="Arial" w:hAnsi="Arial" w:cs="Arial"/>
          <w:sz w:val="24"/>
          <w:szCs w:val="24"/>
        </w:rPr>
        <w:t xml:space="preserve"> To evolve </w:t>
      </w:r>
      <w:proofErr w:type="spellStart"/>
      <w:r w:rsidR="007B7F5A" w:rsidRPr="007B7F5A">
        <w:rPr>
          <w:rFonts w:ascii="Arial" w:hAnsi="Arial" w:cs="Arial"/>
          <w:sz w:val="24"/>
          <w:szCs w:val="24"/>
        </w:rPr>
        <w:t>Loferyx</w:t>
      </w:r>
      <w:proofErr w:type="spellEnd"/>
      <w:r w:rsidR="007B7F5A" w:rsidRPr="007B7F5A">
        <w:rPr>
          <w:rFonts w:ascii="Arial" w:hAnsi="Arial" w:cs="Arial"/>
          <w:sz w:val="24"/>
          <w:szCs w:val="24"/>
        </w:rPr>
        <w:t xml:space="preserve"> into a powerful, secure, and collaborative online development platform.</w:t>
      </w:r>
    </w:p>
    <w:p w14:paraId="69D74A9F" w14:textId="7FC9DB3B" w:rsidR="005D66EA" w:rsidRPr="00376522" w:rsidRDefault="00000000">
      <w:pPr>
        <w:rPr>
          <w:rFonts w:ascii="Arial" w:hAnsi="Arial" w:cs="Arial"/>
          <w:sz w:val="24"/>
          <w:szCs w:val="24"/>
        </w:rPr>
      </w:pPr>
      <w:r w:rsidRPr="00376522">
        <w:rPr>
          <w:rFonts w:ascii="Arial" w:hAnsi="Arial" w:cs="Arial"/>
          <w:sz w:val="24"/>
          <w:szCs w:val="24"/>
        </w:rPr>
        <w:t>.</w:t>
      </w:r>
    </w:p>
    <w:p w14:paraId="19F95647" w14:textId="6105635F" w:rsidR="00C57700" w:rsidRPr="00C57700" w:rsidRDefault="00C57700" w:rsidP="00C57700">
      <w:pPr>
        <w:rPr>
          <w:rFonts w:ascii="Arial" w:hAnsi="Arial" w:cs="Arial"/>
        </w:rPr>
      </w:pPr>
    </w:p>
    <w:p w14:paraId="61234A71" w14:textId="77777777" w:rsidR="00C57700" w:rsidRDefault="00C57700">
      <w:pPr>
        <w:spacing w:after="40"/>
        <w:rPr>
          <w:rFonts w:ascii="Arial" w:hAnsi="Arial" w:cs="Arial"/>
          <w:b/>
          <w:color w:val="087E8B"/>
          <w:sz w:val="16"/>
        </w:rPr>
      </w:pPr>
    </w:p>
    <w:p w14:paraId="6CB3B435" w14:textId="77777777" w:rsidR="00C57700" w:rsidRDefault="00C57700">
      <w:pPr>
        <w:spacing w:after="40"/>
        <w:rPr>
          <w:rFonts w:ascii="Arial" w:hAnsi="Arial" w:cs="Arial"/>
          <w:b/>
          <w:color w:val="087E8B"/>
          <w:sz w:val="16"/>
        </w:rPr>
      </w:pPr>
    </w:p>
    <w:p w14:paraId="5DB0245B" w14:textId="77777777" w:rsidR="00C57700" w:rsidRDefault="00C57700">
      <w:pPr>
        <w:spacing w:after="40"/>
        <w:rPr>
          <w:rFonts w:ascii="Arial" w:hAnsi="Arial" w:cs="Arial"/>
          <w:b/>
          <w:color w:val="087E8B"/>
          <w:sz w:val="16"/>
        </w:rPr>
      </w:pPr>
    </w:p>
    <w:p w14:paraId="30B7D498" w14:textId="45155023" w:rsidR="005D66EA" w:rsidRPr="000B0BF9" w:rsidRDefault="00000000">
      <w:pPr>
        <w:spacing w:after="40"/>
        <w:rPr>
          <w:rFonts w:ascii="Arial" w:hAnsi="Arial" w:cs="Arial"/>
        </w:rPr>
      </w:pPr>
      <w:r w:rsidRPr="000B0BF9">
        <w:rPr>
          <w:rFonts w:ascii="Arial" w:hAnsi="Arial" w:cs="Arial"/>
          <w:b/>
          <w:color w:val="087E8B"/>
          <w:sz w:val="16"/>
        </w:rPr>
        <w:t>CHAPTER 11</w:t>
      </w:r>
    </w:p>
    <w:p w14:paraId="3B044144" w14:textId="5554B107" w:rsidR="005D66EA" w:rsidRPr="000B0BF9" w:rsidRDefault="00F96115">
      <w:pPr>
        <w:rPr>
          <w:rFonts w:ascii="Arial" w:hAnsi="Arial" w:cs="Arial"/>
        </w:rPr>
      </w:pPr>
      <w:r>
        <w:rPr>
          <w:rFonts w:ascii="Arial" w:hAnsi="Arial" w:cs="Arial"/>
        </w:rPr>
        <w:tab/>
      </w:r>
    </w:p>
    <w:p w14:paraId="2D489722" w14:textId="77777777" w:rsidR="005D66EA" w:rsidRPr="000B0BF9" w:rsidRDefault="00000000">
      <w:pPr>
        <w:spacing w:after="40"/>
        <w:rPr>
          <w:rFonts w:ascii="Arial" w:hAnsi="Arial" w:cs="Arial"/>
        </w:rPr>
      </w:pPr>
      <w:r w:rsidRPr="000B0BF9">
        <w:rPr>
          <w:rFonts w:ascii="Arial" w:hAnsi="Arial" w:cs="Arial"/>
          <w:b/>
          <w:color w:val="087E8B"/>
          <w:sz w:val="16"/>
        </w:rPr>
        <w:t>CHAPTER 12</w:t>
      </w:r>
    </w:p>
    <w:p w14:paraId="54DACD7D" w14:textId="77777777" w:rsidR="005D66EA" w:rsidRPr="003D4B89" w:rsidRDefault="00000000">
      <w:pPr>
        <w:pStyle w:val="Heading1"/>
        <w:rPr>
          <w:rFonts w:ascii="Arial" w:hAnsi="Arial" w:cs="Arial"/>
          <w:szCs w:val="40"/>
        </w:rPr>
      </w:pPr>
      <w:r w:rsidRPr="003D4B89">
        <w:rPr>
          <w:rFonts w:ascii="Arial" w:hAnsi="Arial" w:cs="Arial"/>
          <w:szCs w:val="40"/>
        </w:rPr>
        <w:t>IMPLEMENTATION APPROACH AND CODE SAMPLES</w:t>
      </w:r>
    </w:p>
    <w:p w14:paraId="690A21F4"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12.1 Implementation stages</w:t>
      </w:r>
    </w:p>
    <w:tbl>
      <w:tblPr>
        <w:tblStyle w:val="TableGrid"/>
        <w:tblW w:w="0" w:type="auto"/>
        <w:tblLook w:val="04A0" w:firstRow="1" w:lastRow="0" w:firstColumn="1" w:lastColumn="0" w:noHBand="0" w:noVBand="1"/>
      </w:tblPr>
      <w:tblGrid>
        <w:gridCol w:w="5395"/>
        <w:gridCol w:w="5395"/>
      </w:tblGrid>
      <w:tr w:rsidR="00F96115" w14:paraId="77126492" w14:textId="77777777" w:rsidTr="00F96115">
        <w:tc>
          <w:tcPr>
            <w:tcW w:w="5395" w:type="dxa"/>
          </w:tcPr>
          <w:p w14:paraId="41DDC5E8" w14:textId="35D8AEA1" w:rsidR="00F96115" w:rsidRPr="00F96115" w:rsidRDefault="00F96115">
            <w:pPr>
              <w:spacing w:after="20"/>
              <w:rPr>
                <w:rFonts w:ascii="Arial" w:hAnsi="Arial" w:cs="Arial"/>
              </w:rPr>
            </w:pPr>
            <w:r>
              <w:rPr>
                <w:rFonts w:ascii="Arial" w:hAnsi="Arial" w:cs="Arial"/>
              </w:rPr>
              <w:t xml:space="preserve">                        </w:t>
            </w:r>
            <w:r w:rsidRPr="00F96115">
              <w:rPr>
                <w:rFonts w:ascii="Arial" w:hAnsi="Arial" w:cs="Arial"/>
              </w:rPr>
              <w:t>Work Item</w:t>
            </w:r>
          </w:p>
        </w:tc>
        <w:tc>
          <w:tcPr>
            <w:tcW w:w="5395" w:type="dxa"/>
          </w:tcPr>
          <w:p w14:paraId="73FE1FAF" w14:textId="6F217F49" w:rsidR="00F96115" w:rsidRPr="00F96115" w:rsidRDefault="00F96115">
            <w:pPr>
              <w:spacing w:after="20"/>
              <w:rPr>
                <w:rFonts w:ascii="Arial" w:hAnsi="Arial" w:cs="Arial"/>
                <w:lang w:val="en-IN"/>
              </w:rPr>
            </w:pPr>
            <w:r>
              <w:rPr>
                <w:rFonts w:ascii="Arial" w:hAnsi="Arial" w:cs="Arial"/>
              </w:rPr>
              <w:t xml:space="preserve">                          </w:t>
            </w:r>
            <w:r w:rsidRPr="00F96115">
              <w:rPr>
                <w:rFonts w:ascii="Arial" w:hAnsi="Arial" w:cs="Arial"/>
              </w:rPr>
              <w:t>Deliverable</w:t>
            </w:r>
          </w:p>
        </w:tc>
      </w:tr>
      <w:tr w:rsidR="00F96115" w14:paraId="69135AD7" w14:textId="77777777" w:rsidTr="00F96115">
        <w:tc>
          <w:tcPr>
            <w:tcW w:w="5395" w:type="dxa"/>
          </w:tcPr>
          <w:p w14:paraId="124E8FE0" w14:textId="76DB626E" w:rsidR="00F96115" w:rsidRDefault="00F96115">
            <w:pPr>
              <w:spacing w:after="20"/>
              <w:rPr>
                <w:rFonts w:ascii="Arial" w:hAnsi="Arial" w:cs="Arial"/>
              </w:rPr>
            </w:pPr>
            <w:r w:rsidRPr="00F96115">
              <w:rPr>
                <w:rFonts w:ascii="Arial" w:hAnsi="Arial" w:cs="Arial"/>
              </w:rPr>
              <w:t>Design workspace</w:t>
            </w:r>
          </w:p>
        </w:tc>
        <w:tc>
          <w:tcPr>
            <w:tcW w:w="5395" w:type="dxa"/>
          </w:tcPr>
          <w:p w14:paraId="6AF23620" w14:textId="3152288B" w:rsidR="00F96115" w:rsidRPr="00F96115" w:rsidRDefault="00F96115">
            <w:pPr>
              <w:spacing w:after="20"/>
              <w:rPr>
                <w:rFonts w:ascii="Arial" w:hAnsi="Arial" w:cs="Arial"/>
                <w:lang w:val="en-IN"/>
              </w:rPr>
            </w:pPr>
            <w:r w:rsidRPr="00F96115">
              <w:rPr>
                <w:rFonts w:ascii="Arial" w:hAnsi="Arial" w:cs="Arial"/>
                <w:lang w:val="en-IN"/>
              </w:rPr>
              <w:t>Editor, toolbar, input/output panel</w:t>
            </w:r>
          </w:p>
        </w:tc>
      </w:tr>
      <w:tr w:rsidR="00F96115" w14:paraId="129FAE15" w14:textId="77777777" w:rsidTr="00F96115">
        <w:tc>
          <w:tcPr>
            <w:tcW w:w="5395" w:type="dxa"/>
          </w:tcPr>
          <w:p w14:paraId="2690D5A1" w14:textId="095DE4E2" w:rsidR="00F96115" w:rsidRDefault="00F96115">
            <w:pPr>
              <w:spacing w:after="20"/>
              <w:rPr>
                <w:rFonts w:ascii="Arial" w:hAnsi="Arial" w:cs="Arial"/>
              </w:rPr>
            </w:pPr>
            <w:r w:rsidRPr="00F96115">
              <w:rPr>
                <w:rFonts w:ascii="Arial" w:hAnsi="Arial" w:cs="Arial"/>
              </w:rPr>
              <w:t>Integrate Monaco Editor</w:t>
            </w:r>
          </w:p>
        </w:tc>
        <w:tc>
          <w:tcPr>
            <w:tcW w:w="5395" w:type="dxa"/>
          </w:tcPr>
          <w:p w14:paraId="1D604E11" w14:textId="6997FC82" w:rsidR="00F96115" w:rsidRDefault="00F96115">
            <w:pPr>
              <w:spacing w:after="20"/>
              <w:rPr>
                <w:rFonts w:ascii="Arial" w:hAnsi="Arial" w:cs="Arial"/>
              </w:rPr>
            </w:pPr>
            <w:r w:rsidRPr="00F96115">
              <w:rPr>
                <w:rFonts w:ascii="Arial" w:hAnsi="Arial" w:cs="Arial"/>
              </w:rPr>
              <w:t>Code editing and language selection</w:t>
            </w:r>
          </w:p>
        </w:tc>
      </w:tr>
      <w:tr w:rsidR="00F96115" w14:paraId="4008C1F7" w14:textId="77777777" w:rsidTr="00F96115">
        <w:tc>
          <w:tcPr>
            <w:tcW w:w="5395" w:type="dxa"/>
          </w:tcPr>
          <w:p w14:paraId="12E60F2F" w14:textId="7099CF16" w:rsidR="00F96115" w:rsidRPr="00F96115" w:rsidRDefault="00F96115">
            <w:pPr>
              <w:spacing w:after="20"/>
              <w:rPr>
                <w:rFonts w:ascii="Arial" w:hAnsi="Arial" w:cs="Arial"/>
                <w:lang w:val="en-IN"/>
              </w:rPr>
            </w:pPr>
            <w:r w:rsidRPr="00F96115">
              <w:rPr>
                <w:rFonts w:ascii="Arial" w:hAnsi="Arial" w:cs="Arial"/>
                <w:lang w:val="en-IN"/>
              </w:rPr>
              <w:t>Develop backend</w:t>
            </w:r>
          </w:p>
        </w:tc>
        <w:tc>
          <w:tcPr>
            <w:tcW w:w="5395" w:type="dxa"/>
          </w:tcPr>
          <w:p w14:paraId="1EE1305A" w14:textId="47C497A8" w:rsidR="00F96115" w:rsidRDefault="00F96115">
            <w:pPr>
              <w:spacing w:after="20"/>
              <w:rPr>
                <w:rFonts w:ascii="Arial" w:hAnsi="Arial" w:cs="Arial"/>
              </w:rPr>
            </w:pPr>
            <w:r w:rsidRPr="00F96115">
              <w:rPr>
                <w:rFonts w:ascii="Arial" w:hAnsi="Arial" w:cs="Arial"/>
              </w:rPr>
              <w:t>API for code execution</w:t>
            </w:r>
          </w:p>
        </w:tc>
      </w:tr>
      <w:tr w:rsidR="00F96115" w14:paraId="373007E8" w14:textId="77777777" w:rsidTr="00F96115">
        <w:tc>
          <w:tcPr>
            <w:tcW w:w="5395" w:type="dxa"/>
          </w:tcPr>
          <w:p w14:paraId="2B05EF55" w14:textId="07E04932" w:rsidR="00F96115" w:rsidRPr="00F96115" w:rsidRDefault="00F96115">
            <w:pPr>
              <w:spacing w:after="20"/>
              <w:rPr>
                <w:rFonts w:ascii="Arial" w:hAnsi="Arial" w:cs="Arial"/>
                <w:lang w:val="en-IN"/>
              </w:rPr>
            </w:pPr>
            <w:r w:rsidRPr="00F96115">
              <w:rPr>
                <w:rFonts w:ascii="Arial" w:hAnsi="Arial" w:cs="Arial"/>
                <w:lang w:val="en-IN"/>
              </w:rPr>
              <w:t>Connect Compiler API</w:t>
            </w:r>
          </w:p>
        </w:tc>
        <w:tc>
          <w:tcPr>
            <w:tcW w:w="5395" w:type="dxa"/>
          </w:tcPr>
          <w:p w14:paraId="1DBB581D" w14:textId="6EBEB2BB" w:rsidR="00F96115" w:rsidRDefault="00F96115">
            <w:pPr>
              <w:spacing w:after="20"/>
              <w:rPr>
                <w:rFonts w:ascii="Arial" w:hAnsi="Arial" w:cs="Arial"/>
              </w:rPr>
            </w:pPr>
            <w:r w:rsidRPr="00F96115">
              <w:rPr>
                <w:rFonts w:ascii="Arial" w:hAnsi="Arial" w:cs="Arial"/>
              </w:rPr>
              <w:t>Program execution and results</w:t>
            </w:r>
          </w:p>
        </w:tc>
      </w:tr>
      <w:tr w:rsidR="00F96115" w14:paraId="0B38F235" w14:textId="77777777" w:rsidTr="00F96115">
        <w:tc>
          <w:tcPr>
            <w:tcW w:w="5395" w:type="dxa"/>
          </w:tcPr>
          <w:p w14:paraId="48AC3209" w14:textId="5D57F9E7" w:rsidR="00F96115" w:rsidRDefault="00F96115">
            <w:pPr>
              <w:spacing w:after="20"/>
              <w:rPr>
                <w:rFonts w:ascii="Arial" w:hAnsi="Arial" w:cs="Arial"/>
              </w:rPr>
            </w:pPr>
            <w:r w:rsidRPr="00F96115">
              <w:rPr>
                <w:rFonts w:ascii="Arial" w:hAnsi="Arial" w:cs="Arial"/>
              </w:rPr>
              <w:t>Handle errors</w:t>
            </w:r>
          </w:p>
        </w:tc>
        <w:tc>
          <w:tcPr>
            <w:tcW w:w="5395" w:type="dxa"/>
          </w:tcPr>
          <w:p w14:paraId="11086C8C" w14:textId="41281C75" w:rsidR="00F96115" w:rsidRPr="00F96115" w:rsidRDefault="00F96115">
            <w:pPr>
              <w:spacing w:after="20"/>
              <w:rPr>
                <w:rFonts w:ascii="Arial" w:hAnsi="Arial" w:cs="Arial"/>
                <w:lang w:val="en-IN"/>
              </w:rPr>
            </w:pPr>
            <w:r w:rsidRPr="00F96115">
              <w:rPr>
                <w:rFonts w:ascii="Arial" w:hAnsi="Arial" w:cs="Arial"/>
                <w:lang w:val="en-IN"/>
              </w:rPr>
              <w:t>Output and error messages</w:t>
            </w:r>
          </w:p>
        </w:tc>
      </w:tr>
      <w:tr w:rsidR="00F96115" w14:paraId="0C8BE493" w14:textId="77777777" w:rsidTr="00F96115">
        <w:tc>
          <w:tcPr>
            <w:tcW w:w="5395" w:type="dxa"/>
          </w:tcPr>
          <w:p w14:paraId="22B08956" w14:textId="6A92414E" w:rsidR="00F96115" w:rsidRPr="00F96115" w:rsidRDefault="00F96115">
            <w:pPr>
              <w:spacing w:after="20"/>
              <w:rPr>
                <w:rFonts w:ascii="Arial" w:hAnsi="Arial" w:cs="Arial"/>
                <w:lang w:val="en-IN"/>
              </w:rPr>
            </w:pPr>
            <w:r w:rsidRPr="00F96115">
              <w:rPr>
                <w:rFonts w:ascii="Arial" w:hAnsi="Arial" w:cs="Arial"/>
                <w:lang w:val="en-IN"/>
              </w:rPr>
              <w:t>Add collaboration</w:t>
            </w:r>
          </w:p>
        </w:tc>
        <w:tc>
          <w:tcPr>
            <w:tcW w:w="5395" w:type="dxa"/>
          </w:tcPr>
          <w:p w14:paraId="699176EA" w14:textId="6AAB222B" w:rsidR="00F96115" w:rsidRDefault="00F96115">
            <w:pPr>
              <w:spacing w:after="20"/>
              <w:rPr>
                <w:rFonts w:ascii="Arial" w:hAnsi="Arial" w:cs="Arial"/>
              </w:rPr>
            </w:pPr>
            <w:r w:rsidRPr="00F96115">
              <w:rPr>
                <w:rFonts w:ascii="Arial" w:hAnsi="Arial" w:cs="Arial"/>
              </w:rPr>
              <w:t>Real-time code synchronization</w:t>
            </w:r>
          </w:p>
        </w:tc>
      </w:tr>
      <w:tr w:rsidR="00F96115" w14:paraId="0F149FBC" w14:textId="77777777" w:rsidTr="00F96115">
        <w:tc>
          <w:tcPr>
            <w:tcW w:w="5395" w:type="dxa"/>
          </w:tcPr>
          <w:p w14:paraId="12131618" w14:textId="181CAE45" w:rsidR="00F96115" w:rsidRPr="00F96115" w:rsidRDefault="00F96115">
            <w:pPr>
              <w:spacing w:after="20"/>
              <w:rPr>
                <w:rFonts w:ascii="Arial" w:hAnsi="Arial" w:cs="Arial"/>
                <w:lang w:val="en-IN"/>
              </w:rPr>
            </w:pPr>
            <w:r w:rsidRPr="00F96115">
              <w:rPr>
                <w:rFonts w:ascii="Arial" w:hAnsi="Arial" w:cs="Arial"/>
              </w:rPr>
              <w:t>Test the system</w:t>
            </w:r>
          </w:p>
        </w:tc>
        <w:tc>
          <w:tcPr>
            <w:tcW w:w="5395" w:type="dxa"/>
          </w:tcPr>
          <w:p w14:paraId="014354B0" w14:textId="1E1BF351" w:rsidR="00F96115" w:rsidRPr="00F96115" w:rsidRDefault="00F96115">
            <w:pPr>
              <w:spacing w:after="20"/>
              <w:rPr>
                <w:rFonts w:ascii="Arial" w:hAnsi="Arial" w:cs="Arial"/>
                <w:lang w:val="en-IN"/>
              </w:rPr>
            </w:pPr>
            <w:r w:rsidRPr="00F96115">
              <w:rPr>
                <w:rFonts w:ascii="Arial" w:hAnsi="Arial" w:cs="Arial"/>
                <w:lang w:val="en-IN"/>
              </w:rPr>
              <w:t>Working and validated features</w:t>
            </w:r>
          </w:p>
        </w:tc>
      </w:tr>
    </w:tbl>
    <w:p w14:paraId="7E06AD45" w14:textId="77777777" w:rsidR="005D66EA" w:rsidRPr="000B0BF9" w:rsidRDefault="005D66EA">
      <w:pPr>
        <w:spacing w:after="20"/>
        <w:rPr>
          <w:rFonts w:ascii="Arial" w:hAnsi="Arial" w:cs="Arial"/>
        </w:rPr>
      </w:pPr>
    </w:p>
    <w:p w14:paraId="61322806"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12.2 Illustrative backend validation</w:t>
      </w:r>
    </w:p>
    <w:p w14:paraId="5C36670A" w14:textId="77777777" w:rsidR="005D66EA" w:rsidRPr="00376522" w:rsidRDefault="00000000">
      <w:pPr>
        <w:rPr>
          <w:rFonts w:ascii="Arial" w:hAnsi="Arial" w:cs="Arial"/>
          <w:sz w:val="24"/>
          <w:szCs w:val="24"/>
        </w:rPr>
      </w:pPr>
      <w:r w:rsidRPr="00376522">
        <w:rPr>
          <w:rFonts w:ascii="Arial" w:hAnsi="Arial" w:cs="Arial"/>
          <w:sz w:val="24"/>
          <w:szCs w:val="24"/>
        </w:rPr>
        <w:t>The snippet below demonstrates the shape of a validation step. It is illustrative pseudocode and should be adapted to the project’s actual endpoint and schema.</w:t>
      </w:r>
    </w:p>
    <w:p w14:paraId="537A755B" w14:textId="77777777" w:rsidR="00F96115" w:rsidRPr="00F96115" w:rsidRDefault="00F96115" w:rsidP="00F96115">
      <w:pPr>
        <w:spacing w:before="40" w:after="20"/>
        <w:rPr>
          <w:rFonts w:ascii="Arial" w:hAnsi="Arial" w:cs="Arial"/>
          <w:color w:val="DDE8F0"/>
          <w:sz w:val="16"/>
          <w:lang w:val="en-IN"/>
        </w:rPr>
      </w:pPr>
    </w:p>
    <w:p w14:paraId="79093FA4" w14:textId="582EC346" w:rsidR="005D66EA" w:rsidRPr="000B0BF9" w:rsidRDefault="00F96115">
      <w:pPr>
        <w:spacing w:after="20"/>
        <w:rPr>
          <w:rFonts w:ascii="Arial" w:hAnsi="Arial" w:cs="Arial"/>
        </w:rPr>
      </w:pPr>
      <w:r w:rsidRPr="00F96115">
        <w:rPr>
          <w:rFonts w:ascii="Arial" w:hAnsi="Arial" w:cs="Arial"/>
        </w:rPr>
        <w:drawing>
          <wp:inline distT="0" distB="0" distL="0" distR="0" wp14:anchorId="15062D73" wp14:editId="097DB122">
            <wp:extent cx="6799290" cy="1773381"/>
            <wp:effectExtent l="0" t="0" r="1905" b="0"/>
            <wp:docPr id="31865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8975" name=""/>
                    <pic:cNvPicPr/>
                  </pic:nvPicPr>
                  <pic:blipFill rotWithShape="1">
                    <a:blip r:embed="rId18"/>
                    <a:srcRect r="22907" b="33653"/>
                    <a:stretch>
                      <a:fillRect/>
                    </a:stretch>
                  </pic:blipFill>
                  <pic:spPr bwMode="auto">
                    <a:xfrm>
                      <a:off x="0" y="0"/>
                      <a:ext cx="6933230" cy="1808315"/>
                    </a:xfrm>
                    <a:prstGeom prst="rect">
                      <a:avLst/>
                    </a:prstGeom>
                    <a:ln>
                      <a:noFill/>
                    </a:ln>
                    <a:extLst>
                      <a:ext uri="{53640926-AAD7-44D8-BBD7-CCE9431645EC}">
                        <a14:shadowObscured xmlns:a14="http://schemas.microsoft.com/office/drawing/2010/main"/>
                      </a:ext>
                    </a:extLst>
                  </pic:spPr>
                </pic:pic>
              </a:graphicData>
            </a:graphic>
          </wp:inline>
        </w:drawing>
      </w:r>
    </w:p>
    <w:p w14:paraId="72DB68B1"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12.3 Illustrative frontend state</w:t>
      </w:r>
    </w:p>
    <w:p w14:paraId="52593126" w14:textId="6ED34B5F" w:rsidR="005D66EA" w:rsidRPr="000B0BF9" w:rsidRDefault="00F96115">
      <w:pPr>
        <w:spacing w:after="20"/>
        <w:rPr>
          <w:rFonts w:ascii="Arial" w:hAnsi="Arial" w:cs="Arial"/>
        </w:rPr>
      </w:pPr>
      <w:r w:rsidRPr="00F96115">
        <w:rPr>
          <w:rFonts w:ascii="Arial" w:hAnsi="Arial" w:cs="Arial"/>
        </w:rPr>
        <w:drawing>
          <wp:inline distT="0" distB="0" distL="0" distR="0" wp14:anchorId="3AFF71F9" wp14:editId="53B29FA9">
            <wp:extent cx="6799797" cy="1108364"/>
            <wp:effectExtent l="0" t="0" r="1270" b="0"/>
            <wp:docPr id="207446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63996" name=""/>
                    <pic:cNvPicPr/>
                  </pic:nvPicPr>
                  <pic:blipFill rotWithShape="1">
                    <a:blip r:embed="rId19"/>
                    <a:srcRect r="15721" b="34381"/>
                    <a:stretch>
                      <a:fillRect/>
                    </a:stretch>
                  </pic:blipFill>
                  <pic:spPr bwMode="auto">
                    <a:xfrm>
                      <a:off x="0" y="0"/>
                      <a:ext cx="6825239" cy="1112511"/>
                    </a:xfrm>
                    <a:prstGeom prst="rect">
                      <a:avLst/>
                    </a:prstGeom>
                    <a:ln>
                      <a:noFill/>
                    </a:ln>
                    <a:extLst>
                      <a:ext uri="{53640926-AAD7-44D8-BBD7-CCE9431645EC}">
                        <a14:shadowObscured xmlns:a14="http://schemas.microsoft.com/office/drawing/2010/main"/>
                      </a:ext>
                    </a:extLst>
                  </pic:spPr>
                </pic:pic>
              </a:graphicData>
            </a:graphic>
          </wp:inline>
        </w:drawing>
      </w:r>
    </w:p>
    <w:p w14:paraId="42BF50B4"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12.4 Code quality principles</w:t>
      </w:r>
    </w:p>
    <w:p w14:paraId="34B58266" w14:textId="62DC1D85" w:rsidR="00F96115" w:rsidRPr="00F96115" w:rsidRDefault="00F96115" w:rsidP="00F96115">
      <w:pPr>
        <w:pStyle w:val="ListParagraph"/>
        <w:numPr>
          <w:ilvl w:val="0"/>
          <w:numId w:val="20"/>
        </w:numPr>
        <w:rPr>
          <w:rFonts w:ascii="Arial" w:hAnsi="Arial" w:cs="Arial"/>
          <w:sz w:val="24"/>
          <w:szCs w:val="24"/>
        </w:rPr>
      </w:pPr>
      <w:r w:rsidRPr="00F96115">
        <w:rPr>
          <w:rFonts w:ascii="Arial" w:hAnsi="Arial" w:cs="Arial"/>
          <w:sz w:val="24"/>
          <w:szCs w:val="24"/>
        </w:rPr>
        <w:t>Write clean and reusable code.</w:t>
      </w:r>
    </w:p>
    <w:p w14:paraId="325853FA" w14:textId="1E9C19E7" w:rsidR="00F96115" w:rsidRPr="00F96115" w:rsidRDefault="00F96115" w:rsidP="00F96115">
      <w:pPr>
        <w:pStyle w:val="ListParagraph"/>
        <w:numPr>
          <w:ilvl w:val="0"/>
          <w:numId w:val="20"/>
        </w:numPr>
        <w:rPr>
          <w:rFonts w:ascii="Arial" w:hAnsi="Arial" w:cs="Arial"/>
          <w:sz w:val="24"/>
          <w:szCs w:val="24"/>
        </w:rPr>
      </w:pPr>
      <w:r w:rsidRPr="00F96115">
        <w:rPr>
          <w:rFonts w:ascii="Arial" w:hAnsi="Arial" w:cs="Arial"/>
          <w:sz w:val="24"/>
          <w:szCs w:val="24"/>
        </w:rPr>
        <w:t>Validate user input before execution.</w:t>
      </w:r>
    </w:p>
    <w:p w14:paraId="019A7E42" w14:textId="53FF8743" w:rsidR="00F96115" w:rsidRPr="00F96115" w:rsidRDefault="00F96115" w:rsidP="00F96115">
      <w:pPr>
        <w:pStyle w:val="ListParagraph"/>
        <w:numPr>
          <w:ilvl w:val="0"/>
          <w:numId w:val="20"/>
        </w:numPr>
        <w:rPr>
          <w:rFonts w:ascii="Arial" w:hAnsi="Arial" w:cs="Arial"/>
          <w:sz w:val="24"/>
          <w:szCs w:val="24"/>
        </w:rPr>
      </w:pPr>
      <w:r w:rsidRPr="00F96115">
        <w:rPr>
          <w:rFonts w:ascii="Arial" w:hAnsi="Arial" w:cs="Arial"/>
          <w:sz w:val="24"/>
          <w:szCs w:val="24"/>
        </w:rPr>
        <w:t>Display errors clearly.</w:t>
      </w:r>
    </w:p>
    <w:p w14:paraId="1EEA54B0" w14:textId="4ED52A29" w:rsidR="00F96115" w:rsidRPr="00F96115" w:rsidRDefault="00F96115" w:rsidP="00F96115">
      <w:pPr>
        <w:pStyle w:val="ListParagraph"/>
        <w:numPr>
          <w:ilvl w:val="0"/>
          <w:numId w:val="20"/>
        </w:numPr>
        <w:rPr>
          <w:rFonts w:ascii="Arial" w:hAnsi="Arial" w:cs="Arial"/>
          <w:sz w:val="24"/>
          <w:szCs w:val="24"/>
        </w:rPr>
      </w:pPr>
      <w:r w:rsidRPr="00F96115">
        <w:rPr>
          <w:rFonts w:ascii="Arial" w:hAnsi="Arial" w:cs="Arial"/>
          <w:sz w:val="24"/>
          <w:szCs w:val="24"/>
        </w:rPr>
        <w:t>Keep API keys secure using environment variables.</w:t>
      </w:r>
    </w:p>
    <w:p w14:paraId="1EBFABF2" w14:textId="6EF8BEDA" w:rsidR="00F96115" w:rsidRPr="00F96115" w:rsidRDefault="00F96115" w:rsidP="00F96115">
      <w:pPr>
        <w:pStyle w:val="ListParagraph"/>
        <w:numPr>
          <w:ilvl w:val="0"/>
          <w:numId w:val="20"/>
        </w:numPr>
        <w:rPr>
          <w:rFonts w:ascii="Arial" w:hAnsi="Arial" w:cs="Arial"/>
          <w:sz w:val="24"/>
          <w:szCs w:val="24"/>
        </w:rPr>
      </w:pPr>
      <w:r w:rsidRPr="00F96115">
        <w:rPr>
          <w:rFonts w:ascii="Arial" w:hAnsi="Arial" w:cs="Arial"/>
          <w:sz w:val="24"/>
          <w:szCs w:val="24"/>
        </w:rPr>
        <w:t>Test code execution and real-time collaboration.</w:t>
      </w:r>
    </w:p>
    <w:p w14:paraId="0AFFC418" w14:textId="77777777" w:rsidR="005D66EA" w:rsidRPr="000B0BF9" w:rsidRDefault="00000000">
      <w:pPr>
        <w:rPr>
          <w:rFonts w:ascii="Arial" w:hAnsi="Arial" w:cs="Arial"/>
        </w:rPr>
      </w:pPr>
      <w:r w:rsidRPr="000B0BF9">
        <w:rPr>
          <w:rFonts w:ascii="Arial" w:hAnsi="Arial" w:cs="Arial"/>
        </w:rPr>
        <w:br w:type="page"/>
      </w:r>
    </w:p>
    <w:p w14:paraId="111295A1" w14:textId="77777777" w:rsidR="005D66EA" w:rsidRPr="000B0BF9" w:rsidRDefault="00000000">
      <w:pPr>
        <w:spacing w:after="40"/>
        <w:rPr>
          <w:rFonts w:ascii="Arial" w:hAnsi="Arial" w:cs="Arial"/>
        </w:rPr>
      </w:pPr>
      <w:r w:rsidRPr="000B0BF9">
        <w:rPr>
          <w:rFonts w:ascii="Arial" w:hAnsi="Arial" w:cs="Arial"/>
          <w:b/>
          <w:color w:val="087E8B"/>
          <w:sz w:val="16"/>
        </w:rPr>
        <w:lastRenderedPageBreak/>
        <w:t>CHAPTER 13</w:t>
      </w:r>
    </w:p>
    <w:p w14:paraId="1102EADA" w14:textId="77777777" w:rsidR="005D66EA" w:rsidRPr="003D4B89" w:rsidRDefault="00000000">
      <w:pPr>
        <w:pStyle w:val="Heading1"/>
        <w:rPr>
          <w:rFonts w:ascii="Arial" w:hAnsi="Arial" w:cs="Arial"/>
          <w:szCs w:val="40"/>
        </w:rPr>
      </w:pPr>
      <w:r w:rsidRPr="003D4B89">
        <w:rPr>
          <w:rFonts w:ascii="Arial" w:hAnsi="Arial" w:cs="Arial"/>
          <w:szCs w:val="40"/>
        </w:rPr>
        <w:t>TESTING STRATEGY AND TEST CASES</w:t>
      </w:r>
    </w:p>
    <w:p w14:paraId="37F86ADD" w14:textId="68CD2BC4" w:rsidR="005D66EA" w:rsidRPr="00376522" w:rsidRDefault="004E7751" w:rsidP="00376522">
      <w:pPr>
        <w:pStyle w:val="ListParagraph"/>
        <w:numPr>
          <w:ilvl w:val="0"/>
          <w:numId w:val="20"/>
        </w:numPr>
        <w:rPr>
          <w:rFonts w:ascii="Arial" w:hAnsi="Arial" w:cs="Arial"/>
          <w:sz w:val="24"/>
          <w:szCs w:val="24"/>
        </w:rPr>
      </w:pPr>
      <w:r w:rsidRPr="004E7751">
        <w:rPr>
          <w:rFonts w:ascii="Arial" w:hAnsi="Arial" w:cs="Arial"/>
          <w:sz w:val="24"/>
          <w:szCs w:val="24"/>
        </w:rPr>
        <w:t xml:space="preserve">Testing is an important part of the </w:t>
      </w:r>
      <w:proofErr w:type="spellStart"/>
      <w:r w:rsidRPr="004E7751">
        <w:rPr>
          <w:rFonts w:ascii="Arial" w:hAnsi="Arial" w:cs="Arial"/>
          <w:sz w:val="24"/>
          <w:szCs w:val="24"/>
        </w:rPr>
        <w:t>Loferyx</w:t>
      </w:r>
      <w:proofErr w:type="spellEnd"/>
      <w:r w:rsidRPr="004E7751">
        <w:rPr>
          <w:rFonts w:ascii="Arial" w:hAnsi="Arial" w:cs="Arial"/>
          <w:sz w:val="24"/>
          <w:szCs w:val="24"/>
        </w:rPr>
        <w:t xml:space="preserve"> Online Compiler project. It helps verify that the code editor, compiler API, input/output panels, and real-time collaboration work correctly. Testing also helps identify errors, improve reliability, and ensure a smooth user experience.</w:t>
      </w:r>
    </w:p>
    <w:tbl>
      <w:tblPr>
        <w:tblW w:w="0" w:type="auto"/>
        <w:jc w:val="center"/>
        <w:tblLayout w:type="fixed"/>
        <w:tblLook w:val="04A0" w:firstRow="1" w:lastRow="0" w:firstColumn="1" w:lastColumn="0" w:noHBand="0" w:noVBand="1"/>
      </w:tblPr>
      <w:tblGrid>
        <w:gridCol w:w="792"/>
        <w:gridCol w:w="2592"/>
        <w:gridCol w:w="4320"/>
        <w:gridCol w:w="1368"/>
      </w:tblGrid>
      <w:tr w:rsidR="005D66EA" w:rsidRPr="000B0BF9" w14:paraId="6C874F96" w14:textId="77777777">
        <w:trPr>
          <w:cantSplit/>
          <w:jc w:val="center"/>
        </w:trPr>
        <w:tc>
          <w:tcPr>
            <w:tcW w:w="792" w:type="dxa"/>
            <w:shd w:val="clear" w:color="auto" w:fill="15324B"/>
            <w:vAlign w:val="center"/>
          </w:tcPr>
          <w:p w14:paraId="50286691" w14:textId="77777777" w:rsidR="005D66EA" w:rsidRPr="000B0BF9" w:rsidRDefault="00000000">
            <w:pPr>
              <w:spacing w:before="40" w:after="40"/>
              <w:jc w:val="center"/>
              <w:rPr>
                <w:rFonts w:ascii="Arial" w:hAnsi="Arial" w:cs="Arial"/>
              </w:rPr>
            </w:pPr>
            <w:r w:rsidRPr="000B0BF9">
              <w:rPr>
                <w:rFonts w:ascii="Arial" w:hAnsi="Arial" w:cs="Arial"/>
                <w:b/>
                <w:color w:val="FFFFFF"/>
                <w:sz w:val="15"/>
              </w:rPr>
              <w:t>ID</w:t>
            </w:r>
          </w:p>
        </w:tc>
        <w:tc>
          <w:tcPr>
            <w:tcW w:w="2592" w:type="dxa"/>
            <w:shd w:val="clear" w:color="auto" w:fill="15324B"/>
            <w:vAlign w:val="center"/>
          </w:tcPr>
          <w:p w14:paraId="38F3B10D" w14:textId="77777777" w:rsidR="005D66EA" w:rsidRPr="000B0BF9" w:rsidRDefault="00000000">
            <w:pPr>
              <w:spacing w:before="40" w:after="40"/>
              <w:jc w:val="center"/>
              <w:rPr>
                <w:rFonts w:ascii="Arial" w:hAnsi="Arial" w:cs="Arial"/>
              </w:rPr>
            </w:pPr>
            <w:r w:rsidRPr="000B0BF9">
              <w:rPr>
                <w:rFonts w:ascii="Arial" w:hAnsi="Arial" w:cs="Arial"/>
                <w:b/>
                <w:color w:val="FFFFFF"/>
                <w:sz w:val="15"/>
              </w:rPr>
              <w:t>TEST SCENARIO</w:t>
            </w:r>
          </w:p>
        </w:tc>
        <w:tc>
          <w:tcPr>
            <w:tcW w:w="4320" w:type="dxa"/>
            <w:shd w:val="clear" w:color="auto" w:fill="15324B"/>
            <w:vAlign w:val="center"/>
          </w:tcPr>
          <w:p w14:paraId="77DC1A88" w14:textId="77777777" w:rsidR="005D66EA" w:rsidRPr="000B0BF9" w:rsidRDefault="00000000">
            <w:pPr>
              <w:spacing w:before="40" w:after="40"/>
              <w:jc w:val="center"/>
              <w:rPr>
                <w:rFonts w:ascii="Arial" w:hAnsi="Arial" w:cs="Arial"/>
              </w:rPr>
            </w:pPr>
            <w:r w:rsidRPr="000B0BF9">
              <w:rPr>
                <w:rFonts w:ascii="Arial" w:hAnsi="Arial" w:cs="Arial"/>
                <w:b/>
                <w:color w:val="FFFFFF"/>
                <w:sz w:val="15"/>
              </w:rPr>
              <w:t>EXPECTED RESULT</w:t>
            </w:r>
          </w:p>
        </w:tc>
        <w:tc>
          <w:tcPr>
            <w:tcW w:w="1368" w:type="dxa"/>
            <w:shd w:val="clear" w:color="auto" w:fill="15324B"/>
            <w:vAlign w:val="center"/>
          </w:tcPr>
          <w:p w14:paraId="51F2D94D" w14:textId="77777777" w:rsidR="005D66EA" w:rsidRPr="000B0BF9" w:rsidRDefault="00000000">
            <w:pPr>
              <w:spacing w:before="40" w:after="40"/>
              <w:jc w:val="center"/>
              <w:rPr>
                <w:rFonts w:ascii="Arial" w:hAnsi="Arial" w:cs="Arial"/>
              </w:rPr>
            </w:pPr>
            <w:r w:rsidRPr="000B0BF9">
              <w:rPr>
                <w:rFonts w:ascii="Arial" w:hAnsi="Arial" w:cs="Arial"/>
                <w:b/>
                <w:color w:val="FFFFFF"/>
                <w:sz w:val="15"/>
              </w:rPr>
              <w:t>STATUS</w:t>
            </w:r>
          </w:p>
        </w:tc>
      </w:tr>
      <w:tr w:rsidR="005D66EA" w:rsidRPr="000B0BF9" w14:paraId="11AC6189" w14:textId="77777777">
        <w:trPr>
          <w:cantSplit/>
          <w:jc w:val="center"/>
        </w:trPr>
        <w:tc>
          <w:tcPr>
            <w:tcW w:w="792" w:type="dxa"/>
            <w:shd w:val="clear" w:color="auto" w:fill="F2F6F9"/>
            <w:vAlign w:val="center"/>
          </w:tcPr>
          <w:p w14:paraId="1E052DEC" w14:textId="77777777" w:rsidR="005D66EA" w:rsidRPr="000B0BF9" w:rsidRDefault="00000000">
            <w:pPr>
              <w:spacing w:before="40" w:after="40"/>
              <w:jc w:val="center"/>
              <w:rPr>
                <w:rFonts w:ascii="Arial" w:hAnsi="Arial" w:cs="Arial"/>
              </w:rPr>
            </w:pPr>
            <w:r w:rsidRPr="000B0BF9">
              <w:rPr>
                <w:rFonts w:ascii="Arial" w:hAnsi="Arial" w:cs="Arial"/>
                <w:sz w:val="15"/>
              </w:rPr>
              <w:t>TC-01</w:t>
            </w:r>
          </w:p>
        </w:tc>
        <w:tc>
          <w:tcPr>
            <w:tcW w:w="2592" w:type="dxa"/>
            <w:shd w:val="clear" w:color="auto" w:fill="F2F6F9"/>
            <w:vAlign w:val="center"/>
          </w:tcPr>
          <w:p w14:paraId="47BF7719" w14:textId="77777777" w:rsidR="005D66EA" w:rsidRPr="000B0BF9" w:rsidRDefault="00000000">
            <w:pPr>
              <w:spacing w:before="40" w:after="40"/>
              <w:jc w:val="center"/>
              <w:rPr>
                <w:rFonts w:ascii="Arial" w:hAnsi="Arial" w:cs="Arial"/>
              </w:rPr>
            </w:pPr>
            <w:r w:rsidRPr="000B0BF9">
              <w:rPr>
                <w:rFonts w:ascii="Arial" w:hAnsi="Arial" w:cs="Arial"/>
                <w:sz w:val="15"/>
              </w:rPr>
              <w:t>Open workspace</w:t>
            </w:r>
          </w:p>
        </w:tc>
        <w:tc>
          <w:tcPr>
            <w:tcW w:w="4320" w:type="dxa"/>
            <w:shd w:val="clear" w:color="auto" w:fill="F2F6F9"/>
            <w:vAlign w:val="center"/>
          </w:tcPr>
          <w:p w14:paraId="1748D50C" w14:textId="77777777" w:rsidR="005D66EA" w:rsidRPr="000B0BF9" w:rsidRDefault="00000000">
            <w:pPr>
              <w:spacing w:before="40" w:after="40"/>
              <w:rPr>
                <w:rFonts w:ascii="Arial" w:hAnsi="Arial" w:cs="Arial"/>
              </w:rPr>
            </w:pPr>
            <w:r w:rsidRPr="000B0BF9">
              <w:rPr>
                <w:rFonts w:ascii="Arial" w:hAnsi="Arial" w:cs="Arial"/>
                <w:sz w:val="15"/>
              </w:rPr>
              <w:t>Editor and controls render without blocking errors</w:t>
            </w:r>
          </w:p>
        </w:tc>
        <w:tc>
          <w:tcPr>
            <w:tcW w:w="1368" w:type="dxa"/>
            <w:shd w:val="clear" w:color="auto" w:fill="F2F6F9"/>
            <w:vAlign w:val="center"/>
          </w:tcPr>
          <w:p w14:paraId="6021F477"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643A859C" w14:textId="77777777">
        <w:trPr>
          <w:cantSplit/>
          <w:jc w:val="center"/>
        </w:trPr>
        <w:tc>
          <w:tcPr>
            <w:tcW w:w="792" w:type="dxa"/>
            <w:shd w:val="clear" w:color="auto" w:fill="FFFFFF"/>
            <w:vAlign w:val="center"/>
          </w:tcPr>
          <w:p w14:paraId="1D267241" w14:textId="77777777" w:rsidR="005D66EA" w:rsidRPr="000B0BF9" w:rsidRDefault="00000000">
            <w:pPr>
              <w:spacing w:before="40" w:after="40"/>
              <w:jc w:val="center"/>
              <w:rPr>
                <w:rFonts w:ascii="Arial" w:hAnsi="Arial" w:cs="Arial"/>
              </w:rPr>
            </w:pPr>
            <w:r w:rsidRPr="000B0BF9">
              <w:rPr>
                <w:rFonts w:ascii="Arial" w:hAnsi="Arial" w:cs="Arial"/>
                <w:sz w:val="15"/>
              </w:rPr>
              <w:t>TC-02</w:t>
            </w:r>
          </w:p>
        </w:tc>
        <w:tc>
          <w:tcPr>
            <w:tcW w:w="2592" w:type="dxa"/>
            <w:shd w:val="clear" w:color="auto" w:fill="FFFFFF"/>
            <w:vAlign w:val="center"/>
          </w:tcPr>
          <w:p w14:paraId="66F9E4E7" w14:textId="77777777" w:rsidR="005D66EA" w:rsidRPr="000B0BF9" w:rsidRDefault="00000000">
            <w:pPr>
              <w:spacing w:before="40" w:after="40"/>
              <w:jc w:val="center"/>
              <w:rPr>
                <w:rFonts w:ascii="Arial" w:hAnsi="Arial" w:cs="Arial"/>
              </w:rPr>
            </w:pPr>
            <w:r w:rsidRPr="000B0BF9">
              <w:rPr>
                <w:rFonts w:ascii="Arial" w:hAnsi="Arial" w:cs="Arial"/>
                <w:sz w:val="15"/>
              </w:rPr>
              <w:t>Type source code</w:t>
            </w:r>
          </w:p>
        </w:tc>
        <w:tc>
          <w:tcPr>
            <w:tcW w:w="4320" w:type="dxa"/>
            <w:shd w:val="clear" w:color="auto" w:fill="FFFFFF"/>
            <w:vAlign w:val="center"/>
          </w:tcPr>
          <w:p w14:paraId="1BCF6217" w14:textId="77777777" w:rsidR="005D66EA" w:rsidRPr="000B0BF9" w:rsidRDefault="00000000">
            <w:pPr>
              <w:spacing w:before="40" w:after="40"/>
              <w:jc w:val="center"/>
              <w:rPr>
                <w:rFonts w:ascii="Arial" w:hAnsi="Arial" w:cs="Arial"/>
              </w:rPr>
            </w:pPr>
            <w:r w:rsidRPr="000B0BF9">
              <w:rPr>
                <w:rFonts w:ascii="Arial" w:hAnsi="Arial" w:cs="Arial"/>
                <w:sz w:val="15"/>
              </w:rPr>
              <w:t>Editor state updates correctly</w:t>
            </w:r>
          </w:p>
        </w:tc>
        <w:tc>
          <w:tcPr>
            <w:tcW w:w="1368" w:type="dxa"/>
            <w:shd w:val="clear" w:color="auto" w:fill="FFFFFF"/>
            <w:vAlign w:val="center"/>
          </w:tcPr>
          <w:p w14:paraId="7DF2BC9B"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743544A4" w14:textId="77777777">
        <w:trPr>
          <w:cantSplit/>
          <w:jc w:val="center"/>
        </w:trPr>
        <w:tc>
          <w:tcPr>
            <w:tcW w:w="792" w:type="dxa"/>
            <w:shd w:val="clear" w:color="auto" w:fill="F2F6F9"/>
            <w:vAlign w:val="center"/>
          </w:tcPr>
          <w:p w14:paraId="3424A2E4" w14:textId="77777777" w:rsidR="005D66EA" w:rsidRPr="000B0BF9" w:rsidRDefault="00000000">
            <w:pPr>
              <w:spacing w:before="40" w:after="40"/>
              <w:jc w:val="center"/>
              <w:rPr>
                <w:rFonts w:ascii="Arial" w:hAnsi="Arial" w:cs="Arial"/>
              </w:rPr>
            </w:pPr>
            <w:r w:rsidRPr="000B0BF9">
              <w:rPr>
                <w:rFonts w:ascii="Arial" w:hAnsi="Arial" w:cs="Arial"/>
                <w:sz w:val="15"/>
              </w:rPr>
              <w:t>TC-03</w:t>
            </w:r>
          </w:p>
        </w:tc>
        <w:tc>
          <w:tcPr>
            <w:tcW w:w="2592" w:type="dxa"/>
            <w:shd w:val="clear" w:color="auto" w:fill="F2F6F9"/>
            <w:vAlign w:val="center"/>
          </w:tcPr>
          <w:p w14:paraId="7C89C9E9" w14:textId="77777777" w:rsidR="005D66EA" w:rsidRPr="000B0BF9" w:rsidRDefault="00000000">
            <w:pPr>
              <w:spacing w:before="40" w:after="40"/>
              <w:jc w:val="center"/>
              <w:rPr>
                <w:rFonts w:ascii="Arial" w:hAnsi="Arial" w:cs="Arial"/>
              </w:rPr>
            </w:pPr>
            <w:r w:rsidRPr="000B0BF9">
              <w:rPr>
                <w:rFonts w:ascii="Arial" w:hAnsi="Arial" w:cs="Arial"/>
                <w:sz w:val="15"/>
              </w:rPr>
              <w:t>Select supported language</w:t>
            </w:r>
          </w:p>
        </w:tc>
        <w:tc>
          <w:tcPr>
            <w:tcW w:w="4320" w:type="dxa"/>
            <w:shd w:val="clear" w:color="auto" w:fill="F2F6F9"/>
            <w:vAlign w:val="center"/>
          </w:tcPr>
          <w:p w14:paraId="4D13DB9E" w14:textId="77777777" w:rsidR="005D66EA" w:rsidRPr="000B0BF9" w:rsidRDefault="00000000">
            <w:pPr>
              <w:spacing w:before="40" w:after="40"/>
              <w:rPr>
                <w:rFonts w:ascii="Arial" w:hAnsi="Arial" w:cs="Arial"/>
              </w:rPr>
            </w:pPr>
            <w:r w:rsidRPr="000B0BF9">
              <w:rPr>
                <w:rFonts w:ascii="Arial" w:hAnsi="Arial" w:cs="Arial"/>
                <w:sz w:val="15"/>
              </w:rPr>
              <w:t>Selected language is reflected in request</w:t>
            </w:r>
          </w:p>
        </w:tc>
        <w:tc>
          <w:tcPr>
            <w:tcW w:w="1368" w:type="dxa"/>
            <w:shd w:val="clear" w:color="auto" w:fill="F2F6F9"/>
            <w:vAlign w:val="center"/>
          </w:tcPr>
          <w:p w14:paraId="0DDD0C80"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54EF8053" w14:textId="77777777">
        <w:trPr>
          <w:cantSplit/>
          <w:jc w:val="center"/>
        </w:trPr>
        <w:tc>
          <w:tcPr>
            <w:tcW w:w="792" w:type="dxa"/>
            <w:shd w:val="clear" w:color="auto" w:fill="FFFFFF"/>
            <w:vAlign w:val="center"/>
          </w:tcPr>
          <w:p w14:paraId="3A9745FC" w14:textId="77777777" w:rsidR="005D66EA" w:rsidRPr="000B0BF9" w:rsidRDefault="00000000">
            <w:pPr>
              <w:spacing w:before="40" w:after="40"/>
              <w:jc w:val="center"/>
              <w:rPr>
                <w:rFonts w:ascii="Arial" w:hAnsi="Arial" w:cs="Arial"/>
              </w:rPr>
            </w:pPr>
            <w:r w:rsidRPr="000B0BF9">
              <w:rPr>
                <w:rFonts w:ascii="Arial" w:hAnsi="Arial" w:cs="Arial"/>
                <w:sz w:val="15"/>
              </w:rPr>
              <w:t>TC-04</w:t>
            </w:r>
          </w:p>
        </w:tc>
        <w:tc>
          <w:tcPr>
            <w:tcW w:w="2592" w:type="dxa"/>
            <w:shd w:val="clear" w:color="auto" w:fill="FFFFFF"/>
            <w:vAlign w:val="center"/>
          </w:tcPr>
          <w:p w14:paraId="58649881" w14:textId="77777777" w:rsidR="005D66EA" w:rsidRPr="000B0BF9" w:rsidRDefault="00000000">
            <w:pPr>
              <w:spacing w:before="40" w:after="40"/>
              <w:jc w:val="center"/>
              <w:rPr>
                <w:rFonts w:ascii="Arial" w:hAnsi="Arial" w:cs="Arial"/>
              </w:rPr>
            </w:pPr>
            <w:r w:rsidRPr="000B0BF9">
              <w:rPr>
                <w:rFonts w:ascii="Arial" w:hAnsi="Arial" w:cs="Arial"/>
                <w:sz w:val="15"/>
              </w:rPr>
              <w:t>Run valid program</w:t>
            </w:r>
          </w:p>
        </w:tc>
        <w:tc>
          <w:tcPr>
            <w:tcW w:w="4320" w:type="dxa"/>
            <w:shd w:val="clear" w:color="auto" w:fill="FFFFFF"/>
            <w:vAlign w:val="center"/>
          </w:tcPr>
          <w:p w14:paraId="263B8367" w14:textId="77777777" w:rsidR="005D66EA" w:rsidRPr="000B0BF9" w:rsidRDefault="00000000">
            <w:pPr>
              <w:spacing w:before="40" w:after="40"/>
              <w:rPr>
                <w:rFonts w:ascii="Arial" w:hAnsi="Arial" w:cs="Arial"/>
              </w:rPr>
            </w:pPr>
            <w:r w:rsidRPr="000B0BF9">
              <w:rPr>
                <w:rFonts w:ascii="Arial" w:hAnsi="Arial" w:cs="Arial"/>
                <w:sz w:val="15"/>
              </w:rPr>
              <w:t>Provider result appears in output panel</w:t>
            </w:r>
          </w:p>
        </w:tc>
        <w:tc>
          <w:tcPr>
            <w:tcW w:w="1368" w:type="dxa"/>
            <w:shd w:val="clear" w:color="auto" w:fill="FFFFFF"/>
            <w:vAlign w:val="center"/>
          </w:tcPr>
          <w:p w14:paraId="542CC788"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4F675404" w14:textId="77777777">
        <w:trPr>
          <w:cantSplit/>
          <w:jc w:val="center"/>
        </w:trPr>
        <w:tc>
          <w:tcPr>
            <w:tcW w:w="792" w:type="dxa"/>
            <w:shd w:val="clear" w:color="auto" w:fill="F2F6F9"/>
            <w:vAlign w:val="center"/>
          </w:tcPr>
          <w:p w14:paraId="031ADAC8" w14:textId="77777777" w:rsidR="005D66EA" w:rsidRPr="000B0BF9" w:rsidRDefault="00000000">
            <w:pPr>
              <w:spacing w:before="40" w:after="40"/>
              <w:jc w:val="center"/>
              <w:rPr>
                <w:rFonts w:ascii="Arial" w:hAnsi="Arial" w:cs="Arial"/>
              </w:rPr>
            </w:pPr>
            <w:r w:rsidRPr="000B0BF9">
              <w:rPr>
                <w:rFonts w:ascii="Arial" w:hAnsi="Arial" w:cs="Arial"/>
                <w:sz w:val="15"/>
              </w:rPr>
              <w:t>TC-05</w:t>
            </w:r>
          </w:p>
        </w:tc>
        <w:tc>
          <w:tcPr>
            <w:tcW w:w="2592" w:type="dxa"/>
            <w:shd w:val="clear" w:color="auto" w:fill="F2F6F9"/>
            <w:vAlign w:val="center"/>
          </w:tcPr>
          <w:p w14:paraId="3847C9FA" w14:textId="77777777" w:rsidR="005D66EA" w:rsidRPr="000B0BF9" w:rsidRDefault="00000000">
            <w:pPr>
              <w:spacing w:before="40" w:after="40"/>
              <w:jc w:val="center"/>
              <w:rPr>
                <w:rFonts w:ascii="Arial" w:hAnsi="Arial" w:cs="Arial"/>
              </w:rPr>
            </w:pPr>
            <w:r w:rsidRPr="000B0BF9">
              <w:rPr>
                <w:rFonts w:ascii="Arial" w:hAnsi="Arial" w:cs="Arial"/>
                <w:sz w:val="15"/>
              </w:rPr>
              <w:t>Submit empty source</w:t>
            </w:r>
          </w:p>
        </w:tc>
        <w:tc>
          <w:tcPr>
            <w:tcW w:w="4320" w:type="dxa"/>
            <w:shd w:val="clear" w:color="auto" w:fill="F2F6F9"/>
            <w:vAlign w:val="center"/>
          </w:tcPr>
          <w:p w14:paraId="351C52D1" w14:textId="77777777" w:rsidR="005D66EA" w:rsidRPr="000B0BF9" w:rsidRDefault="00000000">
            <w:pPr>
              <w:spacing w:before="40" w:after="40"/>
              <w:rPr>
                <w:rFonts w:ascii="Arial" w:hAnsi="Arial" w:cs="Arial"/>
              </w:rPr>
            </w:pPr>
            <w:r w:rsidRPr="000B0BF9">
              <w:rPr>
                <w:rFonts w:ascii="Arial" w:hAnsi="Arial" w:cs="Arial"/>
                <w:sz w:val="15"/>
              </w:rPr>
              <w:t>Validation behavior is clear and consistent</w:t>
            </w:r>
          </w:p>
        </w:tc>
        <w:tc>
          <w:tcPr>
            <w:tcW w:w="1368" w:type="dxa"/>
            <w:shd w:val="clear" w:color="auto" w:fill="F2F6F9"/>
            <w:vAlign w:val="center"/>
          </w:tcPr>
          <w:p w14:paraId="1AA1E1FD"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4EC11F9C" w14:textId="77777777">
        <w:trPr>
          <w:cantSplit/>
          <w:jc w:val="center"/>
        </w:trPr>
        <w:tc>
          <w:tcPr>
            <w:tcW w:w="792" w:type="dxa"/>
            <w:shd w:val="clear" w:color="auto" w:fill="FFFFFF"/>
            <w:vAlign w:val="center"/>
          </w:tcPr>
          <w:p w14:paraId="4A0F04A1" w14:textId="77777777" w:rsidR="005D66EA" w:rsidRPr="000B0BF9" w:rsidRDefault="00000000">
            <w:pPr>
              <w:spacing w:before="40" w:after="40"/>
              <w:jc w:val="center"/>
              <w:rPr>
                <w:rFonts w:ascii="Arial" w:hAnsi="Arial" w:cs="Arial"/>
              </w:rPr>
            </w:pPr>
            <w:r w:rsidRPr="000B0BF9">
              <w:rPr>
                <w:rFonts w:ascii="Arial" w:hAnsi="Arial" w:cs="Arial"/>
                <w:sz w:val="15"/>
              </w:rPr>
              <w:t>TC-06</w:t>
            </w:r>
          </w:p>
        </w:tc>
        <w:tc>
          <w:tcPr>
            <w:tcW w:w="2592" w:type="dxa"/>
            <w:shd w:val="clear" w:color="auto" w:fill="FFFFFF"/>
            <w:vAlign w:val="center"/>
          </w:tcPr>
          <w:p w14:paraId="3D3172E6" w14:textId="77777777" w:rsidR="005D66EA" w:rsidRPr="000B0BF9" w:rsidRDefault="00000000">
            <w:pPr>
              <w:spacing w:before="40" w:after="40"/>
              <w:jc w:val="center"/>
              <w:rPr>
                <w:rFonts w:ascii="Arial" w:hAnsi="Arial" w:cs="Arial"/>
              </w:rPr>
            </w:pPr>
            <w:r w:rsidRPr="000B0BF9">
              <w:rPr>
                <w:rFonts w:ascii="Arial" w:hAnsi="Arial" w:cs="Arial"/>
                <w:sz w:val="15"/>
              </w:rPr>
              <w:t>Choose unsupported language</w:t>
            </w:r>
          </w:p>
        </w:tc>
        <w:tc>
          <w:tcPr>
            <w:tcW w:w="4320" w:type="dxa"/>
            <w:shd w:val="clear" w:color="auto" w:fill="FFFFFF"/>
            <w:vAlign w:val="center"/>
          </w:tcPr>
          <w:p w14:paraId="2D11B64D" w14:textId="77777777" w:rsidR="005D66EA" w:rsidRPr="000B0BF9" w:rsidRDefault="00000000">
            <w:pPr>
              <w:spacing w:before="40" w:after="40"/>
              <w:rPr>
                <w:rFonts w:ascii="Arial" w:hAnsi="Arial" w:cs="Arial"/>
              </w:rPr>
            </w:pPr>
            <w:r w:rsidRPr="000B0BF9">
              <w:rPr>
                <w:rFonts w:ascii="Arial" w:hAnsi="Arial" w:cs="Arial"/>
                <w:sz w:val="15"/>
              </w:rPr>
              <w:t>Request is rejected before provider call</w:t>
            </w:r>
          </w:p>
        </w:tc>
        <w:tc>
          <w:tcPr>
            <w:tcW w:w="1368" w:type="dxa"/>
            <w:shd w:val="clear" w:color="auto" w:fill="FFFFFF"/>
            <w:vAlign w:val="center"/>
          </w:tcPr>
          <w:p w14:paraId="1B8B6C29"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748EC8EB" w14:textId="77777777">
        <w:trPr>
          <w:cantSplit/>
          <w:jc w:val="center"/>
        </w:trPr>
        <w:tc>
          <w:tcPr>
            <w:tcW w:w="792" w:type="dxa"/>
            <w:shd w:val="clear" w:color="auto" w:fill="F2F6F9"/>
            <w:vAlign w:val="center"/>
          </w:tcPr>
          <w:p w14:paraId="61E67EC8" w14:textId="77777777" w:rsidR="005D66EA" w:rsidRPr="000B0BF9" w:rsidRDefault="00000000">
            <w:pPr>
              <w:spacing w:before="40" w:after="40"/>
              <w:jc w:val="center"/>
              <w:rPr>
                <w:rFonts w:ascii="Arial" w:hAnsi="Arial" w:cs="Arial"/>
              </w:rPr>
            </w:pPr>
            <w:r w:rsidRPr="000B0BF9">
              <w:rPr>
                <w:rFonts w:ascii="Arial" w:hAnsi="Arial" w:cs="Arial"/>
                <w:sz w:val="15"/>
              </w:rPr>
              <w:t>TC-07</w:t>
            </w:r>
          </w:p>
        </w:tc>
        <w:tc>
          <w:tcPr>
            <w:tcW w:w="2592" w:type="dxa"/>
            <w:shd w:val="clear" w:color="auto" w:fill="F2F6F9"/>
            <w:vAlign w:val="center"/>
          </w:tcPr>
          <w:p w14:paraId="629ABA10" w14:textId="77777777" w:rsidR="005D66EA" w:rsidRPr="000B0BF9" w:rsidRDefault="00000000">
            <w:pPr>
              <w:spacing w:before="40" w:after="40"/>
              <w:jc w:val="center"/>
              <w:rPr>
                <w:rFonts w:ascii="Arial" w:hAnsi="Arial" w:cs="Arial"/>
              </w:rPr>
            </w:pPr>
            <w:r w:rsidRPr="000B0BF9">
              <w:rPr>
                <w:rFonts w:ascii="Arial" w:hAnsi="Arial" w:cs="Arial"/>
                <w:sz w:val="15"/>
              </w:rPr>
              <w:t>Provider returns compile error</w:t>
            </w:r>
          </w:p>
        </w:tc>
        <w:tc>
          <w:tcPr>
            <w:tcW w:w="4320" w:type="dxa"/>
            <w:shd w:val="clear" w:color="auto" w:fill="F2F6F9"/>
            <w:vAlign w:val="center"/>
          </w:tcPr>
          <w:p w14:paraId="64E0D7DE" w14:textId="77777777" w:rsidR="005D66EA" w:rsidRPr="000B0BF9" w:rsidRDefault="00000000">
            <w:pPr>
              <w:spacing w:before="40" w:after="40"/>
              <w:rPr>
                <w:rFonts w:ascii="Arial" w:hAnsi="Arial" w:cs="Arial"/>
              </w:rPr>
            </w:pPr>
            <w:r w:rsidRPr="000B0BF9">
              <w:rPr>
                <w:rFonts w:ascii="Arial" w:hAnsi="Arial" w:cs="Arial"/>
                <w:sz w:val="15"/>
              </w:rPr>
              <w:t>Error is displayed without losing source</w:t>
            </w:r>
          </w:p>
        </w:tc>
        <w:tc>
          <w:tcPr>
            <w:tcW w:w="1368" w:type="dxa"/>
            <w:shd w:val="clear" w:color="auto" w:fill="F2F6F9"/>
            <w:vAlign w:val="center"/>
          </w:tcPr>
          <w:p w14:paraId="20C65A9C"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6CF549EC" w14:textId="77777777">
        <w:trPr>
          <w:cantSplit/>
          <w:jc w:val="center"/>
        </w:trPr>
        <w:tc>
          <w:tcPr>
            <w:tcW w:w="792" w:type="dxa"/>
            <w:shd w:val="clear" w:color="auto" w:fill="FFFFFF"/>
            <w:vAlign w:val="center"/>
          </w:tcPr>
          <w:p w14:paraId="24BECCB2" w14:textId="77777777" w:rsidR="005D66EA" w:rsidRPr="000B0BF9" w:rsidRDefault="00000000">
            <w:pPr>
              <w:spacing w:before="40" w:after="40"/>
              <w:jc w:val="center"/>
              <w:rPr>
                <w:rFonts w:ascii="Arial" w:hAnsi="Arial" w:cs="Arial"/>
              </w:rPr>
            </w:pPr>
            <w:r w:rsidRPr="000B0BF9">
              <w:rPr>
                <w:rFonts w:ascii="Arial" w:hAnsi="Arial" w:cs="Arial"/>
                <w:sz w:val="15"/>
              </w:rPr>
              <w:t>TC-08</w:t>
            </w:r>
          </w:p>
        </w:tc>
        <w:tc>
          <w:tcPr>
            <w:tcW w:w="2592" w:type="dxa"/>
            <w:shd w:val="clear" w:color="auto" w:fill="FFFFFF"/>
            <w:vAlign w:val="center"/>
          </w:tcPr>
          <w:p w14:paraId="46BF7CBD" w14:textId="77777777" w:rsidR="005D66EA" w:rsidRPr="000B0BF9" w:rsidRDefault="00000000">
            <w:pPr>
              <w:spacing w:before="40" w:after="40"/>
              <w:jc w:val="center"/>
              <w:rPr>
                <w:rFonts w:ascii="Arial" w:hAnsi="Arial" w:cs="Arial"/>
              </w:rPr>
            </w:pPr>
            <w:r w:rsidRPr="000B0BF9">
              <w:rPr>
                <w:rFonts w:ascii="Arial" w:hAnsi="Arial" w:cs="Arial"/>
                <w:sz w:val="15"/>
              </w:rPr>
              <w:t>Provider is unavailable</w:t>
            </w:r>
          </w:p>
        </w:tc>
        <w:tc>
          <w:tcPr>
            <w:tcW w:w="4320" w:type="dxa"/>
            <w:shd w:val="clear" w:color="auto" w:fill="FFFFFF"/>
            <w:vAlign w:val="center"/>
          </w:tcPr>
          <w:p w14:paraId="3B2141B7" w14:textId="77777777" w:rsidR="005D66EA" w:rsidRPr="000B0BF9" w:rsidRDefault="00000000">
            <w:pPr>
              <w:spacing w:before="40" w:after="40"/>
              <w:rPr>
                <w:rFonts w:ascii="Arial" w:hAnsi="Arial" w:cs="Arial"/>
              </w:rPr>
            </w:pPr>
            <w:r w:rsidRPr="000B0BF9">
              <w:rPr>
                <w:rFonts w:ascii="Arial" w:hAnsi="Arial" w:cs="Arial"/>
                <w:sz w:val="15"/>
              </w:rPr>
              <w:t>Timeout/error state appears; UI remains usable</w:t>
            </w:r>
          </w:p>
        </w:tc>
        <w:tc>
          <w:tcPr>
            <w:tcW w:w="1368" w:type="dxa"/>
            <w:shd w:val="clear" w:color="auto" w:fill="FFFFFF"/>
            <w:vAlign w:val="center"/>
          </w:tcPr>
          <w:p w14:paraId="05E2E845"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47EDB5A6" w14:textId="77777777">
        <w:trPr>
          <w:cantSplit/>
          <w:jc w:val="center"/>
        </w:trPr>
        <w:tc>
          <w:tcPr>
            <w:tcW w:w="792" w:type="dxa"/>
            <w:shd w:val="clear" w:color="auto" w:fill="F2F6F9"/>
            <w:vAlign w:val="center"/>
          </w:tcPr>
          <w:p w14:paraId="1921DF0B" w14:textId="77777777" w:rsidR="005D66EA" w:rsidRPr="000B0BF9" w:rsidRDefault="00000000">
            <w:pPr>
              <w:spacing w:before="40" w:after="40"/>
              <w:jc w:val="center"/>
              <w:rPr>
                <w:rFonts w:ascii="Arial" w:hAnsi="Arial" w:cs="Arial"/>
              </w:rPr>
            </w:pPr>
            <w:r w:rsidRPr="000B0BF9">
              <w:rPr>
                <w:rFonts w:ascii="Arial" w:hAnsi="Arial" w:cs="Arial"/>
                <w:sz w:val="15"/>
              </w:rPr>
              <w:t>TC-09</w:t>
            </w:r>
          </w:p>
        </w:tc>
        <w:tc>
          <w:tcPr>
            <w:tcW w:w="2592" w:type="dxa"/>
            <w:shd w:val="clear" w:color="auto" w:fill="F2F6F9"/>
            <w:vAlign w:val="center"/>
          </w:tcPr>
          <w:p w14:paraId="437669A9" w14:textId="77777777" w:rsidR="005D66EA" w:rsidRPr="000B0BF9" w:rsidRDefault="00000000">
            <w:pPr>
              <w:spacing w:before="40" w:after="40"/>
              <w:jc w:val="center"/>
              <w:rPr>
                <w:rFonts w:ascii="Arial" w:hAnsi="Arial" w:cs="Arial"/>
              </w:rPr>
            </w:pPr>
            <w:r w:rsidRPr="000B0BF9">
              <w:rPr>
                <w:rFonts w:ascii="Arial" w:hAnsi="Arial" w:cs="Arial"/>
                <w:sz w:val="15"/>
              </w:rPr>
              <w:t>Double-click Run</w:t>
            </w:r>
          </w:p>
        </w:tc>
        <w:tc>
          <w:tcPr>
            <w:tcW w:w="4320" w:type="dxa"/>
            <w:shd w:val="clear" w:color="auto" w:fill="F2F6F9"/>
            <w:vAlign w:val="center"/>
          </w:tcPr>
          <w:p w14:paraId="30C048DE" w14:textId="77777777" w:rsidR="005D66EA" w:rsidRPr="000B0BF9" w:rsidRDefault="00000000">
            <w:pPr>
              <w:spacing w:before="40" w:after="40"/>
              <w:rPr>
                <w:rFonts w:ascii="Arial" w:hAnsi="Arial" w:cs="Arial"/>
              </w:rPr>
            </w:pPr>
            <w:r w:rsidRPr="000B0BF9">
              <w:rPr>
                <w:rFonts w:ascii="Arial" w:hAnsi="Arial" w:cs="Arial"/>
                <w:sz w:val="15"/>
              </w:rPr>
              <w:t>Duplicate requests are prevented or safely handled</w:t>
            </w:r>
          </w:p>
        </w:tc>
        <w:tc>
          <w:tcPr>
            <w:tcW w:w="1368" w:type="dxa"/>
            <w:shd w:val="clear" w:color="auto" w:fill="F2F6F9"/>
            <w:vAlign w:val="center"/>
          </w:tcPr>
          <w:p w14:paraId="5BB849A2"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467000F1" w14:textId="77777777">
        <w:trPr>
          <w:cantSplit/>
          <w:jc w:val="center"/>
        </w:trPr>
        <w:tc>
          <w:tcPr>
            <w:tcW w:w="792" w:type="dxa"/>
            <w:shd w:val="clear" w:color="auto" w:fill="FFFFFF"/>
            <w:vAlign w:val="center"/>
          </w:tcPr>
          <w:p w14:paraId="055E8D6E" w14:textId="77777777" w:rsidR="005D66EA" w:rsidRPr="000B0BF9" w:rsidRDefault="00000000">
            <w:pPr>
              <w:spacing w:before="40" w:after="40"/>
              <w:jc w:val="center"/>
              <w:rPr>
                <w:rFonts w:ascii="Arial" w:hAnsi="Arial" w:cs="Arial"/>
              </w:rPr>
            </w:pPr>
            <w:r w:rsidRPr="000B0BF9">
              <w:rPr>
                <w:rFonts w:ascii="Arial" w:hAnsi="Arial" w:cs="Arial"/>
                <w:sz w:val="15"/>
              </w:rPr>
              <w:t>TC-10</w:t>
            </w:r>
          </w:p>
        </w:tc>
        <w:tc>
          <w:tcPr>
            <w:tcW w:w="2592" w:type="dxa"/>
            <w:shd w:val="clear" w:color="auto" w:fill="FFFFFF"/>
            <w:vAlign w:val="center"/>
          </w:tcPr>
          <w:p w14:paraId="17646C8F" w14:textId="77777777" w:rsidR="005D66EA" w:rsidRPr="000B0BF9" w:rsidRDefault="00000000">
            <w:pPr>
              <w:spacing w:before="40" w:after="40"/>
              <w:jc w:val="center"/>
              <w:rPr>
                <w:rFonts w:ascii="Arial" w:hAnsi="Arial" w:cs="Arial"/>
              </w:rPr>
            </w:pPr>
            <w:r w:rsidRPr="000B0BF9">
              <w:rPr>
                <w:rFonts w:ascii="Arial" w:hAnsi="Arial" w:cs="Arial"/>
                <w:sz w:val="15"/>
              </w:rPr>
              <w:t>Join shared session</w:t>
            </w:r>
          </w:p>
        </w:tc>
        <w:tc>
          <w:tcPr>
            <w:tcW w:w="4320" w:type="dxa"/>
            <w:shd w:val="clear" w:color="auto" w:fill="FFFFFF"/>
            <w:vAlign w:val="center"/>
          </w:tcPr>
          <w:p w14:paraId="02A57B40" w14:textId="77777777" w:rsidR="005D66EA" w:rsidRPr="000B0BF9" w:rsidRDefault="00000000">
            <w:pPr>
              <w:spacing w:before="40" w:after="40"/>
              <w:rPr>
                <w:rFonts w:ascii="Arial" w:hAnsi="Arial" w:cs="Arial"/>
              </w:rPr>
            </w:pPr>
            <w:r w:rsidRPr="000B0BF9">
              <w:rPr>
                <w:rFonts w:ascii="Arial" w:hAnsi="Arial" w:cs="Arial"/>
                <w:sz w:val="15"/>
              </w:rPr>
              <w:t>Participants see synchronized updates if enabled</w:t>
            </w:r>
          </w:p>
        </w:tc>
        <w:tc>
          <w:tcPr>
            <w:tcW w:w="1368" w:type="dxa"/>
            <w:shd w:val="clear" w:color="auto" w:fill="FFFFFF"/>
            <w:vAlign w:val="center"/>
          </w:tcPr>
          <w:p w14:paraId="2175FCCD"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6A169806" w14:textId="77777777">
        <w:trPr>
          <w:cantSplit/>
          <w:jc w:val="center"/>
        </w:trPr>
        <w:tc>
          <w:tcPr>
            <w:tcW w:w="792" w:type="dxa"/>
            <w:shd w:val="clear" w:color="auto" w:fill="F2F6F9"/>
            <w:vAlign w:val="center"/>
          </w:tcPr>
          <w:p w14:paraId="51E0FE6F" w14:textId="77777777" w:rsidR="005D66EA" w:rsidRPr="000B0BF9" w:rsidRDefault="00000000">
            <w:pPr>
              <w:spacing w:before="40" w:after="40"/>
              <w:jc w:val="center"/>
              <w:rPr>
                <w:rFonts w:ascii="Arial" w:hAnsi="Arial" w:cs="Arial"/>
              </w:rPr>
            </w:pPr>
            <w:r w:rsidRPr="000B0BF9">
              <w:rPr>
                <w:rFonts w:ascii="Arial" w:hAnsi="Arial" w:cs="Arial"/>
                <w:sz w:val="15"/>
              </w:rPr>
              <w:t>TC-11</w:t>
            </w:r>
          </w:p>
        </w:tc>
        <w:tc>
          <w:tcPr>
            <w:tcW w:w="2592" w:type="dxa"/>
            <w:shd w:val="clear" w:color="auto" w:fill="F2F6F9"/>
            <w:vAlign w:val="center"/>
          </w:tcPr>
          <w:p w14:paraId="3F8DBCD8" w14:textId="77777777" w:rsidR="005D66EA" w:rsidRPr="000B0BF9" w:rsidRDefault="00000000">
            <w:pPr>
              <w:spacing w:before="40" w:after="40"/>
              <w:jc w:val="center"/>
              <w:rPr>
                <w:rFonts w:ascii="Arial" w:hAnsi="Arial" w:cs="Arial"/>
              </w:rPr>
            </w:pPr>
            <w:r w:rsidRPr="000B0BF9">
              <w:rPr>
                <w:rFonts w:ascii="Arial" w:hAnsi="Arial" w:cs="Arial"/>
                <w:sz w:val="15"/>
              </w:rPr>
              <w:t>Disconnect collaboration</w:t>
            </w:r>
          </w:p>
        </w:tc>
        <w:tc>
          <w:tcPr>
            <w:tcW w:w="4320" w:type="dxa"/>
            <w:shd w:val="clear" w:color="auto" w:fill="F2F6F9"/>
            <w:vAlign w:val="center"/>
          </w:tcPr>
          <w:p w14:paraId="3B92801D" w14:textId="77777777" w:rsidR="005D66EA" w:rsidRPr="000B0BF9" w:rsidRDefault="00000000">
            <w:pPr>
              <w:spacing w:before="40" w:after="40"/>
              <w:rPr>
                <w:rFonts w:ascii="Arial" w:hAnsi="Arial" w:cs="Arial"/>
              </w:rPr>
            </w:pPr>
            <w:r w:rsidRPr="000B0BF9">
              <w:rPr>
                <w:rFonts w:ascii="Arial" w:hAnsi="Arial" w:cs="Arial"/>
                <w:sz w:val="15"/>
              </w:rPr>
              <w:t>Status changes and reconnect behavior is understandable</w:t>
            </w:r>
          </w:p>
        </w:tc>
        <w:tc>
          <w:tcPr>
            <w:tcW w:w="1368" w:type="dxa"/>
            <w:shd w:val="clear" w:color="auto" w:fill="F2F6F9"/>
            <w:vAlign w:val="center"/>
          </w:tcPr>
          <w:p w14:paraId="7E49A39C"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r w:rsidR="005D66EA" w:rsidRPr="000B0BF9" w14:paraId="5D7C6C8F" w14:textId="77777777">
        <w:trPr>
          <w:cantSplit/>
          <w:jc w:val="center"/>
        </w:trPr>
        <w:tc>
          <w:tcPr>
            <w:tcW w:w="792" w:type="dxa"/>
            <w:shd w:val="clear" w:color="auto" w:fill="FFFFFF"/>
            <w:vAlign w:val="center"/>
          </w:tcPr>
          <w:p w14:paraId="7FD2FDDC" w14:textId="77777777" w:rsidR="005D66EA" w:rsidRPr="000B0BF9" w:rsidRDefault="00000000">
            <w:pPr>
              <w:spacing w:before="40" w:after="40"/>
              <w:jc w:val="center"/>
              <w:rPr>
                <w:rFonts w:ascii="Arial" w:hAnsi="Arial" w:cs="Arial"/>
              </w:rPr>
            </w:pPr>
            <w:r w:rsidRPr="000B0BF9">
              <w:rPr>
                <w:rFonts w:ascii="Arial" w:hAnsi="Arial" w:cs="Arial"/>
                <w:sz w:val="15"/>
              </w:rPr>
              <w:t>TC-12</w:t>
            </w:r>
          </w:p>
        </w:tc>
        <w:tc>
          <w:tcPr>
            <w:tcW w:w="2592" w:type="dxa"/>
            <w:shd w:val="clear" w:color="auto" w:fill="FFFFFF"/>
            <w:vAlign w:val="center"/>
          </w:tcPr>
          <w:p w14:paraId="5C61DF66" w14:textId="77777777" w:rsidR="005D66EA" w:rsidRPr="000B0BF9" w:rsidRDefault="00000000">
            <w:pPr>
              <w:spacing w:before="40" w:after="40"/>
              <w:jc w:val="center"/>
              <w:rPr>
                <w:rFonts w:ascii="Arial" w:hAnsi="Arial" w:cs="Arial"/>
              </w:rPr>
            </w:pPr>
            <w:r w:rsidRPr="000B0BF9">
              <w:rPr>
                <w:rFonts w:ascii="Arial" w:hAnsi="Arial" w:cs="Arial"/>
                <w:sz w:val="15"/>
              </w:rPr>
              <w:t>Inspect browser bundle</w:t>
            </w:r>
          </w:p>
        </w:tc>
        <w:tc>
          <w:tcPr>
            <w:tcW w:w="4320" w:type="dxa"/>
            <w:shd w:val="clear" w:color="auto" w:fill="FFFFFF"/>
            <w:vAlign w:val="center"/>
          </w:tcPr>
          <w:p w14:paraId="31C43D46" w14:textId="77777777" w:rsidR="005D66EA" w:rsidRPr="000B0BF9" w:rsidRDefault="00000000">
            <w:pPr>
              <w:spacing w:before="40" w:after="40"/>
              <w:rPr>
                <w:rFonts w:ascii="Arial" w:hAnsi="Arial" w:cs="Arial"/>
              </w:rPr>
            </w:pPr>
            <w:r w:rsidRPr="000B0BF9">
              <w:rPr>
                <w:rFonts w:ascii="Arial" w:hAnsi="Arial" w:cs="Arial"/>
                <w:sz w:val="15"/>
              </w:rPr>
              <w:t>No provider secret is exposed to client</w:t>
            </w:r>
          </w:p>
        </w:tc>
        <w:tc>
          <w:tcPr>
            <w:tcW w:w="1368" w:type="dxa"/>
            <w:shd w:val="clear" w:color="auto" w:fill="FFFFFF"/>
            <w:vAlign w:val="center"/>
          </w:tcPr>
          <w:p w14:paraId="506F6B83" w14:textId="77777777" w:rsidR="005D66EA" w:rsidRPr="000B0BF9" w:rsidRDefault="00000000">
            <w:pPr>
              <w:spacing w:before="40" w:after="40"/>
              <w:jc w:val="center"/>
              <w:rPr>
                <w:rFonts w:ascii="Arial" w:hAnsi="Arial" w:cs="Arial"/>
              </w:rPr>
            </w:pPr>
            <w:r w:rsidRPr="000B0BF9">
              <w:rPr>
                <w:rFonts w:ascii="Arial" w:hAnsi="Arial" w:cs="Arial"/>
                <w:sz w:val="15"/>
              </w:rPr>
              <w:t>To verify</w:t>
            </w:r>
          </w:p>
        </w:tc>
      </w:tr>
    </w:tbl>
    <w:p w14:paraId="095DA057" w14:textId="77777777" w:rsidR="005D66EA" w:rsidRPr="000B0BF9" w:rsidRDefault="005D66EA">
      <w:pPr>
        <w:spacing w:after="20"/>
        <w:rPr>
          <w:rFonts w:ascii="Arial" w:hAnsi="Arial" w:cs="Arial"/>
        </w:rPr>
      </w:pPr>
    </w:p>
    <w:p w14:paraId="67DCDCC8" w14:textId="64FB12DA"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13.</w:t>
      </w:r>
      <w:r w:rsidR="004E7751">
        <w:rPr>
          <w:rFonts w:ascii="Arial" w:hAnsi="Arial" w:cs="Arial"/>
          <w:color w:val="auto"/>
          <w:sz w:val="32"/>
          <w:szCs w:val="32"/>
        </w:rPr>
        <w:t>2</w:t>
      </w:r>
      <w:r w:rsidRPr="007B7F5A">
        <w:rPr>
          <w:rFonts w:ascii="Arial" w:hAnsi="Arial" w:cs="Arial"/>
          <w:color w:val="auto"/>
          <w:sz w:val="32"/>
          <w:szCs w:val="32"/>
        </w:rPr>
        <w:t xml:space="preserve"> Testing levels</w:t>
      </w:r>
    </w:p>
    <w:p w14:paraId="66AC1BF7" w14:textId="77777777" w:rsidR="004E7751" w:rsidRPr="004E7751" w:rsidRDefault="004E7751" w:rsidP="004E7751">
      <w:pPr>
        <w:spacing w:line="240" w:lineRule="auto"/>
        <w:rPr>
          <w:rFonts w:ascii="Arial" w:hAnsi="Arial" w:cs="Arial"/>
          <w:sz w:val="24"/>
          <w:szCs w:val="24"/>
        </w:rPr>
      </w:pPr>
      <w:r w:rsidRPr="004E7751">
        <w:rPr>
          <w:rFonts w:ascii="Arial" w:hAnsi="Arial" w:cs="Arial"/>
          <w:sz w:val="24"/>
          <w:szCs w:val="24"/>
        </w:rPr>
        <w:t>1. Unit Testing: Individual functions, input validation, language selection, and response handling are tested separately.</w:t>
      </w:r>
    </w:p>
    <w:p w14:paraId="73B9CA9D" w14:textId="77777777" w:rsidR="004E7751" w:rsidRPr="004E7751" w:rsidRDefault="004E7751" w:rsidP="004E7751">
      <w:pPr>
        <w:spacing w:line="240" w:lineRule="auto"/>
        <w:rPr>
          <w:rFonts w:ascii="Arial" w:hAnsi="Arial" w:cs="Arial"/>
          <w:sz w:val="24"/>
          <w:szCs w:val="24"/>
        </w:rPr>
      </w:pPr>
      <w:r w:rsidRPr="004E7751">
        <w:rPr>
          <w:rFonts w:ascii="Arial" w:hAnsi="Arial" w:cs="Arial"/>
          <w:sz w:val="24"/>
          <w:szCs w:val="24"/>
        </w:rPr>
        <w:t>2. Integration Testing: The connection between the frontend, backend, and compiler API is tested to ensure requests and responses work correctly.</w:t>
      </w:r>
    </w:p>
    <w:p w14:paraId="399EDADA" w14:textId="77777777" w:rsidR="004E7751" w:rsidRPr="004E7751" w:rsidRDefault="004E7751" w:rsidP="004E7751">
      <w:pPr>
        <w:spacing w:line="240" w:lineRule="auto"/>
        <w:rPr>
          <w:rFonts w:ascii="Arial" w:hAnsi="Arial" w:cs="Arial"/>
          <w:sz w:val="24"/>
          <w:szCs w:val="24"/>
        </w:rPr>
      </w:pPr>
      <w:r w:rsidRPr="004E7751">
        <w:rPr>
          <w:rFonts w:ascii="Arial" w:hAnsi="Arial" w:cs="Arial"/>
          <w:sz w:val="24"/>
          <w:szCs w:val="24"/>
        </w:rPr>
        <w:t xml:space="preserve">3. User Interface Testing: The editor, toolbar, input/output panels, loading indicators, and error messages are checked for correct </w:t>
      </w:r>
      <w:proofErr w:type="spellStart"/>
      <w:r w:rsidRPr="004E7751">
        <w:rPr>
          <w:rFonts w:ascii="Arial" w:hAnsi="Arial" w:cs="Arial"/>
          <w:sz w:val="24"/>
          <w:szCs w:val="24"/>
        </w:rPr>
        <w:t>behavior</w:t>
      </w:r>
      <w:proofErr w:type="spellEnd"/>
      <w:r w:rsidRPr="004E7751">
        <w:rPr>
          <w:rFonts w:ascii="Arial" w:hAnsi="Arial" w:cs="Arial"/>
          <w:sz w:val="24"/>
          <w:szCs w:val="24"/>
        </w:rPr>
        <w:t>.</w:t>
      </w:r>
    </w:p>
    <w:p w14:paraId="1E3EB3BD" w14:textId="77777777" w:rsidR="004E7751" w:rsidRPr="004E7751" w:rsidRDefault="004E7751" w:rsidP="004E7751">
      <w:pPr>
        <w:spacing w:line="240" w:lineRule="auto"/>
        <w:rPr>
          <w:rFonts w:ascii="Arial" w:hAnsi="Arial" w:cs="Arial"/>
          <w:sz w:val="24"/>
          <w:szCs w:val="24"/>
        </w:rPr>
      </w:pPr>
      <w:r w:rsidRPr="004E7751">
        <w:rPr>
          <w:rFonts w:ascii="Arial" w:hAnsi="Arial" w:cs="Arial"/>
          <w:sz w:val="24"/>
          <w:szCs w:val="24"/>
        </w:rPr>
        <w:t>4. Security Testing: API key protection, input validation, request limits, and error handling are checked to reduce security risks.</w:t>
      </w:r>
    </w:p>
    <w:p w14:paraId="66822BA1" w14:textId="77777777" w:rsidR="004E7751" w:rsidRPr="004E7751" w:rsidRDefault="004E7751" w:rsidP="004E7751">
      <w:pPr>
        <w:spacing w:line="240" w:lineRule="auto"/>
        <w:rPr>
          <w:rFonts w:ascii="Arial" w:hAnsi="Arial" w:cs="Arial"/>
          <w:sz w:val="24"/>
          <w:szCs w:val="24"/>
        </w:rPr>
      </w:pPr>
      <w:r w:rsidRPr="004E7751">
        <w:rPr>
          <w:rFonts w:ascii="Arial" w:hAnsi="Arial" w:cs="Arial"/>
          <w:sz w:val="24"/>
          <w:szCs w:val="24"/>
        </w:rPr>
        <w:t>5. Collaboration Testing: Shared editing, simultaneous updates, disconnections, reconnections, and session separation are tested when collaboration functionality is enabled.</w:t>
      </w:r>
    </w:p>
    <w:p w14:paraId="2AD0B4C1" w14:textId="77777777" w:rsidR="004E7751" w:rsidRPr="004E7751" w:rsidRDefault="004E7751" w:rsidP="004E7751">
      <w:pPr>
        <w:spacing w:line="240" w:lineRule="auto"/>
        <w:rPr>
          <w:rFonts w:ascii="Arial" w:hAnsi="Arial" w:cs="Arial"/>
          <w:sz w:val="24"/>
          <w:szCs w:val="24"/>
        </w:rPr>
      </w:pPr>
      <w:r w:rsidRPr="004E7751">
        <w:rPr>
          <w:rFonts w:ascii="Arial" w:hAnsi="Arial" w:cs="Arial"/>
          <w:sz w:val="24"/>
          <w:szCs w:val="24"/>
        </w:rPr>
        <w:t xml:space="preserve">6. Performance Testing: The application is checked for reasonable response times, stable execution </w:t>
      </w:r>
      <w:proofErr w:type="spellStart"/>
      <w:r w:rsidRPr="004E7751">
        <w:rPr>
          <w:rFonts w:ascii="Arial" w:hAnsi="Arial" w:cs="Arial"/>
          <w:sz w:val="24"/>
          <w:szCs w:val="24"/>
        </w:rPr>
        <w:t>behavior</w:t>
      </w:r>
      <w:proofErr w:type="spellEnd"/>
      <w:r w:rsidRPr="004E7751">
        <w:rPr>
          <w:rFonts w:ascii="Arial" w:hAnsi="Arial" w:cs="Arial"/>
          <w:sz w:val="24"/>
          <w:szCs w:val="24"/>
        </w:rPr>
        <w:t>, and usability under repeated requests.</w:t>
      </w:r>
    </w:p>
    <w:p w14:paraId="5AE20BB3" w14:textId="77777777" w:rsidR="004E7751" w:rsidRDefault="004E7751">
      <w:pPr>
        <w:rPr>
          <w:rFonts w:ascii="Arial" w:eastAsiaTheme="majorEastAsia" w:hAnsi="Arial" w:cs="Arial"/>
          <w:b/>
          <w:bCs/>
          <w:color w:val="auto"/>
          <w:sz w:val="32"/>
          <w:szCs w:val="32"/>
        </w:rPr>
      </w:pPr>
      <w:r w:rsidRPr="004E7751">
        <w:rPr>
          <w:rFonts w:ascii="Arial" w:eastAsiaTheme="majorEastAsia" w:hAnsi="Arial" w:cs="Arial"/>
          <w:b/>
          <w:bCs/>
          <w:color w:val="auto"/>
          <w:sz w:val="32"/>
          <w:szCs w:val="32"/>
        </w:rPr>
        <w:t>13.3 Error Handling Tests</w:t>
      </w:r>
    </w:p>
    <w:p w14:paraId="2A011FE6" w14:textId="77777777" w:rsidR="004E7751" w:rsidRDefault="004E7751">
      <w:pPr>
        <w:rPr>
          <w:rFonts w:ascii="Arial" w:hAnsi="Arial" w:cs="Arial"/>
          <w:sz w:val="24"/>
          <w:szCs w:val="24"/>
        </w:rPr>
      </w:pPr>
      <w:r w:rsidRPr="004E7751">
        <w:rPr>
          <w:rFonts w:ascii="Arial" w:hAnsi="Arial" w:cs="Arial"/>
          <w:sz w:val="24"/>
          <w:szCs w:val="24"/>
        </w:rPr>
        <w:t xml:space="preserve">Error handling tests verify how </w:t>
      </w:r>
      <w:proofErr w:type="spellStart"/>
      <w:r w:rsidRPr="004E7751">
        <w:rPr>
          <w:rFonts w:ascii="Arial" w:hAnsi="Arial" w:cs="Arial"/>
          <w:sz w:val="24"/>
          <w:szCs w:val="24"/>
        </w:rPr>
        <w:t>Loferyx</w:t>
      </w:r>
      <w:proofErr w:type="spellEnd"/>
      <w:r w:rsidRPr="004E7751">
        <w:rPr>
          <w:rFonts w:ascii="Arial" w:hAnsi="Arial" w:cs="Arial"/>
          <w:sz w:val="24"/>
          <w:szCs w:val="24"/>
        </w:rPr>
        <w:t xml:space="preserve"> responds to invalid inputs, compiler errors, network failures, and unexpected API responses. The application should display understandable messages, preserve the user's source code, and allow further interaction whenever possible.</w:t>
      </w:r>
    </w:p>
    <w:p w14:paraId="04F08EB6" w14:textId="77777777" w:rsidR="004E7751" w:rsidRDefault="004E7751">
      <w:pPr>
        <w:spacing w:after="40"/>
        <w:rPr>
          <w:rFonts w:ascii="Arial" w:eastAsiaTheme="majorEastAsia" w:hAnsi="Arial" w:cs="Arial"/>
          <w:b/>
          <w:bCs/>
          <w:color w:val="auto"/>
          <w:sz w:val="32"/>
          <w:szCs w:val="32"/>
        </w:rPr>
      </w:pPr>
      <w:r w:rsidRPr="004E7751">
        <w:rPr>
          <w:rFonts w:ascii="Arial" w:eastAsiaTheme="majorEastAsia" w:hAnsi="Arial" w:cs="Arial"/>
          <w:b/>
          <w:bCs/>
          <w:color w:val="auto"/>
          <w:sz w:val="32"/>
          <w:szCs w:val="32"/>
        </w:rPr>
        <w:t>13.4 Testing Evidence</w:t>
      </w:r>
    </w:p>
    <w:p w14:paraId="55937206" w14:textId="2FE2278E" w:rsidR="004E7751" w:rsidRDefault="004E7751" w:rsidP="004E7751">
      <w:pPr>
        <w:rPr>
          <w:rFonts w:ascii="Arial" w:hAnsi="Arial" w:cs="Arial"/>
          <w:sz w:val="24"/>
          <w:szCs w:val="24"/>
        </w:rPr>
      </w:pPr>
      <w:r w:rsidRPr="004E7751">
        <w:rPr>
          <w:rFonts w:ascii="Arial" w:hAnsi="Arial" w:cs="Arial"/>
          <w:sz w:val="24"/>
          <w:szCs w:val="24"/>
        </w:rPr>
        <w:t>For project documentation, each test should record the test ID, date, software version, test input, expected result, actual result, and final status. This information helps identify unresolved issues and provides evidence of the system's behavior.</w:t>
      </w:r>
      <w:r>
        <w:rPr>
          <w:rFonts w:ascii="Arial" w:hAnsi="Arial" w:cs="Arial"/>
          <w:sz w:val="24"/>
          <w:szCs w:val="24"/>
        </w:rPr>
        <w:br/>
      </w:r>
      <w:r w:rsidRPr="004E7751">
        <w:rPr>
          <w:rFonts w:ascii="Arial" w:hAnsi="Arial" w:cs="Arial"/>
          <w:b/>
          <w:bCs/>
          <w:sz w:val="24"/>
          <w:szCs w:val="24"/>
          <w:lang w:val="en-IN"/>
        </w:rPr>
        <w:t>13.5 Expected Outcome</w:t>
      </w:r>
      <w:r w:rsidRPr="004E7751">
        <w:rPr>
          <w:rFonts w:ascii="Arial" w:hAnsi="Arial" w:cs="Arial"/>
          <w:sz w:val="24"/>
          <w:szCs w:val="24"/>
        </w:rPr>
        <w:t xml:space="preserve">The testing process aims to ensure that </w:t>
      </w:r>
      <w:proofErr w:type="spellStart"/>
      <w:r w:rsidRPr="004E7751">
        <w:rPr>
          <w:rFonts w:ascii="Arial" w:hAnsi="Arial" w:cs="Arial"/>
          <w:sz w:val="24"/>
          <w:szCs w:val="24"/>
        </w:rPr>
        <w:t>Loferyx</w:t>
      </w:r>
      <w:proofErr w:type="spellEnd"/>
      <w:r w:rsidRPr="004E7751">
        <w:rPr>
          <w:rFonts w:ascii="Arial" w:hAnsi="Arial" w:cs="Arial"/>
          <w:sz w:val="24"/>
          <w:szCs w:val="24"/>
        </w:rPr>
        <w:t xml:space="preserve"> Compiler provides a stable coding environment, correctly processes execution requests, displays program results, handles errors safely, and supports reliable real-time collaboration.</w:t>
      </w:r>
    </w:p>
    <w:p w14:paraId="27EC9BBD" w14:textId="77777777" w:rsidR="004E7751" w:rsidRPr="004E7751" w:rsidRDefault="004E7751" w:rsidP="004E7751">
      <w:pPr>
        <w:rPr>
          <w:rFonts w:ascii="Arial" w:hAnsi="Arial" w:cs="Arial"/>
          <w:b/>
          <w:bCs/>
          <w:sz w:val="24"/>
          <w:szCs w:val="24"/>
          <w:lang w:val="en-IN"/>
        </w:rPr>
      </w:pPr>
    </w:p>
    <w:p w14:paraId="75728E06" w14:textId="4CCD8EEA" w:rsidR="005D66EA" w:rsidRPr="000B0BF9" w:rsidRDefault="00000000">
      <w:pPr>
        <w:spacing w:after="40"/>
        <w:rPr>
          <w:rFonts w:ascii="Arial" w:hAnsi="Arial" w:cs="Arial"/>
        </w:rPr>
      </w:pPr>
      <w:r w:rsidRPr="000B0BF9">
        <w:rPr>
          <w:rFonts w:ascii="Arial" w:hAnsi="Arial" w:cs="Arial"/>
          <w:b/>
          <w:color w:val="087E8B"/>
          <w:sz w:val="16"/>
        </w:rPr>
        <w:lastRenderedPageBreak/>
        <w:t>CHAPTER 14</w:t>
      </w:r>
    </w:p>
    <w:p w14:paraId="46BF836D" w14:textId="77777777" w:rsidR="005D66EA" w:rsidRPr="003D4B89" w:rsidRDefault="00000000">
      <w:pPr>
        <w:pStyle w:val="Heading1"/>
        <w:rPr>
          <w:rFonts w:ascii="Arial" w:hAnsi="Arial" w:cs="Arial"/>
          <w:szCs w:val="40"/>
        </w:rPr>
      </w:pPr>
      <w:r w:rsidRPr="003D4B89">
        <w:rPr>
          <w:rFonts w:ascii="Arial" w:hAnsi="Arial" w:cs="Arial"/>
          <w:szCs w:val="40"/>
        </w:rPr>
        <w:t>LIMITATIONS AND FUTURE ENHANCEMENTS</w:t>
      </w:r>
    </w:p>
    <w:p w14:paraId="3C21C131"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14.1 Current design limitations</w:t>
      </w:r>
    </w:p>
    <w:p w14:paraId="75FD5169" w14:textId="77777777" w:rsidR="005D66EA" w:rsidRPr="00376522" w:rsidRDefault="00000000" w:rsidP="00376522">
      <w:pPr>
        <w:pStyle w:val="ListParagraph"/>
        <w:numPr>
          <w:ilvl w:val="0"/>
          <w:numId w:val="20"/>
        </w:numPr>
        <w:rPr>
          <w:rFonts w:ascii="Arial" w:hAnsi="Arial" w:cs="Arial"/>
          <w:sz w:val="24"/>
          <w:szCs w:val="24"/>
        </w:rPr>
      </w:pPr>
      <w:r w:rsidRPr="00376522">
        <w:rPr>
          <w:rFonts w:ascii="Arial" w:hAnsi="Arial" w:cs="Arial"/>
          <w:sz w:val="24"/>
          <w:szCs w:val="24"/>
        </w:rPr>
        <w:t>Execution capabilities depend on the configured third-party service, its language list, resource limits, and uptime.</w:t>
      </w:r>
    </w:p>
    <w:p w14:paraId="12291678" w14:textId="77777777" w:rsidR="005D66EA" w:rsidRPr="00376522" w:rsidRDefault="00000000" w:rsidP="00376522">
      <w:pPr>
        <w:pStyle w:val="ListParagraph"/>
        <w:numPr>
          <w:ilvl w:val="0"/>
          <w:numId w:val="20"/>
        </w:numPr>
        <w:rPr>
          <w:rFonts w:ascii="Arial" w:hAnsi="Arial" w:cs="Arial"/>
          <w:sz w:val="24"/>
          <w:szCs w:val="24"/>
        </w:rPr>
      </w:pPr>
      <w:r w:rsidRPr="00376522">
        <w:rPr>
          <w:rFonts w:ascii="Arial" w:hAnsi="Arial" w:cs="Arial"/>
          <w:sz w:val="24"/>
          <w:szCs w:val="24"/>
        </w:rPr>
        <w:t>Network connectivity is required for backend-mediated execution and real-time collaboration.</w:t>
      </w:r>
    </w:p>
    <w:p w14:paraId="4D4FADAB" w14:textId="77777777" w:rsidR="005D66EA" w:rsidRPr="00376522" w:rsidRDefault="00000000" w:rsidP="00376522">
      <w:pPr>
        <w:pStyle w:val="ListParagraph"/>
        <w:numPr>
          <w:ilvl w:val="0"/>
          <w:numId w:val="20"/>
        </w:numPr>
        <w:rPr>
          <w:rFonts w:ascii="Arial" w:hAnsi="Arial" w:cs="Arial"/>
          <w:sz w:val="24"/>
          <w:szCs w:val="24"/>
        </w:rPr>
      </w:pPr>
      <w:r w:rsidRPr="00376522">
        <w:rPr>
          <w:rFonts w:ascii="Arial" w:hAnsi="Arial" w:cs="Arial"/>
          <w:sz w:val="24"/>
          <w:szCs w:val="24"/>
        </w:rPr>
        <w:t>Provider latency can affect the perceived speed of the Run workflow.</w:t>
      </w:r>
    </w:p>
    <w:p w14:paraId="04C65C2E" w14:textId="77777777" w:rsidR="005D66EA" w:rsidRPr="00376522" w:rsidRDefault="00000000" w:rsidP="00376522">
      <w:pPr>
        <w:pStyle w:val="ListParagraph"/>
        <w:numPr>
          <w:ilvl w:val="0"/>
          <w:numId w:val="20"/>
        </w:numPr>
        <w:rPr>
          <w:rFonts w:ascii="Arial" w:hAnsi="Arial" w:cs="Arial"/>
          <w:sz w:val="24"/>
          <w:szCs w:val="24"/>
        </w:rPr>
      </w:pPr>
      <w:r w:rsidRPr="00376522">
        <w:rPr>
          <w:rFonts w:ascii="Arial" w:hAnsi="Arial" w:cs="Arial"/>
          <w:sz w:val="24"/>
          <w:szCs w:val="24"/>
        </w:rPr>
        <w:t>A browser editor alone does not provide durable project storage or version history.</w:t>
      </w:r>
    </w:p>
    <w:p w14:paraId="48CB0922" w14:textId="77777777" w:rsidR="005D66EA" w:rsidRPr="00376522" w:rsidRDefault="00000000" w:rsidP="00376522">
      <w:pPr>
        <w:pStyle w:val="ListParagraph"/>
        <w:numPr>
          <w:ilvl w:val="0"/>
          <w:numId w:val="20"/>
        </w:numPr>
        <w:rPr>
          <w:rFonts w:ascii="Arial" w:hAnsi="Arial" w:cs="Arial"/>
          <w:sz w:val="24"/>
          <w:szCs w:val="24"/>
        </w:rPr>
      </w:pPr>
      <w:r w:rsidRPr="00376522">
        <w:rPr>
          <w:rFonts w:ascii="Arial" w:hAnsi="Arial" w:cs="Arial"/>
          <w:sz w:val="24"/>
          <w:szCs w:val="24"/>
        </w:rPr>
        <w:t>Collaboration requires careful room access control and reconnection handling.</w:t>
      </w:r>
    </w:p>
    <w:p w14:paraId="302A2E93" w14:textId="77777777" w:rsidR="005D66EA" w:rsidRPr="00376522" w:rsidRDefault="00000000" w:rsidP="00376522">
      <w:pPr>
        <w:pStyle w:val="ListParagraph"/>
        <w:numPr>
          <w:ilvl w:val="0"/>
          <w:numId w:val="20"/>
        </w:numPr>
        <w:rPr>
          <w:rFonts w:ascii="Arial" w:hAnsi="Arial" w:cs="Arial"/>
          <w:sz w:val="24"/>
          <w:szCs w:val="24"/>
        </w:rPr>
      </w:pPr>
      <w:r w:rsidRPr="00376522">
        <w:rPr>
          <w:rFonts w:ascii="Arial" w:hAnsi="Arial" w:cs="Arial"/>
          <w:sz w:val="24"/>
          <w:szCs w:val="24"/>
        </w:rPr>
        <w:t>The current report does not assert that authentication, saved workspaces, or a database are implemented.</w:t>
      </w:r>
    </w:p>
    <w:p w14:paraId="5D499358"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14.2 Future enhancements</w:t>
      </w:r>
    </w:p>
    <w:tbl>
      <w:tblPr>
        <w:tblW w:w="0" w:type="auto"/>
        <w:jc w:val="center"/>
        <w:tblLayout w:type="fixed"/>
        <w:tblLook w:val="04A0" w:firstRow="1" w:lastRow="0" w:firstColumn="1" w:lastColumn="0" w:noHBand="0" w:noVBand="1"/>
      </w:tblPr>
      <w:tblGrid>
        <w:gridCol w:w="2258"/>
        <w:gridCol w:w="3011"/>
        <w:gridCol w:w="4216"/>
      </w:tblGrid>
      <w:tr w:rsidR="005D66EA" w:rsidRPr="000B0BF9" w14:paraId="6356FB20" w14:textId="77777777" w:rsidTr="005D29A3">
        <w:trPr>
          <w:cantSplit/>
          <w:trHeight w:val="301"/>
          <w:jc w:val="center"/>
        </w:trPr>
        <w:tc>
          <w:tcPr>
            <w:tcW w:w="2258" w:type="dxa"/>
            <w:shd w:val="clear" w:color="auto" w:fill="15324B"/>
            <w:vAlign w:val="center"/>
          </w:tcPr>
          <w:p w14:paraId="6AA67DEB" w14:textId="77777777" w:rsidR="005D66EA" w:rsidRPr="000B0BF9" w:rsidRDefault="00000000">
            <w:pPr>
              <w:spacing w:before="40" w:after="40"/>
              <w:jc w:val="center"/>
              <w:rPr>
                <w:rFonts w:ascii="Arial" w:hAnsi="Arial" w:cs="Arial"/>
              </w:rPr>
            </w:pPr>
            <w:r w:rsidRPr="000B0BF9">
              <w:rPr>
                <w:rFonts w:ascii="Arial" w:hAnsi="Arial" w:cs="Arial"/>
                <w:b/>
                <w:color w:val="FFFFFF"/>
                <w:sz w:val="16"/>
              </w:rPr>
              <w:t>ENHANCEMENT</w:t>
            </w:r>
          </w:p>
        </w:tc>
        <w:tc>
          <w:tcPr>
            <w:tcW w:w="3011" w:type="dxa"/>
            <w:shd w:val="clear" w:color="auto" w:fill="15324B"/>
            <w:vAlign w:val="center"/>
          </w:tcPr>
          <w:p w14:paraId="1039903E" w14:textId="77777777" w:rsidR="005D66EA" w:rsidRPr="000B0BF9" w:rsidRDefault="00000000">
            <w:pPr>
              <w:spacing w:before="40" w:after="40"/>
              <w:jc w:val="center"/>
              <w:rPr>
                <w:rFonts w:ascii="Arial" w:hAnsi="Arial" w:cs="Arial"/>
              </w:rPr>
            </w:pPr>
            <w:r w:rsidRPr="000B0BF9">
              <w:rPr>
                <w:rFonts w:ascii="Arial" w:hAnsi="Arial" w:cs="Arial"/>
                <w:b/>
                <w:color w:val="FFFFFF"/>
                <w:sz w:val="16"/>
              </w:rPr>
              <w:t>VALUE</w:t>
            </w:r>
          </w:p>
        </w:tc>
        <w:tc>
          <w:tcPr>
            <w:tcW w:w="4216" w:type="dxa"/>
            <w:shd w:val="clear" w:color="auto" w:fill="15324B"/>
            <w:vAlign w:val="center"/>
          </w:tcPr>
          <w:p w14:paraId="0B5F5545" w14:textId="77777777" w:rsidR="005D66EA" w:rsidRPr="000B0BF9" w:rsidRDefault="00000000">
            <w:pPr>
              <w:spacing w:before="40" w:after="40"/>
              <w:jc w:val="center"/>
              <w:rPr>
                <w:rFonts w:ascii="Arial" w:hAnsi="Arial" w:cs="Arial"/>
              </w:rPr>
            </w:pPr>
            <w:r w:rsidRPr="000B0BF9">
              <w:rPr>
                <w:rFonts w:ascii="Arial" w:hAnsi="Arial" w:cs="Arial"/>
                <w:b/>
                <w:color w:val="FFFFFF"/>
                <w:sz w:val="16"/>
              </w:rPr>
              <w:t>KEY WORK REQUIRED</w:t>
            </w:r>
          </w:p>
        </w:tc>
      </w:tr>
      <w:tr w:rsidR="005D66EA" w:rsidRPr="000B0BF9" w14:paraId="549E84EE" w14:textId="77777777" w:rsidTr="005D29A3">
        <w:trPr>
          <w:cantSplit/>
          <w:trHeight w:val="289"/>
          <w:jc w:val="center"/>
        </w:trPr>
        <w:tc>
          <w:tcPr>
            <w:tcW w:w="2258" w:type="dxa"/>
            <w:shd w:val="clear" w:color="auto" w:fill="F2F6F9"/>
            <w:vAlign w:val="center"/>
          </w:tcPr>
          <w:p w14:paraId="1AECEA45" w14:textId="77777777" w:rsidR="005D66EA" w:rsidRPr="000B0BF9" w:rsidRDefault="00000000">
            <w:pPr>
              <w:spacing w:before="40" w:after="40"/>
              <w:jc w:val="center"/>
              <w:rPr>
                <w:rFonts w:ascii="Arial" w:hAnsi="Arial" w:cs="Arial"/>
              </w:rPr>
            </w:pPr>
            <w:r w:rsidRPr="000B0BF9">
              <w:rPr>
                <w:rFonts w:ascii="Arial" w:hAnsi="Arial" w:cs="Arial"/>
                <w:sz w:val="16"/>
              </w:rPr>
              <w:t>User accounts</w:t>
            </w:r>
          </w:p>
        </w:tc>
        <w:tc>
          <w:tcPr>
            <w:tcW w:w="3011" w:type="dxa"/>
            <w:shd w:val="clear" w:color="auto" w:fill="F2F6F9"/>
            <w:vAlign w:val="center"/>
          </w:tcPr>
          <w:p w14:paraId="0DE42546" w14:textId="77777777" w:rsidR="005D66EA" w:rsidRPr="000B0BF9" w:rsidRDefault="00000000">
            <w:pPr>
              <w:spacing w:before="40" w:after="40"/>
              <w:jc w:val="center"/>
              <w:rPr>
                <w:rFonts w:ascii="Arial" w:hAnsi="Arial" w:cs="Arial"/>
              </w:rPr>
            </w:pPr>
            <w:r w:rsidRPr="000B0BF9">
              <w:rPr>
                <w:rFonts w:ascii="Arial" w:hAnsi="Arial" w:cs="Arial"/>
                <w:sz w:val="16"/>
              </w:rPr>
              <w:t>Personal workspace and identity</w:t>
            </w:r>
          </w:p>
        </w:tc>
        <w:tc>
          <w:tcPr>
            <w:tcW w:w="4216" w:type="dxa"/>
            <w:shd w:val="clear" w:color="auto" w:fill="F2F6F9"/>
            <w:vAlign w:val="center"/>
          </w:tcPr>
          <w:p w14:paraId="0476977F" w14:textId="77777777" w:rsidR="005D66EA" w:rsidRPr="000B0BF9" w:rsidRDefault="00000000">
            <w:pPr>
              <w:spacing w:before="40" w:after="40"/>
              <w:rPr>
                <w:rFonts w:ascii="Arial" w:hAnsi="Arial" w:cs="Arial"/>
              </w:rPr>
            </w:pPr>
            <w:r w:rsidRPr="000B0BF9">
              <w:rPr>
                <w:rFonts w:ascii="Arial" w:hAnsi="Arial" w:cs="Arial"/>
                <w:sz w:val="16"/>
              </w:rPr>
              <w:t>Authentication, sessions, account recovery</w:t>
            </w:r>
          </w:p>
        </w:tc>
      </w:tr>
      <w:tr w:rsidR="005D66EA" w:rsidRPr="000B0BF9" w14:paraId="423FE4CA" w14:textId="77777777" w:rsidTr="005D29A3">
        <w:trPr>
          <w:cantSplit/>
          <w:trHeight w:val="301"/>
          <w:jc w:val="center"/>
        </w:trPr>
        <w:tc>
          <w:tcPr>
            <w:tcW w:w="2258" w:type="dxa"/>
            <w:shd w:val="clear" w:color="auto" w:fill="FFFFFF"/>
            <w:vAlign w:val="center"/>
          </w:tcPr>
          <w:p w14:paraId="605E753A" w14:textId="77777777" w:rsidR="005D66EA" w:rsidRPr="000B0BF9" w:rsidRDefault="00000000">
            <w:pPr>
              <w:spacing w:before="40" w:after="40"/>
              <w:jc w:val="center"/>
              <w:rPr>
                <w:rFonts w:ascii="Arial" w:hAnsi="Arial" w:cs="Arial"/>
              </w:rPr>
            </w:pPr>
            <w:r w:rsidRPr="000B0BF9">
              <w:rPr>
                <w:rFonts w:ascii="Arial" w:hAnsi="Arial" w:cs="Arial"/>
                <w:sz w:val="16"/>
              </w:rPr>
              <w:t>Cloud project saving</w:t>
            </w:r>
          </w:p>
        </w:tc>
        <w:tc>
          <w:tcPr>
            <w:tcW w:w="3011" w:type="dxa"/>
            <w:shd w:val="clear" w:color="auto" w:fill="FFFFFF"/>
            <w:vAlign w:val="center"/>
          </w:tcPr>
          <w:p w14:paraId="22C418F3" w14:textId="77777777" w:rsidR="005D66EA" w:rsidRPr="000B0BF9" w:rsidRDefault="00000000">
            <w:pPr>
              <w:spacing w:before="40" w:after="40"/>
              <w:jc w:val="center"/>
              <w:rPr>
                <w:rFonts w:ascii="Arial" w:hAnsi="Arial" w:cs="Arial"/>
              </w:rPr>
            </w:pPr>
            <w:r w:rsidRPr="000B0BF9">
              <w:rPr>
                <w:rFonts w:ascii="Arial" w:hAnsi="Arial" w:cs="Arial"/>
                <w:sz w:val="16"/>
              </w:rPr>
              <w:t>Resume work across devices</w:t>
            </w:r>
          </w:p>
        </w:tc>
        <w:tc>
          <w:tcPr>
            <w:tcW w:w="4216" w:type="dxa"/>
            <w:shd w:val="clear" w:color="auto" w:fill="FFFFFF"/>
            <w:vAlign w:val="center"/>
          </w:tcPr>
          <w:p w14:paraId="57FDE4D0" w14:textId="77777777" w:rsidR="005D66EA" w:rsidRPr="000B0BF9" w:rsidRDefault="00000000">
            <w:pPr>
              <w:spacing w:before="40" w:after="40"/>
              <w:rPr>
                <w:rFonts w:ascii="Arial" w:hAnsi="Arial" w:cs="Arial"/>
              </w:rPr>
            </w:pPr>
            <w:r w:rsidRPr="000B0BF9">
              <w:rPr>
                <w:rFonts w:ascii="Arial" w:hAnsi="Arial" w:cs="Arial"/>
                <w:sz w:val="16"/>
              </w:rPr>
              <w:t>Database schema, ownership, CRUD APIs</w:t>
            </w:r>
          </w:p>
        </w:tc>
      </w:tr>
      <w:tr w:rsidR="005D66EA" w:rsidRPr="000B0BF9" w14:paraId="5ECD1CE0" w14:textId="77777777" w:rsidTr="005D29A3">
        <w:trPr>
          <w:cantSplit/>
          <w:trHeight w:val="289"/>
          <w:jc w:val="center"/>
        </w:trPr>
        <w:tc>
          <w:tcPr>
            <w:tcW w:w="2258" w:type="dxa"/>
            <w:shd w:val="clear" w:color="auto" w:fill="F2F6F9"/>
            <w:vAlign w:val="center"/>
          </w:tcPr>
          <w:p w14:paraId="2839026F" w14:textId="77777777" w:rsidR="005D66EA" w:rsidRPr="000B0BF9" w:rsidRDefault="00000000">
            <w:pPr>
              <w:spacing w:before="40" w:after="40"/>
              <w:jc w:val="center"/>
              <w:rPr>
                <w:rFonts w:ascii="Arial" w:hAnsi="Arial" w:cs="Arial"/>
              </w:rPr>
            </w:pPr>
            <w:r w:rsidRPr="000B0BF9">
              <w:rPr>
                <w:rFonts w:ascii="Arial" w:hAnsi="Arial" w:cs="Arial"/>
                <w:sz w:val="16"/>
              </w:rPr>
              <w:t>Execution history</w:t>
            </w:r>
          </w:p>
        </w:tc>
        <w:tc>
          <w:tcPr>
            <w:tcW w:w="3011" w:type="dxa"/>
            <w:shd w:val="clear" w:color="auto" w:fill="F2F6F9"/>
            <w:vAlign w:val="center"/>
          </w:tcPr>
          <w:p w14:paraId="2E1F2921" w14:textId="77777777" w:rsidR="005D66EA" w:rsidRPr="000B0BF9" w:rsidRDefault="00000000">
            <w:pPr>
              <w:spacing w:before="40" w:after="40"/>
              <w:jc w:val="center"/>
              <w:rPr>
                <w:rFonts w:ascii="Arial" w:hAnsi="Arial" w:cs="Arial"/>
              </w:rPr>
            </w:pPr>
            <w:r w:rsidRPr="000B0BF9">
              <w:rPr>
                <w:rFonts w:ascii="Arial" w:hAnsi="Arial" w:cs="Arial"/>
                <w:sz w:val="16"/>
              </w:rPr>
              <w:t>Review earlier runs</w:t>
            </w:r>
          </w:p>
        </w:tc>
        <w:tc>
          <w:tcPr>
            <w:tcW w:w="4216" w:type="dxa"/>
            <w:shd w:val="clear" w:color="auto" w:fill="F2F6F9"/>
            <w:vAlign w:val="center"/>
          </w:tcPr>
          <w:p w14:paraId="7C79916E" w14:textId="77777777" w:rsidR="005D66EA" w:rsidRPr="000B0BF9" w:rsidRDefault="00000000">
            <w:pPr>
              <w:spacing w:before="40" w:after="40"/>
              <w:rPr>
                <w:rFonts w:ascii="Arial" w:hAnsi="Arial" w:cs="Arial"/>
              </w:rPr>
            </w:pPr>
            <w:r w:rsidRPr="000B0BF9">
              <w:rPr>
                <w:rFonts w:ascii="Arial" w:hAnsi="Arial" w:cs="Arial"/>
                <w:sz w:val="16"/>
              </w:rPr>
              <w:t>Retention rules, indexes, pagination</w:t>
            </w:r>
          </w:p>
        </w:tc>
      </w:tr>
      <w:tr w:rsidR="005D66EA" w:rsidRPr="000B0BF9" w14:paraId="7FEAE76A" w14:textId="77777777" w:rsidTr="005D29A3">
        <w:trPr>
          <w:cantSplit/>
          <w:trHeight w:val="301"/>
          <w:jc w:val="center"/>
        </w:trPr>
        <w:tc>
          <w:tcPr>
            <w:tcW w:w="2258" w:type="dxa"/>
            <w:shd w:val="clear" w:color="auto" w:fill="FFFFFF"/>
            <w:vAlign w:val="center"/>
          </w:tcPr>
          <w:p w14:paraId="7DD99736" w14:textId="77777777" w:rsidR="005D66EA" w:rsidRPr="000B0BF9" w:rsidRDefault="00000000">
            <w:pPr>
              <w:spacing w:before="40" w:after="40"/>
              <w:jc w:val="center"/>
              <w:rPr>
                <w:rFonts w:ascii="Arial" w:hAnsi="Arial" w:cs="Arial"/>
              </w:rPr>
            </w:pPr>
            <w:r w:rsidRPr="000B0BF9">
              <w:rPr>
                <w:rFonts w:ascii="Arial" w:hAnsi="Arial" w:cs="Arial"/>
                <w:sz w:val="16"/>
              </w:rPr>
              <w:t>Git integration</w:t>
            </w:r>
          </w:p>
        </w:tc>
        <w:tc>
          <w:tcPr>
            <w:tcW w:w="3011" w:type="dxa"/>
            <w:shd w:val="clear" w:color="auto" w:fill="FFFFFF"/>
            <w:vAlign w:val="center"/>
          </w:tcPr>
          <w:p w14:paraId="1F8AEAA8" w14:textId="77777777" w:rsidR="005D66EA" w:rsidRPr="000B0BF9" w:rsidRDefault="00000000">
            <w:pPr>
              <w:spacing w:before="40" w:after="40"/>
              <w:jc w:val="center"/>
              <w:rPr>
                <w:rFonts w:ascii="Arial" w:hAnsi="Arial" w:cs="Arial"/>
              </w:rPr>
            </w:pPr>
            <w:r w:rsidRPr="000B0BF9">
              <w:rPr>
                <w:rFonts w:ascii="Arial" w:hAnsi="Arial" w:cs="Arial"/>
                <w:sz w:val="16"/>
              </w:rPr>
              <w:t>Version control workflow</w:t>
            </w:r>
          </w:p>
        </w:tc>
        <w:tc>
          <w:tcPr>
            <w:tcW w:w="4216" w:type="dxa"/>
            <w:shd w:val="clear" w:color="auto" w:fill="FFFFFF"/>
            <w:vAlign w:val="center"/>
          </w:tcPr>
          <w:p w14:paraId="2F58E235" w14:textId="77777777" w:rsidR="005D66EA" w:rsidRPr="000B0BF9" w:rsidRDefault="00000000">
            <w:pPr>
              <w:spacing w:before="40" w:after="40"/>
              <w:rPr>
                <w:rFonts w:ascii="Arial" w:hAnsi="Arial" w:cs="Arial"/>
              </w:rPr>
            </w:pPr>
            <w:r w:rsidRPr="000B0BF9">
              <w:rPr>
                <w:rFonts w:ascii="Arial" w:hAnsi="Arial" w:cs="Arial"/>
                <w:sz w:val="16"/>
              </w:rPr>
              <w:t>OAuth, repository permissions, commit handling</w:t>
            </w:r>
          </w:p>
        </w:tc>
      </w:tr>
      <w:tr w:rsidR="005D66EA" w:rsidRPr="000B0BF9" w14:paraId="3C095D91" w14:textId="77777777" w:rsidTr="005D29A3">
        <w:trPr>
          <w:cantSplit/>
          <w:trHeight w:val="289"/>
          <w:jc w:val="center"/>
        </w:trPr>
        <w:tc>
          <w:tcPr>
            <w:tcW w:w="2258" w:type="dxa"/>
            <w:shd w:val="clear" w:color="auto" w:fill="F2F6F9"/>
            <w:vAlign w:val="center"/>
          </w:tcPr>
          <w:p w14:paraId="71BCB761" w14:textId="77777777" w:rsidR="005D66EA" w:rsidRPr="000B0BF9" w:rsidRDefault="00000000">
            <w:pPr>
              <w:spacing w:before="40" w:after="40"/>
              <w:jc w:val="center"/>
              <w:rPr>
                <w:rFonts w:ascii="Arial" w:hAnsi="Arial" w:cs="Arial"/>
              </w:rPr>
            </w:pPr>
            <w:r w:rsidRPr="000B0BF9">
              <w:rPr>
                <w:rFonts w:ascii="Arial" w:hAnsi="Arial" w:cs="Arial"/>
                <w:sz w:val="16"/>
              </w:rPr>
              <w:t>Advanced collaboration</w:t>
            </w:r>
          </w:p>
        </w:tc>
        <w:tc>
          <w:tcPr>
            <w:tcW w:w="3011" w:type="dxa"/>
            <w:shd w:val="clear" w:color="auto" w:fill="F2F6F9"/>
            <w:vAlign w:val="center"/>
          </w:tcPr>
          <w:p w14:paraId="6FD3F767" w14:textId="77777777" w:rsidR="005D66EA" w:rsidRPr="000B0BF9" w:rsidRDefault="00000000">
            <w:pPr>
              <w:spacing w:before="40" w:after="40"/>
              <w:jc w:val="center"/>
              <w:rPr>
                <w:rFonts w:ascii="Arial" w:hAnsi="Arial" w:cs="Arial"/>
              </w:rPr>
            </w:pPr>
            <w:r w:rsidRPr="000B0BF9">
              <w:rPr>
                <w:rFonts w:ascii="Arial" w:hAnsi="Arial" w:cs="Arial"/>
                <w:sz w:val="16"/>
              </w:rPr>
              <w:t>Shared cursors and presence</w:t>
            </w:r>
          </w:p>
        </w:tc>
        <w:tc>
          <w:tcPr>
            <w:tcW w:w="4216" w:type="dxa"/>
            <w:shd w:val="clear" w:color="auto" w:fill="F2F6F9"/>
            <w:vAlign w:val="center"/>
          </w:tcPr>
          <w:p w14:paraId="31C70B4D" w14:textId="77777777" w:rsidR="005D66EA" w:rsidRPr="000B0BF9" w:rsidRDefault="00000000">
            <w:pPr>
              <w:spacing w:before="40" w:after="40"/>
              <w:rPr>
                <w:rFonts w:ascii="Arial" w:hAnsi="Arial" w:cs="Arial"/>
              </w:rPr>
            </w:pPr>
            <w:r w:rsidRPr="000B0BF9">
              <w:rPr>
                <w:rFonts w:ascii="Arial" w:hAnsi="Arial" w:cs="Arial"/>
                <w:sz w:val="16"/>
              </w:rPr>
              <w:t>Presence protocol, room authorization, tests</w:t>
            </w:r>
          </w:p>
        </w:tc>
      </w:tr>
      <w:tr w:rsidR="005D66EA" w:rsidRPr="000B0BF9" w14:paraId="5CC4C6AE" w14:textId="77777777" w:rsidTr="005D29A3">
        <w:trPr>
          <w:cantSplit/>
          <w:trHeight w:val="301"/>
          <w:jc w:val="center"/>
        </w:trPr>
        <w:tc>
          <w:tcPr>
            <w:tcW w:w="2258" w:type="dxa"/>
            <w:shd w:val="clear" w:color="auto" w:fill="FFFFFF"/>
            <w:vAlign w:val="center"/>
          </w:tcPr>
          <w:p w14:paraId="4E576049" w14:textId="77777777" w:rsidR="005D66EA" w:rsidRPr="000B0BF9" w:rsidRDefault="00000000">
            <w:pPr>
              <w:spacing w:before="40" w:after="40"/>
              <w:jc w:val="center"/>
              <w:rPr>
                <w:rFonts w:ascii="Arial" w:hAnsi="Arial" w:cs="Arial"/>
              </w:rPr>
            </w:pPr>
            <w:r w:rsidRPr="000B0BF9">
              <w:rPr>
                <w:rFonts w:ascii="Arial" w:hAnsi="Arial" w:cs="Arial"/>
                <w:sz w:val="16"/>
              </w:rPr>
              <w:t>More language support</w:t>
            </w:r>
          </w:p>
        </w:tc>
        <w:tc>
          <w:tcPr>
            <w:tcW w:w="3011" w:type="dxa"/>
            <w:shd w:val="clear" w:color="auto" w:fill="FFFFFF"/>
            <w:vAlign w:val="center"/>
          </w:tcPr>
          <w:p w14:paraId="0915BDD8" w14:textId="77777777" w:rsidR="005D66EA" w:rsidRPr="000B0BF9" w:rsidRDefault="00000000">
            <w:pPr>
              <w:spacing w:before="40" w:after="40"/>
              <w:jc w:val="center"/>
              <w:rPr>
                <w:rFonts w:ascii="Arial" w:hAnsi="Arial" w:cs="Arial"/>
              </w:rPr>
            </w:pPr>
            <w:r w:rsidRPr="000B0BF9">
              <w:rPr>
                <w:rFonts w:ascii="Arial" w:hAnsi="Arial" w:cs="Arial"/>
                <w:sz w:val="16"/>
              </w:rPr>
              <w:t>Broader learning use cases</w:t>
            </w:r>
          </w:p>
        </w:tc>
        <w:tc>
          <w:tcPr>
            <w:tcW w:w="4216" w:type="dxa"/>
            <w:shd w:val="clear" w:color="auto" w:fill="FFFFFF"/>
            <w:vAlign w:val="center"/>
          </w:tcPr>
          <w:p w14:paraId="2220BB79" w14:textId="77777777" w:rsidR="005D66EA" w:rsidRPr="000B0BF9" w:rsidRDefault="00000000">
            <w:pPr>
              <w:spacing w:before="40" w:after="40"/>
              <w:rPr>
                <w:rFonts w:ascii="Arial" w:hAnsi="Arial" w:cs="Arial"/>
              </w:rPr>
            </w:pPr>
            <w:r w:rsidRPr="000B0BF9">
              <w:rPr>
                <w:rFonts w:ascii="Arial" w:hAnsi="Arial" w:cs="Arial"/>
                <w:sz w:val="16"/>
              </w:rPr>
              <w:t>Provider compatibility and regression tests</w:t>
            </w:r>
          </w:p>
        </w:tc>
      </w:tr>
      <w:tr w:rsidR="005D66EA" w:rsidRPr="000B0BF9" w14:paraId="7C3A9363" w14:textId="77777777" w:rsidTr="005D29A3">
        <w:trPr>
          <w:cantSplit/>
          <w:trHeight w:val="289"/>
          <w:jc w:val="center"/>
        </w:trPr>
        <w:tc>
          <w:tcPr>
            <w:tcW w:w="2258" w:type="dxa"/>
            <w:shd w:val="clear" w:color="auto" w:fill="F2F6F9"/>
            <w:vAlign w:val="center"/>
          </w:tcPr>
          <w:p w14:paraId="0406E41F" w14:textId="77777777" w:rsidR="005D66EA" w:rsidRPr="000B0BF9" w:rsidRDefault="00000000">
            <w:pPr>
              <w:spacing w:before="40" w:after="40"/>
              <w:jc w:val="center"/>
              <w:rPr>
                <w:rFonts w:ascii="Arial" w:hAnsi="Arial" w:cs="Arial"/>
              </w:rPr>
            </w:pPr>
            <w:r w:rsidRPr="000B0BF9">
              <w:rPr>
                <w:rFonts w:ascii="Arial" w:hAnsi="Arial" w:cs="Arial"/>
                <w:sz w:val="16"/>
              </w:rPr>
              <w:t>Keyboard shortcuts</w:t>
            </w:r>
          </w:p>
        </w:tc>
        <w:tc>
          <w:tcPr>
            <w:tcW w:w="3011" w:type="dxa"/>
            <w:shd w:val="clear" w:color="auto" w:fill="F2F6F9"/>
            <w:vAlign w:val="center"/>
          </w:tcPr>
          <w:p w14:paraId="176A23C0" w14:textId="77777777" w:rsidR="005D66EA" w:rsidRPr="000B0BF9" w:rsidRDefault="00000000">
            <w:pPr>
              <w:spacing w:before="40" w:after="40"/>
              <w:jc w:val="center"/>
              <w:rPr>
                <w:rFonts w:ascii="Arial" w:hAnsi="Arial" w:cs="Arial"/>
              </w:rPr>
            </w:pPr>
            <w:r w:rsidRPr="000B0BF9">
              <w:rPr>
                <w:rFonts w:ascii="Arial" w:hAnsi="Arial" w:cs="Arial"/>
                <w:sz w:val="16"/>
              </w:rPr>
              <w:t>Faster editor workflow</w:t>
            </w:r>
          </w:p>
        </w:tc>
        <w:tc>
          <w:tcPr>
            <w:tcW w:w="4216" w:type="dxa"/>
            <w:shd w:val="clear" w:color="auto" w:fill="F2F6F9"/>
            <w:vAlign w:val="center"/>
          </w:tcPr>
          <w:p w14:paraId="5DEA2FD9" w14:textId="77777777" w:rsidR="005D66EA" w:rsidRPr="000B0BF9" w:rsidRDefault="00000000">
            <w:pPr>
              <w:spacing w:before="40" w:after="40"/>
              <w:rPr>
                <w:rFonts w:ascii="Arial" w:hAnsi="Arial" w:cs="Arial"/>
              </w:rPr>
            </w:pPr>
            <w:r w:rsidRPr="000B0BF9">
              <w:rPr>
                <w:rFonts w:ascii="Arial" w:hAnsi="Arial" w:cs="Arial"/>
                <w:sz w:val="16"/>
              </w:rPr>
              <w:t>Accessible shortcut map and conflict checks</w:t>
            </w:r>
          </w:p>
        </w:tc>
      </w:tr>
      <w:tr w:rsidR="005D66EA" w:rsidRPr="000B0BF9" w14:paraId="6204C409" w14:textId="77777777" w:rsidTr="005D29A3">
        <w:trPr>
          <w:cantSplit/>
          <w:trHeight w:val="301"/>
          <w:jc w:val="center"/>
        </w:trPr>
        <w:tc>
          <w:tcPr>
            <w:tcW w:w="2258" w:type="dxa"/>
            <w:shd w:val="clear" w:color="auto" w:fill="FFFFFF"/>
            <w:vAlign w:val="center"/>
          </w:tcPr>
          <w:p w14:paraId="6E352AF5" w14:textId="77777777" w:rsidR="005D66EA" w:rsidRPr="000B0BF9" w:rsidRDefault="00000000">
            <w:pPr>
              <w:spacing w:before="40" w:after="40"/>
              <w:jc w:val="center"/>
              <w:rPr>
                <w:rFonts w:ascii="Arial" w:hAnsi="Arial" w:cs="Arial"/>
              </w:rPr>
            </w:pPr>
            <w:r w:rsidRPr="000B0BF9">
              <w:rPr>
                <w:rFonts w:ascii="Arial" w:hAnsi="Arial" w:cs="Arial"/>
                <w:sz w:val="16"/>
              </w:rPr>
              <w:t>AI code explanation</w:t>
            </w:r>
          </w:p>
        </w:tc>
        <w:tc>
          <w:tcPr>
            <w:tcW w:w="3011" w:type="dxa"/>
            <w:shd w:val="clear" w:color="auto" w:fill="FFFFFF"/>
            <w:vAlign w:val="center"/>
          </w:tcPr>
          <w:p w14:paraId="08BDEBB9" w14:textId="77777777" w:rsidR="005D66EA" w:rsidRPr="000B0BF9" w:rsidRDefault="00000000">
            <w:pPr>
              <w:spacing w:before="40" w:after="40"/>
              <w:jc w:val="center"/>
              <w:rPr>
                <w:rFonts w:ascii="Arial" w:hAnsi="Arial" w:cs="Arial"/>
              </w:rPr>
            </w:pPr>
            <w:r w:rsidRPr="000B0BF9">
              <w:rPr>
                <w:rFonts w:ascii="Arial" w:hAnsi="Arial" w:cs="Arial"/>
                <w:sz w:val="16"/>
              </w:rPr>
              <w:t>Learning-oriented feedback</w:t>
            </w:r>
          </w:p>
        </w:tc>
        <w:tc>
          <w:tcPr>
            <w:tcW w:w="4216" w:type="dxa"/>
            <w:shd w:val="clear" w:color="auto" w:fill="FFFFFF"/>
            <w:vAlign w:val="center"/>
          </w:tcPr>
          <w:p w14:paraId="7908CF47" w14:textId="77777777" w:rsidR="005D66EA" w:rsidRPr="000B0BF9" w:rsidRDefault="00000000">
            <w:pPr>
              <w:spacing w:before="40" w:after="40"/>
              <w:rPr>
                <w:rFonts w:ascii="Arial" w:hAnsi="Arial" w:cs="Arial"/>
              </w:rPr>
            </w:pPr>
            <w:r w:rsidRPr="000B0BF9">
              <w:rPr>
                <w:rFonts w:ascii="Arial" w:hAnsi="Arial" w:cs="Arial"/>
                <w:sz w:val="16"/>
              </w:rPr>
              <w:t>Secure AI integration and clear usage limits</w:t>
            </w:r>
          </w:p>
        </w:tc>
      </w:tr>
    </w:tbl>
    <w:p w14:paraId="6BE1872D" w14:textId="77777777" w:rsidR="005D66EA" w:rsidRPr="000B0BF9" w:rsidRDefault="005D66EA">
      <w:pPr>
        <w:spacing w:after="20"/>
        <w:rPr>
          <w:rFonts w:ascii="Arial" w:hAnsi="Arial" w:cs="Arial"/>
        </w:rPr>
      </w:pPr>
    </w:p>
    <w:p w14:paraId="460BB77E"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14.3 Roadmap priority</w:t>
      </w:r>
    </w:p>
    <w:p w14:paraId="4A8B3736" w14:textId="500538BE" w:rsidR="005D66EA" w:rsidRPr="00376522" w:rsidRDefault="00000000">
      <w:pPr>
        <w:rPr>
          <w:rFonts w:ascii="Arial" w:hAnsi="Arial" w:cs="Arial"/>
          <w:sz w:val="24"/>
          <w:szCs w:val="24"/>
        </w:rPr>
      </w:pPr>
      <w:r w:rsidRPr="00376522">
        <w:rPr>
          <w:rFonts w:ascii="Arial" w:hAnsi="Arial" w:cs="Arial"/>
          <w:sz w:val="24"/>
          <w:szCs w:val="24"/>
        </w:rPr>
        <w:t>A sensible order is to first make execution predictable and secure, then improve error handling and test coverage, then harden collaboration, and only afterward introduce accounts, persistent projects, repository integrations, or AI assistance. This order reduces the risk of adding features on top of an unstable core.</w:t>
      </w:r>
    </w:p>
    <w:p w14:paraId="59D1F5AC" w14:textId="735EA9E3" w:rsidR="005D66EA" w:rsidRPr="000B0BF9" w:rsidRDefault="004E7751">
      <w:pPr>
        <w:rPr>
          <w:rFonts w:ascii="Arial" w:hAnsi="Arial" w:cs="Arial"/>
        </w:rPr>
      </w:pPr>
      <w:r w:rsidRPr="004E7751">
        <w:rPr>
          <w:rFonts w:ascii="Arial" w:hAnsi="Arial" w:cs="Arial"/>
          <w:b/>
          <w:color w:val="087E8B"/>
          <w:sz w:val="16"/>
          <w:lang w:val="en-IN"/>
        </w:rPr>
        <w:drawing>
          <wp:anchor distT="0" distB="0" distL="114300" distR="114300" simplePos="0" relativeHeight="251663872" behindDoc="0" locked="0" layoutInCell="1" allowOverlap="1" wp14:anchorId="27D1E13C" wp14:editId="39058B50">
            <wp:simplePos x="0" y="0"/>
            <wp:positionH relativeFrom="margin">
              <wp:posOffset>207241</wp:posOffset>
            </wp:positionH>
            <wp:positionV relativeFrom="paragraph">
              <wp:posOffset>131561</wp:posOffset>
            </wp:positionV>
            <wp:extent cx="5906831" cy="2736273"/>
            <wp:effectExtent l="0" t="0" r="0" b="6985"/>
            <wp:wrapSquare wrapText="bothSides"/>
            <wp:docPr id="1642717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6831" cy="2736273"/>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0B0BF9">
        <w:rPr>
          <w:rFonts w:ascii="Arial" w:hAnsi="Arial" w:cs="Arial"/>
        </w:rPr>
        <w:br w:type="page"/>
      </w:r>
    </w:p>
    <w:p w14:paraId="39BA9396" w14:textId="24BE49C4" w:rsidR="004E7751" w:rsidRPr="004E7751" w:rsidRDefault="004E7751" w:rsidP="004E7751">
      <w:pPr>
        <w:spacing w:after="40"/>
        <w:rPr>
          <w:rFonts w:ascii="Arial" w:hAnsi="Arial" w:cs="Arial"/>
          <w:b/>
          <w:color w:val="087E8B"/>
          <w:sz w:val="16"/>
          <w:lang w:val="en-IN"/>
        </w:rPr>
      </w:pPr>
      <w:r>
        <w:rPr>
          <w:rFonts w:ascii="Arial" w:hAnsi="Arial" w:cs="Arial"/>
          <w:b/>
          <w:color w:val="087E8B"/>
          <w:sz w:val="16"/>
          <w:lang w:val="en-IN"/>
        </w:rPr>
        <w:lastRenderedPageBreak/>
        <w:t>X</w:t>
      </w:r>
    </w:p>
    <w:p w14:paraId="66CAA644" w14:textId="77777777" w:rsidR="005D66EA" w:rsidRPr="000B0BF9" w:rsidRDefault="00000000">
      <w:pPr>
        <w:spacing w:after="40"/>
        <w:rPr>
          <w:rFonts w:ascii="Arial" w:hAnsi="Arial" w:cs="Arial"/>
        </w:rPr>
      </w:pPr>
      <w:r w:rsidRPr="000B0BF9">
        <w:rPr>
          <w:rFonts w:ascii="Arial" w:hAnsi="Arial" w:cs="Arial"/>
          <w:b/>
          <w:color w:val="087E8B"/>
          <w:sz w:val="16"/>
        </w:rPr>
        <w:t>CHAPTER 15</w:t>
      </w:r>
    </w:p>
    <w:p w14:paraId="0759764B" w14:textId="77777777" w:rsidR="005D66EA" w:rsidRPr="003D4B89" w:rsidRDefault="00000000">
      <w:pPr>
        <w:pStyle w:val="Heading1"/>
        <w:rPr>
          <w:rFonts w:ascii="Arial" w:hAnsi="Arial" w:cs="Arial"/>
          <w:szCs w:val="40"/>
        </w:rPr>
      </w:pPr>
      <w:r w:rsidRPr="003D4B89">
        <w:rPr>
          <w:rFonts w:ascii="Arial" w:hAnsi="Arial" w:cs="Arial"/>
          <w:szCs w:val="40"/>
        </w:rPr>
        <w:t>CONCLUSION AND LEARNING OUTCOMES</w:t>
      </w:r>
    </w:p>
    <w:p w14:paraId="0E1BCAD4" w14:textId="77777777" w:rsidR="005D66EA" w:rsidRPr="00376522" w:rsidRDefault="00000000">
      <w:pPr>
        <w:rPr>
          <w:rFonts w:ascii="Arial" w:hAnsi="Arial" w:cs="Arial"/>
          <w:sz w:val="24"/>
          <w:szCs w:val="24"/>
        </w:rPr>
      </w:pPr>
      <w:r w:rsidRPr="00376522">
        <w:rPr>
          <w:rFonts w:ascii="Arial" w:hAnsi="Arial" w:cs="Arial"/>
          <w:sz w:val="24"/>
          <w:szCs w:val="24"/>
        </w:rPr>
        <w:t>Loferyx Online Compiler is a web-based programming workspace designed to simplify the process of writing and executing code. Its central workflow combines a browser editor, a backend execution route, an external compilation service, and an output interface. The known technical direction uses Monaco Editor for code editing, Node.js and Express for backend integration, and Yjs with y-websocket for collaborative editing capabilities.</w:t>
      </w:r>
    </w:p>
    <w:p w14:paraId="5B40E79A" w14:textId="77777777" w:rsidR="005D66EA" w:rsidRPr="00376522" w:rsidRDefault="00000000">
      <w:pPr>
        <w:rPr>
          <w:rFonts w:ascii="Arial" w:hAnsi="Arial" w:cs="Arial"/>
          <w:sz w:val="24"/>
          <w:szCs w:val="24"/>
        </w:rPr>
      </w:pPr>
      <w:r w:rsidRPr="00376522">
        <w:rPr>
          <w:rFonts w:ascii="Arial" w:hAnsi="Arial" w:cs="Arial"/>
          <w:sz w:val="24"/>
          <w:szCs w:val="24"/>
        </w:rPr>
        <w:t>The HLD separates the user interface, API layer, execution provider, and collaboration transport. The LLD further divides the implementation into focused modules such as editor management, language selection, request validation, provider adaptation, response normalization, and result rendering. This separation improves maintainability and provides a clear foundation for testing.</w:t>
      </w:r>
    </w:p>
    <w:p w14:paraId="6401EED0" w14:textId="77777777" w:rsidR="005D66EA" w:rsidRPr="00376522" w:rsidRDefault="00000000">
      <w:pPr>
        <w:rPr>
          <w:rFonts w:ascii="Arial" w:hAnsi="Arial" w:cs="Arial"/>
          <w:sz w:val="24"/>
          <w:szCs w:val="24"/>
        </w:rPr>
      </w:pPr>
      <w:r w:rsidRPr="00376522">
        <w:rPr>
          <w:rFonts w:ascii="Arial" w:hAnsi="Arial" w:cs="Arial"/>
          <w:sz w:val="24"/>
          <w:szCs w:val="24"/>
        </w:rPr>
        <w:t>The project also highlights important engineering concerns beyond the visible interface. API credentials must remain server-side, source code must be treated as untrusted input, execution must be isolated by a trusted provider or sandbox, and network or provider failures must not leave the interface stuck. Collaboration introduces additional responsibilities around room identifiers, authorization, synchronization status, and reconnect behavior.</w:t>
      </w:r>
    </w:p>
    <w:p w14:paraId="393382AC" w14:textId="77777777" w:rsidR="005D66EA" w:rsidRPr="00376522" w:rsidRDefault="00000000">
      <w:pPr>
        <w:rPr>
          <w:rFonts w:ascii="Arial" w:hAnsi="Arial" w:cs="Arial"/>
          <w:sz w:val="24"/>
          <w:szCs w:val="24"/>
        </w:rPr>
      </w:pPr>
      <w:r w:rsidRPr="00376522">
        <w:rPr>
          <w:rFonts w:ascii="Arial" w:hAnsi="Arial" w:cs="Arial"/>
          <w:sz w:val="24"/>
          <w:szCs w:val="24"/>
        </w:rPr>
        <w:t>The work offers practical learning in frontend component design, backend API development, third-party service integration, asynchronous request handling, collaborative data synchronization, and system documentation. Future versions can add durable projects, user accounts, version control, improved diagnostics, and learning-focused assistance after the core workflow and its security controls are verified.</w:t>
      </w:r>
    </w:p>
    <w:p w14:paraId="0828C38D"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Learning outcomes</w:t>
      </w:r>
    </w:p>
    <w:p w14:paraId="1EE29B24"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Understanding how a browser interface communicates with a backend service.</w:t>
      </w:r>
    </w:p>
    <w:p w14:paraId="76668047"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Separating provider-specific execution logic from frontend presentation.</w:t>
      </w:r>
    </w:p>
    <w:p w14:paraId="55541994"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Designing HLD and LLD views for a multi-component application.</w:t>
      </w:r>
    </w:p>
    <w:p w14:paraId="1666314A"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Planning functional, integration, security, and collaboration tests.</w:t>
      </w:r>
    </w:p>
    <w:p w14:paraId="697D9449"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Recognizing the operational risks of arbitrary code execution and API-key handling.</w:t>
      </w:r>
    </w:p>
    <w:p w14:paraId="11AE9B66" w14:textId="77777777" w:rsidR="005D66EA" w:rsidRPr="00376522" w:rsidRDefault="00000000">
      <w:pPr>
        <w:rPr>
          <w:rFonts w:ascii="Arial" w:hAnsi="Arial" w:cs="Arial"/>
          <w:sz w:val="24"/>
          <w:szCs w:val="24"/>
        </w:rPr>
      </w:pPr>
      <w:r w:rsidRPr="00376522">
        <w:rPr>
          <w:rFonts w:ascii="Arial" w:hAnsi="Arial" w:cs="Arial"/>
          <w:sz w:val="24"/>
          <w:szCs w:val="24"/>
        </w:rPr>
        <w:t>Final note: the report should be reconciled with the latest repository before submission, especially supported languages, exact endpoint names, collaboration behavior, deployment details, and test results.</w:t>
      </w:r>
    </w:p>
    <w:p w14:paraId="728C5A97" w14:textId="77777777" w:rsidR="005D66EA" w:rsidRPr="00376522" w:rsidRDefault="00000000">
      <w:pPr>
        <w:rPr>
          <w:rFonts w:ascii="Arial" w:hAnsi="Arial" w:cs="Arial"/>
          <w:sz w:val="24"/>
          <w:szCs w:val="24"/>
        </w:rPr>
      </w:pPr>
      <w:r w:rsidRPr="00376522">
        <w:rPr>
          <w:rFonts w:ascii="Arial" w:hAnsi="Arial" w:cs="Arial"/>
          <w:sz w:val="24"/>
          <w:szCs w:val="24"/>
        </w:rPr>
        <w:br w:type="page"/>
      </w:r>
    </w:p>
    <w:p w14:paraId="0D7C3816" w14:textId="77777777" w:rsidR="005D66EA" w:rsidRPr="000B0BF9" w:rsidRDefault="00000000">
      <w:pPr>
        <w:spacing w:after="40"/>
        <w:rPr>
          <w:rFonts w:ascii="Arial" w:hAnsi="Arial" w:cs="Arial"/>
        </w:rPr>
      </w:pPr>
      <w:r w:rsidRPr="000B0BF9">
        <w:rPr>
          <w:rFonts w:ascii="Arial" w:hAnsi="Arial" w:cs="Arial"/>
          <w:b/>
          <w:color w:val="087E8B"/>
          <w:sz w:val="16"/>
        </w:rPr>
        <w:lastRenderedPageBreak/>
        <w:t>APPENDIX</w:t>
      </w:r>
    </w:p>
    <w:p w14:paraId="718066C0" w14:textId="77777777" w:rsidR="005D66EA" w:rsidRPr="003D4B89" w:rsidRDefault="00000000">
      <w:pPr>
        <w:pStyle w:val="Heading1"/>
        <w:rPr>
          <w:rFonts w:ascii="Arial" w:hAnsi="Arial" w:cs="Arial"/>
          <w:szCs w:val="40"/>
        </w:rPr>
      </w:pPr>
      <w:r w:rsidRPr="003D4B89">
        <w:rPr>
          <w:rFonts w:ascii="Arial" w:hAnsi="Arial" w:cs="Arial"/>
          <w:szCs w:val="40"/>
        </w:rPr>
        <w:t>GLOSSARY AND BIBLIOGRAPHY</w:t>
      </w:r>
    </w:p>
    <w:p w14:paraId="65F2CDE2"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A. Glossary</w:t>
      </w:r>
    </w:p>
    <w:tbl>
      <w:tblPr>
        <w:tblW w:w="0" w:type="auto"/>
        <w:jc w:val="center"/>
        <w:tblLayout w:type="fixed"/>
        <w:tblLook w:val="04A0" w:firstRow="1" w:lastRow="0" w:firstColumn="1" w:lastColumn="0" w:noHBand="0" w:noVBand="1"/>
      </w:tblPr>
      <w:tblGrid>
        <w:gridCol w:w="2088"/>
        <w:gridCol w:w="6984"/>
      </w:tblGrid>
      <w:tr w:rsidR="005D66EA" w:rsidRPr="00C57700" w14:paraId="7D0572B8" w14:textId="77777777">
        <w:trPr>
          <w:cantSplit/>
          <w:jc w:val="center"/>
        </w:trPr>
        <w:tc>
          <w:tcPr>
            <w:tcW w:w="2088" w:type="dxa"/>
            <w:shd w:val="clear" w:color="auto" w:fill="15324B"/>
            <w:vAlign w:val="center"/>
          </w:tcPr>
          <w:p w14:paraId="2ED133F0" w14:textId="77777777" w:rsidR="005D66EA" w:rsidRPr="00C57700" w:rsidRDefault="00000000">
            <w:pPr>
              <w:spacing w:before="40" w:after="40"/>
              <w:jc w:val="center"/>
              <w:rPr>
                <w:rFonts w:ascii="Arial" w:hAnsi="Arial" w:cs="Arial"/>
                <w:szCs w:val="20"/>
              </w:rPr>
            </w:pPr>
            <w:r w:rsidRPr="00C57700">
              <w:rPr>
                <w:rFonts w:ascii="Arial" w:hAnsi="Arial" w:cs="Arial"/>
                <w:b/>
                <w:color w:val="FFFFFF"/>
                <w:szCs w:val="20"/>
              </w:rPr>
              <w:t>TERM</w:t>
            </w:r>
          </w:p>
        </w:tc>
        <w:tc>
          <w:tcPr>
            <w:tcW w:w="6984" w:type="dxa"/>
            <w:shd w:val="clear" w:color="auto" w:fill="15324B"/>
            <w:vAlign w:val="center"/>
          </w:tcPr>
          <w:p w14:paraId="2AC25A0D" w14:textId="77777777" w:rsidR="005D66EA" w:rsidRPr="00C57700" w:rsidRDefault="00000000">
            <w:pPr>
              <w:spacing w:before="40" w:after="40"/>
              <w:jc w:val="center"/>
              <w:rPr>
                <w:rFonts w:ascii="Arial" w:hAnsi="Arial" w:cs="Arial"/>
                <w:szCs w:val="20"/>
              </w:rPr>
            </w:pPr>
            <w:r w:rsidRPr="00C57700">
              <w:rPr>
                <w:rFonts w:ascii="Arial" w:hAnsi="Arial" w:cs="Arial"/>
                <w:b/>
                <w:color w:val="FFFFFF"/>
                <w:szCs w:val="20"/>
              </w:rPr>
              <w:t>MEANING</w:t>
            </w:r>
          </w:p>
        </w:tc>
      </w:tr>
      <w:tr w:rsidR="005D66EA" w:rsidRPr="00C57700" w14:paraId="19BFB461" w14:textId="77777777">
        <w:trPr>
          <w:cantSplit/>
          <w:jc w:val="center"/>
        </w:trPr>
        <w:tc>
          <w:tcPr>
            <w:tcW w:w="2088" w:type="dxa"/>
            <w:shd w:val="clear" w:color="auto" w:fill="F2F6F9"/>
            <w:vAlign w:val="center"/>
          </w:tcPr>
          <w:p w14:paraId="550F006B" w14:textId="77777777" w:rsidR="005D66EA" w:rsidRPr="00C57700" w:rsidRDefault="00000000">
            <w:pPr>
              <w:spacing w:before="40" w:after="40"/>
              <w:jc w:val="center"/>
              <w:rPr>
                <w:rFonts w:ascii="Arial" w:hAnsi="Arial" w:cs="Arial"/>
                <w:szCs w:val="20"/>
              </w:rPr>
            </w:pPr>
            <w:r w:rsidRPr="00C57700">
              <w:rPr>
                <w:rFonts w:ascii="Arial" w:hAnsi="Arial" w:cs="Arial"/>
                <w:szCs w:val="20"/>
              </w:rPr>
              <w:t>API</w:t>
            </w:r>
          </w:p>
        </w:tc>
        <w:tc>
          <w:tcPr>
            <w:tcW w:w="6984" w:type="dxa"/>
            <w:shd w:val="clear" w:color="auto" w:fill="F2F6F9"/>
            <w:vAlign w:val="center"/>
          </w:tcPr>
          <w:p w14:paraId="3B8FE136" w14:textId="77777777" w:rsidR="005D66EA" w:rsidRPr="00C57700" w:rsidRDefault="00000000">
            <w:pPr>
              <w:spacing w:before="40" w:after="40"/>
              <w:rPr>
                <w:rFonts w:ascii="Arial" w:hAnsi="Arial" w:cs="Arial"/>
                <w:szCs w:val="20"/>
              </w:rPr>
            </w:pPr>
            <w:r w:rsidRPr="00C57700">
              <w:rPr>
                <w:rFonts w:ascii="Arial" w:hAnsi="Arial" w:cs="Arial"/>
                <w:szCs w:val="20"/>
              </w:rPr>
              <w:t>Application Programming Interface; a contract for communication between software components.</w:t>
            </w:r>
          </w:p>
        </w:tc>
      </w:tr>
      <w:tr w:rsidR="005D66EA" w:rsidRPr="00C57700" w14:paraId="6232CBE7" w14:textId="77777777">
        <w:trPr>
          <w:cantSplit/>
          <w:jc w:val="center"/>
        </w:trPr>
        <w:tc>
          <w:tcPr>
            <w:tcW w:w="2088" w:type="dxa"/>
            <w:shd w:val="clear" w:color="auto" w:fill="FFFFFF"/>
            <w:vAlign w:val="center"/>
          </w:tcPr>
          <w:p w14:paraId="6A77A5F5" w14:textId="77777777" w:rsidR="005D66EA" w:rsidRPr="00C57700" w:rsidRDefault="00000000">
            <w:pPr>
              <w:spacing w:before="40" w:after="40"/>
              <w:jc w:val="center"/>
              <w:rPr>
                <w:rFonts w:ascii="Arial" w:hAnsi="Arial" w:cs="Arial"/>
                <w:szCs w:val="20"/>
              </w:rPr>
            </w:pPr>
            <w:r w:rsidRPr="00C57700">
              <w:rPr>
                <w:rFonts w:ascii="Arial" w:hAnsi="Arial" w:cs="Arial"/>
                <w:szCs w:val="20"/>
              </w:rPr>
              <w:t>Backend</w:t>
            </w:r>
          </w:p>
        </w:tc>
        <w:tc>
          <w:tcPr>
            <w:tcW w:w="6984" w:type="dxa"/>
            <w:shd w:val="clear" w:color="auto" w:fill="FFFFFF"/>
            <w:vAlign w:val="center"/>
          </w:tcPr>
          <w:p w14:paraId="0B26951A" w14:textId="77777777" w:rsidR="005D66EA" w:rsidRPr="00C57700" w:rsidRDefault="00000000">
            <w:pPr>
              <w:spacing w:before="40" w:after="40"/>
              <w:rPr>
                <w:rFonts w:ascii="Arial" w:hAnsi="Arial" w:cs="Arial"/>
                <w:szCs w:val="20"/>
              </w:rPr>
            </w:pPr>
            <w:r w:rsidRPr="00C57700">
              <w:rPr>
                <w:rFonts w:ascii="Arial" w:hAnsi="Arial" w:cs="Arial"/>
                <w:szCs w:val="20"/>
              </w:rPr>
              <w:t>Server-side logic that validates requests and coordinates services.</w:t>
            </w:r>
          </w:p>
        </w:tc>
      </w:tr>
      <w:tr w:rsidR="005D66EA" w:rsidRPr="00C57700" w14:paraId="477A6DE0" w14:textId="77777777">
        <w:trPr>
          <w:cantSplit/>
          <w:jc w:val="center"/>
        </w:trPr>
        <w:tc>
          <w:tcPr>
            <w:tcW w:w="2088" w:type="dxa"/>
            <w:shd w:val="clear" w:color="auto" w:fill="F2F6F9"/>
            <w:vAlign w:val="center"/>
          </w:tcPr>
          <w:p w14:paraId="51C5455E" w14:textId="77777777" w:rsidR="005D66EA" w:rsidRPr="00C57700" w:rsidRDefault="00000000">
            <w:pPr>
              <w:spacing w:before="40" w:after="40"/>
              <w:jc w:val="center"/>
              <w:rPr>
                <w:rFonts w:ascii="Arial" w:hAnsi="Arial" w:cs="Arial"/>
                <w:szCs w:val="20"/>
              </w:rPr>
            </w:pPr>
            <w:r w:rsidRPr="00C57700">
              <w:rPr>
                <w:rFonts w:ascii="Arial" w:hAnsi="Arial" w:cs="Arial"/>
                <w:szCs w:val="20"/>
              </w:rPr>
              <w:t>Compiler</w:t>
            </w:r>
          </w:p>
        </w:tc>
        <w:tc>
          <w:tcPr>
            <w:tcW w:w="6984" w:type="dxa"/>
            <w:shd w:val="clear" w:color="auto" w:fill="F2F6F9"/>
            <w:vAlign w:val="center"/>
          </w:tcPr>
          <w:p w14:paraId="180308EF" w14:textId="77777777" w:rsidR="005D66EA" w:rsidRPr="00C57700" w:rsidRDefault="00000000">
            <w:pPr>
              <w:spacing w:before="40" w:after="40"/>
              <w:rPr>
                <w:rFonts w:ascii="Arial" w:hAnsi="Arial" w:cs="Arial"/>
                <w:szCs w:val="20"/>
              </w:rPr>
            </w:pPr>
            <w:r w:rsidRPr="00C57700">
              <w:rPr>
                <w:rFonts w:ascii="Arial" w:hAnsi="Arial" w:cs="Arial"/>
                <w:szCs w:val="20"/>
              </w:rPr>
              <w:t>A tool that translates source code or prepares it for execution.</w:t>
            </w:r>
          </w:p>
        </w:tc>
      </w:tr>
      <w:tr w:rsidR="005D66EA" w:rsidRPr="00C57700" w14:paraId="04E7155E" w14:textId="77777777">
        <w:trPr>
          <w:cantSplit/>
          <w:jc w:val="center"/>
        </w:trPr>
        <w:tc>
          <w:tcPr>
            <w:tcW w:w="2088" w:type="dxa"/>
            <w:shd w:val="clear" w:color="auto" w:fill="FFFFFF"/>
            <w:vAlign w:val="center"/>
          </w:tcPr>
          <w:p w14:paraId="3ED5F4EE" w14:textId="77777777" w:rsidR="005D66EA" w:rsidRPr="00C57700" w:rsidRDefault="00000000">
            <w:pPr>
              <w:spacing w:before="40" w:after="40"/>
              <w:jc w:val="center"/>
              <w:rPr>
                <w:rFonts w:ascii="Arial" w:hAnsi="Arial" w:cs="Arial"/>
                <w:szCs w:val="20"/>
              </w:rPr>
            </w:pPr>
            <w:r w:rsidRPr="00C57700">
              <w:rPr>
                <w:rFonts w:ascii="Arial" w:hAnsi="Arial" w:cs="Arial"/>
                <w:szCs w:val="20"/>
              </w:rPr>
              <w:t>CRDT</w:t>
            </w:r>
          </w:p>
        </w:tc>
        <w:tc>
          <w:tcPr>
            <w:tcW w:w="6984" w:type="dxa"/>
            <w:shd w:val="clear" w:color="auto" w:fill="FFFFFF"/>
            <w:vAlign w:val="center"/>
          </w:tcPr>
          <w:p w14:paraId="31221E09" w14:textId="77777777" w:rsidR="005D66EA" w:rsidRPr="00C57700" w:rsidRDefault="00000000">
            <w:pPr>
              <w:spacing w:before="40" w:after="40"/>
              <w:rPr>
                <w:rFonts w:ascii="Arial" w:hAnsi="Arial" w:cs="Arial"/>
                <w:szCs w:val="20"/>
              </w:rPr>
            </w:pPr>
            <w:r w:rsidRPr="00C57700">
              <w:rPr>
                <w:rFonts w:ascii="Arial" w:hAnsi="Arial" w:cs="Arial"/>
                <w:szCs w:val="20"/>
              </w:rPr>
              <w:t>Conflict-free Replicated Data Type, a structure designed to converge across replicas.</w:t>
            </w:r>
          </w:p>
        </w:tc>
      </w:tr>
      <w:tr w:rsidR="005D66EA" w:rsidRPr="00C57700" w14:paraId="577AEF02" w14:textId="77777777">
        <w:trPr>
          <w:cantSplit/>
          <w:jc w:val="center"/>
        </w:trPr>
        <w:tc>
          <w:tcPr>
            <w:tcW w:w="2088" w:type="dxa"/>
            <w:shd w:val="clear" w:color="auto" w:fill="F2F6F9"/>
            <w:vAlign w:val="center"/>
          </w:tcPr>
          <w:p w14:paraId="302B5F50" w14:textId="77777777" w:rsidR="005D66EA" w:rsidRPr="00C57700" w:rsidRDefault="00000000">
            <w:pPr>
              <w:spacing w:before="40" w:after="40"/>
              <w:jc w:val="center"/>
              <w:rPr>
                <w:rFonts w:ascii="Arial" w:hAnsi="Arial" w:cs="Arial"/>
                <w:szCs w:val="20"/>
              </w:rPr>
            </w:pPr>
            <w:r w:rsidRPr="00C57700">
              <w:rPr>
                <w:rFonts w:ascii="Arial" w:hAnsi="Arial" w:cs="Arial"/>
                <w:szCs w:val="20"/>
              </w:rPr>
              <w:t>HLD</w:t>
            </w:r>
          </w:p>
        </w:tc>
        <w:tc>
          <w:tcPr>
            <w:tcW w:w="6984" w:type="dxa"/>
            <w:shd w:val="clear" w:color="auto" w:fill="F2F6F9"/>
            <w:vAlign w:val="center"/>
          </w:tcPr>
          <w:p w14:paraId="0AF44154" w14:textId="77777777" w:rsidR="005D66EA" w:rsidRPr="00C57700" w:rsidRDefault="00000000">
            <w:pPr>
              <w:spacing w:before="40" w:after="40"/>
              <w:rPr>
                <w:rFonts w:ascii="Arial" w:hAnsi="Arial" w:cs="Arial"/>
                <w:szCs w:val="20"/>
              </w:rPr>
            </w:pPr>
            <w:r w:rsidRPr="00C57700">
              <w:rPr>
                <w:rFonts w:ascii="Arial" w:hAnsi="Arial" w:cs="Arial"/>
                <w:szCs w:val="20"/>
              </w:rPr>
              <w:t>High-Level Design: major system components and their interactions.</w:t>
            </w:r>
          </w:p>
        </w:tc>
      </w:tr>
      <w:tr w:rsidR="005D66EA" w:rsidRPr="00C57700" w14:paraId="3C49B442" w14:textId="77777777">
        <w:trPr>
          <w:cantSplit/>
          <w:jc w:val="center"/>
        </w:trPr>
        <w:tc>
          <w:tcPr>
            <w:tcW w:w="2088" w:type="dxa"/>
            <w:shd w:val="clear" w:color="auto" w:fill="FFFFFF"/>
            <w:vAlign w:val="center"/>
          </w:tcPr>
          <w:p w14:paraId="2230021C" w14:textId="77777777" w:rsidR="005D66EA" w:rsidRPr="00C57700" w:rsidRDefault="00000000">
            <w:pPr>
              <w:spacing w:before="40" w:after="40"/>
              <w:jc w:val="center"/>
              <w:rPr>
                <w:rFonts w:ascii="Arial" w:hAnsi="Arial" w:cs="Arial"/>
                <w:szCs w:val="20"/>
              </w:rPr>
            </w:pPr>
            <w:r w:rsidRPr="00C57700">
              <w:rPr>
                <w:rFonts w:ascii="Arial" w:hAnsi="Arial" w:cs="Arial"/>
                <w:szCs w:val="20"/>
              </w:rPr>
              <w:t>LLD</w:t>
            </w:r>
          </w:p>
        </w:tc>
        <w:tc>
          <w:tcPr>
            <w:tcW w:w="6984" w:type="dxa"/>
            <w:shd w:val="clear" w:color="auto" w:fill="FFFFFF"/>
            <w:vAlign w:val="center"/>
          </w:tcPr>
          <w:p w14:paraId="26CDB29B" w14:textId="77777777" w:rsidR="005D66EA" w:rsidRPr="00C57700" w:rsidRDefault="00000000">
            <w:pPr>
              <w:spacing w:before="40" w:after="40"/>
              <w:rPr>
                <w:rFonts w:ascii="Arial" w:hAnsi="Arial" w:cs="Arial"/>
                <w:szCs w:val="20"/>
              </w:rPr>
            </w:pPr>
            <w:r w:rsidRPr="00C57700">
              <w:rPr>
                <w:rFonts w:ascii="Arial" w:hAnsi="Arial" w:cs="Arial"/>
                <w:szCs w:val="20"/>
              </w:rPr>
              <w:t>Low-Level Design: module-level responsibilities, inputs, outputs, and behavior.</w:t>
            </w:r>
          </w:p>
        </w:tc>
      </w:tr>
      <w:tr w:rsidR="005D66EA" w:rsidRPr="00C57700" w14:paraId="6E2447A6" w14:textId="77777777">
        <w:trPr>
          <w:cantSplit/>
          <w:jc w:val="center"/>
        </w:trPr>
        <w:tc>
          <w:tcPr>
            <w:tcW w:w="2088" w:type="dxa"/>
            <w:shd w:val="clear" w:color="auto" w:fill="F2F6F9"/>
            <w:vAlign w:val="center"/>
          </w:tcPr>
          <w:p w14:paraId="72951A8B" w14:textId="77777777" w:rsidR="005D66EA" w:rsidRPr="00C57700" w:rsidRDefault="00000000">
            <w:pPr>
              <w:spacing w:before="40" w:after="40"/>
              <w:jc w:val="center"/>
              <w:rPr>
                <w:rFonts w:ascii="Arial" w:hAnsi="Arial" w:cs="Arial"/>
                <w:szCs w:val="20"/>
              </w:rPr>
            </w:pPr>
            <w:r w:rsidRPr="00C57700">
              <w:rPr>
                <w:rFonts w:ascii="Arial" w:hAnsi="Arial" w:cs="Arial"/>
                <w:szCs w:val="20"/>
              </w:rPr>
              <w:t>Monaco Editor</w:t>
            </w:r>
          </w:p>
        </w:tc>
        <w:tc>
          <w:tcPr>
            <w:tcW w:w="6984" w:type="dxa"/>
            <w:shd w:val="clear" w:color="auto" w:fill="F2F6F9"/>
            <w:vAlign w:val="center"/>
          </w:tcPr>
          <w:p w14:paraId="5D284D24" w14:textId="77777777" w:rsidR="005D66EA" w:rsidRPr="00C57700" w:rsidRDefault="00000000">
            <w:pPr>
              <w:spacing w:before="40" w:after="40"/>
              <w:rPr>
                <w:rFonts w:ascii="Arial" w:hAnsi="Arial" w:cs="Arial"/>
                <w:szCs w:val="20"/>
              </w:rPr>
            </w:pPr>
            <w:r w:rsidRPr="00C57700">
              <w:rPr>
                <w:rFonts w:ascii="Arial" w:hAnsi="Arial" w:cs="Arial"/>
                <w:szCs w:val="20"/>
              </w:rPr>
              <w:t>A browser-based code editor component associated with the Visual Studio Code editing experience.</w:t>
            </w:r>
          </w:p>
        </w:tc>
      </w:tr>
      <w:tr w:rsidR="005D66EA" w:rsidRPr="00C57700" w14:paraId="17DCB5C6" w14:textId="77777777">
        <w:trPr>
          <w:cantSplit/>
          <w:jc w:val="center"/>
        </w:trPr>
        <w:tc>
          <w:tcPr>
            <w:tcW w:w="2088" w:type="dxa"/>
            <w:shd w:val="clear" w:color="auto" w:fill="FFFFFF"/>
            <w:vAlign w:val="center"/>
          </w:tcPr>
          <w:p w14:paraId="00DDA8E4" w14:textId="77777777" w:rsidR="005D66EA" w:rsidRPr="00C57700" w:rsidRDefault="00000000">
            <w:pPr>
              <w:spacing w:before="40" w:after="40"/>
              <w:jc w:val="center"/>
              <w:rPr>
                <w:rFonts w:ascii="Arial" w:hAnsi="Arial" w:cs="Arial"/>
                <w:szCs w:val="20"/>
              </w:rPr>
            </w:pPr>
            <w:r w:rsidRPr="00C57700">
              <w:rPr>
                <w:rFonts w:ascii="Arial" w:hAnsi="Arial" w:cs="Arial"/>
                <w:szCs w:val="20"/>
              </w:rPr>
              <w:t>Provider adapter</w:t>
            </w:r>
          </w:p>
        </w:tc>
        <w:tc>
          <w:tcPr>
            <w:tcW w:w="6984" w:type="dxa"/>
            <w:shd w:val="clear" w:color="auto" w:fill="FFFFFF"/>
            <w:vAlign w:val="center"/>
          </w:tcPr>
          <w:p w14:paraId="52A4D06D" w14:textId="77777777" w:rsidR="005D66EA" w:rsidRPr="00C57700" w:rsidRDefault="00000000">
            <w:pPr>
              <w:spacing w:before="40" w:after="40"/>
              <w:rPr>
                <w:rFonts w:ascii="Arial" w:hAnsi="Arial" w:cs="Arial"/>
                <w:szCs w:val="20"/>
              </w:rPr>
            </w:pPr>
            <w:r w:rsidRPr="00C57700">
              <w:rPr>
                <w:rFonts w:ascii="Arial" w:hAnsi="Arial" w:cs="Arial"/>
                <w:szCs w:val="20"/>
              </w:rPr>
              <w:t>A module that translates internal requests and responses to an external service contract.</w:t>
            </w:r>
          </w:p>
        </w:tc>
      </w:tr>
      <w:tr w:rsidR="005D66EA" w:rsidRPr="00C57700" w14:paraId="0AFD57E8" w14:textId="77777777">
        <w:trPr>
          <w:cantSplit/>
          <w:jc w:val="center"/>
        </w:trPr>
        <w:tc>
          <w:tcPr>
            <w:tcW w:w="2088" w:type="dxa"/>
            <w:shd w:val="clear" w:color="auto" w:fill="F2F6F9"/>
            <w:vAlign w:val="center"/>
          </w:tcPr>
          <w:p w14:paraId="09363983" w14:textId="77777777" w:rsidR="005D66EA" w:rsidRPr="00C57700" w:rsidRDefault="00000000">
            <w:pPr>
              <w:spacing w:before="40" w:after="40"/>
              <w:jc w:val="center"/>
              <w:rPr>
                <w:rFonts w:ascii="Arial" w:hAnsi="Arial" w:cs="Arial"/>
                <w:szCs w:val="20"/>
              </w:rPr>
            </w:pPr>
            <w:r w:rsidRPr="00C57700">
              <w:rPr>
                <w:rFonts w:ascii="Arial" w:hAnsi="Arial" w:cs="Arial"/>
                <w:szCs w:val="20"/>
              </w:rPr>
              <w:t>Yjs</w:t>
            </w:r>
          </w:p>
        </w:tc>
        <w:tc>
          <w:tcPr>
            <w:tcW w:w="6984" w:type="dxa"/>
            <w:shd w:val="clear" w:color="auto" w:fill="F2F6F9"/>
            <w:vAlign w:val="center"/>
          </w:tcPr>
          <w:p w14:paraId="0048FC22" w14:textId="77777777" w:rsidR="005D66EA" w:rsidRPr="00C57700" w:rsidRDefault="00000000">
            <w:pPr>
              <w:spacing w:before="40" w:after="40"/>
              <w:rPr>
                <w:rFonts w:ascii="Arial" w:hAnsi="Arial" w:cs="Arial"/>
                <w:szCs w:val="20"/>
              </w:rPr>
            </w:pPr>
            <w:r w:rsidRPr="00C57700">
              <w:rPr>
                <w:rFonts w:ascii="Arial" w:hAnsi="Arial" w:cs="Arial"/>
                <w:szCs w:val="20"/>
              </w:rPr>
              <w:t>A framework for shared data types and collaborative applications.</w:t>
            </w:r>
          </w:p>
        </w:tc>
      </w:tr>
      <w:tr w:rsidR="005D66EA" w:rsidRPr="00C57700" w14:paraId="52ED6E23" w14:textId="77777777">
        <w:trPr>
          <w:cantSplit/>
          <w:jc w:val="center"/>
        </w:trPr>
        <w:tc>
          <w:tcPr>
            <w:tcW w:w="2088" w:type="dxa"/>
            <w:shd w:val="clear" w:color="auto" w:fill="FFFFFF"/>
            <w:vAlign w:val="center"/>
          </w:tcPr>
          <w:p w14:paraId="34221190" w14:textId="77777777" w:rsidR="005D66EA" w:rsidRPr="00C57700" w:rsidRDefault="00000000">
            <w:pPr>
              <w:spacing w:before="40" w:after="40"/>
              <w:jc w:val="center"/>
              <w:rPr>
                <w:rFonts w:ascii="Arial" w:hAnsi="Arial" w:cs="Arial"/>
                <w:szCs w:val="20"/>
              </w:rPr>
            </w:pPr>
            <w:r w:rsidRPr="00C57700">
              <w:rPr>
                <w:rFonts w:ascii="Arial" w:hAnsi="Arial" w:cs="Arial"/>
                <w:szCs w:val="20"/>
              </w:rPr>
              <w:t>y-websocket</w:t>
            </w:r>
          </w:p>
        </w:tc>
        <w:tc>
          <w:tcPr>
            <w:tcW w:w="6984" w:type="dxa"/>
            <w:shd w:val="clear" w:color="auto" w:fill="FFFFFF"/>
            <w:vAlign w:val="center"/>
          </w:tcPr>
          <w:p w14:paraId="1A087E99" w14:textId="77777777" w:rsidR="005D66EA" w:rsidRPr="00C57700" w:rsidRDefault="00000000">
            <w:pPr>
              <w:spacing w:before="40" w:after="40"/>
              <w:rPr>
                <w:rFonts w:ascii="Arial" w:hAnsi="Arial" w:cs="Arial"/>
                <w:szCs w:val="20"/>
              </w:rPr>
            </w:pPr>
            <w:r w:rsidRPr="00C57700">
              <w:rPr>
                <w:rFonts w:ascii="Arial" w:hAnsi="Arial" w:cs="Arial"/>
                <w:szCs w:val="20"/>
              </w:rPr>
              <w:t>A WebSocket provider used to exchange Yjs document updates.</w:t>
            </w:r>
          </w:p>
        </w:tc>
      </w:tr>
    </w:tbl>
    <w:p w14:paraId="79A71FE6" w14:textId="77777777" w:rsidR="005D66EA" w:rsidRPr="000B0BF9" w:rsidRDefault="005D66EA">
      <w:pPr>
        <w:spacing w:after="20"/>
        <w:rPr>
          <w:rFonts w:ascii="Arial" w:hAnsi="Arial" w:cs="Arial"/>
        </w:rPr>
      </w:pPr>
    </w:p>
    <w:p w14:paraId="1B7FA15C" w14:textId="77777777" w:rsidR="005D66EA" w:rsidRPr="007B7F5A" w:rsidRDefault="00000000">
      <w:pPr>
        <w:pStyle w:val="Heading2"/>
        <w:rPr>
          <w:rFonts w:ascii="Arial" w:hAnsi="Arial" w:cs="Arial"/>
          <w:color w:val="auto"/>
          <w:sz w:val="32"/>
          <w:szCs w:val="32"/>
        </w:rPr>
      </w:pPr>
      <w:r w:rsidRPr="007B7F5A">
        <w:rPr>
          <w:rFonts w:ascii="Arial" w:hAnsi="Arial" w:cs="Arial"/>
          <w:color w:val="auto"/>
          <w:sz w:val="32"/>
          <w:szCs w:val="32"/>
        </w:rPr>
        <w:t>B. Bibliography</w:t>
      </w:r>
    </w:p>
    <w:p w14:paraId="0A5E01FE"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React documentation: https://react.dev/</w:t>
      </w:r>
    </w:p>
    <w:p w14:paraId="537F3042"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Vite documentation: https://vite.dev/</w:t>
      </w:r>
    </w:p>
    <w:p w14:paraId="516B3CA7"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Node.js documentation: https://nodejs.org/docs/</w:t>
      </w:r>
    </w:p>
    <w:p w14:paraId="1A02A2FE"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Express documentation: https://expressjs.com/</w:t>
      </w:r>
    </w:p>
    <w:p w14:paraId="7233B952"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Monaco Editor repository and documentation: https://github.com/microsoft/monaco-editor</w:t>
      </w:r>
    </w:p>
    <w:p w14:paraId="455970D4" w14:textId="77777777" w:rsidR="005D66EA" w:rsidRPr="000B0BF9" w:rsidRDefault="00000000" w:rsidP="000B0BF9">
      <w:pPr>
        <w:pStyle w:val="Heading1"/>
        <w:rPr>
          <w:rFonts w:ascii="Arial" w:hAnsi="Arial" w:cs="Arial"/>
        </w:rPr>
      </w:pPr>
      <w:proofErr w:type="spellStart"/>
      <w:r w:rsidRPr="000B0BF9">
        <w:rPr>
          <w:rFonts w:ascii="Arial" w:hAnsi="Arial" w:cs="Arial"/>
        </w:rPr>
        <w:t>Yjs</w:t>
      </w:r>
      <w:proofErr w:type="spellEnd"/>
      <w:r w:rsidRPr="000B0BF9">
        <w:rPr>
          <w:rFonts w:ascii="Arial" w:hAnsi="Arial" w:cs="Arial"/>
        </w:rPr>
        <w:t xml:space="preserve"> documentation: https://docs.yjs.dev/</w:t>
      </w:r>
    </w:p>
    <w:p w14:paraId="134A608A"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y-websocket repository: https://github.com/yjs/y-websocket</w:t>
      </w:r>
    </w:p>
    <w:p w14:paraId="27665AB6"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OnlineCompiler.io: verify the exact provider documentation and API contract used by the current project before submission.</w:t>
      </w:r>
    </w:p>
    <w:p w14:paraId="1CB2C406" w14:textId="7777777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MDN Web Docs: https://developer.mozilla.org/</w:t>
      </w:r>
    </w:p>
    <w:p w14:paraId="1116CDBC" w14:textId="02640A57" w:rsidR="005D66EA" w:rsidRPr="00376522" w:rsidRDefault="00000000" w:rsidP="00376522">
      <w:pPr>
        <w:pStyle w:val="ListParagraph"/>
        <w:numPr>
          <w:ilvl w:val="0"/>
          <w:numId w:val="21"/>
        </w:numPr>
        <w:rPr>
          <w:rFonts w:ascii="Arial" w:hAnsi="Arial" w:cs="Arial"/>
          <w:sz w:val="24"/>
          <w:szCs w:val="24"/>
        </w:rPr>
      </w:pPr>
      <w:r w:rsidRPr="00376522">
        <w:rPr>
          <w:rFonts w:ascii="Arial" w:hAnsi="Arial" w:cs="Arial"/>
          <w:sz w:val="24"/>
          <w:szCs w:val="24"/>
        </w:rPr>
        <w:t>End of report. Replace all bracketed placeholders, confirm the exact project stack and provider contract, update the contents page if pagination changes, and enter real test outcomes before submitting.</w:t>
      </w:r>
      <w:r w:rsidR="00376522">
        <w:rPr>
          <w:rFonts w:ascii="Arial" w:hAnsi="Arial" w:cs="Arial"/>
          <w:sz w:val="24"/>
          <w:szCs w:val="24"/>
        </w:rPr>
        <w:tab/>
      </w:r>
    </w:p>
    <w:sectPr w:rsidR="005D66EA" w:rsidRPr="00376522" w:rsidSect="003D4B89">
      <w:headerReference w:type="default" r:id="rId21"/>
      <w:footerReference w:type="default" r:id="rId22"/>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E08F0" w14:textId="77777777" w:rsidR="0039244E" w:rsidRDefault="0039244E">
      <w:pPr>
        <w:spacing w:after="0" w:line="240" w:lineRule="auto"/>
      </w:pPr>
      <w:r>
        <w:separator/>
      </w:r>
    </w:p>
  </w:endnote>
  <w:endnote w:type="continuationSeparator" w:id="0">
    <w:p w14:paraId="437EDE48" w14:textId="77777777" w:rsidR="0039244E" w:rsidRDefault="00392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C7EB" w14:textId="4DD8552B" w:rsidR="009E039C" w:rsidRDefault="00000000" w:rsidP="009E039C">
    <w:pPr>
      <w:pStyle w:val="Footer"/>
      <w:jc w:val="center"/>
    </w:pPr>
    <w:proofErr w:type="spellStart"/>
    <w:proofErr w:type="gramStart"/>
    <w:r>
      <w:rPr>
        <w:color w:val="657786"/>
        <w:sz w:val="16"/>
      </w:rPr>
      <w:t>B.Tech</w:t>
    </w:r>
    <w:proofErr w:type="spellEnd"/>
    <w:proofErr w:type="gramEnd"/>
    <w:r>
      <w:rPr>
        <w:color w:val="657786"/>
        <w:sz w:val="16"/>
      </w:rPr>
      <w:t xml:space="preserve"> Project </w:t>
    </w:r>
    <w:proofErr w:type="gramStart"/>
    <w:r>
      <w:rPr>
        <w:color w:val="657786"/>
        <w:sz w:val="16"/>
      </w:rPr>
      <w:t>Report  •</w:t>
    </w:r>
    <w:proofErr w:type="gramEnd"/>
    <w:r>
      <w:rPr>
        <w:color w:val="657786"/>
        <w:sz w:val="16"/>
      </w:rPr>
      <w:t xml:space="preserve">  </w:t>
    </w:r>
    <w:proofErr w:type="spellStart"/>
    <w:r>
      <w:rPr>
        <w:color w:val="657786"/>
        <w:sz w:val="16"/>
      </w:rPr>
      <w:t>Loferyx</w:t>
    </w:r>
    <w:proofErr w:type="spellEnd"/>
    <w:r>
      <w:rPr>
        <w:color w:val="657786"/>
        <w:sz w:val="16"/>
      </w:rPr>
      <w:t xml:space="preserve"> </w:t>
    </w:r>
    <w:proofErr w:type="gramStart"/>
    <w:r>
      <w:rPr>
        <w:color w:val="657786"/>
        <w:sz w:val="16"/>
      </w:rPr>
      <w:t>Compiler  •</w:t>
    </w:r>
    <w:proofErr w:type="gramEnd"/>
    <w:r>
      <w:rPr>
        <w:color w:val="657786"/>
        <w:sz w:val="16"/>
      </w:rPr>
      <w:t xml:space="preserve">  </w:t>
    </w:r>
    <w:r>
      <w:fldChar w:fldCharType="begin"/>
    </w:r>
    <w:r>
      <w:instrText>PAGE</w:instrText>
    </w:r>
    <w:r>
      <w:fldChar w:fldCharType="separate"/>
    </w:r>
    <w:r w:rsidR="00293C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C0C45" w14:textId="77777777" w:rsidR="0039244E" w:rsidRDefault="0039244E">
      <w:pPr>
        <w:spacing w:after="0" w:line="240" w:lineRule="auto"/>
      </w:pPr>
      <w:r>
        <w:separator/>
      </w:r>
    </w:p>
  </w:footnote>
  <w:footnote w:type="continuationSeparator" w:id="0">
    <w:p w14:paraId="3D72075A" w14:textId="77777777" w:rsidR="0039244E" w:rsidRDefault="00392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75BF" w14:textId="77777777" w:rsidR="005D66EA" w:rsidRDefault="00000000">
    <w:pPr>
      <w:pStyle w:val="Header"/>
      <w:jc w:val="right"/>
    </w:pPr>
    <w:r>
      <w:rPr>
        <w:b/>
        <w:color w:val="087E8B"/>
        <w:sz w:val="16"/>
      </w:rPr>
      <w:t xml:space="preserve">LOFERYX </w:t>
    </w:r>
    <w:proofErr w:type="gramStart"/>
    <w:r>
      <w:rPr>
        <w:b/>
        <w:color w:val="087E8B"/>
        <w:sz w:val="16"/>
      </w:rPr>
      <w:t>COMPILER  |</w:t>
    </w:r>
    <w:proofErr w:type="gramEnd"/>
    <w:r>
      <w:rPr>
        <w:b/>
        <w:color w:val="087E8B"/>
        <w:sz w:val="16"/>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D55CC"/>
    <w:multiLevelType w:val="hybridMultilevel"/>
    <w:tmpl w:val="5EE84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0212B5"/>
    <w:multiLevelType w:val="hybridMultilevel"/>
    <w:tmpl w:val="DC2E6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720855"/>
    <w:multiLevelType w:val="hybridMultilevel"/>
    <w:tmpl w:val="C82CE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9765D0"/>
    <w:multiLevelType w:val="hybridMultilevel"/>
    <w:tmpl w:val="44387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9A5685"/>
    <w:multiLevelType w:val="multilevel"/>
    <w:tmpl w:val="F5764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13345A"/>
    <w:multiLevelType w:val="hybridMultilevel"/>
    <w:tmpl w:val="2298A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4B3FB3"/>
    <w:multiLevelType w:val="hybridMultilevel"/>
    <w:tmpl w:val="E25A2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6E1EAA"/>
    <w:multiLevelType w:val="hybridMultilevel"/>
    <w:tmpl w:val="2E1C3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8A30EA"/>
    <w:multiLevelType w:val="hybridMultilevel"/>
    <w:tmpl w:val="91920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745B84"/>
    <w:multiLevelType w:val="hybridMultilevel"/>
    <w:tmpl w:val="56D0F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DB37A7"/>
    <w:multiLevelType w:val="hybridMultilevel"/>
    <w:tmpl w:val="890C0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F57070"/>
    <w:multiLevelType w:val="hybridMultilevel"/>
    <w:tmpl w:val="93E40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96790F"/>
    <w:multiLevelType w:val="hybridMultilevel"/>
    <w:tmpl w:val="0292FC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7A6679C"/>
    <w:multiLevelType w:val="hybridMultilevel"/>
    <w:tmpl w:val="33E8C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9672355">
    <w:abstractNumId w:val="8"/>
  </w:num>
  <w:num w:numId="2" w16cid:durableId="339966980">
    <w:abstractNumId w:val="6"/>
  </w:num>
  <w:num w:numId="3" w16cid:durableId="52196575">
    <w:abstractNumId w:val="5"/>
  </w:num>
  <w:num w:numId="4" w16cid:durableId="444735762">
    <w:abstractNumId w:val="4"/>
  </w:num>
  <w:num w:numId="5" w16cid:durableId="1772360986">
    <w:abstractNumId w:val="7"/>
  </w:num>
  <w:num w:numId="6" w16cid:durableId="1966767966">
    <w:abstractNumId w:val="3"/>
  </w:num>
  <w:num w:numId="7" w16cid:durableId="749547270">
    <w:abstractNumId w:val="2"/>
  </w:num>
  <w:num w:numId="8" w16cid:durableId="1547567530">
    <w:abstractNumId w:val="1"/>
  </w:num>
  <w:num w:numId="9" w16cid:durableId="2103914874">
    <w:abstractNumId w:val="0"/>
  </w:num>
  <w:num w:numId="10" w16cid:durableId="134690632">
    <w:abstractNumId w:val="11"/>
  </w:num>
  <w:num w:numId="11" w16cid:durableId="432212121">
    <w:abstractNumId w:val="21"/>
  </w:num>
  <w:num w:numId="12" w16cid:durableId="1337727549">
    <w:abstractNumId w:val="18"/>
  </w:num>
  <w:num w:numId="13" w16cid:durableId="163665865">
    <w:abstractNumId w:val="9"/>
  </w:num>
  <w:num w:numId="14" w16cid:durableId="678197121">
    <w:abstractNumId w:val="20"/>
  </w:num>
  <w:num w:numId="15" w16cid:durableId="1011689744">
    <w:abstractNumId w:val="10"/>
  </w:num>
  <w:num w:numId="16" w16cid:durableId="1472092873">
    <w:abstractNumId w:val="12"/>
  </w:num>
  <w:num w:numId="17" w16cid:durableId="1120490123">
    <w:abstractNumId w:val="19"/>
  </w:num>
  <w:num w:numId="18" w16cid:durableId="712775348">
    <w:abstractNumId w:val="17"/>
  </w:num>
  <w:num w:numId="19" w16cid:durableId="739980757">
    <w:abstractNumId w:val="22"/>
  </w:num>
  <w:num w:numId="20" w16cid:durableId="144399977">
    <w:abstractNumId w:val="16"/>
  </w:num>
  <w:num w:numId="21" w16cid:durableId="2020306885">
    <w:abstractNumId w:val="14"/>
  </w:num>
  <w:num w:numId="22" w16cid:durableId="1181167503">
    <w:abstractNumId w:val="13"/>
  </w:num>
  <w:num w:numId="23" w16cid:durableId="19223696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BF9"/>
    <w:rsid w:val="000D7393"/>
    <w:rsid w:val="00141284"/>
    <w:rsid w:val="0015074B"/>
    <w:rsid w:val="00293C3A"/>
    <w:rsid w:val="0029639D"/>
    <w:rsid w:val="00326F90"/>
    <w:rsid w:val="00376522"/>
    <w:rsid w:val="0039244E"/>
    <w:rsid w:val="003D4B89"/>
    <w:rsid w:val="004E7751"/>
    <w:rsid w:val="00512DEF"/>
    <w:rsid w:val="00526941"/>
    <w:rsid w:val="00570B2A"/>
    <w:rsid w:val="005D29A3"/>
    <w:rsid w:val="005D66EA"/>
    <w:rsid w:val="007B7F5A"/>
    <w:rsid w:val="009E039C"/>
    <w:rsid w:val="00A35D54"/>
    <w:rsid w:val="00AA1D8D"/>
    <w:rsid w:val="00B47730"/>
    <w:rsid w:val="00C57700"/>
    <w:rsid w:val="00CB0664"/>
    <w:rsid w:val="00EA32FA"/>
    <w:rsid w:val="00EB7083"/>
    <w:rsid w:val="00F96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087B7"/>
  <w14:defaultImageDpi w14:val="300"/>
  <w15:docId w15:val="{66FEB2FB-C145-49FF-BC76-0FAED045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751"/>
    <w:pPr>
      <w:spacing w:after="100" w:line="259" w:lineRule="auto"/>
    </w:pPr>
    <w:rPr>
      <w:rFonts w:ascii="Aptos" w:hAnsi="Aptos"/>
      <w:color w:val="253746"/>
      <w:sz w:val="20"/>
    </w:rPr>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b/>
      <w:bCs/>
      <w:color w:val="15324B"/>
      <w:sz w:val="40"/>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b/>
      <w:bCs/>
      <w:color w:val="15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120" w:line="240" w:lineRule="auto"/>
      <w:contextualSpacing/>
    </w:pPr>
    <w:rPr>
      <w:rFonts w:asciiTheme="majorHAnsi" w:eastAsiaTheme="majorEastAsia" w:hAnsiTheme="majorHAnsi" w:cstheme="majorBidi"/>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Caption">
    <w:name w:val="Diagram Caption"/>
    <w:rPr>
      <w:rFonts w:ascii="Aptos" w:hAnsi="Aptos"/>
      <w:i/>
      <w:color w:val="65778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23</Pages>
  <Words>5007</Words>
  <Characters>28546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Loferyx Online Compiler - Project Report</vt:lpstr>
    </vt:vector>
  </TitlesOfParts>
  <Manager/>
  <Company/>
  <LinksUpToDate>false</LinksUpToDate>
  <CharactersWithSpaces>33487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Loferyx Online Compiler - Project Report</dc:title>
  <dc:subject>B.Tech project report with HLD, LLD, block diagrams, requirements, testing, and future scope</dc:subject>
  <dc:creator>[STUDENT NAME]</dc:creator>
  <cp:keywords>Loferyx, Online Compiler, HLD, LLD, React, Node.js, Monaco, Yjs</cp:keywords>
  <dc:description>generated by python-docx</dc:description>
  <cp:lastModifiedBy>Gurmeet Singh</cp:lastModifiedBy>
  <cp:revision>5</cp:revision>
  <dcterms:created xsi:type="dcterms:W3CDTF">2026-10-28T14:31:00Z</dcterms:created>
  <dcterms:modified xsi:type="dcterms:W3CDTF">2026-10-28T16:59:00Z</dcterms:modified>
  <cp:category/>
</cp:coreProperties>
</file>