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C83B" w14:textId="77777777" w:rsidR="001077CF" w:rsidRDefault="001077CF" w:rsidP="001077CF">
      <w:pPr>
        <w:pStyle w:val="NormalWeb"/>
        <w:spacing w:before="0" w:beforeAutospacing="0" w:after="240" w:afterAutospacing="0"/>
        <w:jc w:val="center"/>
      </w:pPr>
      <w:r>
        <w:rPr>
          <w:b/>
          <w:bCs/>
          <w:color w:val="000000"/>
          <w:sz w:val="22"/>
          <w:szCs w:val="22"/>
        </w:rPr>
        <w:t>QAC239: Final Project Proposal</w:t>
      </w:r>
    </w:p>
    <w:p w14:paraId="5E182FFC" w14:textId="77777777" w:rsidR="001077CF" w:rsidRDefault="001077CF" w:rsidP="001077CF">
      <w:pPr>
        <w:pStyle w:val="NormalWeb"/>
        <w:spacing w:before="0" w:beforeAutospacing="0" w:after="240" w:afterAutospacing="0"/>
        <w:jc w:val="right"/>
      </w:pPr>
      <w:r>
        <w:rPr>
          <w:b/>
          <w:bCs/>
          <w:color w:val="000000"/>
          <w:sz w:val="22"/>
          <w:szCs w:val="22"/>
        </w:rPr>
        <w:t>Nelson Lin</w:t>
      </w:r>
    </w:p>
    <w:p w14:paraId="60F5CB5C" w14:textId="77777777" w:rsidR="001077CF" w:rsidRDefault="001077CF" w:rsidP="001077CF">
      <w:pPr>
        <w:pStyle w:val="NormalWeb"/>
        <w:spacing w:before="0" w:beforeAutospacing="0" w:after="240" w:afterAutospacing="0"/>
      </w:pPr>
      <w:r>
        <w:rPr>
          <w:b/>
          <w:bCs/>
          <w:color w:val="000000"/>
          <w:sz w:val="22"/>
          <w:szCs w:val="22"/>
        </w:rPr>
        <w:t>Research question(s)</w:t>
      </w:r>
    </w:p>
    <w:p w14:paraId="50876914" w14:textId="77777777" w:rsidR="001077CF" w:rsidRDefault="001077CF" w:rsidP="001077CF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Analyzing Deep Learning Models to Predict the Ages of Faces</w:t>
      </w:r>
    </w:p>
    <w:p w14:paraId="75D70A3D" w14:textId="77777777" w:rsidR="001077CF" w:rsidRDefault="001077CF" w:rsidP="001077CF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 </w:t>
      </w:r>
    </w:p>
    <w:p w14:paraId="55B0CE87" w14:textId="77777777" w:rsidR="001077CF" w:rsidRDefault="001077CF" w:rsidP="001077CF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The importance of your research question(s) or the project</w:t>
      </w:r>
    </w:p>
    <w:p w14:paraId="7AF0015B" w14:textId="77777777" w:rsidR="001077CF" w:rsidRDefault="001077CF" w:rsidP="001077CF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I believe that age detection is useful in a variety of applications, including:</w:t>
      </w:r>
    </w:p>
    <w:p w14:paraId="64710AF9" w14:textId="77777777" w:rsidR="001077CF" w:rsidRDefault="001077CF" w:rsidP="001077CF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       </w:t>
      </w:r>
      <w:r>
        <w:rPr>
          <w:color w:val="000000"/>
          <w:sz w:val="22"/>
          <w:szCs w:val="22"/>
        </w:rPr>
        <w:t>Age Verification:  purchasing alcohol and event tickets, as well as changing content depending on age restrictions.</w:t>
      </w:r>
    </w:p>
    <w:p w14:paraId="5FBEE9AB" w14:textId="77777777" w:rsidR="001077CF" w:rsidRDefault="001077CF" w:rsidP="001077CF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       </w:t>
      </w:r>
      <w:r>
        <w:rPr>
          <w:color w:val="000000"/>
          <w:sz w:val="22"/>
          <w:szCs w:val="22"/>
        </w:rPr>
        <w:t xml:space="preserve">Human-Computer interaction: improving user experiences in applications based </w:t>
      </w:r>
      <w:proofErr w:type="gramStart"/>
      <w:r>
        <w:rPr>
          <w:color w:val="000000"/>
          <w:sz w:val="22"/>
          <w:szCs w:val="22"/>
        </w:rPr>
        <w:t>off</w:t>
      </w:r>
      <w:proofErr w:type="gramEnd"/>
      <w:r>
        <w:rPr>
          <w:color w:val="000000"/>
          <w:sz w:val="22"/>
          <w:szCs w:val="22"/>
        </w:rPr>
        <w:t xml:space="preserve"> their age group.</w:t>
      </w:r>
    </w:p>
    <w:p w14:paraId="3A171E96" w14:textId="77777777" w:rsidR="001077CF" w:rsidRDefault="001077CF" w:rsidP="001077CF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       </w:t>
      </w:r>
      <w:r>
        <w:rPr>
          <w:color w:val="000000"/>
          <w:sz w:val="22"/>
          <w:szCs w:val="22"/>
        </w:rPr>
        <w:t>Market Research: helping companies understand the demographic of their audience.</w:t>
      </w:r>
    </w:p>
    <w:p w14:paraId="23FD35B0" w14:textId="77777777" w:rsidR="001077CF" w:rsidRDefault="001077CF" w:rsidP="001077CF"/>
    <w:p w14:paraId="44016892" w14:textId="77777777" w:rsidR="001077CF" w:rsidRDefault="001077CF" w:rsidP="001077CF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 xml:space="preserve">The datasets you are going to </w:t>
      </w:r>
      <w:proofErr w:type="gramStart"/>
      <w:r>
        <w:rPr>
          <w:b/>
          <w:bCs/>
          <w:color w:val="000000"/>
          <w:sz w:val="22"/>
          <w:szCs w:val="22"/>
        </w:rPr>
        <w:t>use</w:t>
      </w:r>
      <w:proofErr w:type="gramEnd"/>
    </w:p>
    <w:p w14:paraId="05157565" w14:textId="77777777" w:rsidR="001077CF" w:rsidRDefault="001077CF" w:rsidP="001077CF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The pretrained model uses a built in dataset, the</w:t>
      </w:r>
      <w:hyperlink r:id="rId5" w:anchor="agegender" w:history="1">
        <w:r>
          <w:rPr>
            <w:rStyle w:val="Hyperlink"/>
            <w:color w:val="000000"/>
            <w:sz w:val="22"/>
            <w:szCs w:val="22"/>
            <w:u w:val="none"/>
          </w:rPr>
          <w:t xml:space="preserve"> </w:t>
        </w:r>
        <w:r>
          <w:rPr>
            <w:rStyle w:val="Hyperlink"/>
            <w:color w:val="1155CC"/>
            <w:sz w:val="22"/>
            <w:szCs w:val="22"/>
          </w:rPr>
          <w:t>OUI-</w:t>
        </w:r>
        <w:proofErr w:type="spellStart"/>
        <w:r>
          <w:rPr>
            <w:rStyle w:val="Hyperlink"/>
            <w:color w:val="1155CC"/>
            <w:sz w:val="22"/>
            <w:szCs w:val="22"/>
          </w:rPr>
          <w:t>Adience</w:t>
        </w:r>
        <w:proofErr w:type="spellEnd"/>
        <w:r>
          <w:rPr>
            <w:rStyle w:val="Hyperlink"/>
            <w:color w:val="1155CC"/>
            <w:sz w:val="22"/>
            <w:szCs w:val="22"/>
          </w:rPr>
          <w:t xml:space="preserve"> dataset</w:t>
        </w:r>
      </w:hyperlink>
      <w:r>
        <w:rPr>
          <w:color w:val="000000"/>
          <w:sz w:val="22"/>
          <w:szCs w:val="22"/>
        </w:rPr>
        <w:t>, but I am also hoping to incorporate an additional labelled</w:t>
      </w:r>
      <w:hyperlink r:id="rId6" w:history="1">
        <w:r>
          <w:rPr>
            <w:rStyle w:val="Hyperlink"/>
            <w:color w:val="000000"/>
            <w:sz w:val="22"/>
            <w:szCs w:val="22"/>
            <w:u w:val="none"/>
          </w:rPr>
          <w:t xml:space="preserve"> </w:t>
        </w:r>
        <w:r>
          <w:rPr>
            <w:rStyle w:val="Hyperlink"/>
            <w:color w:val="1155CC"/>
            <w:sz w:val="22"/>
            <w:szCs w:val="22"/>
          </w:rPr>
          <w:t>face image dataset</w:t>
        </w:r>
      </w:hyperlink>
      <w:r>
        <w:rPr>
          <w:color w:val="000000"/>
          <w:sz w:val="22"/>
          <w:szCs w:val="22"/>
        </w:rPr>
        <w:t>, curated by Kaggle user Fazle Rabbi, to help evaluate the model.</w:t>
      </w:r>
    </w:p>
    <w:p w14:paraId="23455AB1" w14:textId="77777777" w:rsidR="001077CF" w:rsidRDefault="001077CF" w:rsidP="001077CF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Methods you will use to answer the question(s) or solve the problem(s)</w:t>
      </w:r>
    </w:p>
    <w:p w14:paraId="36B4F837" w14:textId="77777777" w:rsidR="001077CF" w:rsidRDefault="001077CF" w:rsidP="001077CF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Face recognition models: I will be utilizing the models we have learnt in class (</w:t>
      </w:r>
      <w:proofErr w:type="gramStart"/>
      <w:r>
        <w:rPr>
          <w:color w:val="000000"/>
          <w:sz w:val="22"/>
          <w:szCs w:val="22"/>
        </w:rPr>
        <w:t>i.e.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Haar</w:t>
      </w:r>
      <w:proofErr w:type="spellEnd"/>
      <w:r>
        <w:rPr>
          <w:color w:val="000000"/>
          <w:sz w:val="22"/>
          <w:szCs w:val="22"/>
        </w:rPr>
        <w:t xml:space="preserve"> cascades, </w:t>
      </w:r>
      <w:proofErr w:type="spellStart"/>
      <w:r>
        <w:rPr>
          <w:color w:val="000000"/>
          <w:sz w:val="22"/>
          <w:szCs w:val="22"/>
        </w:rPr>
        <w:t>HoG</w:t>
      </w:r>
      <w:proofErr w:type="spellEnd"/>
      <w:r>
        <w:rPr>
          <w:color w:val="000000"/>
          <w:sz w:val="22"/>
          <w:szCs w:val="22"/>
        </w:rPr>
        <w:t>, and Deep Learning models) and analyzing their effects on the resulting age prediction of the final model</w:t>
      </w:r>
    </w:p>
    <w:p w14:paraId="57A32D7F" w14:textId="77777777" w:rsidR="001077CF" w:rsidRDefault="001077CF" w:rsidP="001077CF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Age prediction models: I will be using a deep learning age detector model, provided through OpenCV, and I will analyze the accuracy of the model in both static and real-time settings.</w:t>
      </w:r>
    </w:p>
    <w:p w14:paraId="2A1540F9" w14:textId="77777777" w:rsidR="001077CF" w:rsidRDefault="001077CF" w:rsidP="001077CF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 </w:t>
      </w:r>
    </w:p>
    <w:p w14:paraId="0C6A5026" w14:textId="77777777" w:rsidR="001077CF" w:rsidRDefault="001077CF" w:rsidP="001077CF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 xml:space="preserve">Potential challenges you may </w:t>
      </w:r>
      <w:proofErr w:type="gramStart"/>
      <w:r>
        <w:rPr>
          <w:b/>
          <w:bCs/>
          <w:color w:val="000000"/>
          <w:sz w:val="22"/>
          <w:szCs w:val="22"/>
        </w:rPr>
        <w:t>encounter</w:t>
      </w:r>
      <w:proofErr w:type="gramEnd"/>
    </w:p>
    <w:p w14:paraId="6591846A" w14:textId="77777777" w:rsidR="001077CF" w:rsidRDefault="001077CF" w:rsidP="001077CF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The pretrained model is heavily biased towards the age group of 25-32, which could impact predictions. Also, a general problem faced in face detection research is an underrepresentation of minority groups, which could also affect the training of the model and affect its overall accuracy. In both cases, I am hoping to use the additional dataset to further train and test the model.</w:t>
      </w:r>
    </w:p>
    <w:p w14:paraId="370A4284" w14:textId="049036CD" w:rsidR="00AB506A" w:rsidRDefault="00AB506A" w:rsidP="001077CF"/>
    <w:p w14:paraId="5F327F2C" w14:textId="79EECE1E" w:rsidR="001077CF" w:rsidRDefault="001077CF" w:rsidP="001077CF">
      <w:pPr>
        <w:rPr>
          <w:b/>
          <w:bCs/>
        </w:rPr>
      </w:pPr>
      <w:r>
        <w:rPr>
          <w:b/>
          <w:bCs/>
        </w:rPr>
        <w:t>References</w:t>
      </w:r>
    </w:p>
    <w:p w14:paraId="461DB54B" w14:textId="4B81336D" w:rsidR="001077CF" w:rsidRDefault="001077CF" w:rsidP="001077CF">
      <w:pPr>
        <w:pStyle w:val="ListParagraph"/>
        <w:numPr>
          <w:ilvl w:val="0"/>
          <w:numId w:val="2"/>
        </w:numPr>
      </w:pPr>
      <w:r>
        <w:t xml:space="preserve">Tutorial: </w:t>
      </w:r>
      <w:hyperlink r:id="rId7" w:history="1">
        <w:r w:rsidRPr="007234DE">
          <w:rPr>
            <w:rStyle w:val="Hyperlink"/>
          </w:rPr>
          <w:t>https://pyimagesearch.com/2020/04/13/opencv-age-detection-with-deep-learning/</w:t>
        </w:r>
      </w:hyperlink>
    </w:p>
    <w:p w14:paraId="582BF4E6" w14:textId="7CA9A122" w:rsidR="001077CF" w:rsidRDefault="001077CF" w:rsidP="001077CF">
      <w:pPr>
        <w:pStyle w:val="ListParagraph"/>
        <w:numPr>
          <w:ilvl w:val="0"/>
          <w:numId w:val="2"/>
        </w:numPr>
      </w:pPr>
      <w:r>
        <w:t xml:space="preserve">Initial Publication: </w:t>
      </w:r>
      <w:hyperlink r:id="rId8" w:history="1">
        <w:r w:rsidRPr="007234DE">
          <w:rPr>
            <w:rStyle w:val="Hyperlink"/>
          </w:rPr>
          <w:t>https://talhassner.github.io/home/publication/2015_CVPR</w:t>
        </w:r>
      </w:hyperlink>
    </w:p>
    <w:p w14:paraId="59D07715" w14:textId="21F7F709" w:rsidR="001077CF" w:rsidRDefault="001077CF" w:rsidP="001077CF">
      <w:pPr>
        <w:pStyle w:val="ListParagraph"/>
        <w:numPr>
          <w:ilvl w:val="0"/>
          <w:numId w:val="2"/>
        </w:numPr>
      </w:pPr>
      <w:r>
        <w:lastRenderedPageBreak/>
        <w:t xml:space="preserve">Model Dataset: </w:t>
      </w:r>
      <w:hyperlink r:id="rId9" w:history="1">
        <w:r w:rsidRPr="007234DE">
          <w:rPr>
            <w:rStyle w:val="Hyperlink"/>
          </w:rPr>
          <w:t>https://talhassner.github.io/home/projects/Adience/Adience-data.html#agegender</w:t>
        </w:r>
      </w:hyperlink>
    </w:p>
    <w:p w14:paraId="4892F074" w14:textId="46934603" w:rsidR="001077CF" w:rsidRPr="001077CF" w:rsidRDefault="001077CF" w:rsidP="001077CF">
      <w:pPr>
        <w:pStyle w:val="ListParagraph"/>
        <w:numPr>
          <w:ilvl w:val="0"/>
          <w:numId w:val="2"/>
        </w:numPr>
      </w:pPr>
      <w:r>
        <w:t xml:space="preserve">Kaggle Dataset: </w:t>
      </w:r>
      <w:hyperlink r:id="rId10" w:history="1">
        <w:r w:rsidRPr="007234DE">
          <w:rPr>
            <w:rStyle w:val="Hyperlink"/>
          </w:rPr>
          <w:t>https://www.kaggle.com/datasets/frabbisw/facial-age</w:t>
        </w:r>
      </w:hyperlink>
      <w:r>
        <w:t xml:space="preserve"> </w:t>
      </w:r>
    </w:p>
    <w:sectPr w:rsidR="001077CF" w:rsidRPr="0010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103D"/>
    <w:multiLevelType w:val="hybridMultilevel"/>
    <w:tmpl w:val="B37E6588"/>
    <w:lvl w:ilvl="0" w:tplc="7BA861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50456"/>
    <w:multiLevelType w:val="hybridMultilevel"/>
    <w:tmpl w:val="7112429C"/>
    <w:lvl w:ilvl="0" w:tplc="BB6C9E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845142">
    <w:abstractNumId w:val="1"/>
  </w:num>
  <w:num w:numId="2" w16cid:durableId="134617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6A"/>
    <w:rsid w:val="001077CF"/>
    <w:rsid w:val="001B5DD5"/>
    <w:rsid w:val="00550EB1"/>
    <w:rsid w:val="00633C8D"/>
    <w:rsid w:val="006F7263"/>
    <w:rsid w:val="007E2449"/>
    <w:rsid w:val="008A5CCB"/>
    <w:rsid w:val="00912B00"/>
    <w:rsid w:val="00A64D12"/>
    <w:rsid w:val="00AB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383C"/>
  <w15:chartTrackingRefBased/>
  <w15:docId w15:val="{CD4413CE-4113-4DB2-A5FE-EBCAD442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2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2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72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7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lhassner.github.io/home/publication/2015_CVP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imagesearch.com/2020/04/13/opencv-age-detection-with-deep-learn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rabbisw/facial-a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alhassner.github.io/home/projects/Adience/Adience-data.html" TargetMode="External"/><Relationship Id="rId10" Type="http://schemas.openxmlformats.org/officeDocument/2006/relationships/hyperlink" Target="https://www.kaggle.com/datasets/frabbisw/facial-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lhassner.github.io/home/projects/Adience/Adience-data.html#agege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Lin</dc:creator>
  <cp:keywords/>
  <dc:description/>
  <cp:lastModifiedBy>Nelson Lin</cp:lastModifiedBy>
  <cp:revision>1</cp:revision>
  <dcterms:created xsi:type="dcterms:W3CDTF">2023-04-17T01:01:00Z</dcterms:created>
  <dcterms:modified xsi:type="dcterms:W3CDTF">2023-04-17T03:49:00Z</dcterms:modified>
</cp:coreProperties>
</file>