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F9" w:rsidRDefault="00B11BC7" w:rsidP="00B11BC7">
      <w:pPr>
        <w:pStyle w:val="a3"/>
      </w:pPr>
      <w:r>
        <w:t>Цифровые фильтры</w:t>
      </w:r>
    </w:p>
    <w:p w:rsidR="00B11BC7" w:rsidRDefault="00B11BC7" w:rsidP="00B11BC7">
      <w:r>
        <w:t>Лабораторная работа по курсу «Системы цифровой обработки сигналов»</w:t>
      </w:r>
    </w:p>
    <w:sdt>
      <w:sdtPr>
        <w:id w:val="1890450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51B11" w:rsidRDefault="00E51B11">
          <w:pPr>
            <w:pStyle w:val="ae"/>
          </w:pPr>
          <w:r>
            <w:t>Оглавление</w:t>
          </w:r>
        </w:p>
        <w:p w:rsidR="00E51B11" w:rsidRDefault="00E51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3852" w:history="1">
            <w:r w:rsidRPr="00E44D23">
              <w:rPr>
                <w:rStyle w:val="af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3" w:history="1">
            <w:r w:rsidRPr="00E44D23">
              <w:rPr>
                <w:rStyle w:val="af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4" w:history="1">
            <w:r w:rsidRPr="00E44D23">
              <w:rPr>
                <w:rStyle w:val="af"/>
                <w:noProof/>
              </w:rPr>
              <w:t>Линейные цифровые 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5" w:history="1">
            <w:r w:rsidRPr="00E44D23">
              <w:rPr>
                <w:rStyle w:val="af"/>
                <w:noProof/>
              </w:rPr>
              <w:t>Системная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6" w:history="1">
            <w:r w:rsidRPr="00E44D23">
              <w:rPr>
                <w:rStyle w:val="af"/>
                <w:noProof/>
              </w:rPr>
              <w:t>Частотные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7" w:history="1">
            <w:r w:rsidRPr="00E44D23">
              <w:rPr>
                <w:rStyle w:val="af"/>
                <w:noProof/>
              </w:rPr>
              <w:t>Импульсная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8" w:history="1">
            <w:r w:rsidRPr="00E44D23">
              <w:rPr>
                <w:rStyle w:val="af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Основные схемы цифровых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59" w:history="1">
            <w:r w:rsidRPr="00E44D23">
              <w:rPr>
                <w:rStyle w:val="af"/>
                <w:noProof/>
              </w:rPr>
              <w:t>Трансверсальный фильтр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0" w:history="1">
            <w:r w:rsidRPr="00E44D23">
              <w:rPr>
                <w:rStyle w:val="af"/>
                <w:noProof/>
              </w:rPr>
              <w:t>Рекурсивный фильтр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1" w:history="1">
            <w:r w:rsidRPr="00E44D23">
              <w:rPr>
                <w:rStyle w:val="af"/>
                <w:noProof/>
              </w:rPr>
              <w:t>Каноническая схема построения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2" w:history="1">
            <w:r w:rsidRPr="00E44D23">
              <w:rPr>
                <w:rStyle w:val="af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Примеры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3" w:history="1">
            <w:r w:rsidRPr="00E44D23">
              <w:rPr>
                <w:rStyle w:val="af"/>
                <w:noProof/>
              </w:rPr>
              <w:t>Трансверсальный фильтр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4" w:history="1">
            <w:r w:rsidRPr="00E44D23">
              <w:rPr>
                <w:rStyle w:val="af"/>
                <w:noProof/>
              </w:rPr>
              <w:t>Рекурсивный фильтр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5" w:history="1">
            <w:r w:rsidRPr="00E44D23">
              <w:rPr>
                <w:rStyle w:val="af"/>
                <w:noProof/>
              </w:rPr>
              <w:t>Каноническая схема рекурсивного фильтра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6" w:history="1">
            <w:r w:rsidRPr="00E44D23">
              <w:rPr>
                <w:rStyle w:val="af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Описание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7" w:history="1">
            <w:r w:rsidRPr="00E44D23">
              <w:rPr>
                <w:rStyle w:val="af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Исследование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8" w:history="1">
            <w:r w:rsidRPr="00E44D23">
              <w:rPr>
                <w:rStyle w:val="af"/>
                <w:noProof/>
              </w:rPr>
              <w:t>Исследование характеристик трансверсального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69" w:history="1">
            <w:r w:rsidRPr="00E44D23">
              <w:rPr>
                <w:rStyle w:val="af"/>
                <w:noProof/>
              </w:rPr>
              <w:t>Исследование характеристик рекурсивного фильтра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70" w:history="1">
            <w:r w:rsidRPr="00E44D23">
              <w:rPr>
                <w:rStyle w:val="af"/>
                <w:noProof/>
              </w:rPr>
              <w:t>Исследование характеристик рекурсивного фильтра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71" w:history="1">
            <w:r w:rsidRPr="00E44D23">
              <w:rPr>
                <w:rStyle w:val="af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72" w:history="1">
            <w:r w:rsidRPr="00E44D23">
              <w:rPr>
                <w:rStyle w:val="af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4D23">
              <w:rPr>
                <w:rStyle w:val="af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73" w:history="1">
            <w:r w:rsidRPr="00E44D23">
              <w:rPr>
                <w:rStyle w:val="af"/>
                <w:noProof/>
              </w:rPr>
              <w:t xml:space="preserve">Приложение 1. Применение метода </w:t>
            </w:r>
            <w:r w:rsidRPr="00E44D23">
              <w:rPr>
                <w:rStyle w:val="af"/>
                <w:noProof/>
                <w:lang w:val="en-US"/>
              </w:rPr>
              <w:t>z</w:t>
            </w:r>
            <w:r w:rsidRPr="00E44D23">
              <w:rPr>
                <w:rStyle w:val="af"/>
                <w:noProof/>
              </w:rPr>
              <w:t>-преобразования для анализа дискретных сигналов и цепей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3874" w:history="1">
            <w:r w:rsidRPr="00E44D23">
              <w:rPr>
                <w:rStyle w:val="af"/>
                <w:noProof/>
              </w:rPr>
              <w:t xml:space="preserve">Приложение 2. Операции с комплексными числами в </w:t>
            </w:r>
            <w:r w:rsidRPr="00E44D23">
              <w:rPr>
                <w:rStyle w:val="af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11" w:rsidRDefault="00E51B11">
          <w:r>
            <w:rPr>
              <w:b/>
              <w:bCs/>
            </w:rPr>
            <w:fldChar w:fldCharType="end"/>
          </w:r>
        </w:p>
      </w:sdtContent>
    </w:sdt>
    <w:p w:rsidR="00E51B11" w:rsidRDefault="00E51B11" w:rsidP="00B11BC7"/>
    <w:p w:rsidR="00E51B11" w:rsidRDefault="00E51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B11BC7" w:rsidRDefault="00B11BC7" w:rsidP="00E51B11">
      <w:pPr>
        <w:pStyle w:val="1"/>
        <w:ind w:left="360"/>
      </w:pPr>
      <w:bookmarkStart w:id="0" w:name="_Toc128323852"/>
      <w:r>
        <w:lastRenderedPageBreak/>
        <w:t>Цель лабораторной работы</w:t>
      </w:r>
      <w:bookmarkEnd w:id="0"/>
    </w:p>
    <w:p w:rsidR="00B11BC7" w:rsidRDefault="00B11BC7" w:rsidP="007E1837">
      <w:pPr>
        <w:jc w:val="both"/>
      </w:pPr>
      <w:r>
        <w:t>Цель лабораторной работы – исследование частотных и импульсных характеристик нескольких типичных схем цифровых фильтров, изучение их зависимости от коэффициентов фильтра, формирование представлений о связи амплитудно-частотной, импульсной и передаточных характеристик цифрового фильтра.</w:t>
      </w:r>
    </w:p>
    <w:p w:rsidR="00B11BC7" w:rsidRDefault="00B11BC7" w:rsidP="00B11BC7">
      <w:pPr>
        <w:pStyle w:val="1"/>
        <w:numPr>
          <w:ilvl w:val="0"/>
          <w:numId w:val="1"/>
        </w:numPr>
      </w:pPr>
      <w:bookmarkStart w:id="1" w:name="_Toc128323853"/>
      <w:r>
        <w:t>Теоретические сведения</w:t>
      </w:r>
      <w:bookmarkEnd w:id="1"/>
    </w:p>
    <w:p w:rsidR="00B11BC7" w:rsidRDefault="00B11BC7" w:rsidP="00B11BC7">
      <w:pPr>
        <w:pStyle w:val="2"/>
      </w:pPr>
      <w:bookmarkStart w:id="2" w:name="_Toc128323854"/>
      <w:r>
        <w:t>Линейные цифровые фильтры</w:t>
      </w:r>
      <w:bookmarkEnd w:id="2"/>
    </w:p>
    <w:p w:rsidR="00B11BC7" w:rsidRDefault="00B11BC7" w:rsidP="00B11BC7">
      <w:pPr>
        <w:rPr>
          <w:rFonts w:eastAsiaTheme="minorEastAsia"/>
        </w:rPr>
      </w:pPr>
      <w:r>
        <w:t xml:space="preserve">Линейный цифровой фильтр – это дискретная система (физическое устройство или программа для ЭВМ), которая преобразуем последовательность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B11BC7">
        <w:rPr>
          <w:rFonts w:eastAsiaTheme="minorEastAsia"/>
        </w:rPr>
        <w:t xml:space="preserve"> </w:t>
      </w:r>
      <w:r>
        <w:t>числовых отсчетов входного сигнала</w:t>
      </w:r>
      <w:r w:rsidRPr="00B11BC7">
        <w:t xml:space="preserve"> </w:t>
      </w:r>
      <w:r>
        <w:t xml:space="preserve">в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B11BC7">
        <w:rPr>
          <w:rFonts w:eastAsiaTheme="minorEastAsia"/>
        </w:rPr>
        <w:t xml:space="preserve"> </w:t>
      </w:r>
      <w:r w:rsidR="00CE36DC">
        <w:rPr>
          <w:rFonts w:eastAsiaTheme="minorEastAsia"/>
        </w:rPr>
        <w:t>отсчетов выходного сигнала:</w:t>
      </w:r>
    </w:p>
    <w:p w:rsidR="00CE36DC" w:rsidRPr="00CE36DC" w:rsidRDefault="005F0681" w:rsidP="00B11BC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:rsidR="00CE36DC" w:rsidRDefault="00CE36DC" w:rsidP="00B11BC7">
      <w:pPr>
        <w:rPr>
          <w:rFonts w:eastAsiaTheme="minorEastAsia"/>
        </w:rPr>
      </w:pPr>
      <w:r>
        <w:rPr>
          <w:rFonts w:eastAsiaTheme="minorEastAsia"/>
        </w:rPr>
        <w:t>или, сокращенно:</w:t>
      </w:r>
    </w:p>
    <w:p w:rsidR="00CE36DC" w:rsidRPr="004F1BAF" w:rsidRDefault="005F0681" w:rsidP="00B11BC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E1837" w:rsidRDefault="007E1837" w:rsidP="004F1BAF">
      <w:pPr>
        <w:rPr>
          <w:rFonts w:eastAsiaTheme="minorEastAsia"/>
        </w:rPr>
      </w:pPr>
      <w:r>
        <w:rPr>
          <w:rFonts w:eastAsiaTheme="minorEastAsia"/>
        </w:rPr>
        <w:t>Линейный цифровой фильтр обладает тем свойством, что сумма любого числа входных сигналов, умноженных на произвольные коэффициенты, преобразуется в сумму его откликов на отдельные слагаемые, т.е. из соответствий:</w:t>
      </w:r>
    </w:p>
    <w:p w:rsidR="007E1837" w:rsidRPr="007E1837" w:rsidRDefault="005F0681" w:rsidP="007E183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…….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d>
        </m:oMath>
      </m:oMathPara>
    </w:p>
    <w:p w:rsidR="007E1837" w:rsidRPr="007E1837" w:rsidRDefault="007E1837" w:rsidP="004F1BAF">
      <w:pPr>
        <w:rPr>
          <w:rFonts w:eastAsiaTheme="minorEastAsia"/>
        </w:rPr>
      </w:pPr>
      <w:r>
        <w:rPr>
          <w:rFonts w:eastAsiaTheme="minorEastAsia"/>
        </w:rPr>
        <w:t>следует, что</w:t>
      </w:r>
    </w:p>
    <w:p w:rsidR="004F1BAF" w:rsidRPr="007E1837" w:rsidRDefault="005F0681" w:rsidP="007E183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sup>
            </m:sSubSup>
          </m:e>
        </m:d>
      </m:oMath>
      <w:r w:rsidR="007E1837">
        <w:rPr>
          <w:rFonts w:eastAsiaTheme="minorEastAsia"/>
        </w:rPr>
        <w:tab/>
      </w:r>
      <w:r w:rsidR="007E1837">
        <w:rPr>
          <w:rFonts w:eastAsiaTheme="minorEastAsia"/>
        </w:rPr>
        <w:tab/>
      </w:r>
      <w:r w:rsidR="007E1837">
        <w:rPr>
          <w:rFonts w:eastAsiaTheme="minorEastAsia"/>
        </w:rPr>
        <w:tab/>
        <w:t>(1)</w:t>
      </w:r>
    </w:p>
    <w:p w:rsidR="004F1BAF" w:rsidRDefault="007E1837" w:rsidP="004F1BAF">
      <w:pPr>
        <w:rPr>
          <w:rFonts w:eastAsiaTheme="minorEastAsia"/>
        </w:rPr>
      </w:pPr>
      <w:r>
        <w:rPr>
          <w:rFonts w:eastAsiaTheme="minorEastAsia"/>
        </w:rPr>
        <w:t xml:space="preserve">При любых коэффициентах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7E1837" w:rsidRPr="007E1837" w:rsidRDefault="007E1837" w:rsidP="004F1BAF">
      <w:pPr>
        <w:rPr>
          <w:rFonts w:eastAsiaTheme="minorEastAsia"/>
        </w:rPr>
      </w:pPr>
      <w:r>
        <w:rPr>
          <w:rFonts w:eastAsiaTheme="minorEastAsia"/>
        </w:rPr>
        <w:t>Работа линейного цифрового фильтра описывается разностным уравнением:</w:t>
      </w:r>
    </w:p>
    <w:p w:rsidR="004F1BAF" w:rsidRPr="007E1837" w:rsidRDefault="005F0681" w:rsidP="007E183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nary>
      </m:oMath>
      <w:r w:rsidR="007E1837">
        <w:rPr>
          <w:rFonts w:eastAsiaTheme="minorEastAsia"/>
        </w:rPr>
        <w:t>,</w:t>
      </w:r>
      <w:r w:rsidR="007E1837">
        <w:rPr>
          <w:rFonts w:eastAsiaTheme="minorEastAsia"/>
        </w:rPr>
        <w:tab/>
      </w:r>
      <w:r w:rsidR="007E1837">
        <w:rPr>
          <w:rFonts w:eastAsiaTheme="minorEastAsia"/>
        </w:rPr>
        <w:tab/>
      </w:r>
      <w:r w:rsidR="007E1837">
        <w:rPr>
          <w:rFonts w:eastAsiaTheme="minorEastAsia"/>
        </w:rPr>
        <w:tab/>
      </w:r>
      <w:r w:rsidR="007E1837">
        <w:rPr>
          <w:rFonts w:eastAsiaTheme="minorEastAsia"/>
        </w:rPr>
        <w:tab/>
        <w:t>(2)</w:t>
      </w:r>
    </w:p>
    <w:p w:rsidR="004F1BAF" w:rsidRPr="007E1837" w:rsidRDefault="007E1837" w:rsidP="004F1BAF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коэффициенты, зависящие только от номера.</w:t>
      </w:r>
    </w:p>
    <w:p w:rsidR="00CE36DC" w:rsidRDefault="00CE36DC" w:rsidP="00CE36DC">
      <w:pPr>
        <w:pStyle w:val="2"/>
      </w:pPr>
      <w:bookmarkStart w:id="3" w:name="_Toc128323855"/>
      <w:r>
        <w:t>Системная функция</w:t>
      </w:r>
      <w:bookmarkEnd w:id="3"/>
    </w:p>
    <w:p w:rsidR="00CE36DC" w:rsidRDefault="00CE36DC" w:rsidP="00CE36DC">
      <w:pPr>
        <w:rPr>
          <w:rFonts w:eastAsiaTheme="minorEastAsia"/>
        </w:rPr>
      </w:pPr>
      <w:r>
        <w:t xml:space="preserve">Системная или передаточная функция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– это отношение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-образов выходного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и входного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CE36DC">
        <w:rPr>
          <w:rFonts w:eastAsiaTheme="minorEastAsia"/>
        </w:rPr>
        <w:t xml:space="preserve"> </w:t>
      </w:r>
      <w:r>
        <w:rPr>
          <w:rFonts w:eastAsiaTheme="minorEastAsia"/>
        </w:rPr>
        <w:t>сигналов</w:t>
      </w:r>
      <w:r w:rsidRPr="00CE36DC">
        <w:rPr>
          <w:rFonts w:eastAsiaTheme="minorEastAsia"/>
        </w:rPr>
        <w:t xml:space="preserve"> </w:t>
      </w:r>
      <w:r>
        <w:rPr>
          <w:rFonts w:eastAsiaTheme="minorEastAsia"/>
        </w:rPr>
        <w:t>фильтра при нулевых начальных условиях:</w:t>
      </w:r>
    </w:p>
    <w:p w:rsidR="00CE36DC" w:rsidRPr="00243FA6" w:rsidRDefault="00CE36DC" w:rsidP="008E0925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 w:rsidR="008E0925">
        <w:rPr>
          <w:rFonts w:eastAsiaTheme="minorEastAsia"/>
        </w:rPr>
        <w:t>.</w:t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  <w:t>(3)</w:t>
      </w:r>
    </w:p>
    <w:p w:rsidR="00CE36DC" w:rsidRPr="00BD117F" w:rsidRDefault="00CE36DC" w:rsidP="00CE36DC">
      <w:pPr>
        <w:rPr>
          <w:rFonts w:eastAsiaTheme="minorEastAsia"/>
        </w:rPr>
      </w:pPr>
      <w:r>
        <w:rPr>
          <w:rFonts w:eastAsiaTheme="minorEastAsia"/>
        </w:rPr>
        <w:t xml:space="preserve">Применив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-преобразование к (2), получим:</w:t>
      </w:r>
    </w:p>
    <w:p w:rsidR="006D16EF" w:rsidRDefault="001B6902" w:rsidP="008E0925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nary>
          </m:den>
        </m:f>
      </m:oMath>
      <w:r w:rsidR="008E0925">
        <w:rPr>
          <w:rFonts w:eastAsiaTheme="minorEastAsia"/>
        </w:rPr>
        <w:t xml:space="preserve">. </w:t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8E0925">
        <w:rPr>
          <w:rFonts w:eastAsiaTheme="minorEastAsia"/>
        </w:rPr>
        <w:tab/>
      </w:r>
      <w:r w:rsidR="00D072A4">
        <w:rPr>
          <w:rFonts w:eastAsiaTheme="minorEastAsia"/>
        </w:rPr>
        <w:t>(</w:t>
      </w:r>
      <w:r w:rsidR="008E0925">
        <w:rPr>
          <w:rFonts w:eastAsiaTheme="minorEastAsia"/>
        </w:rPr>
        <w:t>4)</w:t>
      </w:r>
    </w:p>
    <w:p w:rsidR="008E0925" w:rsidRDefault="008E0925" w:rsidP="008E0925">
      <w:pPr>
        <w:jc w:val="both"/>
        <w:rPr>
          <w:rFonts w:eastAsiaTheme="minorEastAsia"/>
        </w:rPr>
      </w:pPr>
      <w:r>
        <w:rPr>
          <w:rFonts w:eastAsiaTheme="minorEastAsia"/>
        </w:rPr>
        <w:t>В анализе цифровых фильтров системная функция имеет такое же значение, как частотные характеристики при анализе</w:t>
      </w:r>
      <w:r w:rsidR="00E407B0">
        <w:rPr>
          <w:rFonts w:eastAsiaTheme="minorEastAsia"/>
        </w:rPr>
        <w:t xml:space="preserve"> аналоговых фильтров. Системная функция определяется только </w:t>
      </w:r>
      <w:r w:rsidR="00E407B0">
        <w:rPr>
          <w:rFonts w:eastAsiaTheme="minorEastAsia"/>
        </w:rPr>
        <w:lastRenderedPageBreak/>
        <w:t>коэффициентами фильтра и не зависит от входного сигнала. Зная системную функцию и входной сигнал, можно найти выходной сигнал фильтра.</w:t>
      </w:r>
    </w:p>
    <w:p w:rsidR="00E407B0" w:rsidRPr="00E407B0" w:rsidRDefault="00E407B0" w:rsidP="008E09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Положения полюсов системной функции на комплексной плоскости используется при оценке устойчивости фильтра: фильтр устойчив, если полюса (точки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, при которых знаменатель равен нулю) лежат внутри круга единичного радиуса,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</w:t>
      </w:r>
    </w:p>
    <w:p w:rsidR="00CE36DC" w:rsidRDefault="00CE36DC" w:rsidP="00CE36DC">
      <w:pPr>
        <w:pStyle w:val="2"/>
      </w:pPr>
      <w:bookmarkStart w:id="4" w:name="_Toc128323856"/>
      <w:r>
        <w:t>Частотные характеристики</w:t>
      </w:r>
      <w:bookmarkEnd w:id="4"/>
    </w:p>
    <w:p w:rsidR="00CE36DC" w:rsidRPr="00BD117F" w:rsidRDefault="00CE36DC" w:rsidP="00CE36DC">
      <w:pPr>
        <w:rPr>
          <w:rFonts w:eastAsiaTheme="minorEastAsia"/>
        </w:rPr>
      </w:pPr>
      <w:r>
        <w:t>Частотные характеристики цифрового фильтра получ</w:t>
      </w:r>
      <w:r w:rsidR="007A33FE">
        <w:t xml:space="preserve">аются </w:t>
      </w:r>
      <w:proofErr w:type="gramStart"/>
      <w:r w:rsidR="007A33FE">
        <w:t>из</w:t>
      </w:r>
      <w:proofErr w:type="gramEnd"/>
      <w:r w:rsidR="007A33FE">
        <w:t xml:space="preserve"> системной функцией под</w:t>
      </w:r>
      <w:r>
        <w:t>становко</w:t>
      </w:r>
      <w:r w:rsidR="007A33FE">
        <w:t xml:space="preserve">й </w:t>
      </w:r>
      <m:oMath>
        <m:r>
          <w:rPr>
            <w:rFonts w:ascii="Cambria Math" w:hAnsi="Cambria Math"/>
          </w:rPr>
          <m:t>z=exp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iω∆t</m:t>
            </m:r>
          </m:e>
        </m:d>
      </m:oMath>
    </w:p>
    <w:p w:rsidR="007A5819" w:rsidRDefault="007A5819" w:rsidP="00C10096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liω</m:t>
                    </m:r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jiω</m:t>
                    </m:r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nary>
          </m:den>
        </m:f>
      </m:oMath>
      <w:r w:rsidR="00C10096">
        <w:rPr>
          <w:rFonts w:eastAsiaTheme="minorEastAsia"/>
        </w:rPr>
        <w:tab/>
        <w:t>.</w:t>
      </w:r>
      <w:r w:rsidR="00C10096">
        <w:rPr>
          <w:rFonts w:eastAsiaTheme="minorEastAsia"/>
        </w:rPr>
        <w:tab/>
      </w:r>
      <w:r w:rsidR="00C10096">
        <w:rPr>
          <w:rFonts w:eastAsiaTheme="minorEastAsia"/>
        </w:rPr>
        <w:tab/>
      </w:r>
      <w:r w:rsidR="00C10096">
        <w:rPr>
          <w:rFonts w:eastAsiaTheme="minorEastAsia"/>
        </w:rPr>
        <w:tab/>
      </w:r>
      <w:r w:rsidR="00C10096">
        <w:rPr>
          <w:rFonts w:eastAsiaTheme="minorEastAsia"/>
        </w:rPr>
        <w:tab/>
        <w:t>(5)</w:t>
      </w:r>
    </w:p>
    <w:p w:rsidR="00C10096" w:rsidRPr="00C10096" w:rsidRDefault="00C10096" w:rsidP="00C10096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Частотная характеристика цифрового фильтра – периодическая функция частоты с периодом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, соответствующим частоте дискретизации </w:t>
      </w:r>
      <m:oMath>
        <m:r>
          <w:rPr>
            <w:rFonts w:ascii="Cambria Math" w:eastAsiaTheme="minorEastAsia" w:hAnsi="Cambria Math"/>
          </w:rPr>
          <m:t>1/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  <w:r w:rsidRPr="00C10096">
        <w:rPr>
          <w:rFonts w:eastAsiaTheme="minorEastAsia"/>
        </w:rPr>
        <w:t xml:space="preserve"> </w:t>
      </w:r>
      <w:r w:rsidR="002458A1">
        <w:rPr>
          <w:rFonts w:eastAsiaTheme="minorEastAsia"/>
        </w:rPr>
        <w:t>Испо</w:t>
      </w:r>
      <w:r>
        <w:rPr>
          <w:rFonts w:eastAsiaTheme="minorEastAsia"/>
        </w:rPr>
        <w:t>льзование для анализа цифровых фильтров частотной характеристики позволяет установить необходимые соответствия с частотными хара</w:t>
      </w:r>
      <w:r w:rsidR="002458A1">
        <w:rPr>
          <w:rFonts w:eastAsiaTheme="minorEastAsia"/>
        </w:rPr>
        <w:t>ктеристиками аналоговых прототипов.</w:t>
      </w:r>
    </w:p>
    <w:p w:rsidR="007A5819" w:rsidRPr="002458A1" w:rsidRDefault="002458A1" w:rsidP="00CE36DC">
      <w:pPr>
        <w:rPr>
          <w:rFonts w:eastAsiaTheme="minorEastAsia"/>
        </w:rPr>
      </w:pPr>
      <w:r>
        <w:rPr>
          <w:rFonts w:eastAsiaTheme="minorEastAsia"/>
        </w:rPr>
        <w:t xml:space="preserve">Анализ обработки сигналов в частотной области более привычен для радиоинженеров, чем применение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-преобразования.</w:t>
      </w:r>
    </w:p>
    <w:p w:rsidR="007A33FE" w:rsidRDefault="007A33FE" w:rsidP="007A33FE">
      <w:pPr>
        <w:pStyle w:val="2"/>
      </w:pPr>
      <w:bookmarkStart w:id="5" w:name="_Toc128323857"/>
      <w:r>
        <w:t>Импульсная характеристика</w:t>
      </w:r>
      <w:bookmarkEnd w:id="5"/>
    </w:p>
    <w:p w:rsidR="007A33FE" w:rsidRDefault="007A33FE" w:rsidP="007A33FE">
      <w:pPr>
        <w:rPr>
          <w:rFonts w:eastAsiaTheme="minorEastAsia"/>
        </w:rPr>
      </w:pPr>
      <w:r>
        <w:t xml:space="preserve">Импульсная характеристика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3FE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реакцию фильтра при нулевых начальных условиях на входное воздействие:</w:t>
      </w:r>
    </w:p>
    <w:p w:rsidR="007A33FE" w:rsidRDefault="005F0681" w:rsidP="002458A1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при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0,   при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 w:rsidR="002458A1">
        <w:rPr>
          <w:rFonts w:eastAsiaTheme="minorEastAsia"/>
        </w:rPr>
        <w:t>.</w:t>
      </w:r>
      <w:r w:rsidR="002458A1">
        <w:rPr>
          <w:rFonts w:eastAsiaTheme="minorEastAsia"/>
        </w:rPr>
        <w:tab/>
      </w:r>
      <w:r w:rsidR="002458A1">
        <w:rPr>
          <w:rFonts w:eastAsiaTheme="minorEastAsia"/>
        </w:rPr>
        <w:tab/>
      </w:r>
      <w:r w:rsidR="002458A1">
        <w:rPr>
          <w:rFonts w:eastAsiaTheme="minorEastAsia"/>
        </w:rPr>
        <w:tab/>
      </w:r>
      <w:r w:rsidR="002458A1">
        <w:rPr>
          <w:rFonts w:eastAsiaTheme="minorEastAsia"/>
        </w:rPr>
        <w:tab/>
      </w:r>
      <w:r w:rsidR="002458A1">
        <w:rPr>
          <w:rFonts w:eastAsiaTheme="minorEastAsia"/>
        </w:rPr>
        <w:tab/>
        <w:t>(6)</w:t>
      </w:r>
    </w:p>
    <w:p w:rsidR="00146FA3" w:rsidRPr="00557E58" w:rsidRDefault="00243FA6" w:rsidP="00146FA3">
      <w:pPr>
        <w:jc w:val="both"/>
        <w:rPr>
          <w:rFonts w:eastAsiaTheme="minorEastAsia"/>
        </w:rPr>
      </w:pPr>
      <w:r>
        <w:rPr>
          <w:rFonts w:eastAsiaTheme="minorEastAsia"/>
        </w:rPr>
        <w:t>Учитывая, что</w:t>
      </w:r>
      <w:r w:rsidR="00557E58">
        <w:rPr>
          <w:rFonts w:eastAsiaTheme="minorEastAsia"/>
        </w:rPr>
        <w:t xml:space="preserve"> </w:t>
      </w:r>
      <w:r w:rsidR="00557E58">
        <w:rPr>
          <w:rFonts w:eastAsiaTheme="minorEastAsia"/>
          <w:lang w:val="en-US"/>
        </w:rPr>
        <w:t>z</w:t>
      </w:r>
      <w:r w:rsidR="00557E58">
        <w:rPr>
          <w:rFonts w:eastAsiaTheme="minorEastAsia"/>
        </w:rPr>
        <w:t xml:space="preserve">-преобразование </w:t>
      </w:r>
      <w:proofErr w:type="gramStart"/>
      <w:r w:rsidR="00557E58">
        <w:rPr>
          <w:rFonts w:eastAsiaTheme="minorEastAsia"/>
        </w:rPr>
        <w:sym w:font="Symbol" w:char="F064"/>
      </w:r>
      <w:r w:rsidR="00557E58">
        <w:rPr>
          <w:rFonts w:eastAsiaTheme="minorEastAsia"/>
        </w:rPr>
        <w:t>-</w:t>
      </w:r>
      <w:proofErr w:type="gramEnd"/>
      <w:r w:rsidR="00557E58">
        <w:rPr>
          <w:rFonts w:eastAsiaTheme="minorEastAsia"/>
        </w:rPr>
        <w:t xml:space="preserve">функции равно 1, получим связь системной функции с импульсной характеристикой через прямое и обратное </w:t>
      </w:r>
      <w:r w:rsidR="00557E58">
        <w:rPr>
          <w:rFonts w:eastAsiaTheme="minorEastAsia"/>
          <w:lang w:val="en-US"/>
        </w:rPr>
        <w:t>z</w:t>
      </w:r>
      <w:r w:rsidR="00557E58">
        <w:rPr>
          <w:rFonts w:eastAsiaTheme="minorEastAsia"/>
        </w:rPr>
        <w:t>-преобразование</w:t>
      </w:r>
    </w:p>
    <w:p w:rsidR="00647D99" w:rsidRPr="00557E58" w:rsidRDefault="005F0681" w:rsidP="00557E5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</m:d>
      </m:oMath>
      <w:r w:rsidR="00557E58">
        <w:rPr>
          <w:rFonts w:eastAsiaTheme="minorEastAsia"/>
        </w:rPr>
        <w:t>,</w:t>
      </w:r>
    </w:p>
    <w:p w:rsidR="00647D99" w:rsidRDefault="00782FB3" w:rsidP="00557E58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557E58">
        <w:rPr>
          <w:rFonts w:eastAsiaTheme="minorEastAsia"/>
        </w:rPr>
        <w:t>.</w:t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  <w:t>(7)</w:t>
      </w:r>
    </w:p>
    <w:p w:rsidR="00557E58" w:rsidRPr="00557E58" w:rsidRDefault="00557E58" w:rsidP="00557E58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Зная импульсную характеристику, можно </w:t>
      </w:r>
      <w:proofErr w:type="spellStart"/>
      <w:r>
        <w:rPr>
          <w:rFonts w:eastAsiaTheme="minorEastAsia"/>
        </w:rPr>
        <w:t>рассичтать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принулевых</w:t>
      </w:r>
      <w:proofErr w:type="spellEnd"/>
      <w:r>
        <w:rPr>
          <w:rFonts w:eastAsiaTheme="minorEastAsia"/>
        </w:rPr>
        <w:t xml:space="preserve"> начальных </w:t>
      </w:r>
      <w:proofErr w:type="gramStart"/>
      <w:r>
        <w:rPr>
          <w:rFonts w:eastAsiaTheme="minorEastAsia"/>
        </w:rPr>
        <w:t>условиях</w:t>
      </w:r>
      <w:proofErr w:type="gramEnd"/>
      <w:r>
        <w:rPr>
          <w:rFonts w:eastAsiaTheme="minorEastAsia"/>
        </w:rPr>
        <w:t xml:space="preserve"> выходной сигнал фильтра по заданному входному сигналу. Выходной сигнал представляет собой линейную свертку последовательностей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n 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w:proofErr w:type="gramStart"/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причем эти последовательности могут быть как конечными, так и бесконечными:</w:t>
      </w:r>
    </w:p>
    <w:p w:rsidR="00782FB3" w:rsidRDefault="005F0681" w:rsidP="00557E58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=0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nary>
      </m:oMath>
      <w:r w:rsidR="00557E58">
        <w:rPr>
          <w:rFonts w:eastAsiaTheme="minorEastAsia"/>
        </w:rPr>
        <w:t xml:space="preserve">, </w:t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</w:r>
      <w:r w:rsidR="00557E58">
        <w:rPr>
          <w:rFonts w:eastAsiaTheme="minorEastAsia"/>
        </w:rPr>
        <w:tab/>
        <w:t>(8)</w:t>
      </w:r>
    </w:p>
    <w:p w:rsidR="00557E58" w:rsidRDefault="00557E58" w:rsidP="00557E58">
      <w:pPr>
        <w:jc w:val="both"/>
        <w:rPr>
          <w:rFonts w:eastAsiaTheme="minorEastAsia"/>
        </w:rPr>
      </w:pPr>
      <w:r>
        <w:rPr>
          <w:rFonts w:eastAsiaTheme="minorEastAsia"/>
        </w:rPr>
        <w:t>Где верхний предел суммирования определяется длиной импульсной характеристики.</w:t>
      </w:r>
    </w:p>
    <w:p w:rsidR="00557E58" w:rsidRDefault="00557E58" w:rsidP="00557E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Импульсная характеристика обычно имеет вид затухающей функции. Время затухания импульсной характеристики обратно пропорционально ширине полосы пропускания фильтра. Время затухания до некоторого заданного уровня, например, в </w:t>
      </w:r>
      <m:oMath>
        <m:r>
          <w:rPr>
            <w:rFonts w:ascii="Cambria Math" w:eastAsiaTheme="minorEastAsia" w:hAnsi="Cambria Math"/>
          </w:rPr>
          <m:t>e=2,71</m:t>
        </m:r>
      </m:oMath>
      <w:r w:rsidRPr="00557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называется </w:t>
      </w:r>
      <w:r w:rsidRPr="00557E58">
        <w:rPr>
          <w:rFonts w:eastAsiaTheme="minorEastAsia"/>
          <w:i/>
        </w:rPr>
        <w:t>постоянной времени фильтра</w:t>
      </w:r>
      <w:r>
        <w:rPr>
          <w:rFonts w:eastAsiaTheme="minorEastAsia"/>
        </w:rPr>
        <w:t>.</w:t>
      </w:r>
    </w:p>
    <w:p w:rsidR="00654BE5" w:rsidRPr="004D403B" w:rsidRDefault="00654BE5" w:rsidP="00557E58">
      <w:pPr>
        <w:jc w:val="both"/>
        <w:rPr>
          <w:rFonts w:eastAsiaTheme="minorEastAsia"/>
        </w:rPr>
      </w:pPr>
      <w:r>
        <w:rPr>
          <w:rFonts w:eastAsiaTheme="minorEastAsia"/>
        </w:rPr>
        <w:t>Импульсная характеристика резонансных фильтров, кроме затухания, имеет колебательный характ</w:t>
      </w:r>
      <w:r w:rsidR="004D403B">
        <w:rPr>
          <w:rFonts w:eastAsiaTheme="minorEastAsia"/>
        </w:rPr>
        <w:t>ер, при</w:t>
      </w:r>
      <w:r>
        <w:rPr>
          <w:rFonts w:eastAsiaTheme="minorEastAsia"/>
        </w:rPr>
        <w:t xml:space="preserve">чем частота колебаний соответствует резонансной частоте фильтра. </w:t>
      </w:r>
      <w:r w:rsidR="004D403B" w:rsidRPr="004D403B">
        <w:rPr>
          <w:rFonts w:eastAsiaTheme="minorEastAsia"/>
        </w:rPr>
        <w:t xml:space="preserve"> </w:t>
      </w:r>
      <w:r w:rsidR="004D403B">
        <w:rPr>
          <w:rFonts w:eastAsiaTheme="minorEastAsia"/>
        </w:rPr>
        <w:t xml:space="preserve">Фильтр верхних </w:t>
      </w:r>
      <w:r w:rsidR="004D403B">
        <w:rPr>
          <w:rFonts w:eastAsiaTheme="minorEastAsia"/>
        </w:rPr>
        <w:lastRenderedPageBreak/>
        <w:t xml:space="preserve">частот в цифровой технике вследствие свойства периодичности частотных характеристик эквивалентен полосовому или резонансному фильтру с частотой </w:t>
      </w:r>
      <m:oMath>
        <m:r>
          <w:rPr>
            <w:rFonts w:ascii="Cambria Math" w:eastAsiaTheme="minorEastAsia" w:hAnsi="Cambria Math"/>
          </w:rPr>
          <m:t>ω∆t=π</m:t>
        </m:r>
      </m:oMath>
      <w:r w:rsidR="004D403B">
        <w:rPr>
          <w:rFonts w:eastAsiaTheme="minorEastAsia"/>
        </w:rPr>
        <w:t xml:space="preserve">. Этот фильтр имеет максимальную частоту колебаний импульсной характеристики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2∆t</m:t>
            </m:r>
          </m:den>
        </m:f>
      </m:oMath>
      <w:r w:rsidR="004D403B">
        <w:rPr>
          <w:rFonts w:eastAsiaTheme="minorEastAsia"/>
        </w:rPr>
        <w:t>.</w:t>
      </w:r>
    </w:p>
    <w:p w:rsidR="003E48AE" w:rsidRDefault="003E48AE" w:rsidP="001F1D56">
      <w:pPr>
        <w:pStyle w:val="1"/>
        <w:numPr>
          <w:ilvl w:val="0"/>
          <w:numId w:val="1"/>
        </w:numPr>
      </w:pPr>
      <w:bookmarkStart w:id="6" w:name="_Toc128323858"/>
      <w:r>
        <w:t>Основные схемы цифровых фильтров</w:t>
      </w:r>
      <w:bookmarkEnd w:id="6"/>
    </w:p>
    <w:p w:rsidR="003E48AE" w:rsidRDefault="003E48AE" w:rsidP="001F1D56">
      <w:pPr>
        <w:pStyle w:val="2"/>
      </w:pPr>
      <w:bookmarkStart w:id="7" w:name="_Toc128323859"/>
      <w:r>
        <w:t>Трансверсальный фильтр</w:t>
      </w:r>
      <w:bookmarkEnd w:id="7"/>
    </w:p>
    <w:p w:rsidR="00C97A82" w:rsidRDefault="003E48AE" w:rsidP="003E48AE">
      <w:r>
        <w:t xml:space="preserve">Трансверсальными называют фильтры, построенные по обобщенной схеме, приведенной на рис. </w:t>
      </w:r>
      <w:r w:rsidR="009959FE">
        <w:rPr>
          <w:lang w:val="en-US"/>
        </w:rPr>
        <w:t> </w:t>
      </w:r>
      <w:r w:rsidR="00C97A82">
        <w:t xml:space="preserve">1, </w:t>
      </w:r>
      <w:proofErr w:type="gramStart"/>
      <w:r w:rsidR="00C97A82">
        <w:t>выходной</w:t>
      </w:r>
      <w:proofErr w:type="gramEnd"/>
      <w:r w:rsidR="00C97A82">
        <w:t xml:space="preserve"> сигнал которой </w:t>
      </w:r>
      <w:r w:rsidR="009959FE">
        <w:t>соответству</w:t>
      </w:r>
      <w:r w:rsidR="00C97A82">
        <w:t>ет</w:t>
      </w:r>
      <w:r w:rsidR="001C08B5">
        <w:t xml:space="preserve"> уравнению:</w:t>
      </w:r>
    </w:p>
    <w:p w:rsidR="00E23A4E" w:rsidRPr="001C08B5" w:rsidRDefault="005F0681" w:rsidP="001C08B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nary>
      </m:oMath>
      <w:r w:rsidR="001C08B5">
        <w:rPr>
          <w:rFonts w:eastAsiaTheme="minorEastAsia"/>
        </w:rPr>
        <w:t>.</w:t>
      </w:r>
      <w:r w:rsidR="001C08B5">
        <w:rPr>
          <w:rFonts w:eastAsiaTheme="minorEastAsia"/>
        </w:rPr>
        <w:tab/>
      </w:r>
      <w:r w:rsidR="001C08B5">
        <w:rPr>
          <w:rFonts w:eastAsiaTheme="minorEastAsia"/>
        </w:rPr>
        <w:tab/>
      </w:r>
      <w:r w:rsidR="001C08B5">
        <w:rPr>
          <w:rFonts w:eastAsiaTheme="minorEastAsia"/>
        </w:rPr>
        <w:tab/>
        <w:t>(9)</w:t>
      </w:r>
    </w:p>
    <w:bookmarkStart w:id="8" w:name="_GoBack"/>
    <w:bookmarkEnd w:id="8"/>
    <w:p w:rsidR="001C08B5" w:rsidRDefault="00E85223" w:rsidP="00C97A82">
      <w:r>
        <w:object w:dxaOrig="10532" w:dyaOrig="4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80pt" o:ole="">
            <v:imagedata r:id="rId9" o:title=""/>
          </v:shape>
          <o:OLEObject Type="Embed" ProgID="Visio.Drawing.11" ShapeID="_x0000_i1025" DrawAspect="Content" ObjectID="_1738936661" r:id="rId10"/>
        </w:object>
      </w:r>
    </w:p>
    <w:p w:rsidR="00E85223" w:rsidRPr="00E85223" w:rsidRDefault="00E85223" w:rsidP="00E85223">
      <w:pPr>
        <w:jc w:val="center"/>
      </w:pPr>
      <w:r>
        <w:t>Рис. 1. Структурная схема трансверсального фильтра</w:t>
      </w:r>
    </w:p>
    <w:p w:rsidR="00C97A82" w:rsidRPr="009959FE" w:rsidRDefault="00C97A82" w:rsidP="00C97A82">
      <w:r>
        <w:t xml:space="preserve">У трансверсальных фильтров отсутствует обратная связь, т. е. все </w:t>
      </w:r>
      <w:r>
        <w:rPr>
          <w:lang w:val="en-US"/>
        </w:rPr>
        <w:t>b</w:t>
      </w:r>
      <w:r>
        <w:t xml:space="preserve"> – коэффициенты равны нулю, эти фильтры всегда устойчивы. Они имеют конечную импульсную характеристику (КИХ), длительность которой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</m:oMath>
      <w:r w:rsidR="00C11A7F">
        <w:rPr>
          <w:rFonts w:eastAsiaTheme="minorEastAsia"/>
        </w:rPr>
        <w:t xml:space="preserve"> отсчету</w:t>
      </w:r>
      <w:r>
        <w:rPr>
          <w:rFonts w:eastAsiaTheme="minorEastAsia"/>
        </w:rPr>
        <w:t>.</w:t>
      </w:r>
    </w:p>
    <w:p w:rsidR="00C97A82" w:rsidRDefault="00C97A82" w:rsidP="003E48AE">
      <w:pPr>
        <w:rPr>
          <w:rFonts w:eastAsiaTheme="minorEastAsia"/>
        </w:rPr>
      </w:pPr>
      <w:r>
        <w:rPr>
          <w:rFonts w:eastAsiaTheme="minorEastAsia"/>
        </w:rPr>
        <w:t xml:space="preserve">Применив к уравнению </w:t>
      </w:r>
      <w:r w:rsidRPr="00C97A82">
        <w:rPr>
          <w:rFonts w:eastAsiaTheme="minorEastAsia"/>
        </w:rPr>
        <w:t>(</w:t>
      </w:r>
      <w:r w:rsidR="00C11A7F">
        <w:rPr>
          <w:rFonts w:eastAsiaTheme="minorEastAsia"/>
        </w:rPr>
        <w:t>9</w:t>
      </w:r>
      <w:r w:rsidRPr="00C97A82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-преобразование, получим:</w:t>
      </w:r>
    </w:p>
    <w:p w:rsidR="00C97A82" w:rsidRPr="00C11A7F" w:rsidRDefault="00C97A82" w:rsidP="00C11A7F">
      <w:pPr>
        <w:jc w:val="righ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C11A7F">
        <w:rPr>
          <w:rFonts w:eastAsiaTheme="minorEastAsia"/>
        </w:rPr>
        <w:t>,</w:t>
      </w:r>
      <w:r w:rsidR="00C11A7F">
        <w:rPr>
          <w:rFonts w:eastAsiaTheme="minorEastAsia"/>
        </w:rPr>
        <w:tab/>
      </w:r>
      <w:r w:rsidR="00C11A7F">
        <w:rPr>
          <w:rFonts w:eastAsiaTheme="minorEastAsia"/>
        </w:rPr>
        <w:tab/>
        <w:t>(10)</w:t>
      </w:r>
    </w:p>
    <w:p w:rsidR="00C97A82" w:rsidRDefault="00C11A7F" w:rsidP="003E48A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97A82" w:rsidRPr="00C97A82">
        <w:rPr>
          <w:rFonts w:eastAsiaTheme="minorEastAsia"/>
        </w:rPr>
        <w:t xml:space="preserve"> – </w:t>
      </w:r>
      <w:r w:rsidR="00C97A82">
        <w:rPr>
          <w:rFonts w:eastAsiaTheme="minorEastAsia"/>
          <w:lang w:val="en-US"/>
        </w:rPr>
        <w:t>z</w:t>
      </w:r>
      <w:r w:rsidR="00C97A82">
        <w:rPr>
          <w:rFonts w:eastAsiaTheme="minorEastAsia"/>
        </w:rPr>
        <w:t xml:space="preserve">-образ последовательности коэффициентов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C97A82">
        <w:rPr>
          <w:rFonts w:eastAsiaTheme="minorEastAsia"/>
        </w:rPr>
        <w:t>.</w:t>
      </w:r>
    </w:p>
    <w:p w:rsidR="00C97A82" w:rsidRPr="00C97A82" w:rsidRDefault="00C97A82" w:rsidP="003E48AE">
      <w:pPr>
        <w:rPr>
          <w:rFonts w:eastAsiaTheme="minorEastAsia"/>
        </w:rPr>
      </w:pPr>
      <w:r>
        <w:rPr>
          <w:rFonts w:eastAsiaTheme="minorEastAsia"/>
        </w:rPr>
        <w:t>Из уравнения (</w:t>
      </w:r>
      <w:r w:rsidR="00C11A7F">
        <w:rPr>
          <w:rFonts w:eastAsiaTheme="minorEastAsia"/>
        </w:rPr>
        <w:t>10</w:t>
      </w:r>
      <w:r>
        <w:rPr>
          <w:rFonts w:eastAsiaTheme="minorEastAsia"/>
        </w:rPr>
        <w:t>) следует, что системная функция трансверсального фильтра равна</w:t>
      </w:r>
    </w:p>
    <w:p w:rsidR="008A13AE" w:rsidRPr="00C97A82" w:rsidRDefault="008A13AE" w:rsidP="00C11A7F">
      <w:pPr>
        <w:jc w:val="righ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C97A82">
        <w:rPr>
          <w:rFonts w:eastAsiaTheme="minorEastAsia"/>
        </w:rPr>
        <w:t>,</w:t>
      </w:r>
      <w:r w:rsidR="00C11A7F">
        <w:rPr>
          <w:rFonts w:eastAsiaTheme="minorEastAsia"/>
        </w:rPr>
        <w:tab/>
      </w:r>
      <w:r w:rsidR="00C11A7F">
        <w:rPr>
          <w:rFonts w:eastAsiaTheme="minorEastAsia"/>
        </w:rPr>
        <w:tab/>
      </w:r>
      <w:r w:rsidR="00C11A7F">
        <w:rPr>
          <w:rFonts w:eastAsiaTheme="minorEastAsia"/>
        </w:rPr>
        <w:tab/>
        <w:t>(11)</w:t>
      </w:r>
    </w:p>
    <w:p w:rsidR="008A13AE" w:rsidRPr="00C97A82" w:rsidRDefault="00C97A82" w:rsidP="003E48AE">
      <w:r>
        <w:rPr>
          <w:rFonts w:eastAsiaTheme="minorEastAsia"/>
        </w:rPr>
        <w:t xml:space="preserve">а импульсная характеристика </w:t>
      </w:r>
      <w:r w:rsidRPr="00C11A7F">
        <w:rPr>
          <w:rFonts w:eastAsiaTheme="minorEastAsia"/>
          <w:i/>
        </w:rPr>
        <w:t>совпадает</w:t>
      </w:r>
      <w:r>
        <w:rPr>
          <w:rFonts w:eastAsiaTheme="minorEastAsia"/>
        </w:rPr>
        <w:t xml:space="preserve"> с последовательностью коэффициентов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3E48AE" w:rsidRDefault="003E48AE" w:rsidP="001F1D56">
      <w:pPr>
        <w:pStyle w:val="2"/>
      </w:pPr>
      <w:bookmarkStart w:id="9" w:name="_Toc128323860"/>
      <w:r>
        <w:t>Рекурсивный фильтр</w:t>
      </w:r>
      <w:bookmarkEnd w:id="9"/>
    </w:p>
    <w:p w:rsidR="003E48AE" w:rsidRDefault="005D01E9" w:rsidP="00D072A4">
      <w:pPr>
        <w:jc w:val="both"/>
      </w:pPr>
      <w:r>
        <w:t>Рекурсивными на</w:t>
      </w:r>
      <w:r w:rsidR="003E48AE">
        <w:t xml:space="preserve">зывают фильтры, имеющие обратную связь, т.е. </w:t>
      </w:r>
      <w:r>
        <w:t>и</w:t>
      </w:r>
      <w:r w:rsidR="003E48AE">
        <w:t>спо</w:t>
      </w:r>
      <w:r>
        <w:t xml:space="preserve">льзующие </w:t>
      </w:r>
      <w:r w:rsidR="004F642E">
        <w:t xml:space="preserve">предыдущие </w:t>
      </w:r>
      <w:r>
        <w:t>выходные отсчеты для п</w:t>
      </w:r>
      <w:r w:rsidR="003E48AE">
        <w:t>олучения новых отсчетов</w:t>
      </w:r>
      <w:r w:rsidR="004F642E">
        <w:t xml:space="preserve"> (рекурсия)</w:t>
      </w:r>
      <w:r w:rsidR="003E48AE">
        <w:t>.</w:t>
      </w:r>
      <w:r w:rsidR="004F642E">
        <w:t xml:space="preserve"> У этих фильтров как минимум один </w:t>
      </w:r>
      <w:r w:rsidR="004F642E">
        <w:rPr>
          <w:lang w:val="en-US"/>
        </w:rPr>
        <w:t>b</w:t>
      </w:r>
      <w:r w:rsidR="004F642E">
        <w:t> –</w:t>
      </w:r>
      <w:r w:rsidR="004F642E">
        <w:rPr>
          <w:lang w:val="en-US"/>
        </w:rPr>
        <w:t> </w:t>
      </w:r>
      <w:r w:rsidR="004F642E">
        <w:t xml:space="preserve">коэффициент должен быть отличен от нуля. </w:t>
      </w:r>
      <w:r w:rsidR="00B700D9">
        <w:t>Если не учитывать эффектов квантования чисел по уровню, то р</w:t>
      </w:r>
      <w:r w:rsidR="004F642E">
        <w:t>екурсивные фильтры имеют бесконечные импульсные характеристики (БИХ)</w:t>
      </w:r>
      <w:r w:rsidR="00B700D9">
        <w:t xml:space="preserve">. </w:t>
      </w:r>
      <w:r w:rsidR="00B700D9">
        <w:lastRenderedPageBreak/>
        <w:t>Рекурсивные фильтры могут быть неустойчивыми, необходимо проверять положение полюсов системной функции в соответствии с критерием устойчивости.</w:t>
      </w:r>
    </w:p>
    <w:p w:rsidR="00B426D7" w:rsidRDefault="00B700D9" w:rsidP="003E48AE">
      <w:r>
        <w:t>Структурная схема цифрового рекурсивного фильтра, построенная непосредственно по выражению (</w:t>
      </w:r>
      <w:r w:rsidR="00D072A4">
        <w:t>4</w:t>
      </w:r>
      <w:r>
        <w:t>), приведена на рис.</w:t>
      </w:r>
      <w:r w:rsidR="00D072A4">
        <w:t> </w:t>
      </w:r>
      <w:r>
        <w:t xml:space="preserve">2.  </w:t>
      </w:r>
    </w:p>
    <w:p w:rsidR="00B426D7" w:rsidRPr="00B426D7" w:rsidRDefault="00B426D7" w:rsidP="00B426D7">
      <w:pPr>
        <w:jc w:val="center"/>
      </w:pPr>
      <w:r>
        <w:object w:dxaOrig="10532" w:dyaOrig="6774">
          <v:shape id="_x0000_i1026" type="#_x0000_t75" style="width:466.8pt;height:300.6pt" o:ole="">
            <v:imagedata r:id="rId11" o:title=""/>
          </v:shape>
          <o:OLEObject Type="Embed" ProgID="Visio.Drawing.11" ShapeID="_x0000_i1026" DrawAspect="Content" ObjectID="_1738936662" r:id="rId12"/>
        </w:object>
      </w:r>
      <w:r>
        <w:t>Рис. 2. Структурная схема цифрового рекурсивного фильтра</w:t>
      </w:r>
    </w:p>
    <w:p w:rsidR="00B700D9" w:rsidRPr="00B700D9" w:rsidRDefault="00B700D9" w:rsidP="003E48AE">
      <w:r>
        <w:t>В отличие от схемы трансверсального фильтра</w:t>
      </w:r>
      <w:r w:rsidR="00F2095A">
        <w:t xml:space="preserve"> (рис. 1)</w:t>
      </w:r>
      <w:r>
        <w:t>, в ней присутствует схема обратной связи, соответствующая знаменателю (</w:t>
      </w:r>
      <w:r w:rsidR="00D072A4">
        <w:t>4</w:t>
      </w:r>
      <w:r>
        <w:t>).</w:t>
      </w:r>
    </w:p>
    <w:p w:rsidR="00B700D9" w:rsidRDefault="00B700D9" w:rsidP="001F1D56">
      <w:pPr>
        <w:pStyle w:val="2"/>
      </w:pPr>
      <w:bookmarkStart w:id="10" w:name="_Toc128323861"/>
      <w:r>
        <w:t>Каноническая схема построения фильтров</w:t>
      </w:r>
      <w:bookmarkEnd w:id="10"/>
    </w:p>
    <w:p w:rsidR="00B700D9" w:rsidRDefault="00B700D9" w:rsidP="00F2095A">
      <w:pPr>
        <w:jc w:val="both"/>
      </w:pPr>
      <w:r>
        <w:t>В целях экономии памяти цифровые рекурсивные фильтры строят по канонической схеме</w:t>
      </w:r>
      <w:r w:rsidR="00206486">
        <w:t xml:space="preserve"> (см. рис. 3), в которой используется минимально возможное количество ячеек памяти, соответствующее наибольшему из чисел </w:t>
      </w:r>
      <w:r w:rsidR="00206486" w:rsidRPr="00206486">
        <w:rPr>
          <w:i/>
          <w:lang w:val="en-US"/>
        </w:rPr>
        <w:t>M</w:t>
      </w:r>
      <w:r w:rsidR="00206486" w:rsidRPr="00206486">
        <w:rPr>
          <w:i/>
        </w:rPr>
        <w:t>,</w:t>
      </w:r>
      <w:r w:rsidR="00206486" w:rsidRPr="00206486">
        <w:rPr>
          <w:i/>
          <w:lang w:val="en-US"/>
        </w:rPr>
        <w:t> N</w:t>
      </w:r>
      <w:r w:rsidR="00206486">
        <w:t>.</w:t>
      </w:r>
    </w:p>
    <w:p w:rsidR="005A2A58" w:rsidRDefault="005A2A58" w:rsidP="00B700D9">
      <w:r>
        <w:object w:dxaOrig="10071" w:dyaOrig="6915">
          <v:shape id="_x0000_i1027" type="#_x0000_t75" style="width:467.4pt;height:321pt" o:ole="">
            <v:imagedata r:id="rId13" o:title=""/>
          </v:shape>
          <o:OLEObject Type="Embed" ProgID="Visio.Drawing.11" ShapeID="_x0000_i1027" DrawAspect="Content" ObjectID="_1738936663" r:id="rId14"/>
        </w:object>
      </w:r>
    </w:p>
    <w:p w:rsidR="005A2A58" w:rsidRPr="005A2A58" w:rsidRDefault="005A2A58" w:rsidP="005A2A58">
      <w:pPr>
        <w:jc w:val="center"/>
      </w:pPr>
      <w:r>
        <w:t>Рис.3. Каноническая схема фильтра</w:t>
      </w:r>
    </w:p>
    <w:p w:rsidR="00206486" w:rsidRPr="00206486" w:rsidRDefault="00206486" w:rsidP="00B700D9">
      <w:r>
        <w:t xml:space="preserve">Сравните со схемой, приведенной на рис.2,  она требует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206486">
        <w:rPr>
          <w:rFonts w:eastAsiaTheme="minorEastAsia"/>
        </w:rPr>
        <w:t xml:space="preserve"> </w:t>
      </w:r>
      <w:r>
        <w:rPr>
          <w:rFonts w:eastAsiaTheme="minorEastAsia"/>
        </w:rPr>
        <w:t>ячеек памяти для хранения входных и выходных сигналов.</w:t>
      </w:r>
    </w:p>
    <w:p w:rsidR="00B46E42" w:rsidRDefault="00B46E42" w:rsidP="001F1D56">
      <w:pPr>
        <w:pStyle w:val="1"/>
        <w:numPr>
          <w:ilvl w:val="0"/>
          <w:numId w:val="1"/>
        </w:numPr>
      </w:pPr>
      <w:bookmarkStart w:id="11" w:name="_Toc128323862"/>
      <w:r>
        <w:t>Примеры фильтров</w:t>
      </w:r>
      <w:bookmarkEnd w:id="11"/>
    </w:p>
    <w:p w:rsidR="00B46E42" w:rsidRDefault="00B46E42" w:rsidP="00B46E42">
      <w:pPr>
        <w:pStyle w:val="2"/>
      </w:pPr>
      <w:bookmarkStart w:id="12" w:name="_Toc128323863"/>
      <w:r>
        <w:t>Трансверсальный фильтр второго порядка</w:t>
      </w:r>
      <w:bookmarkEnd w:id="12"/>
    </w:p>
    <w:p w:rsidR="00963A30" w:rsidRDefault="005A2A58" w:rsidP="00963A30">
      <w:pPr>
        <w:jc w:val="center"/>
      </w:pPr>
      <w:r>
        <w:object w:dxaOrig="6386" w:dyaOrig="4307">
          <v:shape id="_x0000_i1028" type="#_x0000_t75" style="width:319.8pt;height:215.4pt" o:ole="">
            <v:imagedata r:id="rId15" o:title=""/>
          </v:shape>
          <o:OLEObject Type="Embed" ProgID="Visio.Drawing.11" ShapeID="_x0000_i1028" DrawAspect="Content" ObjectID="_1738936664" r:id="rId16"/>
        </w:object>
      </w:r>
    </w:p>
    <w:p w:rsidR="005A2A58" w:rsidRPr="005A2A58" w:rsidRDefault="005A2A58" w:rsidP="00963A30">
      <w:pPr>
        <w:jc w:val="center"/>
      </w:pPr>
      <w:r>
        <w:t>Рис.4. Структура трансверсального фильтра второго порядка.</w:t>
      </w:r>
    </w:p>
    <w:p w:rsidR="00B46E42" w:rsidRPr="005A2A58" w:rsidRDefault="00B46E42" w:rsidP="00B46E42">
      <w:r>
        <w:lastRenderedPageBreak/>
        <w:t>Передаточная функция:</w:t>
      </w:r>
    </w:p>
    <w:p w:rsidR="00BA40D6" w:rsidRPr="00B46E42" w:rsidRDefault="00BA40D6" w:rsidP="005A2A58">
      <w:pPr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z+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A2A58">
        <w:rPr>
          <w:rFonts w:eastAsiaTheme="minorEastAsia"/>
        </w:rPr>
        <w:t xml:space="preserve"> </w:t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  <w:t>(12)</w:t>
      </w:r>
    </w:p>
    <w:p w:rsidR="00BA40D6" w:rsidRPr="005A2A58" w:rsidRDefault="00BA40D6" w:rsidP="00B46E42"/>
    <w:p w:rsidR="00B46E42" w:rsidRPr="005A2A58" w:rsidRDefault="00B46E42" w:rsidP="00B46E42">
      <w:r>
        <w:t>Функция имеет нули в точках</w:t>
      </w:r>
    </w:p>
    <w:p w:rsidR="00BA40D6" w:rsidRPr="005A2A58" w:rsidRDefault="005F0681" w:rsidP="005A2A58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0  1,2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  <w:t>(13)</w:t>
      </w:r>
    </w:p>
    <w:p w:rsidR="00B46E42" w:rsidRPr="005A2A58" w:rsidRDefault="00B46E42" w:rsidP="00B46E42">
      <w:r>
        <w:t>Особый интерес представляют случаи</w:t>
      </w:r>
    </w:p>
    <w:p w:rsidR="001C0B40" w:rsidRPr="005A2A58" w:rsidRDefault="005F0681" w:rsidP="00B46E4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 и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&lt;2</m:t>
          </m:r>
        </m:oMath>
      </m:oMathPara>
    </w:p>
    <w:p w:rsidR="00B46E42" w:rsidRPr="005A2A58" w:rsidRDefault="00B46E42" w:rsidP="00B46E42">
      <w:r>
        <w:t>Когда</w:t>
      </w:r>
    </w:p>
    <w:p w:rsidR="000D57C9" w:rsidRPr="005A2A58" w:rsidRDefault="005F0681" w:rsidP="005A2A58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0  1,2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</m:oMath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  <w:t>(14)</w:t>
      </w:r>
    </w:p>
    <w:p w:rsidR="001C0B40" w:rsidRPr="00393C9C" w:rsidRDefault="00393C9C" w:rsidP="00B46E42">
      <w:r>
        <w:t xml:space="preserve">Модуль этого выражения равен 1, комплексно сопряженные нули лежат на окружности единичного радиуса. В частности,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</m:oMath>
      <w:r w:rsidRPr="00393C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двукратный нуль лежит в точке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  <w:r w:rsidRPr="00393C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комплексной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Im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</m:d>
      </m:oMath>
      <w:r>
        <w:rPr>
          <w:rFonts w:eastAsiaTheme="minorEastAsia"/>
        </w:rPr>
        <w:t xml:space="preserve">. Этот случай соответствует широко распространенному в практике </w:t>
      </w:r>
      <w:proofErr w:type="spellStart"/>
      <w:r>
        <w:rPr>
          <w:rFonts w:eastAsiaTheme="minorEastAsia"/>
        </w:rPr>
        <w:t>режекторному</w:t>
      </w:r>
      <w:proofErr w:type="spellEnd"/>
      <w:r>
        <w:rPr>
          <w:rFonts w:eastAsiaTheme="minorEastAsia"/>
        </w:rPr>
        <w:t xml:space="preserve"> фильтру второго порядка с бесконечно большим затуханием на частоте </w:t>
      </w:r>
      <m:oMath>
        <m:r>
          <w:rPr>
            <w:rFonts w:ascii="Cambria Math" w:eastAsiaTheme="minorEastAsia" w:hAnsi="Cambria Math"/>
          </w:rPr>
          <m:t>ω=0</m:t>
        </m:r>
      </m:oMath>
      <w:r>
        <w:rPr>
          <w:rFonts w:eastAsiaTheme="minorEastAsia"/>
        </w:rPr>
        <w:t xml:space="preserve">, в которой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iω∆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B46E42" w:rsidRPr="00393C9C" w:rsidRDefault="00B46E42" w:rsidP="00B46E42">
      <w:r>
        <w:t>Амплитудно-частотная характеристика такого фильтра</w:t>
      </w:r>
    </w:p>
    <w:p w:rsidR="00906AC6" w:rsidRPr="005A2A58" w:rsidRDefault="00906AC6" w:rsidP="005A2A58">
      <w:pPr>
        <w:jc w:val="righ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jω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∆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  <w:t>(15)</w:t>
      </w:r>
    </w:p>
    <w:p w:rsidR="008B2971" w:rsidRPr="008B2971" w:rsidRDefault="008B2971" w:rsidP="00B46E42">
      <w:r>
        <w:rPr>
          <w:rFonts w:eastAsiaTheme="minorEastAsia"/>
        </w:rPr>
        <w:t xml:space="preserve">Изменением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B29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перемещать нули по окружности единичного радиуса на </w:t>
      </w:r>
      <w:r>
        <w:rPr>
          <w:rFonts w:eastAsiaTheme="minorEastAsia"/>
          <w:lang w:val="en-US"/>
        </w:rPr>
        <w:t>z</w:t>
      </w:r>
      <w:r w:rsidRPr="008B2971">
        <w:rPr>
          <w:rFonts w:eastAsiaTheme="minorEastAsia"/>
        </w:rPr>
        <w:t>-</w:t>
      </w:r>
      <w:r>
        <w:rPr>
          <w:rFonts w:eastAsiaTheme="minorEastAsia"/>
        </w:rPr>
        <w:t>плоскости, что равносильно перемещению нуля по оси частот.</w:t>
      </w:r>
    </w:p>
    <w:p w:rsidR="00B46E42" w:rsidRDefault="00B46E42" w:rsidP="00B46E42">
      <w:pPr>
        <w:pStyle w:val="2"/>
      </w:pPr>
      <w:bookmarkStart w:id="13" w:name="_Toc128323864"/>
      <w:r>
        <w:t>Рекурсивный фильтр первого порядка</w:t>
      </w:r>
      <w:bookmarkEnd w:id="13"/>
    </w:p>
    <w:p w:rsidR="005A2A58" w:rsidRPr="005A2A58" w:rsidRDefault="005A2A58" w:rsidP="005A2A58">
      <w:r>
        <w:object w:dxaOrig="5526" w:dyaOrig="2239">
          <v:shape id="_x0000_i1029" type="#_x0000_t75" style="width:276pt;height:111.6pt" o:ole="">
            <v:imagedata r:id="rId17" o:title=""/>
          </v:shape>
          <o:OLEObject Type="Embed" ProgID="Visio.Drawing.11" ShapeID="_x0000_i1029" DrawAspect="Content" ObjectID="_1738936665" r:id="rId18"/>
        </w:object>
      </w:r>
      <w:r>
        <w:t>Рис.5. Структура рекурсивного фильтра первого порядка</w:t>
      </w:r>
    </w:p>
    <w:p w:rsidR="00B46E42" w:rsidRPr="00BD117F" w:rsidRDefault="00B46E42" w:rsidP="00B46E42">
      <w:r>
        <w:t>Передаточная функция</w:t>
      </w:r>
    </w:p>
    <w:p w:rsidR="00BA40D6" w:rsidRPr="008B54E9" w:rsidRDefault="00BA40D6" w:rsidP="005A2A58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</w:r>
      <w:r w:rsidR="005A2A58">
        <w:rPr>
          <w:rFonts w:eastAsiaTheme="minorEastAsia"/>
        </w:rPr>
        <w:tab/>
        <w:t>(16)</w:t>
      </w:r>
    </w:p>
    <w:p w:rsidR="008B54E9" w:rsidRPr="008B54E9" w:rsidRDefault="008B54E9" w:rsidP="00BA40D6">
      <w:pPr>
        <w:rPr>
          <w:rFonts w:eastAsiaTheme="minorEastAsia"/>
        </w:rPr>
      </w:pPr>
      <w:r>
        <w:rPr>
          <w:rFonts w:eastAsiaTheme="minorEastAsia"/>
        </w:rPr>
        <w:t xml:space="preserve">Имеет нуль в точке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</m:oMath>
      <w:r w:rsidRPr="008B54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полюс в точке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;0</m:t>
            </m:r>
          </m:e>
        </m:d>
      </m:oMath>
    </w:p>
    <w:p w:rsidR="00BA40D6" w:rsidRPr="007B37DD" w:rsidRDefault="00BA40D6" w:rsidP="00B46E42"/>
    <w:p w:rsidR="00B46E42" w:rsidRDefault="00B46E42" w:rsidP="00B46E42">
      <w:pPr>
        <w:pStyle w:val="2"/>
      </w:pPr>
      <w:bookmarkStart w:id="14" w:name="_Toc128323865"/>
      <w:r>
        <w:lastRenderedPageBreak/>
        <w:t>Каноническая схема рекурсивного фильтра второго порядка</w:t>
      </w:r>
      <w:bookmarkEnd w:id="14"/>
    </w:p>
    <w:p w:rsidR="005A2A58" w:rsidRDefault="005A2A58" w:rsidP="005A2A58">
      <w:r>
        <w:object w:dxaOrig="10071" w:dyaOrig="4336">
          <v:shape id="_x0000_i1030" type="#_x0000_t75" style="width:467.4pt;height:201pt" o:ole="">
            <v:imagedata r:id="rId19" o:title=""/>
          </v:shape>
          <o:OLEObject Type="Embed" ProgID="Visio.Drawing.11" ShapeID="_x0000_i1030" DrawAspect="Content" ObjectID="_1738936666" r:id="rId20"/>
        </w:object>
      </w:r>
    </w:p>
    <w:p w:rsidR="005A2A58" w:rsidRPr="005A2A58" w:rsidRDefault="005A2A58" w:rsidP="005A2A58">
      <w:r>
        <w:t>Рис.6. Каноническая структурная схема рекурсивного фильтра второго порядка</w:t>
      </w:r>
    </w:p>
    <w:p w:rsidR="00B46E42" w:rsidRDefault="00B46E42" w:rsidP="00B46E42">
      <w:r>
        <w:t>Системная функция:</w:t>
      </w:r>
    </w:p>
    <w:p w:rsidR="00B46E42" w:rsidRPr="006D3B0E" w:rsidRDefault="00707F2A" w:rsidP="006D3B0E">
      <w:pPr>
        <w:ind w:firstLine="708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z+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  <w:t>(17)</w:t>
      </w:r>
    </w:p>
    <w:p w:rsidR="008B54E9" w:rsidRDefault="008B54E9" w:rsidP="00B46E42">
      <w:pPr>
        <w:rPr>
          <w:rFonts w:eastAsiaTheme="minorEastAsia"/>
        </w:rPr>
      </w:pPr>
      <w:r>
        <w:rPr>
          <w:rFonts w:eastAsiaTheme="minorEastAsia"/>
        </w:rPr>
        <w:t>Нули системной функции определяются выражением (</w:t>
      </w:r>
      <w:r w:rsidR="001A6376" w:rsidRPr="001A6376">
        <w:rPr>
          <w:rFonts w:eastAsiaTheme="minorEastAsia"/>
        </w:rPr>
        <w:t>13</w:t>
      </w:r>
      <w:r>
        <w:rPr>
          <w:rFonts w:eastAsiaTheme="minorEastAsia"/>
        </w:rPr>
        <w:t>), два полюса – формулой</w:t>
      </w:r>
    </w:p>
    <w:p w:rsidR="008B54E9" w:rsidRPr="006D3B0E" w:rsidRDefault="005F0681" w:rsidP="006D3B0E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 xml:space="preserve">  1,2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 w:rsidR="006D3B0E">
        <w:rPr>
          <w:rFonts w:eastAsiaTheme="minorEastAsia"/>
        </w:rPr>
        <w:tab/>
        <w:t xml:space="preserve"> </w:t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</w:r>
      <w:r w:rsidR="006D3B0E">
        <w:rPr>
          <w:rFonts w:eastAsiaTheme="minorEastAsia"/>
        </w:rPr>
        <w:tab/>
        <w:t>(18)</w:t>
      </w:r>
    </w:p>
    <w:p w:rsidR="008B54E9" w:rsidRDefault="008B54E9" w:rsidP="00B46E42">
      <w:pPr>
        <w:rPr>
          <w:rFonts w:eastAsiaTheme="minorEastAsia"/>
        </w:rPr>
      </w:pPr>
      <w:r>
        <w:t xml:space="preserve">Рассмотрим случай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когда нули передаточной функции имеются только в точке </w:t>
      </w: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 xml:space="preserve">. </w:t>
      </w:r>
      <w:r w:rsidR="001A6376" w:rsidRPr="001A6376">
        <w:rPr>
          <w:rFonts w:eastAsiaTheme="minorEastAsia"/>
        </w:rPr>
        <w:t xml:space="preserve"> </w:t>
      </w:r>
      <w:r w:rsidR="001A6376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1A6376" w:rsidRPr="001A6376">
        <w:rPr>
          <w:rFonts w:eastAsiaTheme="minorEastAsia"/>
        </w:rPr>
        <w:t xml:space="preserve"> </w:t>
      </w:r>
      <w:r w:rsidR="001A6376">
        <w:rPr>
          <w:rFonts w:eastAsiaTheme="minorEastAsia"/>
        </w:rPr>
        <w:t xml:space="preserve">и, кроме того,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/4</m:t>
        </m:r>
      </m:oMath>
      <w:r w:rsidR="001A6376" w:rsidRPr="001A6376">
        <w:rPr>
          <w:rFonts w:eastAsiaTheme="minorEastAsia"/>
        </w:rPr>
        <w:t xml:space="preserve"> </w:t>
      </w:r>
      <w:r w:rsidR="001A6376">
        <w:rPr>
          <w:rFonts w:eastAsiaTheme="minorEastAsia"/>
        </w:rPr>
        <w:t xml:space="preserve">полюса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6376" w:rsidRPr="001A6376">
        <w:rPr>
          <w:rFonts w:eastAsiaTheme="minorEastAsia"/>
        </w:rPr>
        <w:t xml:space="preserve"> </w:t>
      </w:r>
      <w:r w:rsidR="001A6376">
        <w:rPr>
          <w:rFonts w:eastAsiaTheme="minorEastAsia"/>
        </w:rPr>
        <w:t>– комплексно-сопряженные числа, в этом случае</w:t>
      </w:r>
    </w:p>
    <w:p w:rsidR="001A6376" w:rsidRPr="001A6376" w:rsidRDefault="005F0681" w:rsidP="00B46E4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p1,2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p1,2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1A6376" w:rsidRDefault="001A6376" w:rsidP="00B46E42">
      <w:pPr>
        <w:rPr>
          <w:rFonts w:eastAsiaTheme="minorEastAsia"/>
        </w:rPr>
      </w:pPr>
      <w:r>
        <w:rPr>
          <w:rFonts w:eastAsiaTheme="minorEastAsia"/>
        </w:rPr>
        <w:t xml:space="preserve">Представив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p1,2</m:t>
            </m:r>
          </m:sub>
        </m:sSub>
      </m:oMath>
      <w:r w:rsidRPr="00273C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в форме</w:t>
      </w:r>
    </w:p>
    <w:p w:rsidR="001A6376" w:rsidRPr="00E51B11" w:rsidRDefault="005F0681" w:rsidP="00273C6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p1,2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p1,2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±i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∆t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sup>
        </m:sSup>
      </m:oMath>
      <w:r w:rsidR="00273C6C" w:rsidRPr="00273C6C">
        <w:rPr>
          <w:rFonts w:eastAsiaTheme="minorEastAsia"/>
          <w:i/>
        </w:rPr>
        <w:t>,</w:t>
      </w:r>
      <w:r w:rsidR="00273C6C" w:rsidRPr="00273C6C">
        <w:rPr>
          <w:rFonts w:eastAsiaTheme="minorEastAsia"/>
          <w:i/>
        </w:rPr>
        <w:tab/>
      </w:r>
      <w:r w:rsidR="00273C6C" w:rsidRPr="00273C6C">
        <w:rPr>
          <w:rFonts w:eastAsiaTheme="minorEastAsia"/>
          <w:i/>
        </w:rPr>
        <w:tab/>
      </w:r>
      <w:r w:rsidR="00273C6C" w:rsidRPr="00273C6C">
        <w:rPr>
          <w:rFonts w:eastAsiaTheme="minorEastAsia"/>
          <w:i/>
        </w:rPr>
        <w:tab/>
      </w:r>
      <w:r w:rsidR="00273C6C" w:rsidRPr="00273C6C">
        <w:rPr>
          <w:rFonts w:eastAsiaTheme="minorEastAsia"/>
          <w:i/>
        </w:rPr>
        <w:tab/>
      </w:r>
      <w:r w:rsidR="00273C6C" w:rsidRPr="00273C6C">
        <w:rPr>
          <w:rFonts w:eastAsiaTheme="minorEastAsia"/>
        </w:rPr>
        <w:t>(19)</w:t>
      </w:r>
    </w:p>
    <w:p w:rsidR="00273C6C" w:rsidRDefault="00273C6C" w:rsidP="00273C6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sym w:font="Symbol" w:char="F072"/>
      </w:r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радиус и азимут полюса, получим частотную характеристику в виде:</w:t>
      </w:r>
    </w:p>
    <w:p w:rsidR="00273C6C" w:rsidRPr="00E51B11" w:rsidRDefault="005F0681" w:rsidP="002C3291">
      <w:pPr>
        <w:jc w:val="righ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  <w:r w:rsidR="002C3291" w:rsidRPr="002C3291">
        <w:rPr>
          <w:rFonts w:eastAsiaTheme="minorEastAsia"/>
          <w:i/>
        </w:rPr>
        <w:t>.</w:t>
      </w:r>
      <w:r w:rsidR="002C3291" w:rsidRPr="00E51B11">
        <w:rPr>
          <w:rFonts w:eastAsiaTheme="minorEastAsia"/>
          <w:i/>
        </w:rPr>
        <w:tab/>
      </w:r>
      <w:r w:rsidR="002C3291" w:rsidRPr="00E51B11">
        <w:rPr>
          <w:rFonts w:eastAsiaTheme="minorEastAsia"/>
          <w:i/>
        </w:rPr>
        <w:tab/>
      </w:r>
      <w:r w:rsidR="002C3291" w:rsidRPr="00E51B11">
        <w:rPr>
          <w:rFonts w:eastAsiaTheme="minorEastAsia"/>
          <w:i/>
        </w:rPr>
        <w:tab/>
      </w:r>
      <w:r w:rsidR="002C3291" w:rsidRPr="002C3291">
        <w:rPr>
          <w:rFonts w:eastAsiaTheme="minorEastAsia"/>
        </w:rPr>
        <w:t>(20)</w:t>
      </w:r>
    </w:p>
    <w:p w:rsidR="002C3291" w:rsidRDefault="002C3291" w:rsidP="002C32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 приближением </w:t>
      </w:r>
      <w:r>
        <w:rPr>
          <w:rFonts w:eastAsiaTheme="minorEastAsia"/>
        </w:rPr>
        <w:sym w:font="Symbol" w:char="F072"/>
      </w:r>
      <w:r>
        <w:rPr>
          <w:rFonts w:eastAsiaTheme="minorEastAsia"/>
        </w:rPr>
        <w:t xml:space="preserve"> к 1 фильтр приближается к резонатору с весьма высокой добротностью, причем азимут полюса соответствует резонансной частоте. При </w:t>
      </w:r>
      <m:oMath>
        <m:r>
          <w:rPr>
            <w:rFonts w:ascii="Cambria Math" w:eastAsiaTheme="minorEastAsia" w:hAnsi="Cambria Math"/>
          </w:rPr>
          <m:t>ρ≥1</m:t>
        </m:r>
      </m:oMath>
      <w:r>
        <w:rPr>
          <w:rFonts w:eastAsiaTheme="minorEastAsia"/>
        </w:rPr>
        <w:t xml:space="preserve"> теряется устойчивость фильтра.</w:t>
      </w:r>
    </w:p>
    <w:p w:rsidR="002C3291" w:rsidRPr="002C3291" w:rsidRDefault="002C3291" w:rsidP="002C3291">
      <w:pPr>
        <w:jc w:val="both"/>
        <w:rPr>
          <w:i/>
        </w:rPr>
      </w:pPr>
      <w:r>
        <w:rPr>
          <w:rFonts w:eastAsiaTheme="minorEastAsia"/>
        </w:rPr>
        <w:t xml:space="preserve">Фильтр с передаточной функцией общего вида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Pr="002C3291">
        <w:rPr>
          <w:rFonts w:eastAsiaTheme="minorEastAsia"/>
        </w:rPr>
        <w:t xml:space="preserve"> </w:t>
      </w:r>
      <w:r>
        <w:rPr>
          <w:rFonts w:eastAsiaTheme="minorEastAsia"/>
        </w:rPr>
        <w:t>можно рассматривать как последовательное соединение фильтра резонансного типа и трансверсального фильтра второго порядка. Такое сочетание можно использовать для выравнивания частотной характеристики в полосе прозрачности фильтра.</w:t>
      </w:r>
    </w:p>
    <w:p w:rsidR="00B11BC7" w:rsidRPr="006D3B0E" w:rsidRDefault="00B11BC7" w:rsidP="00B11BC7">
      <w:pPr>
        <w:pStyle w:val="1"/>
        <w:numPr>
          <w:ilvl w:val="0"/>
          <w:numId w:val="1"/>
        </w:numPr>
      </w:pPr>
      <w:bookmarkStart w:id="15" w:name="_Toc128323866"/>
      <w:r>
        <w:lastRenderedPageBreak/>
        <w:t>Описание лабораторной работы</w:t>
      </w:r>
      <w:bookmarkEnd w:id="15"/>
    </w:p>
    <w:p w:rsidR="00B771B7" w:rsidRDefault="00B771B7" w:rsidP="00B771B7">
      <w:r>
        <w:t>Написать программы:</w:t>
      </w:r>
    </w:p>
    <w:p w:rsidR="00B771B7" w:rsidRDefault="00B771B7" w:rsidP="001F1D56">
      <w:pPr>
        <w:pStyle w:val="a9"/>
        <w:numPr>
          <w:ilvl w:val="0"/>
          <w:numId w:val="3"/>
        </w:numPr>
      </w:pPr>
      <w:r>
        <w:t>трансверсального фильтра второго порядка</w:t>
      </w:r>
    </w:p>
    <w:p w:rsidR="00B771B7" w:rsidRDefault="00B771B7" w:rsidP="001F1D56">
      <w:pPr>
        <w:pStyle w:val="a9"/>
        <w:numPr>
          <w:ilvl w:val="0"/>
          <w:numId w:val="3"/>
        </w:numPr>
      </w:pPr>
      <w:r>
        <w:t>рекурсивного фильтра первого порядка</w:t>
      </w:r>
    </w:p>
    <w:p w:rsidR="00B771B7" w:rsidRDefault="00B771B7" w:rsidP="001F1D56">
      <w:pPr>
        <w:pStyle w:val="a9"/>
        <w:numPr>
          <w:ilvl w:val="0"/>
          <w:numId w:val="3"/>
        </w:numPr>
      </w:pPr>
      <w:r>
        <w:t>рекурсивного цифрового фильтра второго порядка</w:t>
      </w:r>
    </w:p>
    <w:p w:rsidR="00B771B7" w:rsidRDefault="005C4AD6" w:rsidP="001F1D56">
      <w:pPr>
        <w:pStyle w:val="a9"/>
        <w:numPr>
          <w:ilvl w:val="0"/>
          <w:numId w:val="3"/>
        </w:numPr>
      </w:pPr>
      <w:r>
        <w:t>н</w:t>
      </w:r>
      <w:r w:rsidR="00B771B7">
        <w:t>арисов</w:t>
      </w:r>
      <w:r w:rsidR="00ED6B18">
        <w:t>а</w:t>
      </w:r>
      <w:r w:rsidR="00B771B7">
        <w:t>ть картину расположения нулей и полюсов на комплексной плоскости</w:t>
      </w:r>
      <w:r>
        <w:t xml:space="preserve"> для всех вариантов, показать окружность единичного радиуса</w:t>
      </w:r>
    </w:p>
    <w:p w:rsidR="00B771B7" w:rsidRDefault="005C4AD6" w:rsidP="001F1D56">
      <w:pPr>
        <w:pStyle w:val="a9"/>
        <w:numPr>
          <w:ilvl w:val="0"/>
          <w:numId w:val="3"/>
        </w:numPr>
      </w:pPr>
      <w:r>
        <w:t xml:space="preserve">нарисовать </w:t>
      </w:r>
      <w:proofErr w:type="gramStart"/>
      <w:r>
        <w:t>а</w:t>
      </w:r>
      <w:r w:rsidR="00B771B7">
        <w:t>мплитудно-частотную</w:t>
      </w:r>
      <w:proofErr w:type="gramEnd"/>
      <w:r w:rsidR="00B771B7">
        <w:t xml:space="preserve"> и импульсные характеристики фильтров</w:t>
      </w:r>
    </w:p>
    <w:p w:rsidR="00B771B7" w:rsidRDefault="00B771B7" w:rsidP="00B771B7">
      <w:r>
        <w:t>Менять коэффициенты фильтров</w:t>
      </w:r>
      <w:r w:rsidR="001F1D56">
        <w:t xml:space="preserve"> в соответствии с планом исследований, изложенном в следующем разделе.</w:t>
      </w:r>
    </w:p>
    <w:p w:rsidR="00ED6B18" w:rsidRDefault="00ED6B18" w:rsidP="00E2225E">
      <w:pPr>
        <w:pStyle w:val="1"/>
        <w:numPr>
          <w:ilvl w:val="0"/>
          <w:numId w:val="1"/>
        </w:numPr>
      </w:pPr>
      <w:bookmarkStart w:id="16" w:name="_Toc128323867"/>
      <w:r>
        <w:t>Исследование фильтров</w:t>
      </w:r>
      <w:bookmarkEnd w:id="16"/>
    </w:p>
    <w:p w:rsidR="00ED6B18" w:rsidRDefault="00ED6B18" w:rsidP="00ED6B18">
      <w:pPr>
        <w:pStyle w:val="2"/>
      </w:pPr>
      <w:bookmarkStart w:id="17" w:name="_Toc128323868"/>
      <w:r>
        <w:t>Исследование характеристик трансверсального фильтра</w:t>
      </w:r>
      <w:bookmarkEnd w:id="17"/>
    </w:p>
    <w:p w:rsidR="001E51A6" w:rsidRDefault="00ED6B18" w:rsidP="001E51A6">
      <w:pPr>
        <w:pStyle w:val="a9"/>
        <w:numPr>
          <w:ilvl w:val="0"/>
          <w:numId w:val="4"/>
        </w:numPr>
        <w:rPr>
          <w:rFonts w:eastAsiaTheme="minorEastAsia"/>
        </w:rPr>
      </w:pPr>
      <w:r>
        <w:t xml:space="preserve">Установите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=1</m:t>
            </m:r>
          </m:e>
        </m:d>
      </m:oMath>
      <w:r w:rsidRPr="001E51A6">
        <w:rPr>
          <w:rFonts w:eastAsiaTheme="minorEastAsia"/>
        </w:rPr>
        <w:t xml:space="preserve">. Изменяя значение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Pr="001E51A6">
        <w:rPr>
          <w:rFonts w:eastAsiaTheme="minorEastAsia"/>
        </w:rPr>
        <w:t xml:space="preserve">  в пределах от – 2 до 2, наблюдайте изменение характеристик фильтра. </w:t>
      </w:r>
    </w:p>
    <w:p w:rsidR="00ED6B18" w:rsidRPr="001E51A6" w:rsidRDefault="00ED6B18" w:rsidP="001E51A6">
      <w:pPr>
        <w:pStyle w:val="a9"/>
        <w:numPr>
          <w:ilvl w:val="0"/>
          <w:numId w:val="5"/>
        </w:numPr>
        <w:rPr>
          <w:rFonts w:eastAsiaTheme="minorEastAsia"/>
        </w:rPr>
      </w:pPr>
      <w:r w:rsidRPr="001E51A6">
        <w:rPr>
          <w:rFonts w:eastAsiaTheme="minorEastAsia"/>
        </w:rPr>
        <w:t>Обратите внимание, как изменяется положение нулей на комплексной плоскости  и как это положение связано с нулем амплитудно-частотной характеристики.</w:t>
      </w:r>
    </w:p>
    <w:p w:rsidR="00ED6B18" w:rsidRPr="001E51A6" w:rsidRDefault="00ED6B18" w:rsidP="001E51A6">
      <w:pPr>
        <w:pStyle w:val="a9"/>
        <w:numPr>
          <w:ilvl w:val="0"/>
          <w:numId w:val="5"/>
        </w:numPr>
        <w:rPr>
          <w:rFonts w:eastAsiaTheme="minorEastAsia"/>
        </w:rPr>
      </w:pPr>
      <w:r w:rsidRPr="001E51A6">
        <w:rPr>
          <w:rFonts w:eastAsiaTheme="minorEastAsia"/>
        </w:rPr>
        <w:t xml:space="preserve">При каких значениях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Pr="001E51A6">
        <w:rPr>
          <w:rFonts w:eastAsiaTheme="minorEastAsia"/>
        </w:rPr>
        <w:t xml:space="preserve"> фильтр будет фильтром верхних частот, а при</w:t>
      </w:r>
      <w:r w:rsidR="00081981" w:rsidRPr="001E51A6">
        <w:rPr>
          <w:rFonts w:eastAsiaTheme="minorEastAsia"/>
        </w:rPr>
        <w:t xml:space="preserve"> </w:t>
      </w:r>
      <w:r w:rsidRPr="001E51A6">
        <w:rPr>
          <w:rFonts w:eastAsiaTheme="minorEastAsia"/>
        </w:rPr>
        <w:t>каких – фильтром нижни</w:t>
      </w:r>
      <w:r w:rsidR="00081981" w:rsidRPr="001E51A6">
        <w:rPr>
          <w:rFonts w:eastAsiaTheme="minorEastAsia"/>
        </w:rPr>
        <w:t>х частот?</w:t>
      </w:r>
    </w:p>
    <w:p w:rsidR="00081981" w:rsidRPr="001E51A6" w:rsidRDefault="00081981" w:rsidP="001E51A6">
      <w:pPr>
        <w:pStyle w:val="a9"/>
        <w:numPr>
          <w:ilvl w:val="0"/>
          <w:numId w:val="5"/>
        </w:numPr>
        <w:rPr>
          <w:rFonts w:eastAsiaTheme="minorEastAsia"/>
        </w:rPr>
      </w:pPr>
      <w:r w:rsidRPr="001E51A6">
        <w:rPr>
          <w:rFonts w:eastAsiaTheme="minorEastAsia"/>
        </w:rPr>
        <w:t>Какова длительность импульсной характеристики?</w:t>
      </w:r>
    </w:p>
    <w:p w:rsidR="00081981" w:rsidRPr="001E51A6" w:rsidRDefault="00081981" w:rsidP="001E51A6">
      <w:pPr>
        <w:pStyle w:val="a9"/>
        <w:numPr>
          <w:ilvl w:val="0"/>
          <w:numId w:val="5"/>
        </w:numPr>
        <w:rPr>
          <w:rFonts w:eastAsiaTheme="minorEastAsia"/>
        </w:rPr>
      </w:pPr>
      <w:r w:rsidRPr="001E51A6">
        <w:rPr>
          <w:rFonts w:eastAsiaTheme="minorEastAsia"/>
        </w:rPr>
        <w:t>Чем отличаются импульсные характеристики ФНЧ и ФВЧ?</w:t>
      </w:r>
    </w:p>
    <w:p w:rsidR="00081981" w:rsidRPr="001E51A6" w:rsidRDefault="00081981" w:rsidP="001E51A6">
      <w:pPr>
        <w:pStyle w:val="a9"/>
        <w:numPr>
          <w:ilvl w:val="0"/>
          <w:numId w:val="4"/>
        </w:numPr>
        <w:rPr>
          <w:rFonts w:eastAsiaTheme="minorEastAsia"/>
        </w:rPr>
      </w:pPr>
      <w:r w:rsidRPr="001E51A6">
        <w:rPr>
          <w:rFonts w:eastAsiaTheme="minorEastAsia"/>
        </w:rPr>
        <w:t>Зарисуйте качественно несколько частотных, импульсных характеристик и положение нулей и полюсов системной функции.</w:t>
      </w:r>
    </w:p>
    <w:p w:rsidR="00081981" w:rsidRPr="001E51A6" w:rsidRDefault="00081981" w:rsidP="001E51A6">
      <w:pPr>
        <w:pStyle w:val="a9"/>
        <w:numPr>
          <w:ilvl w:val="0"/>
          <w:numId w:val="4"/>
        </w:numPr>
        <w:rPr>
          <w:rFonts w:eastAsiaTheme="minorEastAsia"/>
        </w:rPr>
      </w:pPr>
      <w:r w:rsidRPr="001E51A6">
        <w:rPr>
          <w:rFonts w:eastAsiaTheme="minorEastAsia"/>
        </w:rPr>
        <w:t xml:space="preserve">Постройте график зависимости нуля частотной характеристики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081981" w:rsidRDefault="00081981" w:rsidP="00081981">
      <w:pPr>
        <w:pStyle w:val="2"/>
        <w:rPr>
          <w:rFonts w:eastAsiaTheme="minorEastAsia"/>
        </w:rPr>
      </w:pPr>
      <w:bookmarkStart w:id="18" w:name="_Toc128323869"/>
      <w:r>
        <w:rPr>
          <w:rFonts w:eastAsiaTheme="minorEastAsia"/>
        </w:rPr>
        <w:t xml:space="preserve">Исследование характеристик рекурсивного фильтра </w:t>
      </w:r>
      <w:r w:rsidR="00B865E1">
        <w:rPr>
          <w:rFonts w:eastAsiaTheme="minorEastAsia"/>
        </w:rPr>
        <w:t>пер</w:t>
      </w:r>
      <w:r>
        <w:rPr>
          <w:rFonts w:eastAsiaTheme="minorEastAsia"/>
        </w:rPr>
        <w:t>вого порядка</w:t>
      </w:r>
      <w:bookmarkEnd w:id="18"/>
    </w:p>
    <w:p w:rsidR="00081981" w:rsidRPr="001E51A6" w:rsidRDefault="00081981" w:rsidP="001E51A6">
      <w:pPr>
        <w:pStyle w:val="a9"/>
        <w:numPr>
          <w:ilvl w:val="0"/>
          <w:numId w:val="6"/>
        </w:numPr>
        <w:rPr>
          <w:rFonts w:eastAsiaTheme="minorEastAsia"/>
        </w:rPr>
      </w:pPr>
      <w:r>
        <w:t xml:space="preserve">Изменяя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51A6">
        <w:rPr>
          <w:rFonts w:eastAsiaTheme="minorEastAsia"/>
        </w:rPr>
        <w:t xml:space="preserve"> </w:t>
      </w:r>
      <w:r w:rsidR="001E51A6" w:rsidRPr="001E51A6">
        <w:rPr>
          <w:rFonts w:eastAsiaTheme="minorEastAsia"/>
        </w:rPr>
        <w:t>от 0 до 1,</w:t>
      </w:r>
      <w:r w:rsidRPr="001E51A6">
        <w:rPr>
          <w:rFonts w:eastAsiaTheme="minorEastAsia"/>
        </w:rPr>
        <w:t xml:space="preserve"> </w:t>
      </w:r>
      <w:r w:rsidR="001E51A6" w:rsidRPr="001E51A6">
        <w:rPr>
          <w:rFonts w:eastAsiaTheme="minorEastAsia"/>
        </w:rPr>
        <w:t>о</w:t>
      </w:r>
      <w:r w:rsidRPr="001E51A6">
        <w:rPr>
          <w:rFonts w:eastAsiaTheme="minorEastAsia"/>
        </w:rPr>
        <w:t>братите внимание на изменение положения полюса передаточной функции, и как при этом изменяется полоса пропускания фильтра. Как связана ширина полосы пропускания фильтра и скорость затухания импульсной характеристики?</w:t>
      </w:r>
    </w:p>
    <w:p w:rsidR="00BC4889" w:rsidRPr="001E51A6" w:rsidRDefault="00BC4889" w:rsidP="001E51A6">
      <w:pPr>
        <w:pStyle w:val="a9"/>
        <w:numPr>
          <w:ilvl w:val="0"/>
          <w:numId w:val="6"/>
        </w:numPr>
        <w:rPr>
          <w:rFonts w:eastAsiaTheme="minorEastAsia"/>
        </w:rPr>
      </w:pPr>
      <w:r w:rsidRPr="001E51A6">
        <w:rPr>
          <w:rFonts w:eastAsiaTheme="minorEastAsia"/>
        </w:rPr>
        <w:t xml:space="preserve">Установите отрицательное значение коэффициента </w:t>
      </w:r>
      <m:oMath>
        <m:r>
          <w:rPr>
            <w:rFonts w:ascii="Cambria Math" w:eastAsiaTheme="minorEastAsia" w:hAnsi="Cambria Math"/>
          </w:rPr>
          <m:t>-1≤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Pr="001E51A6">
        <w:rPr>
          <w:rFonts w:eastAsiaTheme="minorEastAsia"/>
        </w:rPr>
        <w:t>. Как изменилась импульсная и частотная характеристика? Какой фильтр (ФНЧ или ФВЧ) при этом получен?</w:t>
      </w:r>
    </w:p>
    <w:p w:rsidR="00BC4889" w:rsidRPr="001E51A6" w:rsidRDefault="00BC4889" w:rsidP="001E51A6">
      <w:pPr>
        <w:pStyle w:val="a9"/>
        <w:numPr>
          <w:ilvl w:val="0"/>
          <w:numId w:val="6"/>
        </w:numPr>
        <w:rPr>
          <w:rFonts w:eastAsiaTheme="minorEastAsia"/>
        </w:rPr>
      </w:pPr>
      <w:r w:rsidRPr="001E51A6">
        <w:rPr>
          <w:rFonts w:eastAsiaTheme="minorEastAsia"/>
        </w:rPr>
        <w:t xml:space="preserve">Установите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Pr="001E51A6">
        <w:rPr>
          <w:rFonts w:eastAsiaTheme="minorEastAsia"/>
        </w:rPr>
        <w:t>. Какой вид имеет импульсная характеристика? С каким явлением это связано?</w:t>
      </w:r>
    </w:p>
    <w:p w:rsidR="001E51A6" w:rsidRDefault="00BC4889" w:rsidP="001E51A6">
      <w:pPr>
        <w:pStyle w:val="a9"/>
        <w:numPr>
          <w:ilvl w:val="0"/>
          <w:numId w:val="7"/>
        </w:numPr>
        <w:rPr>
          <w:rFonts w:eastAsiaTheme="minorEastAsia"/>
        </w:rPr>
      </w:pPr>
      <w:r w:rsidRPr="001E51A6">
        <w:rPr>
          <w:rFonts w:eastAsiaTheme="minorEastAsia"/>
        </w:rPr>
        <w:t xml:space="preserve">Зарисуйте качественно несколько частотных, импульсных характеристик и положение нулей и полюсов системной функции. </w:t>
      </w:r>
    </w:p>
    <w:p w:rsidR="00BC4889" w:rsidRPr="001E51A6" w:rsidRDefault="00BC4889" w:rsidP="001E51A6">
      <w:pPr>
        <w:pStyle w:val="a9"/>
        <w:numPr>
          <w:ilvl w:val="0"/>
          <w:numId w:val="7"/>
        </w:numPr>
        <w:rPr>
          <w:rFonts w:eastAsiaTheme="minorEastAsia"/>
        </w:rPr>
      </w:pPr>
      <w:r w:rsidRPr="001E51A6">
        <w:rPr>
          <w:rFonts w:eastAsiaTheme="minorEastAsia"/>
        </w:rPr>
        <w:t xml:space="preserve">Постройте графики зависимости ширины полосы пропускания и постоянной времени фильтра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51A6">
        <w:rPr>
          <w:rFonts w:eastAsiaTheme="minorEastAsia"/>
        </w:rPr>
        <w:t>.</w:t>
      </w:r>
    </w:p>
    <w:p w:rsidR="00BC4889" w:rsidRDefault="00BC4889" w:rsidP="008B0C1C">
      <w:pPr>
        <w:pStyle w:val="2"/>
        <w:rPr>
          <w:rFonts w:eastAsiaTheme="minorEastAsia"/>
        </w:rPr>
      </w:pPr>
      <w:bookmarkStart w:id="19" w:name="_Toc128323870"/>
      <w:r>
        <w:rPr>
          <w:rFonts w:eastAsiaTheme="minorEastAsia"/>
        </w:rPr>
        <w:t>Исследование характеристик рекурсивного фильтра второго порядка</w:t>
      </w:r>
      <w:bookmarkEnd w:id="19"/>
    </w:p>
    <w:p w:rsidR="00B865E1" w:rsidRPr="0096189E" w:rsidRDefault="00B865E1" w:rsidP="0096189E">
      <w:pPr>
        <w:pStyle w:val="a9"/>
        <w:numPr>
          <w:ilvl w:val="0"/>
          <w:numId w:val="8"/>
        </w:numPr>
        <w:rPr>
          <w:rFonts w:eastAsiaTheme="minorEastAsia"/>
        </w:rPr>
      </w:pPr>
      <w:r>
        <w:t xml:space="preserve">Установите значения коэффициентов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=-0,9</m:t>
        </m:r>
      </m:oMath>
      <w:r w:rsidRPr="0096189E">
        <w:rPr>
          <w:rFonts w:eastAsiaTheme="minorEastAsia"/>
        </w:rPr>
        <w:t xml:space="preserve">. Изменяя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6189E">
        <w:rPr>
          <w:rFonts w:eastAsiaTheme="minorEastAsia"/>
        </w:rPr>
        <w:t xml:space="preserve"> от 2 до – 2</w:t>
      </w:r>
      <w:r w:rsidR="0096189E" w:rsidRPr="0096189E">
        <w:rPr>
          <w:rFonts w:eastAsiaTheme="minorEastAsia"/>
        </w:rPr>
        <w:t>,</w:t>
      </w:r>
      <w:r w:rsidRPr="0096189E">
        <w:rPr>
          <w:rFonts w:eastAsiaTheme="minorEastAsia"/>
        </w:rPr>
        <w:t xml:space="preserve"> наблюдайте изменение частотной характеристики. Как согласуется угловое положение полюса системной функции с резонансной частотой фильтра?</w:t>
      </w:r>
    </w:p>
    <w:p w:rsidR="00B865E1" w:rsidRDefault="00B865E1" w:rsidP="00B865E1">
      <w:pPr>
        <w:rPr>
          <w:rFonts w:eastAsiaTheme="minorEastAsia"/>
        </w:rPr>
      </w:pPr>
      <w:r>
        <w:rPr>
          <w:rFonts w:eastAsiaTheme="minorEastAsia"/>
        </w:rPr>
        <w:lastRenderedPageBreak/>
        <w:t>Как соответствует период колебаний импульсной характеристики резонансной частоте фильтра?</w:t>
      </w:r>
    </w:p>
    <w:p w:rsidR="00B865E1" w:rsidRPr="0096189E" w:rsidRDefault="00B865E1" w:rsidP="0096189E">
      <w:pPr>
        <w:pStyle w:val="a9"/>
        <w:numPr>
          <w:ilvl w:val="0"/>
          <w:numId w:val="8"/>
        </w:numPr>
        <w:jc w:val="both"/>
        <w:rPr>
          <w:rFonts w:eastAsiaTheme="minorEastAsia"/>
        </w:rPr>
      </w:pPr>
      <w:r w:rsidRPr="0096189E">
        <w:rPr>
          <w:rFonts w:eastAsiaTheme="minorEastAsia"/>
        </w:rPr>
        <w:t xml:space="preserve">Зарисуйте качественно несколько частотных, импульсных характеристик и положение нулей и полюсов системной функции. Постройте график зависимости резонансной частоты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6189E">
        <w:rPr>
          <w:rFonts w:eastAsiaTheme="minorEastAsia"/>
        </w:rPr>
        <w:t>.</w:t>
      </w:r>
    </w:p>
    <w:p w:rsidR="00B865E1" w:rsidRPr="00E33AD7" w:rsidRDefault="00B865E1" w:rsidP="00E33AD7">
      <w:pPr>
        <w:pStyle w:val="a9"/>
        <w:numPr>
          <w:ilvl w:val="0"/>
          <w:numId w:val="8"/>
        </w:numPr>
        <w:jc w:val="both"/>
        <w:rPr>
          <w:rFonts w:eastAsiaTheme="minorEastAsia"/>
        </w:rPr>
      </w:pPr>
      <w:r w:rsidRPr="00E33AD7">
        <w:rPr>
          <w:rFonts w:eastAsiaTheme="minorEastAsia"/>
        </w:rPr>
        <w:t xml:space="preserve">Установите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F6CAF" w:rsidRPr="00E33AD7">
        <w:rPr>
          <w:rFonts w:eastAsiaTheme="minorEastAsia"/>
        </w:rPr>
        <w:t xml:space="preserve">, изменяя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6CAF" w:rsidRPr="00E33AD7">
        <w:rPr>
          <w:rFonts w:eastAsiaTheme="minorEastAsia"/>
        </w:rPr>
        <w:t xml:space="preserve">  от 0,2 до 0,95 отметьте, как изменяется добротность резонансного </w:t>
      </w:r>
      <w:proofErr w:type="gramStart"/>
      <w:r w:rsidR="00EF6CAF" w:rsidRPr="00E33AD7">
        <w:rPr>
          <w:rFonts w:eastAsiaTheme="minorEastAsia"/>
        </w:rPr>
        <w:t>фильтра</w:t>
      </w:r>
      <w:proofErr w:type="gramEnd"/>
      <w:r w:rsidR="00EF6CAF" w:rsidRPr="00E33AD7">
        <w:rPr>
          <w:rFonts w:eastAsiaTheme="minorEastAsia"/>
        </w:rPr>
        <w:t xml:space="preserve"> и связь с добротностью постоянной времени фильтра.</w:t>
      </w:r>
    </w:p>
    <w:p w:rsidR="00EF6CAF" w:rsidRPr="00495011" w:rsidRDefault="007F63DF" w:rsidP="00495011">
      <w:pPr>
        <w:pStyle w:val="a9"/>
        <w:numPr>
          <w:ilvl w:val="0"/>
          <w:numId w:val="8"/>
        </w:numPr>
        <w:jc w:val="both"/>
        <w:rPr>
          <w:rFonts w:eastAsiaTheme="minorEastAsia"/>
        </w:rPr>
      </w:pPr>
      <w:r w:rsidRPr="00495011">
        <w:rPr>
          <w:rFonts w:eastAsiaTheme="minorEastAsia"/>
        </w:rPr>
        <w:t xml:space="preserve">Зарисуйте качественно несколько частотных, импульсных характеристик и положение нулей и полюсов системной функции. Постройте графики зависимости ширины полосы пропускания и постоянной времени фильтра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95011">
        <w:rPr>
          <w:rFonts w:eastAsiaTheme="minorEastAsia"/>
        </w:rPr>
        <w:t>.</w:t>
      </w:r>
    </w:p>
    <w:p w:rsidR="007F63DF" w:rsidRPr="00495011" w:rsidRDefault="007F63DF" w:rsidP="00495011">
      <w:pPr>
        <w:pStyle w:val="a9"/>
        <w:numPr>
          <w:ilvl w:val="0"/>
          <w:numId w:val="8"/>
        </w:numPr>
        <w:jc w:val="both"/>
        <w:rPr>
          <w:rFonts w:eastAsiaTheme="minorEastAsia"/>
        </w:rPr>
      </w:pPr>
      <w:r w:rsidRPr="00495011">
        <w:rPr>
          <w:rFonts w:eastAsiaTheme="minorEastAsia"/>
        </w:rPr>
        <w:t xml:space="preserve">Получите АЧХ фильтра при трех вариантах коэффициентов, приведенных в таблице. Первый вариант дает АЧХ левой части фильтра, второй вариант – АЧХ правой части фильтра, третий вариант соответствует каскадному соединению этих фильтров. Зарисуйте частотные характеристики. Убедитесь, что его АЧХ </w:t>
      </w:r>
      <w:proofErr w:type="gramStart"/>
      <w:r w:rsidRPr="00495011">
        <w:rPr>
          <w:rFonts w:eastAsiaTheme="minorEastAsia"/>
        </w:rPr>
        <w:t>равна</w:t>
      </w:r>
      <w:proofErr w:type="gramEnd"/>
      <w:r w:rsidRPr="00495011">
        <w:rPr>
          <w:rFonts w:eastAsiaTheme="minorEastAsia"/>
        </w:rPr>
        <w:t xml:space="preserve"> произведению АЧХ двух первых вариантов.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C078D" w:rsidTr="00BC078D">
        <w:tc>
          <w:tcPr>
            <w:tcW w:w="1914" w:type="dxa"/>
          </w:tcPr>
          <w:p w:rsidR="00BC078D" w:rsidRDefault="00BC078D" w:rsidP="00B865E1">
            <w:pPr>
              <w:rPr>
                <w:i/>
              </w:rPr>
            </w:pPr>
          </w:p>
        </w:tc>
        <w:tc>
          <w:tcPr>
            <w:tcW w:w="1914" w:type="dxa"/>
          </w:tcPr>
          <w:p w:rsidR="00BC078D" w:rsidRPr="000378CA" w:rsidRDefault="005F0681" w:rsidP="00B865E1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078D" w:rsidRDefault="005F0681" w:rsidP="00B865E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078D" w:rsidRDefault="005F0681" w:rsidP="000378C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078D" w:rsidRPr="000378CA" w:rsidRDefault="005F0681" w:rsidP="00B865E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C078D" w:rsidTr="00BC078D">
        <w:tc>
          <w:tcPr>
            <w:tcW w:w="1914" w:type="dxa"/>
          </w:tcPr>
          <w:p w:rsidR="00BC078D" w:rsidRDefault="00BC078D" w:rsidP="00B865E1">
            <w:pPr>
              <w:rPr>
                <w:i/>
              </w:rPr>
            </w:pPr>
            <w:r>
              <w:rPr>
                <w:i/>
              </w:rPr>
              <w:t>Вариант 1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0,218</w:t>
            </w:r>
          </w:p>
        </w:tc>
        <w:tc>
          <w:tcPr>
            <w:tcW w:w="1915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-0,437</w:t>
            </w:r>
          </w:p>
        </w:tc>
      </w:tr>
      <w:tr w:rsidR="00BC078D" w:rsidTr="00BC078D">
        <w:tc>
          <w:tcPr>
            <w:tcW w:w="1914" w:type="dxa"/>
          </w:tcPr>
          <w:p w:rsidR="00BC078D" w:rsidRDefault="00BC078D" w:rsidP="00B865E1">
            <w:pPr>
              <w:rPr>
                <w:i/>
              </w:rPr>
            </w:pPr>
            <w:r>
              <w:rPr>
                <w:i/>
              </w:rPr>
              <w:t>Вариант 2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 w:rsidRPr="000378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078D" w:rsidTr="00BC078D">
        <w:tc>
          <w:tcPr>
            <w:tcW w:w="1914" w:type="dxa"/>
          </w:tcPr>
          <w:p w:rsidR="00BC078D" w:rsidRDefault="00BC078D" w:rsidP="00B865E1">
            <w:pPr>
              <w:rPr>
                <w:i/>
              </w:rPr>
            </w:pPr>
            <w:r>
              <w:rPr>
                <w:i/>
              </w:rPr>
              <w:t>Вариант 3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 w:rsidRPr="000378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0,218</w:t>
            </w:r>
          </w:p>
        </w:tc>
        <w:tc>
          <w:tcPr>
            <w:tcW w:w="1915" w:type="dxa"/>
          </w:tcPr>
          <w:p w:rsidR="00BC078D" w:rsidRPr="000378CA" w:rsidRDefault="000378CA" w:rsidP="00B865E1">
            <w:pPr>
              <w:rPr>
                <w:lang w:val="en-US"/>
              </w:rPr>
            </w:pPr>
            <w:r>
              <w:rPr>
                <w:lang w:val="en-US"/>
              </w:rPr>
              <w:t>-0,437</w:t>
            </w:r>
          </w:p>
        </w:tc>
      </w:tr>
    </w:tbl>
    <w:p w:rsidR="00BC078D" w:rsidRPr="00EF6CAF" w:rsidRDefault="00BC078D" w:rsidP="00B865E1">
      <w:pPr>
        <w:rPr>
          <w:i/>
        </w:rPr>
      </w:pPr>
    </w:p>
    <w:p w:rsidR="000378CA" w:rsidRDefault="000378CA" w:rsidP="00B11BC7">
      <w:pPr>
        <w:pStyle w:val="1"/>
        <w:numPr>
          <w:ilvl w:val="0"/>
          <w:numId w:val="1"/>
        </w:numPr>
      </w:pPr>
      <w:bookmarkStart w:id="20" w:name="_Toc128323871"/>
      <w:r>
        <w:t>Контрольные вопросы</w:t>
      </w:r>
      <w:bookmarkEnd w:id="20"/>
    </w:p>
    <w:p w:rsidR="000378CA" w:rsidRDefault="000378CA" w:rsidP="000378CA">
      <w:pPr>
        <w:pStyle w:val="a9"/>
        <w:numPr>
          <w:ilvl w:val="0"/>
          <w:numId w:val="2"/>
        </w:numPr>
      </w:pPr>
      <w:r>
        <w:t>Что такое цифровой фильтр?</w:t>
      </w:r>
    </w:p>
    <w:p w:rsidR="000378CA" w:rsidRDefault="000378CA" w:rsidP="000378CA">
      <w:pPr>
        <w:pStyle w:val="a9"/>
        <w:numPr>
          <w:ilvl w:val="0"/>
          <w:numId w:val="2"/>
        </w:numPr>
      </w:pPr>
      <w:r>
        <w:t>Свойство линейности цифрового фильтра</w:t>
      </w:r>
    </w:p>
    <w:p w:rsidR="000378CA" w:rsidRDefault="000378CA" w:rsidP="000378CA">
      <w:pPr>
        <w:pStyle w:val="a9"/>
        <w:numPr>
          <w:ilvl w:val="0"/>
          <w:numId w:val="2"/>
        </w:numPr>
      </w:pPr>
      <w:r>
        <w:t>Передаточная или системная функция цифрового фильтра</w:t>
      </w:r>
    </w:p>
    <w:p w:rsidR="000378CA" w:rsidRDefault="000378CA" w:rsidP="000378CA">
      <w:pPr>
        <w:pStyle w:val="a9"/>
        <w:numPr>
          <w:ilvl w:val="0"/>
          <w:numId w:val="2"/>
        </w:numPr>
      </w:pPr>
      <w:r>
        <w:t>Импульсная характеристика цифрового фильтра</w:t>
      </w:r>
    </w:p>
    <w:p w:rsidR="000378CA" w:rsidRPr="000378CA" w:rsidRDefault="000378CA" w:rsidP="000378CA">
      <w:pPr>
        <w:pStyle w:val="a9"/>
        <w:numPr>
          <w:ilvl w:val="0"/>
          <w:numId w:val="2"/>
        </w:numPr>
      </w:pPr>
      <w:r>
        <w:t>Критерий устойчивости цифрового фильтра</w:t>
      </w:r>
    </w:p>
    <w:p w:rsidR="00B11BC7" w:rsidRPr="00BC4889" w:rsidRDefault="00B11BC7" w:rsidP="00B11BC7">
      <w:pPr>
        <w:pStyle w:val="1"/>
        <w:numPr>
          <w:ilvl w:val="0"/>
          <w:numId w:val="1"/>
        </w:numPr>
      </w:pPr>
      <w:bookmarkStart w:id="21" w:name="_Toc128323872"/>
      <w:r>
        <w:t>Литература</w:t>
      </w:r>
      <w:bookmarkEnd w:id="21"/>
      <w:r>
        <w:t xml:space="preserve"> </w:t>
      </w:r>
    </w:p>
    <w:p w:rsidR="007B37DD" w:rsidRDefault="000378CA" w:rsidP="00386674">
      <w:pPr>
        <w:pStyle w:val="a9"/>
        <w:numPr>
          <w:ilvl w:val="0"/>
          <w:numId w:val="9"/>
        </w:numPr>
      </w:pPr>
      <w:r>
        <w:t xml:space="preserve">И. С. </w:t>
      </w:r>
      <w:proofErr w:type="spellStart"/>
      <w:r>
        <w:t>Гоноровский</w:t>
      </w:r>
      <w:proofErr w:type="spellEnd"/>
      <w:r>
        <w:t>. Радиотехнические цепи и сигналы. – М.: Сов. Радио, 1977</w:t>
      </w:r>
    </w:p>
    <w:p w:rsidR="000378CA" w:rsidRDefault="000378CA" w:rsidP="00386674">
      <w:pPr>
        <w:pStyle w:val="a9"/>
        <w:numPr>
          <w:ilvl w:val="0"/>
          <w:numId w:val="9"/>
        </w:numPr>
      </w:pPr>
      <w:r>
        <w:t>С. И. Баскаков. Радиотехнические цепи и сигналы. – М.: Высшая школа, 1988</w:t>
      </w:r>
    </w:p>
    <w:p w:rsidR="000378CA" w:rsidRPr="000378CA" w:rsidRDefault="000378CA" w:rsidP="00386674">
      <w:pPr>
        <w:pStyle w:val="a9"/>
        <w:numPr>
          <w:ilvl w:val="0"/>
          <w:numId w:val="9"/>
        </w:numPr>
      </w:pPr>
      <w:r>
        <w:t xml:space="preserve">Л. М. </w:t>
      </w:r>
      <w:proofErr w:type="spellStart"/>
      <w:r>
        <w:t>Гольденберг</w:t>
      </w:r>
      <w:proofErr w:type="spellEnd"/>
      <w:r>
        <w:t>, Б. Д. Матюшкин, М. Н. Поляк. Цифровая обработка сигналов. – М.: Радио и связь, 1985</w:t>
      </w:r>
    </w:p>
    <w:p w:rsidR="00E2225E" w:rsidRDefault="00E222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B37DD" w:rsidRDefault="007B37DD" w:rsidP="007B37DD">
      <w:pPr>
        <w:pStyle w:val="1"/>
      </w:pPr>
      <w:bookmarkStart w:id="22" w:name="_Toc128323873"/>
      <w:r>
        <w:lastRenderedPageBreak/>
        <w:t xml:space="preserve">Приложение 1. Применение метода </w:t>
      </w:r>
      <w:r>
        <w:rPr>
          <w:lang w:val="en-US"/>
        </w:rPr>
        <w:t>z</w:t>
      </w:r>
      <w:r>
        <w:t>-преобразования для анализа дискретных сигналов и цепей</w:t>
      </w:r>
      <w:bookmarkEnd w:id="22"/>
    </w:p>
    <w:p w:rsidR="007B37DD" w:rsidRDefault="007B37DD" w:rsidP="007B37DD">
      <w:pPr>
        <w:rPr>
          <w:rFonts w:eastAsiaTheme="minorEastAsia"/>
        </w:rPr>
      </w:pPr>
      <w:r>
        <w:t xml:space="preserve">При математическом описании дискретных последовательностей большую роль играет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p∆t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p=σ+iω</m:t>
        </m:r>
      </m:oMath>
      <w:r w:rsidRPr="007B37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37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комплексная переменная,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дискретизации, связанный </w:t>
      </w:r>
      <w:r w:rsidR="00CB2073">
        <w:rPr>
          <w:rFonts w:eastAsiaTheme="minorEastAsia"/>
        </w:rPr>
        <w:t xml:space="preserve">с частотой дискретизации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2073" w:rsidRPr="00CB2073">
        <w:rPr>
          <w:rFonts w:eastAsiaTheme="minorEastAsia"/>
        </w:rPr>
        <w:t xml:space="preserve"> </w:t>
      </w:r>
      <w:r w:rsidR="00CB2073">
        <w:rPr>
          <w:rFonts w:eastAsiaTheme="minorEastAsia"/>
        </w:rPr>
        <w:t>отношением</w:t>
      </w:r>
      <w:r w:rsidR="00CB2073" w:rsidRPr="00CB20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 w:rsidR="00CB2073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2073">
        <w:rPr>
          <w:rFonts w:eastAsiaTheme="minorEastAsia"/>
        </w:rPr>
        <w:t xml:space="preserve"> – максимальная частота в спектре сигнала, при фиксированной частоте дискретизации, не учитывающей динамические свойства сигнала, она совпадает с частотой Найквиста (частотой свертки).</w:t>
      </w:r>
    </w:p>
    <w:p w:rsidR="00FA37B4" w:rsidRDefault="00FA37B4" w:rsidP="007B37DD">
      <w:pPr>
        <w:rPr>
          <w:rFonts w:eastAsiaTheme="minorEastAsia"/>
        </w:rPr>
      </w:pPr>
      <w:r>
        <w:rPr>
          <w:rFonts w:eastAsiaTheme="minorEastAsia"/>
        </w:rPr>
        <w:t xml:space="preserve">Изображения по Лапласу временных процессов и передаточные функции цепей, в которые входит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p∆t</m:t>
            </m:r>
          </m:sup>
        </m:sSup>
      </m:oMath>
      <w:r>
        <w:rPr>
          <w:rFonts w:eastAsiaTheme="minorEastAsia"/>
        </w:rPr>
        <w:t xml:space="preserve">, являются трансцендентными функциями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, что существенно затрудняет анализ. Его можно упростить при переходе к новой переменной:</w:t>
      </w:r>
    </w:p>
    <w:p w:rsidR="00FA37B4" w:rsidRDefault="00FA37B4" w:rsidP="007B37DD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p∆t</m:t>
            </m:r>
          </m:sup>
        </m:sSup>
        <m:r>
          <w:rPr>
            <w:rFonts w:ascii="Cambria Math" w:hAnsi="Cambria Math"/>
          </w:rPr>
          <m:t>;    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lnz</m:t>
        </m:r>
      </m:oMath>
      <w:r>
        <w:rPr>
          <w:rFonts w:eastAsiaTheme="minorEastAsia"/>
        </w:rPr>
        <w:t>.</w:t>
      </w:r>
    </w:p>
    <w:p w:rsidR="00FA37B4" w:rsidRDefault="00FA37B4" w:rsidP="007B37DD">
      <w:pPr>
        <w:rPr>
          <w:rFonts w:eastAsiaTheme="minorEastAsia"/>
        </w:rPr>
      </w:pPr>
      <w:r>
        <w:rPr>
          <w:rFonts w:eastAsiaTheme="minorEastAsia"/>
        </w:rPr>
        <w:t xml:space="preserve">При этом трансцендентные функции от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преобразуются в рациональные функции переменной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.</w:t>
      </w:r>
    </w:p>
    <w:p w:rsidR="00FA37B4" w:rsidRDefault="00FA37B4" w:rsidP="007B37DD">
      <w:pPr>
        <w:rPr>
          <w:rFonts w:eastAsiaTheme="minorEastAsia"/>
        </w:rPr>
      </w:pPr>
      <w:r>
        <w:rPr>
          <w:rFonts w:eastAsiaTheme="minorEastAsia"/>
        </w:rPr>
        <w:t xml:space="preserve">Преобразование плоскости </w:t>
      </w:r>
      <m:oMath>
        <m:r>
          <w:rPr>
            <w:rFonts w:ascii="Cambria Math" w:eastAsiaTheme="minorEastAsia" w:hAnsi="Cambria Math"/>
          </w:rPr>
          <m:t>p=σ+iω</m:t>
        </m:r>
      </m:oMath>
      <w:r>
        <w:rPr>
          <w:rFonts w:eastAsiaTheme="minorEastAsia"/>
        </w:rPr>
        <w:t xml:space="preserve"> в плоскость </w:t>
      </w:r>
      <m:oMath>
        <m:r>
          <w:rPr>
            <w:rFonts w:ascii="Cambria Math" w:eastAsiaTheme="minorEastAsia" w:hAnsi="Cambria Math"/>
          </w:rPr>
          <m:t>z=x=iy</m:t>
        </m:r>
      </m:oMath>
      <w:r w:rsidRPr="00FA37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выполнить с помощью преобразований координат точек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FA37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37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плоскости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с координатами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AE13DD">
        <w:rPr>
          <w:rFonts w:eastAsiaTheme="minorEastAsia"/>
        </w:rPr>
        <w:t xml:space="preserve">, </w:t>
      </w:r>
      <w:proofErr w:type="gramStart"/>
      <w:r w:rsidR="00AE13DD">
        <w:rPr>
          <w:rFonts w:eastAsiaTheme="minorEastAsia"/>
        </w:rPr>
        <w:t>соответствующим</w:t>
      </w:r>
      <w:proofErr w:type="gramEnd"/>
      <w:r w:rsidR="00AE13DD"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13DD">
        <w:rPr>
          <w:rFonts w:eastAsiaTheme="minorEastAsia"/>
        </w:rPr>
        <w:t xml:space="preserve"> на плоскости </w:t>
      </w:r>
      <w:r w:rsidR="00AE13DD">
        <w:rPr>
          <w:rFonts w:eastAsiaTheme="minorEastAsia"/>
          <w:lang w:val="en-US"/>
        </w:rPr>
        <w:t>z</w:t>
      </w:r>
      <w:r w:rsidR="00AE13DD">
        <w:rPr>
          <w:rFonts w:eastAsiaTheme="minorEastAsia"/>
        </w:rPr>
        <w:t>.</w:t>
      </w:r>
    </w:p>
    <w:p w:rsidR="00AE13DD" w:rsidRPr="009B5F8E" w:rsidRDefault="005F0681" w:rsidP="007B37D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∆t</m:t>
              </m:r>
            </m:sup>
          </m:sSup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1∆t</m:t>
                  </m:r>
                </m:sub>
              </m:sSub>
            </m:sup>
          </m:sSup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∆t;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1∆t</m:t>
                  </m:r>
                </m:sub>
              </m:sSub>
            </m:sup>
          </m:sSup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∆t;</m:t>
          </m:r>
        </m:oMath>
      </m:oMathPara>
    </w:p>
    <w:p w:rsidR="009B5F8E" w:rsidRPr="009B5F8E" w:rsidRDefault="009B5F8E" w:rsidP="007B37DD">
      <w:pPr>
        <w:rPr>
          <w:rFonts w:eastAsiaTheme="minorEastAsia"/>
        </w:rPr>
      </w:pPr>
      <w:r>
        <w:rPr>
          <w:rFonts w:eastAsiaTheme="minorEastAsia"/>
        </w:rPr>
        <w:t xml:space="preserve">В полярных координатах на плоскости </w:t>
      </w:r>
      <w:r>
        <w:rPr>
          <w:rFonts w:eastAsiaTheme="minorEastAsia"/>
          <w:lang w:val="en-US"/>
        </w:rPr>
        <w:t>z</w:t>
      </w:r>
    </w:p>
    <w:p w:rsidR="009B5F8E" w:rsidRPr="0088317A" w:rsidRDefault="005F0681" w:rsidP="007B37D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∆t</m:t>
              </m:r>
            </m:sup>
          </m:sSup>
          <m:r>
            <w:rPr>
              <w:rFonts w:ascii="Cambria Math" w:eastAsiaTheme="minorEastAsia" w:hAnsi="Cambria Math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∆t+m2π,</m:t>
          </m:r>
        </m:oMath>
      </m:oMathPara>
    </w:p>
    <w:p w:rsidR="0088317A" w:rsidRDefault="0088317A" w:rsidP="007B37D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88317A">
        <w:rPr>
          <w:rFonts w:eastAsiaTheme="minorEastAsia"/>
        </w:rPr>
        <w:t xml:space="preserve"> – </w:t>
      </w:r>
      <w:r>
        <w:rPr>
          <w:rFonts w:eastAsiaTheme="minorEastAsia"/>
        </w:rPr>
        <w:t>любое целое число.</w:t>
      </w:r>
    </w:p>
    <w:p w:rsidR="0088317A" w:rsidRDefault="0088317A" w:rsidP="007B37DD">
      <w:pPr>
        <w:rPr>
          <w:rFonts w:eastAsiaTheme="minorEastAsia"/>
        </w:rPr>
      </w:pPr>
      <w:r>
        <w:rPr>
          <w:rFonts w:eastAsiaTheme="minorEastAsia"/>
        </w:rPr>
        <w:t xml:space="preserve">На рис. представлены отображения некоторых характерных точек и областей из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-плоскости на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-плоскость. Так, точка </w:t>
      </w:r>
      <m:oMath>
        <m:r>
          <w:rPr>
            <w:rFonts w:ascii="Cambria Math" w:eastAsiaTheme="minorEastAsia" w:hAnsi="Cambria Math"/>
          </w:rPr>
          <m:t>p=0</m:t>
        </m:r>
      </m:oMath>
      <w:r w:rsidRPr="008831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переходит в точку </w:t>
      </w:r>
      <m:oMath>
        <m:r>
          <w:rPr>
            <w:rFonts w:ascii="Cambria Math" w:eastAsiaTheme="minorEastAsia" w:hAnsi="Cambria Math"/>
          </w:rPr>
          <m:t>z=1</m:t>
        </m:r>
      </m:oMath>
      <w:r w:rsidRPr="008831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вещественной оси </w:t>
      </w:r>
      <w:r>
        <w:rPr>
          <w:rFonts w:eastAsiaTheme="minorEastAsia"/>
          <w:lang w:val="en-US"/>
        </w:rPr>
        <w:t>z</w:t>
      </w:r>
      <w:r w:rsidR="00DD054C">
        <w:rPr>
          <w:rFonts w:eastAsiaTheme="minorEastAsia"/>
        </w:rPr>
        <w:t xml:space="preserve">-плоскости. При   </w:t>
      </w:r>
      <w:r>
        <w:rPr>
          <w:rFonts w:eastAsiaTheme="minorEastAsia"/>
        </w:rPr>
        <w:t>движении</w:t>
      </w:r>
      <w:r w:rsidR="00DD054C" w:rsidRPr="00DD054C">
        <w:rPr>
          <w:rFonts w:eastAsiaTheme="minorEastAsia"/>
        </w:rPr>
        <w:t xml:space="preserve"> </w:t>
      </w:r>
      <w:r w:rsidR="00DD054C">
        <w:rPr>
          <w:rFonts w:eastAsiaTheme="minorEastAsia"/>
        </w:rPr>
        <w:t xml:space="preserve">точки </w:t>
      </w:r>
      <w:r w:rsidR="00DD054C">
        <w:rPr>
          <w:rFonts w:eastAsiaTheme="minorEastAsia"/>
          <w:lang w:val="en-US"/>
        </w:rPr>
        <w:t>p</w:t>
      </w:r>
      <w:r w:rsidR="00DD054C">
        <w:rPr>
          <w:rFonts w:eastAsiaTheme="minorEastAsia"/>
        </w:rPr>
        <w:t xml:space="preserve">-плоскости вдоль оси </w:t>
      </w:r>
      <m:oMath>
        <m:r>
          <w:rPr>
            <w:rFonts w:ascii="Cambria Math" w:eastAsiaTheme="minorEastAsia" w:hAnsi="Cambria Math"/>
          </w:rPr>
          <m:t>iω</m:t>
        </m:r>
      </m:oMath>
      <w:r w:rsidR="00DD054C" w:rsidRPr="00DD054C">
        <w:rPr>
          <w:rFonts w:eastAsiaTheme="minorEastAsia"/>
        </w:rPr>
        <w:t xml:space="preserve"> (</w:t>
      </w:r>
      <w:r w:rsidR="00DD054C">
        <w:rPr>
          <w:rFonts w:eastAsiaTheme="minorEastAsia"/>
        </w:rPr>
        <w:t xml:space="preserve">т. е. при </w:t>
      </w:r>
      <m:oMath>
        <m:r>
          <w:rPr>
            <w:rFonts w:ascii="Cambria Math" w:eastAsiaTheme="minorEastAsia" w:hAnsi="Cambria Math"/>
          </w:rPr>
          <m:t>σ=0</m:t>
        </m:r>
      </m:oMath>
      <w:r w:rsidR="00DD054C">
        <w:rPr>
          <w:rFonts w:eastAsiaTheme="minorEastAsia"/>
        </w:rPr>
        <w:t>)</w:t>
      </w:r>
      <w:r w:rsidR="00DD054C" w:rsidRPr="00DD054C">
        <w:rPr>
          <w:rFonts w:eastAsiaTheme="minorEastAsia"/>
        </w:rPr>
        <w:t xml:space="preserve"> </w:t>
      </w:r>
      <w:r w:rsidR="00DD054C">
        <w:rPr>
          <w:rFonts w:eastAsiaTheme="minorEastAsia"/>
        </w:rPr>
        <w:t xml:space="preserve">соответствующая ей точка </w:t>
      </w:r>
      <w:r w:rsidR="00DD054C">
        <w:rPr>
          <w:rFonts w:eastAsiaTheme="minorEastAsia"/>
          <w:lang w:val="en-US"/>
        </w:rPr>
        <w:t>z</w:t>
      </w:r>
      <w:r w:rsidR="00DD054C">
        <w:rPr>
          <w:rFonts w:eastAsiaTheme="minorEastAsia"/>
        </w:rPr>
        <w:t>-плоскости описывает окружность един</w:t>
      </w:r>
      <w:r w:rsidR="0076786E">
        <w:rPr>
          <w:rFonts w:eastAsiaTheme="minorEastAsia"/>
        </w:rPr>
        <w:t>ичного радиуса. Один полный обо</w:t>
      </w:r>
      <w:r w:rsidR="00DD054C">
        <w:rPr>
          <w:rFonts w:eastAsiaTheme="minorEastAsia"/>
        </w:rPr>
        <w:t xml:space="preserve">рот </w:t>
      </w:r>
      <w:proofErr w:type="gramStart"/>
      <w:r w:rsidR="00DD054C">
        <w:rPr>
          <w:rFonts w:eastAsiaTheme="minorEastAsia"/>
        </w:rPr>
        <w:t>радиуса-вектора</w:t>
      </w:r>
      <w:proofErr w:type="gramEnd"/>
      <w:r w:rsidR="00DD054C">
        <w:rPr>
          <w:rFonts w:eastAsiaTheme="minorEastAsia"/>
        </w:rPr>
        <w:t xml:space="preserve"> соответствует изменению частоты </w:t>
      </w:r>
      <w:r w:rsidR="00DD054C">
        <w:rPr>
          <w:rFonts w:eastAsiaTheme="minorEastAsia"/>
        </w:rPr>
        <w:sym w:font="Symbol" w:char="F077"/>
      </w:r>
      <w:r w:rsidR="00DD054C">
        <w:rPr>
          <w:rFonts w:eastAsiaTheme="minorEastAsia"/>
        </w:rPr>
        <w:t xml:space="preserve"> в интервале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≤ω≤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  <w:r w:rsidR="0076786E">
        <w:rPr>
          <w:rFonts w:eastAsiaTheme="minorEastAsia"/>
        </w:rPr>
        <w:t>.</w:t>
      </w:r>
    </w:p>
    <w:p w:rsidR="003338D9" w:rsidRPr="00C41FE6" w:rsidRDefault="003338D9" w:rsidP="007B37DD">
      <w:pPr>
        <w:rPr>
          <w:rFonts w:eastAsiaTheme="minorEastAsia"/>
        </w:rPr>
      </w:pPr>
      <w:r>
        <w:rPr>
          <w:rFonts w:eastAsiaTheme="minorEastAsia"/>
        </w:rPr>
        <w:t xml:space="preserve">При движении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вдоль оси </w:t>
      </w:r>
      <m:oMath>
        <m:r>
          <w:rPr>
            <w:rFonts w:ascii="Cambria Math" w:eastAsiaTheme="minorEastAsia" w:hAnsi="Cambria Math"/>
          </w:rPr>
          <m:t>iω</m:t>
        </m:r>
      </m:oMath>
      <w:r>
        <w:rPr>
          <w:rFonts w:eastAsiaTheme="minorEastAsia"/>
        </w:rPr>
        <w:t xml:space="preserve"> в пределах от </w:t>
      </w:r>
      <m:oMath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Pr="003338D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до</w:t>
      </w:r>
      <w:proofErr w:type="gramEnd"/>
      <w:r w:rsidRPr="003338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iω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точка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описывает  бесконечно большое число окружностей.  Таким образом, взаимно однозначное  отображение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z</w:t>
      </w:r>
      <w:r w:rsidRPr="003338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только для полосы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-плоскости между </w:t>
      </w:r>
      <m:oMath>
        <m:r>
          <w:rPr>
            <w:rFonts w:ascii="Cambria Math" w:eastAsiaTheme="minorEastAsia" w:hAnsi="Cambria Math"/>
          </w:rPr>
          <m:t>±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  <w:r>
        <w:rPr>
          <w:rFonts w:eastAsiaTheme="minorEastAsia"/>
        </w:rPr>
        <w:t>.</w:t>
      </w:r>
      <w:r w:rsidR="009D0AAB" w:rsidRPr="009D0AAB">
        <w:rPr>
          <w:rFonts w:eastAsiaTheme="minorEastAsia"/>
        </w:rPr>
        <w:t xml:space="preserve"> </w:t>
      </w:r>
      <w:r w:rsidR="009D0AAB">
        <w:rPr>
          <w:rFonts w:eastAsiaTheme="minorEastAsia"/>
        </w:rPr>
        <w:t xml:space="preserve">Внутри этой полосы левая полуплоскость отображается внутрь единичного круга. Все параллельные полосы такой же ширины соответствуют этому же кругу. Правая полуплоскость </w:t>
      </w:r>
      <w:r w:rsidR="009D0AAB">
        <w:rPr>
          <w:rFonts w:eastAsiaTheme="minorEastAsia"/>
          <w:lang w:val="en-US"/>
        </w:rPr>
        <w:t>p</w:t>
      </w:r>
      <w:r w:rsidR="009D0AAB" w:rsidRPr="00E10E20">
        <w:rPr>
          <w:rFonts w:eastAsiaTheme="minorEastAsia"/>
        </w:rPr>
        <w:t xml:space="preserve"> </w:t>
      </w:r>
      <w:r w:rsidR="009D0AAB">
        <w:rPr>
          <w:rFonts w:eastAsiaTheme="minorEastAsia"/>
        </w:rPr>
        <w:t xml:space="preserve">преобразуется во всю </w:t>
      </w:r>
      <w:r w:rsidR="009D0AAB">
        <w:rPr>
          <w:rFonts w:eastAsiaTheme="minorEastAsia"/>
          <w:lang w:val="en-US"/>
        </w:rPr>
        <w:t>z</w:t>
      </w:r>
      <w:r w:rsidR="009D0AAB" w:rsidRPr="00E10E20">
        <w:rPr>
          <w:rFonts w:eastAsiaTheme="minorEastAsia"/>
        </w:rPr>
        <w:t>-</w:t>
      </w:r>
      <w:r w:rsidR="009D0AAB">
        <w:rPr>
          <w:rFonts w:eastAsiaTheme="minorEastAsia"/>
        </w:rPr>
        <w:t>плоскость, исключая единичный круг.</w:t>
      </w:r>
    </w:p>
    <w:p w:rsidR="00E10E20" w:rsidRPr="00E51B11" w:rsidRDefault="00E51B11" w:rsidP="00E51B11">
      <w:pPr>
        <w:pStyle w:val="1"/>
      </w:pPr>
      <w:bookmarkStart w:id="23" w:name="_Toc128323874"/>
      <w:r>
        <w:lastRenderedPageBreak/>
        <w:t xml:space="preserve">Приложение 2. Операции с комплексными числами в </w:t>
      </w:r>
      <w:r>
        <w:rPr>
          <w:lang w:val="en-US"/>
        </w:rPr>
        <w:t>Excel</w:t>
      </w:r>
      <w:bookmarkEnd w:id="23"/>
    </w:p>
    <w:p w:rsidR="00E51B11" w:rsidRPr="00E51B11" w:rsidRDefault="00E51B11" w:rsidP="00E51B11">
      <w:r w:rsidRPr="00E51B11">
        <w:drawing>
          <wp:inline distT="0" distB="0" distL="0" distR="0" wp14:anchorId="5CD67D6C" wp14:editId="2B968E79">
            <wp:extent cx="5940425" cy="3940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B11" w:rsidRPr="00E51B11" w:rsidSect="00386B7A">
      <w:headerReference w:type="default" r:id="rId22"/>
      <w:footerReference w:type="default" r:id="rId23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681" w:rsidRDefault="005F0681" w:rsidP="008129E8">
      <w:pPr>
        <w:spacing w:after="0" w:line="240" w:lineRule="auto"/>
      </w:pPr>
      <w:r>
        <w:separator/>
      </w:r>
    </w:p>
  </w:endnote>
  <w:endnote w:type="continuationSeparator" w:id="0">
    <w:p w:rsidR="005F0681" w:rsidRDefault="005F0681" w:rsidP="0081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8279678"/>
      <w:docPartObj>
        <w:docPartGallery w:val="Page Numbers (Bottom of Page)"/>
        <w:docPartUnique/>
      </w:docPartObj>
    </w:sdtPr>
    <w:sdtEndPr/>
    <w:sdtContent>
      <w:p w:rsidR="005C7679" w:rsidRDefault="005C767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B11">
          <w:rPr>
            <w:noProof/>
          </w:rPr>
          <w:t>4</w:t>
        </w:r>
        <w:r>
          <w:fldChar w:fldCharType="end"/>
        </w:r>
      </w:p>
    </w:sdtContent>
  </w:sdt>
  <w:p w:rsidR="005C7679" w:rsidRDefault="005C767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681" w:rsidRDefault="005F0681" w:rsidP="008129E8">
      <w:pPr>
        <w:spacing w:after="0" w:line="240" w:lineRule="auto"/>
      </w:pPr>
      <w:r>
        <w:separator/>
      </w:r>
    </w:p>
  </w:footnote>
  <w:footnote w:type="continuationSeparator" w:id="0">
    <w:p w:rsidR="005F0681" w:rsidRDefault="005F0681" w:rsidP="0081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679" w:rsidRDefault="005C7679">
    <w:pPr>
      <w:pStyle w:val="aa"/>
    </w:pPr>
    <w:r>
      <w:t>Системы цифровой  обработки сигналов</w:t>
    </w:r>
  </w:p>
  <w:p w:rsidR="005C7679" w:rsidRDefault="005C767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1D5"/>
    <w:multiLevelType w:val="hybridMultilevel"/>
    <w:tmpl w:val="9C9EFA5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2214"/>
    <w:multiLevelType w:val="hybridMultilevel"/>
    <w:tmpl w:val="9522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2709"/>
    <w:multiLevelType w:val="hybridMultilevel"/>
    <w:tmpl w:val="98BC0CA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70B1D"/>
    <w:multiLevelType w:val="hybridMultilevel"/>
    <w:tmpl w:val="34E6B7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B2629"/>
    <w:multiLevelType w:val="hybridMultilevel"/>
    <w:tmpl w:val="9B2C8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3119B"/>
    <w:multiLevelType w:val="hybridMultilevel"/>
    <w:tmpl w:val="F70AF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46521"/>
    <w:multiLevelType w:val="hybridMultilevel"/>
    <w:tmpl w:val="35AC5642"/>
    <w:lvl w:ilvl="0" w:tplc="DD00F7C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17EAB"/>
    <w:multiLevelType w:val="hybridMultilevel"/>
    <w:tmpl w:val="50F06FDC"/>
    <w:lvl w:ilvl="0" w:tplc="D88870D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E3685"/>
    <w:multiLevelType w:val="hybridMultilevel"/>
    <w:tmpl w:val="96107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14"/>
    <w:rsid w:val="000378CA"/>
    <w:rsid w:val="0007050A"/>
    <w:rsid w:val="00081981"/>
    <w:rsid w:val="000D57C9"/>
    <w:rsid w:val="00146FA3"/>
    <w:rsid w:val="001644CB"/>
    <w:rsid w:val="001A6376"/>
    <w:rsid w:val="001B6902"/>
    <w:rsid w:val="001C08B5"/>
    <w:rsid w:val="001C0B40"/>
    <w:rsid w:val="001E51A6"/>
    <w:rsid w:val="001F1D56"/>
    <w:rsid w:val="00206486"/>
    <w:rsid w:val="00215ACB"/>
    <w:rsid w:val="00243FA6"/>
    <w:rsid w:val="002458A1"/>
    <w:rsid w:val="00273C6C"/>
    <w:rsid w:val="002C3291"/>
    <w:rsid w:val="00323F22"/>
    <w:rsid w:val="003338D9"/>
    <w:rsid w:val="00386674"/>
    <w:rsid w:val="00386B7A"/>
    <w:rsid w:val="00393C9C"/>
    <w:rsid w:val="003E48AE"/>
    <w:rsid w:val="00427514"/>
    <w:rsid w:val="00470FC3"/>
    <w:rsid w:val="00475B66"/>
    <w:rsid w:val="00482F91"/>
    <w:rsid w:val="00495011"/>
    <w:rsid w:val="004D403B"/>
    <w:rsid w:val="004F1BAF"/>
    <w:rsid w:val="004F642E"/>
    <w:rsid w:val="00501BF9"/>
    <w:rsid w:val="00557E58"/>
    <w:rsid w:val="005A2A58"/>
    <w:rsid w:val="005C4AD6"/>
    <w:rsid w:val="005C7679"/>
    <w:rsid w:val="005D01E9"/>
    <w:rsid w:val="005F0681"/>
    <w:rsid w:val="00647D99"/>
    <w:rsid w:val="00654BE5"/>
    <w:rsid w:val="006A152E"/>
    <w:rsid w:val="006D16EF"/>
    <w:rsid w:val="006D3B0E"/>
    <w:rsid w:val="0070524D"/>
    <w:rsid w:val="00707F2A"/>
    <w:rsid w:val="00744F78"/>
    <w:rsid w:val="0076786E"/>
    <w:rsid w:val="00782FB3"/>
    <w:rsid w:val="007A33FE"/>
    <w:rsid w:val="007A5819"/>
    <w:rsid w:val="007B37DD"/>
    <w:rsid w:val="007E1837"/>
    <w:rsid w:val="007F63DF"/>
    <w:rsid w:val="008129E8"/>
    <w:rsid w:val="00877C85"/>
    <w:rsid w:val="0088317A"/>
    <w:rsid w:val="008A13AE"/>
    <w:rsid w:val="008B0C1C"/>
    <w:rsid w:val="008B2971"/>
    <w:rsid w:val="008B54E9"/>
    <w:rsid w:val="008E0925"/>
    <w:rsid w:val="00906AC6"/>
    <w:rsid w:val="0093169B"/>
    <w:rsid w:val="0096189E"/>
    <w:rsid w:val="00963A30"/>
    <w:rsid w:val="009959FE"/>
    <w:rsid w:val="009A3B04"/>
    <w:rsid w:val="009B5F8E"/>
    <w:rsid w:val="009D0AAB"/>
    <w:rsid w:val="00A45057"/>
    <w:rsid w:val="00AE13DD"/>
    <w:rsid w:val="00B11BC7"/>
    <w:rsid w:val="00B426D7"/>
    <w:rsid w:val="00B46E42"/>
    <w:rsid w:val="00B700D9"/>
    <w:rsid w:val="00B771B7"/>
    <w:rsid w:val="00B865E1"/>
    <w:rsid w:val="00BA40D6"/>
    <w:rsid w:val="00BC078D"/>
    <w:rsid w:val="00BC4889"/>
    <w:rsid w:val="00BD117F"/>
    <w:rsid w:val="00BE52EC"/>
    <w:rsid w:val="00C10096"/>
    <w:rsid w:val="00C11A7F"/>
    <w:rsid w:val="00C41FE6"/>
    <w:rsid w:val="00C61C60"/>
    <w:rsid w:val="00C97A82"/>
    <w:rsid w:val="00CB2073"/>
    <w:rsid w:val="00CB642A"/>
    <w:rsid w:val="00CE36DC"/>
    <w:rsid w:val="00D072A4"/>
    <w:rsid w:val="00DC2CC1"/>
    <w:rsid w:val="00DD054C"/>
    <w:rsid w:val="00E10E20"/>
    <w:rsid w:val="00E2225E"/>
    <w:rsid w:val="00E23A4E"/>
    <w:rsid w:val="00E245B1"/>
    <w:rsid w:val="00E33AD7"/>
    <w:rsid w:val="00E407B0"/>
    <w:rsid w:val="00E51B11"/>
    <w:rsid w:val="00E85223"/>
    <w:rsid w:val="00E86327"/>
    <w:rsid w:val="00E87858"/>
    <w:rsid w:val="00EC59FF"/>
    <w:rsid w:val="00ED6B18"/>
    <w:rsid w:val="00EF6CAF"/>
    <w:rsid w:val="00F102F0"/>
    <w:rsid w:val="00F2095A"/>
    <w:rsid w:val="00F341D7"/>
    <w:rsid w:val="00F93EB9"/>
    <w:rsid w:val="00F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8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1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1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B11BC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1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1BC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E48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BC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378CA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12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29E8"/>
  </w:style>
  <w:style w:type="paragraph" w:styleId="ac">
    <w:name w:val="footer"/>
    <w:basedOn w:val="a"/>
    <w:link w:val="ad"/>
    <w:uiPriority w:val="99"/>
    <w:unhideWhenUsed/>
    <w:rsid w:val="00812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29E8"/>
  </w:style>
  <w:style w:type="paragraph" w:styleId="ae">
    <w:name w:val="TOC Heading"/>
    <w:basedOn w:val="1"/>
    <w:next w:val="a"/>
    <w:uiPriority w:val="39"/>
    <w:semiHidden/>
    <w:unhideWhenUsed/>
    <w:qFormat/>
    <w:rsid w:val="00E51B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B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B11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51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8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1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1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B11BC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1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1BC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E48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BC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378CA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12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29E8"/>
  </w:style>
  <w:style w:type="paragraph" w:styleId="ac">
    <w:name w:val="footer"/>
    <w:basedOn w:val="a"/>
    <w:link w:val="ad"/>
    <w:uiPriority w:val="99"/>
    <w:unhideWhenUsed/>
    <w:rsid w:val="00812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29E8"/>
  </w:style>
  <w:style w:type="paragraph" w:styleId="ae">
    <w:name w:val="TOC Heading"/>
    <w:basedOn w:val="1"/>
    <w:next w:val="a"/>
    <w:uiPriority w:val="39"/>
    <w:semiHidden/>
    <w:unhideWhenUsed/>
    <w:qFormat/>
    <w:rsid w:val="00E51B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B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B11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51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64E09-D637-48A3-8644-126FEE7B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KTNTP</dc:creator>
  <cp:lastModifiedBy>KTNTP</cp:lastModifiedBy>
  <cp:revision>21</cp:revision>
  <cp:lastPrinted>2014-10-20T09:53:00Z</cp:lastPrinted>
  <dcterms:created xsi:type="dcterms:W3CDTF">2014-09-08T11:07:00Z</dcterms:created>
  <dcterms:modified xsi:type="dcterms:W3CDTF">2023-02-26T14:11:00Z</dcterms:modified>
</cp:coreProperties>
</file>