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2E521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计算机网络实验报告（一）</w:t>
      </w:r>
    </w:p>
    <w:p w14:paraId="76F92F2B">
      <w:pPr>
        <w:jc w:val="center"/>
        <w:rPr>
          <w:rFonts w:hint="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/>
          <w:b/>
          <w:bCs/>
          <w:sz w:val="28"/>
          <w:szCs w:val="28"/>
          <w:u w:val="single"/>
          <w:lang w:val="en-US" w:eastAsia="zh-CN"/>
        </w:rPr>
        <w:t>实验题目：以太网构建与 VLAN 划分</w:t>
      </w:r>
    </w:p>
    <w:p w14:paraId="3FC428BF">
      <w:pPr>
        <w:jc w:val="center"/>
        <w:rPr>
          <w:rFonts w:hint="default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报告日期：2025.11.17</w:t>
      </w:r>
    </w:p>
    <w:p w14:paraId="3A0E4E95">
      <w:pPr>
        <w:pBdr>
          <w:bottom w:val="single" w:color="auto" w:sz="4" w:space="0"/>
        </w:pBdr>
        <w:jc w:val="center"/>
        <w:rPr>
          <w:rFonts w:hint="eastAsia"/>
          <w:b/>
          <w:bCs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u w:val="none"/>
          <w:lang w:val="en-US" w:eastAsia="zh-CN"/>
        </w:rPr>
        <w:t>姓名：熊宇祺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ab/>
        <w:t/>
      </w:r>
      <w:r>
        <w:rPr>
          <w:rFonts w:hint="eastAsia"/>
          <w:b/>
          <w:bCs/>
          <w:sz w:val="28"/>
          <w:szCs w:val="28"/>
          <w:lang w:val="en-US" w:eastAsia="zh-CN"/>
        </w:rPr>
        <w:tab/>
        <w:t/>
      </w:r>
      <w:r>
        <w:rPr>
          <w:rFonts w:hint="eastAsia"/>
          <w:b/>
          <w:bCs/>
          <w:sz w:val="28"/>
          <w:szCs w:val="28"/>
          <w:lang w:val="en-US" w:eastAsia="zh-CN"/>
        </w:rPr>
        <w:tab/>
        <w:t/>
      </w:r>
      <w:r>
        <w:rPr>
          <w:rFonts w:hint="eastAsia"/>
          <w:b/>
          <w:bCs/>
          <w:sz w:val="28"/>
          <w:szCs w:val="28"/>
          <w:lang w:val="en-US" w:eastAsia="zh-CN"/>
        </w:rPr>
        <w:tab/>
        <w:t xml:space="preserve">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学号：09023112 </w:t>
      </w:r>
      <w:r>
        <w:rPr>
          <w:rFonts w:hint="eastAsia"/>
          <w:b/>
          <w:bCs/>
          <w:sz w:val="28"/>
          <w:szCs w:val="28"/>
          <w:u w:val="none"/>
          <w:lang w:val="en-US" w:eastAsia="zh-CN"/>
        </w:rPr>
        <w:t xml:space="preserve"> </w:t>
      </w:r>
    </w:p>
    <w:p w14:paraId="7AD2CFE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7F0C8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通过实验，掌握使用双绞线制作网线的方法，了解共享式以太网、交换式以 太网等不同局域网组网方式，理解广播通信和点到点通信的区别，以及以太网的 转发流程和 MAC 地址自学习过程，理解 VLAN 的概念以及其与接口的关系，理 解 Access 接口和 Trunk 接口的区别，掌握 VLAN 的部署和配置流程。</w:t>
      </w:r>
    </w:p>
    <w:p w14:paraId="15AE659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696BC12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使用 5 类非屏蔽双绞线和 RJ45 接口制作网线，并利用网络设备检测网线状态。 </w:t>
      </w:r>
    </w:p>
    <w:p w14:paraId="5345956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同一小组同学互相配合，采用关闭 MAC 地址学习功能的交换机模拟 HUB，采用下图所示的拓扑，实现多台 PC 机利用网线连接 HUB 组网，PC1 的 IP 地址设置为 10.x.1.1、PC2 的 IP 地址设置为 10.x.1.2、PC3 的 IP 地址设置为 10.x.1.3，其中 x 为组号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子网掩码均为 255.255.255.0。</w:t>
      </w:r>
    </w:p>
    <w:p w14:paraId="414BE2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34671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0181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清空每台交换机的 MAC 地址表。</w:t>
      </w:r>
    </w:p>
    <w:p w14:paraId="6D8FCF63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清空每台 PC 机的 ARP 缓存。</w:t>
      </w:r>
    </w:p>
    <w:p w14:paraId="44D32FE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PC1 ping PC3，三台 PC 机抓包观察各自收发的以太网帧，分析从 PC1 发出的以太网帧的传输轨迹，并观察三台交换机的 MAC 地址表内容的变化情况。</w:t>
      </w:r>
    </w:p>
    <w:p w14:paraId="7002447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重复步骤（5），分析两次 ping 操作结果的异同。</w:t>
      </w:r>
    </w:p>
    <w:p w14:paraId="0C512AF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启用交换机的 MAC 地址学习功能，重复步骤（3）～（6），观察并分析ping 的操作结果与关闭 MAC 地址学习功能时的操作结果有何不同，理解广播通 信和点到点通信的区别，以及以太网的转发流程。</w:t>
      </w:r>
    </w:p>
    <w:p w14:paraId="37CF6E8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登录各自接入的交换机，查看学习到的 MAC 地址对应的端口情况，理 解 MAC 地址学习过程。</w:t>
      </w:r>
    </w:p>
    <w:p w14:paraId="18D6F71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同一小组的同学相互配合登录交换机完成 VLAN 划分，网络拓扑以及各 端口的 VLAN 划分如下图所示，查看 VLAN 配置结果，测试 PC1、PC2 和 PC3 之间是否能够互相 ping 通，并观察交换机学习到哪些 MAC 地址，对应的是哪个 VLAN 的哪个端口。</w:t>
      </w:r>
    </w:p>
    <w:p w14:paraId="53A960E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512310" cy="331787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909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实验步骤（分析解释 + 系统截图）</w:t>
      </w:r>
    </w:p>
    <w:p w14:paraId="180DAB2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5 类非屏蔽双绞线和 RJ45 接口制作网线，并利用网络设备检测网线状态。</w:t>
      </w:r>
    </w:p>
    <w:p w14:paraId="68045AF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1897380</wp:posOffset>
                </wp:positionH>
                <wp:positionV relativeFrom="paragraph">
                  <wp:posOffset>318770</wp:posOffset>
                </wp:positionV>
                <wp:extent cx="3614420" cy="1318895"/>
                <wp:effectExtent l="0" t="0" r="5080" b="508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240" y="7552690"/>
                          <a:ext cx="3614420" cy="1318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614B9">
                            <w:pPr>
                              <w:ind w:firstLine="42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如左图T-568B所示，使用网线钳将双绞线的两头都处理成图中所示的情况，保证不同颜色的线排序正确，之后装上RJ45接口，网线制作完成。</w:t>
                            </w:r>
                          </w:p>
                          <w:p w14:paraId="67314C6D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将做好的网线一头接到交换机的接口中，一头接到PC主机，交换机接口的提示灯亮起，表明网线制作成功。</w:t>
                            </w:r>
                          </w:p>
                          <w:p w14:paraId="34012F4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4pt;margin-top:25.1pt;height:103.85pt;width:284.6pt;z-index:251659264;mso-width-relative:page;mso-height-relative:page;" filled="f" stroked="f" coordsize="21600,21600" o:gfxdata="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7m/MHaAAAACgEAAA8AAAAAAAAA&#10;AQAgAAAAIgAAAGRycy9kb3ducmV2LnhtbFBLAQIUABQAAAAIAIdO4kCarAn5SAIAAHM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3614B9">
                      <w:pPr>
                        <w:ind w:firstLine="42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如左图T-568B所示，使用网线钳将双绞线的两头都处理成图中所示的情况，保证不同颜色的线排序正确，之后装上RJ45接口，网线制作完成。</w:t>
                      </w:r>
                    </w:p>
                    <w:p w14:paraId="67314C6D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将做好的网线一头接到交换机的接口中，一头接到PC主机，交换机接口的提示灯亮起，表明网线制作成功。</w:t>
                      </w:r>
                    </w:p>
                    <w:p w14:paraId="34012F4F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1703705" cy="1849755"/>
            <wp:effectExtent l="0" t="0" r="12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58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400182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C7AB18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在控制面板的网络连接处将</w:t>
      </w:r>
      <w:r>
        <w:rPr>
          <w:rFonts w:hint="default"/>
          <w:lang w:val="en-US" w:eastAsia="zh-CN"/>
        </w:rPr>
        <w:t>PC1 的 IP 地址设置为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.1.1、PC2 的 IP 地址设置为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.1.2、PC3 的 IP 地址设置为 10.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.1.3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子网掩码均为 255.255.255.0</w:t>
      </w:r>
      <w:r>
        <w:rPr>
          <w:rFonts w:hint="eastAsia"/>
          <w:lang w:val="en-US" w:eastAsia="zh-CN"/>
        </w:rPr>
        <w:t>。下图展示了PC3进行设置的过程和设置成功后命令行窗口的输出。</w:t>
      </w:r>
    </w:p>
    <w:p w14:paraId="446E29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12415" cy="2501900"/>
            <wp:effectExtent l="0" t="0" r="6985" b="3175"/>
            <wp:docPr id="6" name="图片 6" descr="屏幕截图 2025-11-11 19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1 1944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016760" cy="2520950"/>
            <wp:effectExtent l="0" t="0" r="2540" b="3175"/>
            <wp:docPr id="11" name="图片 11" descr="屏幕截图 2025-11-11 19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1 1953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28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065270" cy="2809875"/>
            <wp:effectExtent l="0" t="0" r="1905" b="0"/>
            <wp:docPr id="7" name="图片 7" descr="屏幕截图 2025-11-11 19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11 1947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34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BF4B4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如下图使用网线将交换机sw1，sw2，sw3和主机pc1，pc2，pc3连接起来，下图展示了拓扑结构和连接时使用的接口。</w:t>
      </w:r>
    </w:p>
    <w:p w14:paraId="08AD1A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040890"/>
            <wp:effectExtent l="0" t="0" r="2540" b="6985"/>
            <wp:docPr id="4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15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76190" cy="1821180"/>
            <wp:effectExtent l="0" t="0" r="635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131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BC34423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关闭交换机MAC地址学习功能（VLAN视图或接口视图下执行mac-address learning disable命令）</w:t>
      </w:r>
    </w:p>
    <w:p w14:paraId="02BA6862">
      <w:pPr>
        <w:widowControl w:val="0"/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95700" cy="2440305"/>
            <wp:effectExtent l="0" t="0" r="0" b="7620"/>
            <wp:docPr id="10" name="图片 10" descr="屏幕截图 2025-11-11 19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1 1943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944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C35744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清空每台交换机的MAC地址表（系统视图下执行undo mac-address命令）</w:t>
      </w:r>
    </w:p>
    <w:p w14:paraId="0AB27C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4065905" cy="2684780"/>
            <wp:effectExtent l="0" t="0" r="1270" b="1270"/>
            <wp:docPr id="12" name="图片 12" descr="屏幕截图 2025-11-11 19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11 1955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3A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4C81049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清空每台PC机的ARP缓存（命令行窗口下执行arp -d *）</w:t>
      </w:r>
    </w:p>
    <w:p w14:paraId="0CCF697D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08020" cy="1720215"/>
            <wp:effectExtent l="0" t="0" r="1905" b="3810"/>
            <wp:docPr id="13" name="图片 13" descr="屏幕截图 2025-11-11 2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11 2000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83D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</w:p>
    <w:p w14:paraId="070EF63E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</w:p>
    <w:p w14:paraId="6C7575F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查看MAC地址表内容（用户视图下执行display mac-address命令）</w:t>
      </w:r>
    </w:p>
    <w:p w14:paraId="160B546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76545" cy="969645"/>
            <wp:effectExtent l="0" t="0" r="5080" b="1905"/>
            <wp:docPr id="1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969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D8C8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625EEE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 PC1 ping PC3，三台 PC 机通过wireshark抓包观察各自收发的以太网帧，分析从 PC1 发出的以太网帧的传输轨迹，并观察三台交换机的 MAC 地址表内容的变化情况。</w:t>
      </w:r>
    </w:p>
    <w:p w14:paraId="5F44387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PC1抓包情况及SW1的MAC地址表：</w:t>
      </w:r>
    </w:p>
    <w:p w14:paraId="39ECEF7C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3195" cy="1035685"/>
            <wp:effectExtent l="0" t="0" r="5080" b="2540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1035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61FB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5105" cy="953770"/>
            <wp:effectExtent l="0" t="0" r="1270" b="8255"/>
            <wp:docPr id="1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285105" cy="953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DE98B4">
      <w:pPr>
        <w:widowControl w:val="0"/>
        <w:numPr>
          <w:ilvl w:val="0"/>
          <w:numId w:val="0"/>
        </w:numPr>
        <w:jc w:val="both"/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PC</w:t>
      </w:r>
      <w:r>
        <w:rPr>
          <w:rFonts w:hint="eastAsia"/>
          <w:lang w:val="en-US" w:eastAsia="zh-CN"/>
        </w:rPr>
        <w:t>2</w:t>
      </w:r>
      <w:r>
        <w:rPr>
          <w:rFonts w:hint="eastAsia" w:asciiTheme="minorHAnsi" w:eastAsiaTheme="minorEastAsia"/>
          <w:lang w:val="en-US" w:eastAsia="zh-CN"/>
        </w:rPr>
        <w:t>抓包情况及SW</w:t>
      </w:r>
      <w:r>
        <w:rPr>
          <w:rFonts w:hint="eastAsia"/>
          <w:lang w:val="en-US" w:eastAsia="zh-CN"/>
        </w:rPr>
        <w:t>2</w:t>
      </w:r>
      <w:r>
        <w:rPr>
          <w:rFonts w:hint="eastAsia" w:asciiTheme="minorHAnsi" w:eastAsiaTheme="minorEastAsia"/>
          <w:lang w:val="en-US" w:eastAsia="zh-CN"/>
        </w:rPr>
        <w:t>的MAC地址表：</w:t>
      </w:r>
    </w:p>
    <w:p w14:paraId="53CCAFB4">
      <w:pPr>
        <w:widowControl w:val="0"/>
        <w:numPr>
          <w:ilvl w:val="0"/>
          <w:numId w:val="0"/>
        </w:numPr>
        <w:jc w:val="both"/>
        <w:rPr>
          <w:rFonts w:hint="default" w:asciiTheme="minorHAnsi" w:eastAsiaTheme="minorEastAsia"/>
          <w:lang w:val="en-US" w:eastAsia="zh-CN"/>
        </w:rPr>
      </w:pPr>
      <w:r>
        <w:rPr>
          <w:rFonts w:hint="default" w:asciiTheme="minorHAnsi" w:eastAsiaTheme="minorEastAsia"/>
          <w:lang w:val="en-US" w:eastAsia="zh-CN"/>
        </w:rPr>
        <w:drawing>
          <wp:inline distT="0" distB="0" distL="114300" distR="114300">
            <wp:extent cx="5296535" cy="1506855"/>
            <wp:effectExtent l="0" t="0" r="8890" b="7620"/>
            <wp:docPr id="1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CF19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94300" cy="1922780"/>
            <wp:effectExtent l="0" t="0" r="6350" b="1270"/>
            <wp:docPr id="18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5280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9160C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抓包情况及</w:t>
      </w:r>
      <w:r>
        <w:rPr>
          <w:rFonts w:hint="eastAsia"/>
          <w:lang w:val="en-US" w:eastAsia="zh-CN"/>
        </w:rPr>
        <w:t>SW3</w:t>
      </w:r>
      <w:r>
        <w:rPr>
          <w:rFonts w:hint="default"/>
          <w:lang w:val="en-US" w:eastAsia="zh-CN"/>
        </w:rPr>
        <w:t>的MAC地址表</w:t>
      </w:r>
      <w:r>
        <w:rPr>
          <w:rFonts w:hint="eastAsia"/>
          <w:lang w:val="en-US" w:eastAsia="zh-CN"/>
        </w:rPr>
        <w:t>：</w:t>
      </w:r>
    </w:p>
    <w:p w14:paraId="3C118CD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19" name="图片 19" descr="屏幕截图 2025-11-11 20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11 2027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8DB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3472180"/>
            <wp:effectExtent l="0" t="0" r="8890" b="4445"/>
            <wp:docPr id="20" name="图片 20" descr="屏幕截图 2025-11-11 20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1-11 2029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DB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3282CC2"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分析：</w:t>
      </w:r>
    </w:p>
    <w:p w14:paraId="0A3F9386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从三台主机的抓包情况来看，发送信息的源端是10.2.1.1。目标端是10.2.1.3，发送成功，且目标端进行了应答，是一次成功的信息发送。因为没有开启自学习功能，所以三台交换机的MAC地址表不会产生更新，依旧是0个条目，结果符合预期。</w:t>
      </w:r>
    </w:p>
    <w:p w14:paraId="5F8D3296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</w:p>
    <w:p w14:paraId="5D6EC6E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重复步骤8，再一次从 PC1 ping PC3，三台 PC 机通过wireshark抓包观察各自收发的以太网帧，分析从 PC1 发出的以太网帧的传输轨迹，并观察三台交换机的 MAC 地址表内容的变化情况。分析两次 ping 操作结果的异同。</w:t>
      </w:r>
    </w:p>
    <w:p w14:paraId="2D9245E2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5ECEEB13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PC1抓包情况及SW1的MAC地址表：</w:t>
      </w:r>
    </w:p>
    <w:p w14:paraId="21143FEA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060315" cy="1276985"/>
            <wp:effectExtent l="0" t="0" r="6985" b="8890"/>
            <wp:docPr id="2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0315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97BA3C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319395" cy="1068070"/>
            <wp:effectExtent l="0" t="0" r="5080" b="8255"/>
            <wp:docPr id="2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49C066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PC2抓包情况及SW2的MAC地址表：</w:t>
      </w:r>
    </w:p>
    <w:p w14:paraId="0EDA9692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084445" cy="1712595"/>
            <wp:effectExtent l="0" t="0" r="1905" b="1905"/>
            <wp:docPr id="29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171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6A7EF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47005" cy="2648585"/>
            <wp:effectExtent l="0" t="0" r="1270" b="8890"/>
            <wp:docPr id="3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C71A22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397D1B18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PC3抓包情况及SW3的MAC地址表：</w:t>
      </w:r>
    </w:p>
    <w:p w14:paraId="0776CE96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31" name="图片 31" descr="屏幕截图 2025-11-11 203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1-11 20304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6A0C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58435" cy="3472180"/>
            <wp:effectExtent l="0" t="0" r="8890" b="4445"/>
            <wp:docPr id="32" name="图片 32" descr="屏幕截图 2025-11-11 203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1-11 20344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E196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6CBD8BEE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 w:asciiTheme="minorHAnsi" w:eastAsiaTheme="minorEastAsia"/>
          <w:color w:val="FF0000"/>
          <w:lang w:val="en-US" w:eastAsia="zh-CN"/>
        </w:rPr>
        <w:t>分析：</w:t>
      </w:r>
    </w:p>
    <w:p w14:paraId="27F1A92B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 w:asciiTheme="minorHAnsi" w:eastAsiaTheme="minorEastAsia"/>
          <w:color w:val="auto"/>
          <w:lang w:val="en-US" w:eastAsia="zh-CN"/>
        </w:rPr>
        <w:t>从三台主机的抓包情况来看，</w:t>
      </w:r>
      <w:r>
        <w:rPr>
          <w:rFonts w:hint="eastAsia"/>
          <w:color w:val="auto"/>
          <w:lang w:val="en-US" w:eastAsia="zh-CN"/>
        </w:rPr>
        <w:t>两次ping操作，</w:t>
      </w:r>
      <w:r>
        <w:rPr>
          <w:rFonts w:hint="eastAsia" w:asciiTheme="minorHAnsi" w:eastAsiaTheme="minorEastAsia"/>
          <w:color w:val="auto"/>
          <w:lang w:val="en-US" w:eastAsia="zh-CN"/>
        </w:rPr>
        <w:t>发送信息的源端</w:t>
      </w:r>
      <w:r>
        <w:rPr>
          <w:rFonts w:hint="eastAsia"/>
          <w:color w:val="auto"/>
          <w:lang w:val="en-US" w:eastAsia="zh-CN"/>
        </w:rPr>
        <w:t>都</w:t>
      </w:r>
      <w:r>
        <w:rPr>
          <w:rFonts w:hint="eastAsia" w:asciiTheme="minorHAnsi" w:eastAsiaTheme="minorEastAsia"/>
          <w:color w:val="auto"/>
          <w:lang w:val="en-US" w:eastAsia="zh-CN"/>
        </w:rPr>
        <w:t>是10.2.1.1。目标端</w:t>
      </w:r>
      <w:r>
        <w:rPr>
          <w:rFonts w:hint="eastAsia"/>
          <w:color w:val="auto"/>
          <w:lang w:val="en-US" w:eastAsia="zh-CN"/>
        </w:rPr>
        <w:t>都</w:t>
      </w:r>
      <w:r>
        <w:rPr>
          <w:rFonts w:hint="eastAsia" w:asciiTheme="minorHAnsi" w:eastAsiaTheme="minorEastAsia"/>
          <w:color w:val="auto"/>
          <w:lang w:val="en-US" w:eastAsia="zh-CN"/>
        </w:rPr>
        <w:t>是10.2.1.3，发送成功，且目标端进行了应答，</w:t>
      </w:r>
      <w:r>
        <w:rPr>
          <w:rFonts w:hint="eastAsia"/>
          <w:color w:val="auto"/>
          <w:lang w:val="en-US" w:eastAsia="zh-CN"/>
        </w:rPr>
        <w:t>都是</w:t>
      </w:r>
      <w:r>
        <w:rPr>
          <w:rFonts w:hint="eastAsia" w:asciiTheme="minorHAnsi" w:eastAsiaTheme="minorEastAsia"/>
          <w:color w:val="auto"/>
          <w:lang w:val="en-US" w:eastAsia="zh-CN"/>
        </w:rPr>
        <w:t>成功的信息发送。因为没有开启自学习功能，所以三台交换机的MAC地址表不会产生更新，依旧是0个条目，</w:t>
      </w:r>
      <w:r>
        <w:rPr>
          <w:rFonts w:hint="eastAsia"/>
          <w:color w:val="auto"/>
          <w:lang w:val="en-US" w:eastAsia="zh-CN"/>
        </w:rPr>
        <w:t>这一点也不会改变，结果符合预期。</w:t>
      </w:r>
    </w:p>
    <w:p w14:paraId="4D2BB3D2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不同点在于放松的网络数据包在抓包工具中显示的序号no. 以及发送时间和seq。</w:t>
      </w:r>
    </w:p>
    <w:p w14:paraId="49F1614C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</w:p>
    <w:p w14:paraId="08B9CB2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启用交换机MAC地址学习功能（VLAN视图或接口视图下执行undo mac-address learning disable命令）</w:t>
      </w:r>
      <w:r>
        <w:rPr>
          <w:rFonts w:hint="eastAsia"/>
          <w:color w:val="auto"/>
          <w:lang w:val="en-US" w:eastAsia="zh-CN"/>
        </w:rPr>
        <w:t>，启动过程和启动后的三台主机的MAC地址表如下图所示：</w:t>
      </w:r>
    </w:p>
    <w:p w14:paraId="44615ECD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527550" cy="1996440"/>
            <wp:effectExtent l="0" t="0" r="6350" b="3810"/>
            <wp:docPr id="33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99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732020" cy="1212850"/>
            <wp:effectExtent l="0" t="0" r="1905" b="6350"/>
            <wp:docPr id="34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121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F7709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794250" cy="1838960"/>
            <wp:effectExtent l="0" t="0" r="6350" b="8890"/>
            <wp:docPr id="43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1838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1CB3C8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920615" cy="3249930"/>
            <wp:effectExtent l="0" t="0" r="3810" b="7620"/>
            <wp:docPr id="44" name="图片 44" descr="屏幕截图 2025-11-11 21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5-11-11 2112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A21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52BC8A5F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23DD02FC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清空每台交换机的 MAC 地址表。清空每台 PC 机的 ARP 缓存。</w:t>
      </w:r>
      <w:r>
        <w:rPr>
          <w:rFonts w:hint="eastAsia"/>
          <w:color w:val="auto"/>
          <w:lang w:val="en-US" w:eastAsia="zh-CN"/>
        </w:rPr>
        <w:t>再次尝试</w:t>
      </w:r>
      <w:r>
        <w:rPr>
          <w:rFonts w:hint="default"/>
          <w:color w:val="auto"/>
          <w:lang w:val="en-US" w:eastAsia="zh-CN"/>
        </w:rPr>
        <w:t>从 PC1 ping PC3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  <w:lang w:val="en-US" w:eastAsia="zh-CN"/>
        </w:rPr>
        <w:t>，三台 PC 机抓包观察各自收发的以太网帧</w:t>
      </w:r>
      <w:r>
        <w:rPr>
          <w:rFonts w:hint="eastAsia"/>
          <w:color w:val="auto"/>
          <w:lang w:val="en-US" w:eastAsia="zh-CN"/>
        </w:rPr>
        <w:t>，并观察三台交换机MAC地址表的变化。</w:t>
      </w:r>
    </w:p>
    <w:p w14:paraId="4D3277E5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PC1抓包情况及SW1的MAC地址表：</w:t>
      </w:r>
    </w:p>
    <w:p w14:paraId="4E8E62F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315585" cy="1690370"/>
            <wp:effectExtent l="0" t="0" r="8890" b="5080"/>
            <wp:docPr id="41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169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825B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90540" cy="1911985"/>
            <wp:effectExtent l="0" t="0" r="635" b="2540"/>
            <wp:docPr id="42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9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191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A5DA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抓包情况及SW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的MAC地址表：</w:t>
      </w:r>
    </w:p>
    <w:p w14:paraId="720D0B3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17845" cy="1751330"/>
            <wp:effectExtent l="0" t="0" r="1905" b="1270"/>
            <wp:docPr id="45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1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1751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5A55E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85790" cy="1576705"/>
            <wp:effectExtent l="0" t="0" r="635" b="4445"/>
            <wp:docPr id="46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2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615F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E9A8D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抓包情况及SW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的MAC地址表：</w:t>
      </w:r>
    </w:p>
    <w:p w14:paraId="078BAD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47" name="图片 47" descr="屏幕截图 2025-11-11 211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5-11-11 21140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43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8435" cy="3472180"/>
            <wp:effectExtent l="0" t="0" r="8890" b="4445"/>
            <wp:docPr id="48" name="图片 48" descr="屏幕截图 2025-11-11 211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屏幕截图 2025-11-11 21142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71A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96D374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 w:asciiTheme="minorHAnsi" w:eastAsiaTheme="minorEastAsia"/>
          <w:color w:val="FF0000"/>
          <w:lang w:val="en-US" w:eastAsia="zh-CN"/>
        </w:rPr>
        <w:t>分析：</w:t>
      </w:r>
    </w:p>
    <w:p w14:paraId="47E872FE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 w:asciiTheme="minorHAnsi" w:eastAsiaTheme="minorEastAsia"/>
          <w:color w:val="auto"/>
          <w:lang w:val="en-US" w:eastAsia="zh-CN"/>
        </w:rPr>
        <w:t>从三台主机的抓包情况来看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eastAsia" w:asciiTheme="minorHAnsi" w:eastAsiaTheme="minorEastAsia"/>
          <w:color w:val="auto"/>
          <w:lang w:val="en-US" w:eastAsia="zh-CN"/>
        </w:rPr>
        <w:t>发送信息的源端都是10.2.1.1。目标端都是10.2.1.3，发送成功，且目标端进行了应答，</w:t>
      </w:r>
      <w:r>
        <w:rPr>
          <w:rFonts w:hint="eastAsia"/>
          <w:color w:val="auto"/>
          <w:lang w:val="en-US" w:eastAsia="zh-CN"/>
        </w:rPr>
        <w:t>是</w:t>
      </w:r>
      <w:r>
        <w:rPr>
          <w:rFonts w:hint="eastAsia" w:asciiTheme="minorHAnsi" w:eastAsiaTheme="minorEastAsia"/>
          <w:color w:val="auto"/>
          <w:lang w:val="en-US" w:eastAsia="zh-CN"/>
        </w:rPr>
        <w:t>成功的信息发送。</w:t>
      </w:r>
      <w:r>
        <w:rPr>
          <w:rFonts w:hint="eastAsia"/>
          <w:color w:val="auto"/>
          <w:lang w:val="en-US" w:eastAsia="zh-CN"/>
        </w:rPr>
        <w:t>此时我们开启了自学习功能，因为之前从未进行过从10.2.1.1到10.2.1.3的通信，所以相较于ping之前，三个交换机的MAC地址表都新增了一项：c84d-4435-059d，结果符合预期。</w:t>
      </w:r>
    </w:p>
    <w:p w14:paraId="24771037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由于开启了自学习功能，当交换机首次收到从 10.2.1.1 发往 10.2.1.3 的帧时，会根据帧头部的源 MAC 地址进行学习，将 c84d-4435-059d 与其入端口绑定。具体表现如下：</w:t>
      </w:r>
    </w:p>
    <w:p w14:paraId="52F1C232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交换机在接收到帧的瞬间，并不知道目标 MAC 所在端口，因此第一次转发采用泛洪方式（Flood），将该帧除入端口外向所有端口广播出去。</w:t>
      </w:r>
    </w:p>
    <w:p w14:paraId="3D4A794B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但同时，交换机会记录：</w:t>
      </w:r>
    </w:p>
    <w:p w14:paraId="0D24D8DE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源 MAC 地址：c84d-4435-059d</w:t>
      </w:r>
    </w:p>
    <w:p w14:paraId="61328516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对应入端口：GE0/0/X（取决于实际连接的端口是什么）</w:t>
      </w:r>
    </w:p>
    <w:p w14:paraId="475C1BF0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随着三台交换机都收到来自该主机的流量，每台交换机都会自动在 MAC 地址表中新增对应项。</w:t>
      </w:r>
    </w:p>
    <w:p w14:paraId="3D9B7C3A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</w:p>
    <w:p w14:paraId="640A1FD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接下来改变网络的拓扑结构，按照下图重新拓扑组网，下图展示了新的拓扑结构和连接后的端口示意图。</w:t>
      </w:r>
    </w:p>
    <w:p w14:paraId="1B47A70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242820"/>
            <wp:effectExtent l="0" t="0" r="635" b="5080"/>
            <wp:docPr id="5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3738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9865" cy="2256790"/>
            <wp:effectExtent l="0" t="0" r="6985" b="635"/>
            <wp:docPr id="5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3FE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5A05675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划分VLAN，并按照拓扑结构图所示创建VLAN（系统视图下执行vlan batch命令），下面展示的是主机PC1和交换机SW1的配置过程。</w:t>
      </w:r>
    </w:p>
    <w:p w14:paraId="1E8397A5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70500" cy="930910"/>
            <wp:effectExtent l="0" t="0" r="6350" b="2540"/>
            <wp:docPr id="52" name="图片 52" descr="c1f0ac59d48ba926fe106edd3e390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1f0ac59d48ba926fe106edd3e39015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27F3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10BA2D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42BB238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配置连接终端的接口链接类型（access）并加入VLAN（接口视图下执行port link-type命令、port default vlan命令）</w:t>
      </w:r>
    </w:p>
    <w:p w14:paraId="7BF427AC">
      <w:pPr>
        <w:widowControl w:val="0"/>
        <w:numPr>
          <w:numId w:val="0"/>
        </w:numPr>
        <w:ind w:leftChars="0"/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639945" cy="2277110"/>
            <wp:effectExtent l="0" t="0" r="8255" b="8890"/>
            <wp:docPr id="53" name="图片 53" descr="a3eebeb515af93ee753396e3b79a8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a3eebeb515af93ee753396e3b79a87f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B8D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配置连接汇聚交换机的接口链接类型（trunk）及通过的VLAN（接口视图下执行port link-type命令、port trunk allow-pass vlan命令）</w:t>
      </w:r>
    </w:p>
    <w:p w14:paraId="285CBFB9">
      <w:pPr>
        <w:widowControl w:val="0"/>
        <w:numPr>
          <w:numId w:val="0"/>
        </w:numPr>
        <w:ind w:leftChars="0"/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500880" cy="2458085"/>
            <wp:effectExtent l="0" t="0" r="4445" b="8890"/>
            <wp:docPr id="54" name="图片 54" descr="1aee2792cf5aa3c1191778cdf405c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aee2792cf5aa3c1191778cdf405c69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76E2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74C5D47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查看VLAN配置结果（用户视图下执行display vlan命令）</w:t>
      </w:r>
    </w:p>
    <w:p w14:paraId="388DF2E9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478655" cy="2568575"/>
            <wp:effectExtent l="0" t="0" r="7620" b="3175"/>
            <wp:docPr id="55" name="图片 55" descr="6a9747e7b549bba2e849cf793b16e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6a9747e7b549bba2e849cf793b16e01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F0BA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00E3307A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07C396F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测试 PC1、PC2 和 PC3 之间是否能够互相 ping 通，并观察交换机学习到哪些 MAC 地址，对应的是哪个 VLAN 的哪个端口。</w:t>
      </w:r>
    </w:p>
    <w:p w14:paraId="39DDFCE4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02647CAA">
      <w:pPr>
        <w:widowControl w:val="0"/>
        <w:numPr>
          <w:ilvl w:val="0"/>
          <w:numId w:val="4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PC1 ping PC2</w:t>
      </w:r>
    </w:p>
    <w:p w14:paraId="7CCEDA2D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PC1抓包情况</w:t>
      </w:r>
    </w:p>
    <w:p w14:paraId="58AD4EEB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2880" cy="1192530"/>
            <wp:effectExtent l="0" t="0" r="4445" b="7620"/>
            <wp:docPr id="56" name="图片 56" descr="5a526722b9b03bf37b5103e7fee505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5a526722b9b03bf37b5103e7fee5058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D803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PC2抓包情况：</w:t>
      </w:r>
    </w:p>
    <w:p w14:paraId="77C00838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068570" cy="1716405"/>
            <wp:effectExtent l="0" t="0" r="8255" b="7620"/>
            <wp:docPr id="57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6" descr="IMG_2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F8D61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PC3 抓包情况：</w:t>
      </w:r>
    </w:p>
    <w:p w14:paraId="41A10A1A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58" name="图片 58" descr="屏幕截图 2025-11-11 21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屏幕截图 2025-11-11 215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A96B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</w:p>
    <w:p w14:paraId="390132DE"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分析：</w:t>
      </w:r>
    </w:p>
    <w:p w14:paraId="6F2138CE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因为PC1和PC2连接在VLAN10中，而PC3连接在VLAN20中，所以PC1和PC2之间可以实现消息的互传。但是PC3无法和P1或者P2之间进行消息的传递。通过实验结果，我们发现P1 ping P2，PC1和PC2可以发送消息，接收消息并产生应答，但是PC3无法接收到消息，结果符合预期。</w:t>
      </w:r>
    </w:p>
    <w:p w14:paraId="53D71600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产生这个结果，可以归因如下：</w:t>
      </w:r>
    </w:p>
    <w:p w14:paraId="1D6F370C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VLAN 是二层广播域隔离机制：VLAN 10 与 VLAN 20 属于不同的二层广播域，二层交换机只在同一 VLAN 内转发二层帧。因此 PC1 与 PC2 在同一 VLAN（10）能相互通信；PC3（VLAN20）不会接收到 VLAN10 的二层帧，所以无法直接与 PC1/PC2 通信。</w:t>
      </w:r>
    </w:p>
    <w:p w14:paraId="3A29C075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若要让 PC3 与 PC1/PC2 互通，必须有路由（例如三层交换机的 SVI、或路由器的子接口 router-on-a-stick、或外部路由器）并且各 VLAN 有对应网关。</w:t>
      </w:r>
    </w:p>
    <w:p w14:paraId="025686FE">
      <w:pPr>
        <w:widowControl w:val="0"/>
        <w:numPr>
          <w:numId w:val="0"/>
        </w:numPr>
        <w:ind w:firstLine="420" w:firstLineChars="0"/>
        <w:jc w:val="both"/>
        <w:rPr>
          <w:rFonts w:hint="default"/>
          <w:color w:val="auto"/>
          <w:lang w:val="en-US" w:eastAsia="zh-CN"/>
        </w:rPr>
      </w:pPr>
    </w:p>
    <w:p w14:paraId="06061A50">
      <w:pPr>
        <w:widowControl w:val="0"/>
        <w:numPr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SW1的MAC地址表：</w:t>
      </w:r>
    </w:p>
    <w:p w14:paraId="561BE639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1610360"/>
            <wp:effectExtent l="0" t="0" r="635" b="8890"/>
            <wp:docPr id="59" name="图片 59" descr="fc2b82c8e0f337a6c5f408d492ea4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fc2b82c8e0f337a6c5f408d492ea4cec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AD8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SW2 的MAC地址表：</w:t>
      </w:r>
    </w:p>
    <w:p w14:paraId="3A006E59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729605" cy="1588135"/>
            <wp:effectExtent l="0" t="0" r="4445" b="2540"/>
            <wp:docPr id="60" name="图片 2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7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588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CBEF5F">
      <w:pPr>
        <w:widowControl w:val="0"/>
        <w:numPr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SW3 的MAC地址表：</w:t>
      </w:r>
    </w:p>
    <w:p w14:paraId="10DB3AC2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048125" cy="2673350"/>
            <wp:effectExtent l="0" t="0" r="0" b="3175"/>
            <wp:docPr id="61" name="图片 61" descr="屏幕截图 2025-11-11 22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屏幕截图 2025-11-11 2200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1A14">
      <w:pPr>
        <w:widowControl w:val="0"/>
        <w:numPr>
          <w:ilvl w:val="0"/>
          <w:numId w:val="0"/>
        </w:numPr>
        <w:jc w:val="both"/>
        <w:rPr>
          <w:rFonts w:hint="eastAsia"/>
          <w:color w:val="FF0000"/>
          <w:lang w:val="en-US" w:eastAsia="zh-CN"/>
        </w:rPr>
      </w:pPr>
      <w:r>
        <w:rPr>
          <w:rFonts w:hint="eastAsia" w:asciiTheme="minorHAnsi" w:eastAsiaTheme="minorEastAsia"/>
          <w:color w:val="FF0000"/>
          <w:lang w:val="en-US" w:eastAsia="zh-CN"/>
        </w:rPr>
        <w:t>分析：</w:t>
      </w:r>
    </w:p>
    <w:p w14:paraId="3054F1FD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根据拓扑图，PC1发出的信息在VLAN10中进行广播，SW1，SW2，SW3都接入VLAN10，广播的时候三台交换机的MAC地址表中都新增一项：00e0-4c81-0f9d，结果符合预期。</w:t>
      </w:r>
    </w:p>
    <w:p w14:paraId="0A74FFE9">
      <w:pPr>
        <w:widowControl w:val="0"/>
        <w:numPr>
          <w:numId w:val="0"/>
        </w:numPr>
        <w:ind w:firstLine="420" w:firstLineChars="0"/>
        <w:jc w:val="both"/>
        <w:rPr>
          <w:rFonts w:hint="eastAsia"/>
          <w:color w:val="auto"/>
          <w:lang w:val="en-US" w:eastAsia="zh-CN"/>
        </w:rPr>
      </w:pPr>
    </w:p>
    <w:p w14:paraId="1CEAD088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为了证明我们的分析正确，我们还尝试了PC2 ping PC3，信息发送失败，结果如下，表明我们的分析正确：</w:t>
      </w:r>
    </w:p>
    <w:p w14:paraId="73CD72EB">
      <w:pPr>
        <w:widowControl w:val="0"/>
        <w:numPr>
          <w:numId w:val="0"/>
        </w:numPr>
        <w:jc w:val="center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4756785" cy="1530350"/>
            <wp:effectExtent l="0" t="0" r="5715" b="3175"/>
            <wp:docPr id="62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8" descr="IMG_25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153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F38DA4">
      <w:pPr>
        <w:widowControl w:val="0"/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787015"/>
            <wp:effectExtent l="0" t="0" r="635" b="3810"/>
            <wp:docPr id="63" name="图片 63" descr="屏幕截图 2025-11-11 21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屏幕截图 2025-11-11 2158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7A5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实验体会</w:t>
      </w:r>
    </w:p>
    <w:p w14:paraId="7FFE36C1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实验中遇到的问题及解决方法</w:t>
      </w:r>
    </w:p>
    <w:p w14:paraId="06DC7890">
      <w:pPr>
        <w:numPr>
          <w:ilvl w:val="0"/>
          <w:numId w:val="6"/>
        </w:numPr>
        <w:rPr>
          <w:rFonts w:hint="eastAsia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插入交换机的consule接口到主机后，主机的设备管理器中没有弹出新的接口。</w:t>
      </w:r>
    </w:p>
    <w:p w14:paraId="0B50BA87">
      <w:pPr>
        <w:widowControl w:val="0"/>
        <w:numPr>
          <w:numId w:val="0"/>
        </w:numPr>
        <w:jc w:val="both"/>
        <w:rPr>
          <w:rFonts w:hint="eastAsia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解决方法：上网检索相应版本的绿联驱动，手动解压安装到电脑，重启后再次尝试就会发现问题已经解决了。</w:t>
      </w:r>
    </w:p>
    <w:p w14:paraId="19CD2F32">
      <w:pPr>
        <w:widowControl w:val="0"/>
        <w:numPr>
          <w:numId w:val="0"/>
        </w:numPr>
        <w:jc w:val="both"/>
        <w:rPr>
          <w:rFonts w:hint="eastAsia" w:ascii="Times New Roman" w:eastAsia="宋体"/>
          <w:color w:val="auto"/>
          <w:lang w:val="en-US" w:eastAsia="zh-CN"/>
        </w:rPr>
      </w:pPr>
    </w:p>
    <w:p w14:paraId="62834FD3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发现无论怎样调试，两个主机之间相互ping的时候，只能发出消息，但是对面无法接受消息并产生应答。</w:t>
      </w:r>
    </w:p>
    <w:p w14:paraId="279AF898">
      <w:pPr>
        <w:widowControl w:val="0"/>
        <w:numPr>
          <w:numId w:val="0"/>
        </w:numPr>
        <w:ind w:leftChars="0"/>
        <w:jc w:val="both"/>
        <w:rPr>
          <w:rFonts w:hint="default" w:ascii="Times New Roman" w:eastAsia="宋体"/>
          <w:color w:val="auto"/>
          <w:lang w:val="en-US" w:eastAsia="zh-CN"/>
        </w:rPr>
      </w:pPr>
      <w:r>
        <w:rPr>
          <w:rFonts w:hint="eastAsia" w:ascii="Times New Roman" w:eastAsia="宋体"/>
          <w:color w:val="auto"/>
          <w:lang w:val="en-US" w:eastAsia="zh-CN"/>
        </w:rPr>
        <w:t>解决方法：PC防火墙阻挡：Windows防火墙或第三方安全软件默认可能会阻止ICMP Echo请求（Ping请求）。可以暂时关闭PC上的防火墙进行测试。</w:t>
      </w:r>
    </w:p>
    <w:p w14:paraId="2F5FB52C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实验中产生的错误及原因分析</w:t>
      </w:r>
    </w:p>
    <w:p w14:paraId="5C237A50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在第一种拓扑结构下关闭自学习功能时，</w:t>
      </w:r>
      <w:r>
        <w:rPr>
          <w:rFonts w:hint="default"/>
          <w:lang w:val="en-US" w:eastAsia="zh-CN"/>
        </w:rPr>
        <w:t>PC1 ping PC3 不通</w:t>
      </w:r>
    </w:p>
    <w:p w14:paraId="57CAB6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原因：C1、PC2、PC3 在初始状态 ARP 缓存为空。交换机关闭 MAC 学习后，等效于 HUB，会进行广播。但如果忘记清空 ARP 缓存，那么一些 PC 可能使用旧的 MAC 地址，导致 ARP 映射错误。</w:t>
      </w:r>
    </w:p>
    <w:p w14:paraId="5B7D98E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A56734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打开自学习功能后，交换机的MAC表依然为空。</w:t>
      </w:r>
    </w:p>
    <w:p w14:paraId="4864E6B5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原因：可能是在打开自学习功能时没有指定VLAN或者指定错误导致的。</w:t>
      </w:r>
    </w:p>
    <w:p w14:paraId="626BC615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体会与收获</w:t>
      </w:r>
    </w:p>
    <w:p w14:paraId="6861C2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通过本次实验，我对以太网交换的基本工作原理、MAC 地址学习机制、广播域划分以及 VLAN 的作用有了更加直观和深刻的理解。</w:t>
      </w:r>
    </w:p>
    <w:p w14:paraId="6148DA5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首先，在关闭交换机 MAC 地址学习功能的情况下，交换机完全失去了记录 MAC 地址的能力，表现与 HUB 等价。通过抓包可以看到，PC1 发出的 ARP 请求和 ICMP 回显请求都会被泛洪到所有端口，PC2 和 PC3 都能收到帧。这让我直观理解了“广播通信”和“泛洪”的含义，也认识到没有 MAC 学习时网络会产生大量无效流量，效率低下。</w:t>
      </w:r>
    </w:p>
    <w:p w14:paraId="1DF094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其次，当开启 MAC 学习功能后，交换机会逐步建立 MAC 地址表。当 PC1 ping PC3 时，交换机会按顺序学习到两个端口的 MAC 地址，实现针对性的单播转发。抓包结果显示，第二次 ping 时通信已经不再经过 PC2。这让我真正理解了“点到点通信”的本质，也看到交换机如何通过 MAC 地址学习提升网络性能。</w:t>
      </w:r>
    </w:p>
    <w:p w14:paraId="67B1CF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再次，在 VLAN 划分实验中，我意识到 VLAN 是逻辑广播域的划分工具。不同 VLAN 之间相互隔离，即使物理上在同一个交换机上，也无法互相 ping 通。只有同一 VLAN 内的主机可以直接通信。通过查看 MAC 表，我能清晰地看到每个 VLAN 内学习到的 MAC 地址及对应的端口，从而更清楚 VLAN 在二层隔</w:t>
      </w:r>
      <w:bookmarkStart w:id="0" w:name="_GoBack"/>
      <w:bookmarkEnd w:id="0"/>
      <w:r>
        <w:rPr>
          <w:rFonts w:hint="default"/>
          <w:lang w:val="en-US" w:eastAsia="zh-CN"/>
        </w:rPr>
        <w:t>离中的作用。</w:t>
      </w:r>
    </w:p>
    <w:p w14:paraId="7A3B19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整个实验过程中，通过抓包工具分析每个主机收发的以太网帧，更直观地看到协议的工作过程，这比单纯阅读理论更具理解力和冲击力，使我对 ARP、ICMP、MAC 学习、广播域、VLAN 等知识点建立了系统性认识。</w:t>
      </w:r>
    </w:p>
    <w:p w14:paraId="0DBD19B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总的来说，本实验让我真正掌握了以太网交换机的工作机制，能够理解不同配置下网络行为的变化，也提升了实际配置交换机与分析网络问题的能力，为后续学习更复杂的网络技术打下良好基础。</w:t>
      </w:r>
    </w:p>
    <w:p w14:paraId="111A2CCA">
      <w:pPr>
        <w:rPr>
          <w:rFonts w:hint="default"/>
          <w:lang w:val="en-US" w:eastAsia="zh-CN"/>
        </w:rPr>
      </w:pPr>
    </w:p>
    <w:p w14:paraId="058592F0">
      <w:pPr>
        <w:rPr>
          <w:rFonts w:hint="default"/>
          <w:lang w:val="en-US" w:eastAsia="zh-CN"/>
        </w:rPr>
      </w:pPr>
    </w:p>
    <w:p w14:paraId="6A45FDB5">
      <w:pPr>
        <w:jc w:val="both"/>
        <w:rPr>
          <w:rFonts w:hint="default"/>
          <w:b/>
          <w:bCs/>
          <w:sz w:val="28"/>
          <w:szCs w:val="28"/>
          <w:u w:val="singl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9EA4C2"/>
    <w:multiLevelType w:val="singleLevel"/>
    <w:tmpl w:val="AC9EA4C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D470FFE"/>
    <w:multiLevelType w:val="singleLevel"/>
    <w:tmpl w:val="1D470FF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4CDC4C46"/>
    <w:multiLevelType w:val="singleLevel"/>
    <w:tmpl w:val="4CDC4C4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19E3CF4"/>
    <w:multiLevelType w:val="singleLevel"/>
    <w:tmpl w:val="519E3CF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9E38633"/>
    <w:multiLevelType w:val="singleLevel"/>
    <w:tmpl w:val="69E38633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5">
    <w:nsid w:val="7739468B"/>
    <w:multiLevelType w:val="singleLevel"/>
    <w:tmpl w:val="7739468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EDA7461"/>
    <w:multiLevelType w:val="singleLevel"/>
    <w:tmpl w:val="7EDA746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5609"/>
    <w:rsid w:val="44B1331D"/>
    <w:rsid w:val="498E0956"/>
    <w:rsid w:val="5914084A"/>
    <w:rsid w:val="5B9C6A68"/>
    <w:rsid w:val="63BA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2025-11-17T06:04:20Z</dcterms:created>
  <dc:creator>alexa</dc:creator>
  <cp:lastModifiedBy>追影子的武士</cp:lastModifiedBy>
  <dcterms:modified xsi:type="dcterms:W3CDTF">2025-11-17T09:34:10Z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eyJoZGlkIjoiNDk2Y2NjMTA2OGY2YzgxNDNlNTNhZjEzMjRhOTZiNTEiLCJ1c2VySWQiOiIxMDczMzg4MTI5In0=</vt:lpwstr>
  </property>
  <property fmtid="{D5CDD505-2E9C-101B-9397-08002B2CF9AE}" pid="4" name="ICV">
    <vt:lpwstr>EE501BFBB416402CBE4AEC25F0DAF12C_12</vt:lpwstr>
  </property>
</Properties>
</file>