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 语言中，函数的返回值存放位置主要取决于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返回值的类型（大小）以及目标平台的调用约定（Calling Convention）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虽然不同的架构（如 x86, x64, ARM）有所不同，但通常遵循以下规律：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整数与指针类型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对于最常见的 int、char、short 以及指针类型，返回值通常存放在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累加寄存器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x86 (32位):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存放在 EAX 寄存器中。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x64 (64位):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存放在 RAX 寄存器中。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存放在 R0 寄存器中（对于 64 位 ARM 即 X0）。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较大的整数 (如 64 位整数在 32 位系统上)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如果返回值超出了单个寄存器的位数（例如在 32 位系统返回 long long 类型）：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x86: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通常结合两个寄存器使用，低 32 位存放在 EAX，高 32 位存放在 EDX。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浮点类型 (float, double)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浮点数通常不会放在通用寄存器中，而是使用专用的浮点寄存器：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x86/x64: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SSE 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XMM0）中；在老式的 FPU 指令集中，则存放在栈顶寄存器 ST(0)。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存放在 S0 (float) 或 D0 (double) 寄存器中。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大型结构体 (Struct)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如果返回的是一个非常大的结构体，寄存器放不下，处理方式会有所不同：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调用者（Caller）空间：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编译器通常会在调用者的栈帧中预留一块内存区域。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隐藏指针：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调用函数时，会将这块内存的地址作为一个“隐藏参数”传递给被调函数。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写入内存：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被调函数将结果直接写入该地址指向的内存。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x64 (Windows/Linux)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ARM64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 / 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float / 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XMM0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D0 / S0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大型结构体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通过地址返回（Rax 指向该内存）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X8 (间接结果寄存器)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通俗理解：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你可以把寄存器想象成 CPU 的“贴身口袋”。函数运行完后，会顺手把结果揣进最显眼的那个口袋（比如 EAX/RAX），这样调用者回来接手时，直接翻这个口袋就能拿到结果。如果东西太大揣不下，就只能找个特定的“储物盒”（内存）放着，然后把盒子的钥匙交给调用者。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既然你关心返回值的底层实现，你是在研究 C 语言的逆向工程，还是在优化嵌入式系统的底层代码？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