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这道题考查的是存储器容量与地址线、数据线数量之间的换算关系。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SRAM 的规格描述中，通常采用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“存储单元数 $\times$ 每个单元的位数”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的格式。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数据线数目的确定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数据线的数目直接由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存储位宽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决定，即每个存储单元可以一次性读写多少位数据。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题目给出的是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16 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因此，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数据线数目 = 16 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地址线数目的确定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地址线的数目决定了处理器可以寻址的最大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存储单元数量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。计算公式为：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$$\text{存储单元数} = 2^n \quad (n \text{ 为地址线位数})$$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题目给出的存储单元数为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512K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我们知道：$1\text{K} = 2^{10}$，$512 = 2^9$。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所以：$512\text{K} = 2^9 \times 2^{10} = 2^{19}$。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根据公式，指数部分即为地址线的数量。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因此，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地址线数目 = 19 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结论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地址线数目：19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数据线数目：16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解析要点总结：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“前一个数” (512K)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：决定地址线，通过 $2^n$ 换算得到 $n$。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“后一个数” (16位)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：直接对应数据线数量。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