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0" w:line="275.999994277954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硬件 IIC（Hardware I2C）与软件 IIC（Software I2C，也称模拟 IIC）在本质上的区别在于执行主体和资源消耗方式的不同。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简单来说，硬件 IIC 是“专业的人做专业的事”，而软件 IIC 是“全能的主角亲自下场”。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核心本质的区别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硬件 IIC (Hardware I2C)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软件 IIC (Software I2C / Bit-Banging)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执行主体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芯片内部集成的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专门硬件控制器（外设）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CPU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通过执行代码逻辑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工作方式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自动完成时序（设置寄存器后由电路触发）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手动控制 GPIO 高低电平 + 延时函数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性能/速率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高且稳定（可达 400kbps, 1Mbps 或更高）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较低且受限于 CPU 主频及代码效率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CPU 占用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极低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。数据传输时 CPU 可以处理其他任务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极高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。传输过程中 CPU 必须持续运行延时和逻辑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引脚灵活性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固定。只能使用芯片手册指定的特定引脚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极高。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任意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两个 GPIO 引脚都可以实现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协议标准度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严格遵循标准，内置硬件滤波，稳定性好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依赖代码实现，复杂时序（如仲裁、时钟拉伸）实现困难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深入理解：它们是如何工作的？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硬件 IIC：像自动挡汽车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芯片内部有一套复杂的逻辑门电路。你只需要把数据丢进“发送寄存器”，设置好速率，硬件电路就会自动产生起始位、时钟信号、数据位和停止位。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效率极高。支持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DMA（直接存储器访问）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，意味着 CPU 下达指令后就可以去睡觉或者处理复杂的算法，数据传完了硬件会自动喊醒 CPU。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缺点：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硬件设计固定。如果引脚被占用了，或者硬件电路本身有 Bug（如某些早期的 STM32 F1 系列），你就没法用了。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软件 IIC：像手动挡（甚至是用脚蹬）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你通过编写 C 代码，直接命令 CPU：“把 PA1 引脚拉高，等 5 微秒，再把 PA2 拉低……”。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哪里需要点哪里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。只要有两个 IO 口就能跑，不限制芯片型号，代码移植性极强（从 51 单片机到 Linux 驱动逻辑几乎通用）。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缺点：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浪费 CPU 资源。在传输 100 字节数据时，CPU 必须全程“盯着”时间轴，不能去处理别的事情，否则时序就会乱掉。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为什么在实际开发中两者共存？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在嵌入式开发（如你提到的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Linux 驱动开发）中，你经常会看到这两种方案：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优先使用硬件 IIC：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当你需要高速、大数据量通信（如读写 EEPROM、传感器阵列）时，硬件 IIC 是唯一选择，因为它不会拖慢系统响应。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备选使用软件 IIC：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当硬件 IIC 引脚被其他功能（如 PWM 或 SPI）占用时。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当需要连接大量 IIC 设备，而芯片自带的硬件控制器数量不够时。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在调试阶段，软件 IIC 逻辑简单，更容易通过逻辑分析仪观察波形对错。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总结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 IIC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集成电路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级的实现，追求的是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效率和性能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软件 IIC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算法程序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级的模拟，追求的是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灵活性和通用性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如果你正在为 RK3568 开发驱动，通常 Linux 内核已经封装好了 i2c-rk3x 硬件驱动，建议优先调用；只有在非标引脚需求下才考虑 i2c-gpio 模拟方式。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你想深入了解如何在 Linux 内核中配置特定的 IIC 节点，还是想看一段具体的软件模拟 IIC 的 C 代码实现？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