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CAN 总线（Controller Area Network）中，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非破坏性仲裁机制（Non-destructive Bitwise Arbitration）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是其最核心的特性之一。它确保了当多个节点同时尝试发送数据时，优先级高的消息能够“毫无察觉”地继续发送，而不会像以太网（CSMA/CD）那样因为冲突而导致数据损毁或重发。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这一机制的实现依赖于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物理层特性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 优先级设计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物理层基础：显性与隐性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理解仲裁的前提是理解总线上的电平逻辑：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显性位 (Dominant, 逻辑 "0")：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强状态。只要总线上有一个节点发 "0"，总线就表现为 "0"。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隐性位 (Recessive, 逻辑 "1")：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弱状态。只有当所有节点都发 "1" 时，总线才表现为 "1"。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类比：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就像在一间屋子里，"0" 是大喊，"1" 是沉默。只要有一个人说话（0），屋子里就是吵的；只有所有人都不说话（1），屋子里才是安静的。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仲裁过程：逐位比较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当总线空闲时，多个节点可能同时开始发送起始位（SOF）。仲裁发生在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报文标识符（ID）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段：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同步发送：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所有竞争节点同时向总线上发送自己的 ID。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回读监听：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关键点在于，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节点在发送每一位的同时，也会读取总线当前的实际电平。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比较判断：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如果节点发送的是 "0"，读取到的也是 "0"，继续发送下一位。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如果节点发送的是 "1"，读取到的也是 "1"，继续发送下一位。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冲突点：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如果节点发送的是 "1"（隐性），但读取到的是 "0"（显性），说明总线上有其他节点正在发送更高优先级的消息（ID 更小）。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退出竞争：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该节点会立即停止发送，转为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接收状态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。它不会破坏当前总线上的数据，而是等待下一次总线空闲再尝试。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为什么是“非破坏性”？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高优先级无感知：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对于发送低 ID（高优先级）报文的节点，它在仲裁过程中发现总线电平始终与自己发送的一致，因此它会一直发送直到结束，没有任何延迟。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低优先级不干扰：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发现冲突的节点会在检测到的瞬间切换到高阻抗输入状态（只听不讲），因此不会对高优先级的显性位产生任何物理干扰。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仲裁示例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假设有两个节点 A 和 B 同时尝试发送：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节点 A 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0110 0101 (0x65)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节点 B 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0110 0011 (0x63)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位序号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节点 A 发送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节点 B 发送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总线电平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结果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Bit 7-3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0110 0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0110 0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0110 0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保持一致，继续竞争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Bit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 (隐性)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 (显性)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节点 A 检测到不一致！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后续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停止发送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继续发送 11...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节点 B 的数据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节点 B 赢得仲裁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核心结论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 越小，优先级越高：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因为开头的 "0" 越多，在仲裁中坚持到最后的概率越大。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实时性保证：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这种机制保证了最高优先级的任务（如汽车的刹车指令或 RK3568 接收到的关键传感器数据）永远不会因为冲突而等待。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硬件实现：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整个过程由 CAN 控制器硬件自动完成，不需要在 Linux 驱动层干预。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在你调试 RK3568 的 CAN 驱动时，如果遇到 ID 冲突或由于 ID 分配不当导致低优先级任务死活发不出去，通常就是这个“非破坏性仲裁”在起作用。你目前在规划系统的 ID 优先级分配吗？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