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答案是：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可以，但访问的并不是内核源码树里的那个“原始文件”。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在用户空间开发（如编写 C 语言程序）时，你确实可以 #include &lt;linux/input.h&gt;，但你包含的是经过处理的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用户空间内核头文件 (Sanitized Kernel Headers)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为什么不能直接用内核源码里的头文件？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内核源码树（例如 /usr/src/linux/include）中的头文件充满了只有内核才能理解的代码，比如：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内核专用宏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（如 __init, __user）。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内核专用数据结构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（如 struct task_struct）。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架构特定的内联汇编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如果用户程序直接包含这些文件，编译器会因为找不到内核定义的各种私有类型而报错。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“净化”处理 (Sanitization)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为了让用户空间程序能与内核通信（例如通过 ioctl 传递结构体），内核提供了一个机制，将必要的头文件“净化”后导出。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过程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：内核构建系统会运行一个脚本，剔除掉所有 #ifdef __KERNEL__ 块之外的内容，只留下用户空间需要的：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常量定义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（如 EV_KEY, KEY_A）。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IOCTL 命令字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（用于 ioctl() 调用）。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标准的结构体定义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（用于数据交换）。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位置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：在典型的 Linux 系统中，这些“净化”后的头文件通常存储在：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/usr/include/linux/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实际应用场景：以 linux/input.h 为例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当你编写一个读取鼠标或键盘事件的驱动测试程序时，你会这么写：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这里的 struct input_event 在内核和用户空间必须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完全一致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（内存布局相同），否则数据交换就会出错。这就是为什么用户空间需要访问内核头文件的原因。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注意事项：__KERNEL__ 宏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如果你打开 /usr/include/linux/ 下的文件，你会发现很多类似这样的代码：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或者：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当你在用户空间编译程序时，编译器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不会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定义 __KERNEL__ 宏，因此那些内核专用的部分会被自动过滤掉。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总结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可以访问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，但它是内核专门为用户空间准备的“子集”。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目的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：为了保持 API/ABI 的一致性，确保用户程序知道如何与内核驱动对话。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安装方式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：在 Ubuntu/Debian 上，这些文件通常由 linux-libc-dev 软件包提供。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您是在为您的 RK3568 项目编写用户态的测试工具，还是遇到了某些内核头文件找不到的编译错误？我可以帮您分析具体的 Makefile 配置。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