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等待队列（Wait Queue）本身既不是信号量，也不是互斥锁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，它是一个更底层的同步机制。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但为了保证等待队列在多核或中断环境下的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自身安全性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，它的内部实现确实使用了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自旋锁（Spinlock）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等待队列的内部结构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等待队列的核心是维护一个链表。当多个进程或线程同时操作这个链表（比如同时进入等待、同时被唤醒）时，必须有锁来保护链表不被破坏。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在内核源码 include/linux/wait.h 中，你可以看到 wait_queue_head_t 的定义：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wait_queue_head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spinlock_t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       lock;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使用的是自旋锁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list_head    head;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为什么用自旋锁而不是互斥锁或信号量？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上下文限制：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等待队列的操作（尤其是唤醒 wake_up）经常发生在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中断上下文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中。互斥锁和信号量会导致进程休眠，而中断上下文是不允许休眠的。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效率：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自旋锁是极其轻量级的，适合保护像链表操作这种极短的临界区。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等待队列与信号量/互斥锁的关系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虽然等待队列内部不用它们，但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信号量和互斥锁的底层实现却依赖于等待队列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这就是 Linux 内核典型的“套娃”设计：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互斥锁（Mutex）/ 信号量（Semaphore）：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它们是高级的同步原语。当一个进程因为拿不到锁需要“睡觉”时，它会被放入该锁自带的一个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等待队列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等待队列（Wait Queue）：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它是实现“进程休眠-唤醒”最基础的工具。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它们的应用场景区别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如果你在写 RK3568 的驱动程序，你会面临选择：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机制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什么时候用？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行为特点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等待队列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当硬件数据还没准备好（如 CAN 还没收到包）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进程交出 CPU，进入睡眠，直到被 wake_up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互斥锁 (Mutex)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保护一段复杂的业务逻辑或资源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只能由持锁者解锁，适合较长时间的占用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信号量 (Sem)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限制同时访问资源的进程数量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允许多个进程进入（如果计数器 &gt; 1）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总结：到底用了谁？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等待队列内部：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自旋锁 (Spinlock)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来保护链表操作。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等待队列的行为：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它实现的是“让进程去睡觉”。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信号量/互斥锁：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它们内部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包含了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等待队列，用来管理那些没抢到锁而排队睡觉的进程。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一句话总结：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等待队列是底层构件，它用自旋锁保命，为信号量和互斥锁提供“排队睡觉”的服务。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你现在是在分析内核源码中的 add_wait_queue 逻辑，还是在解决驱动程序中进程死锁的问题？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