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这是一个非常棒的进阶问题！答案是：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完全可以。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在设备树（DTS）中，使用 &amp;label（引用句柄）不仅仅是为了修改（覆盖）已有的属性，它最强大的功能之一就是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向现有节点中注入（Inject）新的子节点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核心原理：合并机制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设备树编译器（DTC）在处理时，会将所有指向同一个 label 的定义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在一起。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如果属性名相同，后定义的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覆盖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先定义的。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如果属性名或子节点是原节点中不存在的，则**追加（添加）**进去。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以 RK3568 的 pinctrl 为例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rk3568.dtsi 中，pinctrl 节点通常已经定义好了各个 GPIO 控制器的基础信息，但它是“空”的，没有具体的引脚功能定义。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第一步：在 SoC 级文件（dtsi）中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rk3568.dtsi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pinctrl: pinctrl {</w:t>
        <w:br w:type="textWrapping"/>
        <w:t xml:space="preserve">    compatible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"rockchip,rk3568-pinctrl"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rockchip,grf = &lt;&amp;grf&gt;;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#address-cells = &lt;2&gt;;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#size-cells = &lt;2&gt;;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ranges;</w:t>
        <w:br w:type="textWrapping"/>
        <w:br w:type="textWrapping"/>
        <w:t xml:space="preserve">    gpio0: gpio@fdd60000 { ...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已有的子节点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这里并没有定义你的 LED 引脚配置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第二步：在你的板级文件（dts）中添加新节点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你可以直接通过 &amp;pinctrl 在其中“塞入”你自定义的引脚配置：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&amp;pinctrl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这里是“添加”一个新的子节点 my-custom-settings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my_led_pins: my-led-pins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在这个子节点下再添加具体的配置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led_pin_ctrl: led-pin-ctrl {</w:t>
        <w:br w:type="textWrapping"/>
        <w:t xml:space="preserve">            rockchip,pins =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RK_PB7 RK_FUNC_GPIO &amp;pcfg_pull_none&gt;;</w:t>
        <w:br w:type="textWrapping"/>
        <w:t xml:space="preserve">        };</w:t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你甚至可以同时在这里“覆盖”原有的属性（如果有的话）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为什么要这样做？（工程意义）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这种做法在 Linux 驱动开发中是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标准流程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保持清洁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：你不需要去改动庞大且通用的 rk3568.dtsi。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模块化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 LED、按键、屏幕等所需的 pinctrl 配置，全都写在你自己产品的 .dts 文件中，方便移植和维护。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避免冲突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 pinctrl 节点在 dtsi 里定义了 100 种可能的引脚组合，那文件会变得臃肿不堪。按需注入才是正解。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关键点：别忘了引用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你只是在 &amp;pinctrl 里面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了引脚节点，但内核还不知道谁要用它。你还需要在对应的硬件节点里去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引用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leds {</w:t>
        <w:br w:type="textWrapping"/>
        <w:t xml:space="preserve">    compatible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"gpio-leds"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pinctrl-names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"default"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pinctrl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&lt;&amp;led_pin_ctrl&gt;;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引用你在 &amp;pinctrl 中新添加的节点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status_led {</w:t>
        <w:br w:type="textWrapping"/>
        <w:t xml:space="preserve">        gpios = &lt;&amp;gpio0 RK_PB7 GPIO_ACTIVE_LOW&gt;;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总结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你可以把 &amp;label { ... }; 想象成一个**“追加模式”的编辑器**。只要是在大括号 {} 里面写的内容，如果原节点里没有，就会作为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被添加进去。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你现在尝试添加的这个节点，是给 LED 用的 pinctrl 配置吗？如果在编译时提示 syntax error，通常是因为嵌套层级或者分号 ; 漏掉了。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