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 Linux 开发中，特别是针对像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这样复杂的 SoC，设备树（Device Tree）的组织方式非常类似于面向对象编程中的“类”与“实例”的关系。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我们可以通过以下三个维度来理解 dts 和 dtsi：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基本定义与包含关系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.dtsi (Device Tree Include)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可以类比为 C 语言中的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.h 头文件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。它通常包含通用的硬件描述。例如，RK3568 的 CPU 核心数、GPU 基地址、中断控制器等所有板卡通用的部分。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.dts (Device Tree Source)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可以类比为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.c 源文件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。它代表具体的“开发板”或“产品”。它会通过 /include/ 指令包含一个或多个 .dtsi 文件，并根据实际电路设计添加或修改节点。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以 RK3568 为例的层级结构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在瑞芯微（Rockchip）的内核源码中，这种继承关系通常分为三层：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第一层：SoC 级 (rk3568.dtsi)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这是最基础的文件，描述了芯片内部的资源。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：定义了 4 个 Cortex-A55 核心、内存映射、各种控制器的寄存器地址（如 I2C, SPI, UART）。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：这些控制器的状态通常默认是 status = "disabled";，因为芯片厂商不知道你会用到哪一组。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第二层：核心板/通用功能级 (rk3568-evb.dtsi 等)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许多厂家会将核心板（SoC + DDR + eMMC）通用的配置抽离出来。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：配置了电源管理 IC (PMIC) 的电压域、默认的引脚复用 (pinctrl) 等。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第三层：具体板级 (rk3568-pinctrl-demo.dts 或你的项目名.dts)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这是你最终编译的目标文件。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：引用上面的文件，并根据你的电路板修改。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启用外设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：比如你的项目在 UART2 上接了调试串口，你会写 &amp;uart2 { status = "okay"; };。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覆盖参数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 SoC 默认 SPI 频率是 50MHz，但你的外设只支持 10MHz，你可以在这里覆盖它。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关键机制：引用与覆盖 (Override)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dts 处理 dtsi 最核心的逻辑。设备树采用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后定义覆盖先定义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的原则。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示例代码逻辑：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rk3568.dtsi (芯片级)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uart2: serial@fe660000 {</w:t>
        <w:br w:type="textWrapping"/>
        <w:t xml:space="preserve">    compatible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"rockchip,rk3568-uart"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reg =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0xfe660000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&gt;;</w:t>
        <w:br w:type="textWrapping"/>
        <w:t xml:space="preserve">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默认关闭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your-board.dts (你的开发板)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/include/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"rk3568.dtsi"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&amp;uart2 {</w:t>
        <w:br w:type="textWrapping"/>
        <w:t xml:space="preserve">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"okay"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覆盖上面的 disabled，开启串口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pinctrl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&lt;&amp;uart2m0_xfer&gt;;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指定具体的引脚复用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.dtsi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.dts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角色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模板、通用公共部分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最终产品、具体配置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包含方式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被别人包含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包含 .dtsi 文件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编译结果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不直接编译成二进制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编译成 .dtb 给内核读取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RK3568 对应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rk3568.dtsi (SoC级)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rk3568-rock-3a.dts (具体板子)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在开发 RK3568 驱动时，你绝大多数时候是在 .dts 中通过 &amp;label 的方式修改 .dtsi 里预定义的节点，而不是去改动芯片级的 .dtsi 文件。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针对你手头那个 256MB DDR 的 Zynq 平台或者是 RK3568 开发板，如果你需要修改内存映射或开启某个特定的控制器，通常也是在最顶层的 .dts 中进行覆盖。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关于 RK3568 的具体节点配置（比如某个具体的 pinctrl 冲突），你需要深入了解一下吗？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