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内核的 GPIO 和 Pin Control（引脚控制）子系统中，这三个结构体是实现引脚复用（Muxing）和配置（Configuration）的核心。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简单来说，它们的关系就像是一本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：pinctrl_map 是索引，告诉系统“谁（设备）需要什么功能”；pinctrl_setting 是具体的条目；而 pinctrl_dev 则是整本字典的管理者。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核心结构体定义与解释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pinctrl_dev (Pin Control Device)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这是驱动层面的核心，代表一个物理的引脚控制器硬件（如 SoC 上的某个 GPIO 控制器）。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include/linux/pinctrl/pinctrl.h (内核内部使用)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它是控制器的抽象，包含了该控制器的所有引脚描述、操作函数集（pinctrl_ops）以及当前的状态。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关键成员：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desc: 指向 pinctrl_desc，包含控制器的名字、引脚列表。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p: 该控制器自身的 pinctrl 句柄。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node: 用于挂载到全局控制器链表。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pinctrl_map (Pin Control Map)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设备树 (Device Tree)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解析出来的原始信息。它描述了引脚控制器、引脚组和功能之间的映射关系。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include/linux/pinctrl/machine.h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静态地定义了“哪个设备”在“哪个状态”下应该使用“哪个控制器的哪个引脚功能”。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关键成员：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dev_name: 使用该配置的设备名。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状态名（如 default, sleep）。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映射类型（功能复用 MUX_GROUP 或 配置 CONFIGS_PIN/GROUP）。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ctrl_dev_name: 负责处理此映射的引脚控制器名。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pinctrl_setting (Pin Control Setting)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pinctrl_map 被“激活”后的运行时表示。当驱动程序请求某个状态（如 default）时，内核会将 map 转换成 setting。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drivers/pinctrl/core.h (内部私有)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 pinctrl_map 的实例，存储了指向具体 pinctrl_dev 的指针。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关键成员：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设定类型（Mux 或 Config）。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pctldev: 执行该设定的物理控制器对象。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data: 包含具体的复用选择器（selector）或配置值。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三者之间的层次结构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结构体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存在阶段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视角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核心任务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pinctrl_map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系统启动/解析 DTB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静态配置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建立“设备 &lt;-&gt; 引脚功能”的对应表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pinctrl_setting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驱动 Probe 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运行时动态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 Map 映射到具体的物理控制器实例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pinctrl_dev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驱动注册后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硬件驱动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提供底层寄存器操作接口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典型应用流程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以一个 UART 串口驱动为例，说明这些结构体是如何工作的：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 (Device Tree):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你在设备树中定义 UART 使用 pinmux_uart_pins。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映射 (pinctrl_map):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内核启动时，解析设备树并创建一个 pinctrl_map。它记录着：“UART 设备在 default 状态下需要控制器 A 将引脚 5/6 设置为功能 2”。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查找与转换 (pinctrl_setting):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UART 驱动调用 devm_pinctrl_get() 时，内核查找 map 表，找到对应的 pinctrl_dev，并生成一个 pinctrl_setting 挂在 UART 的 pinctrl 状态机下。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(Hardware):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当驱动调用 pinctrl_select_state() 时，内核遍历 pinctrl_setting，最终调用 pinctrl_dev 里的底层函数（如 set_mux），向 SoC 寄存器写入数值。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为什么这样设计？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这种设计的核心思想是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硬件无关性：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串口驱动开发者不需要关心 SoC 的寄存器地址。他只需要请求 default 状态。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灵活性：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只要修改设备树（修改 pinctrl_map），同一个串口驱动就可以在不同的硬件引脚上运行，而无需修改 C 代码。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您是否正在编写特定的 SoC 原生 pinctrl 驱动，或者只是在调试现有设备的引脚冲突问题？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针对不同的场景，我可以为您提供更具体的调试建议。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