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输入子系统中，evdev 和 evdev_client 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事件处理层 (Event Handler)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中非常核心的两个结构体。它们之间的关系可以类比为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“服务器（或文件节点）”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“客户端会话”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的关系。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结构体定义与核心作用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两者的数量关系：1 对 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个 evdev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：对应一个输入设备（如一个特定的鼠标）。它负责维护设备的基础信息，并管理所有正在访问它的客户端。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 个 evdev_client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：如果同时有多个进程（例如 X11 服务、一个游戏进程、一个监控脚本）打开了同一个 /dev/input/eventX，内核会为每个进程创建一个独立的 evdev_client。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它们是如何协同工作的？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事件分发过程：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硬件上报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：当硬件产生中断，输入核心层（Input Core）调用 evdev_events()。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evdev 接收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：struct evdev 结构体收到事件。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循环广播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：evdev 内部维护了一个 client_list 链表。它会遍历这个链表，将事件拷贝到每一个 evdev_client 自己的环形缓冲区（Ring Buffer）中。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用户读取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：当进程调用 read() 时，它是从自己私有的 evdev_client 缓冲区中取出数据。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关键成员字段：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 evdev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 input_handle handle：连接输入设备和处理器的桥梁。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 list_head client_list：挂载所有打开该设备的客户端（evdev_client）。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 evdev_client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 evdev *evdev：指向它所属的设备。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 input_event buffer[]：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最重要的部分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，这是一个环形缓冲区，存储待读取的事件。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 fasync_struct *fasync：用于支持异步通知（当有新数据时通知用户进程）。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总结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是的，它们正是用在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事件处理层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的结构体：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evdev 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设备的管理者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，它向上对接输入核心，向下分发数据；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evdev_client 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数据的缓冲区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，它负责为每个用户进程缓存一份独立的事件拷贝。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这种设计保证了多个进程可以同时、互不干扰地读取同一个输入设备的数据。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既然你已经研究到了 evdev 这一层，需要我为你解释一下 evdev_read 函数是如何利用 evdev_client 的环形缓冲区来实现阻塞或非阻塞读取的吗？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