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pinctrl (Pin Control)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子系统中，functions（功能）和 groups（组）是实现引脚复用（Muxing）的核心概念。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 是“你想让引脚干什么”，而 Group 是“哪些具体的物理引脚在干这件事”。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为什么需要 Groups？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在现代 SoC（片上系统）中，一个功能（比如 UART1）通常需要一组引脚才能工作（TX、RX、或者还有 RTS、CTS）。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硬件物理限制：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芯片设计时，UART1 的 TX 可能只能在 Pin A 或 Pin E 上选；RX 可能只能在 Pin B 或 Pin F 上选。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组合的固定性：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厂家通常会定义好几套“方案”。比如：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 A (Group 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Pin A 和 Pin B 组成 UART1。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方案 B (Group 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使用 Pin E 和 Pin F 组成 UART1。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 的本质就是：一组物理引脚的集合，它们作为一个整体被映射到某个 Function 上。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Functions 与 Groups 的映射关系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它们之间通常是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“多对多”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的映射逻辑，但具体到某一次配置，是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一对一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逻辑模型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 (功能):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UART、I2C、SPI、SDIO 等。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Group (引脚组):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uart1_grp_a: {GPIO1, GPIO2}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uart1_grp_b: {GPIO10, GPIO11}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i2c1_grp: {GPIO3, GPIO4}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实际配置示例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如果你想启用 UART1，pinctrl 驱动会问你：“你要用哪组引脚？”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你选择 Function: UART1 + Group: uart1_grp_a。此时，GPIO1 和 GPIO2 就会被切换到 UART 模式。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设计理念：抽象与解耦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区分这两个概念的设计理念主要是为了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灵活性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复用性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解决“引脚冲突”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 Function 和 Group 是分开的，内核可以很容易检测冲突。例如：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 UART1 使用了 Group A（含 GPIO1）。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此时你又想启动 SPI1，而 SPI1 的引脚组也包含了 GPIO1。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pinctrl 系统会在底层直接报错，防止两个功能争抢同一个物理引脚。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适应不同的封装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同一个 SoC 可能会有不同的封装（如 BGA 或 QFP）。在 BGA 封装里，UART1 可能连接在 Pin A/B；而在引脚较少的 QFP 封装里，它可能被移到了 Pin E/F。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通过定义不同的 Groups，驱动程序代码可以保持不变，只需要在设备树（DTS）里切换 Group 即可。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在设备树 (DTS) 中的体现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在实际开发中，你经常会看到类似这样的结构：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代码段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uart1_pins: uart1-pins {</w:t>
        <w:br w:type="textWrapping"/>
        <w:t xml:space="preserve">    pinmux {</w:t>
        <w:br w:type="textWrapping"/>
        <w:t xml:space="preserve">        /* 这里就是将 function 和 group 绑定在一起 */</w:t>
        <w:br w:type="textWrapping"/>
        <w:t xml:space="preserve">        function = "uart1";</w:t>
        <w:br w:type="textWrapping"/>
        <w:t xml:space="preserve">        groups = "uart1_grp_a"; </w:t>
        <w:br w:type="textWrapping"/>
        <w:t xml:space="preserve">    };</w:t>
        <w:br w:type="textWrapping"/>
        <w:t xml:space="preserve">    /* 顺便配置电气属性，如上拉、驱动能力等 */</w:t>
        <w:br w:type="textWrapping"/>
        <w:t xml:space="preserve">    conf {</w:t>
        <w:br w:type="textWrapping"/>
        <w:t xml:space="preserve">        pins = "gpio1", "gpio2";</w:t>
        <w:br w:type="textWrapping"/>
        <w:t xml:space="preserve">        bias-pull-up;</w:t>
        <w:br w:type="textWrapping"/>
        <w:t xml:space="preserve">    };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总结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概念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关注点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例子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Function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逻辑功能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(做什么？)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UART, I2C, 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Group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物理路径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(用哪几根线做？)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pin_group_0, pin_group_1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一句话总结：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Function 决定了芯片内部的信号源，Group 决定了这些信号最终通过芯片表面的哪些“脚”走出去。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你想看看在具体的 Linux 驱动代码（比如 pinctrl-mtk.c 或 pinctrl-imx.c）中，这些结构体是如何初始化的吗？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