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这是一个非常经典的问题。在嵌入式实时操作系统（RTOS）的语境下，答案通常是：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CPU 访问的是物理内存（Physical Memory）。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不过，为了严谨起见，我们需要根据 ARM 处理器的硬件特性和 RTOS 的设计哲学来详细拆解。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为什么 RTOS 倾向于物理内存？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与 Linux 或 Windows 等通用操作系统（GPOS）不同，RTOS 的核心目标是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确定性（Determinism）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消除延迟：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虚拟内存通常依赖于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MMU（内存管理单元）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和页表查询。如果发生“缺页异常（Page Fault）”，CPU 必须去硬盘或 Flash 中交换数据，这会产生巨大的、不可预测的延迟。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简化开销：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RTOS 运行的环境（如 ARM Cortex-M 系列）通常资源有限。维护复杂的虚拟地址映射表会消耗额外的 RAM 和 CPU 周期。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直接映射：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在大多数 ARM RTOS（如 FreeRTOS, uC/OS, ThreadX）中，程序中的地址 0x20000000 对应的就是芯片内部 SRAM 的 0x20000000。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ARM 核的不同表现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ARM 的架构决定了它如何处理内存。我们需要区分你具体使用的是哪种“核”：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ARM Cortex-M 系列 (M0, M3, M4, M7, M33 等)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 RTOS 最常用的内核。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无 MMU：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这些内核根本没有内存管理单元（MMU），因此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无法实现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虚拟地址映射。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MPU（内存保护单元）：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虽然没有虚拟内存，但它们通常配有 MPU。MPU 不改变地址（输入 = 输出），它只负责检查当前任务是否有权访问该物理地址。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ARM Cortex-A 系列 (A7, A53, A72 等)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这是性能级内核，通常运行 Linux，但也可以运行 RTOS（如 QNX 或运行在特定的实时内核上）。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支持虚拟内存：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这些内核拥有完整的 MMU。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RTOS 的选择：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即使在 Cortex-A 上，许多 RTOS 也会配置 MMU 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“对等映射”（Identity Mapping）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。也就是说，虚拟地址等于物理地址，目的是利用 MMU 的内存权限检查功能，而不使用其地址转换功能。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例外：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QNX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这种微内核 RTOS 确实会使用完整的虚拟内存机制，以实现进程间的深度隔离。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对比总结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特性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通用操作系统 (Linux/Win)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典型 RTOS (FreeRTOS/RT-Thread)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内存模式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虚拟内存 (Virtual Memory)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物理内存 (Physical Memory)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地址映射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复杂映射 (VA $\neq$ 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1:1 映射或直接访问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实时性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较低（存在缺页延迟）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极高（执行时间可预测）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硬件依赖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必须有 MMU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仅需 CPU，可选 MPU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结论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在你的 ARM 核上运行 RTOS 时，你编写的代码中所操作的指针地址，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绝大多数情况下就是实际的物理硬件地址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特殊情况提醒：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如果你使用的是高性能 ARM 内核（Cortex-A）并且运行的是支持 POSIX 标准的复杂 RTOS，它可能启用了虚拟地址。但对于 90% 的 ARM 嵌入式开发场景，你接触到的都是物理内存。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你目前是在处理类似 Cortex-M 的微控制器开发，还是在 Cortex-A 这种高性能应用处理器上跑实时系统？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