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MicroBlaze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是由 AMD（原 Xilinx）公司推出的一种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软核处理器（Soft Processor Core）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与常见的 ARM 或 Intel 处理器这类“硬核”（已经在芯片内部固化好的电路）不同，MicroBlaze 是用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FPGA 的逻辑资源（LUT、寄存器等）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搭建出来的。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核心定义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指令集架构：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它是基于 RISC（精简指令集）架构的 32 位处理器（现在也支持 64 位）。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高度可定制：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你可以根据需求决定是否需要浮点运算单元（FPU）、流水线深度、缓存大小（L1 Cache）、内存管理单元（MMU）等。如果不需要这些功能，你可以关掉它们以节省 FPGA 的空间。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为什么需要 MicroBlaze？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FPGA 设计中，虽然逻辑电路处理并行任务很快，但处理复杂的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逻辑控制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（如网络协议栈、文件系统、复杂的顺序逻辑）时，直接编写 Verilog/VHDL 代码会非常痛苦。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这时候，放一个 MicroBlaze 进去，你可以像写单片机代码（C/C++）一样来编写控制逻辑。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主要特性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灵活性：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它可以在几乎所有 Xilinx FPGA 芯片上运行（如 Spartan、Artix、Kintex、Virtex 以及 Zynq 系列）。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外设丰富：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通过 AXI 总线，它可以轻松连接 FPGA 内部的其他 IP 核，比如 UART、SPI、I2C、以太网、DDR 内存控制器等。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三类预设：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Microcontroller：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用于简单的控制任务，资源占用极小。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用于实时性要求较高的场景，通常运行 RTOS。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Application：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性能最强，支持 MMU，可以运行 Linux 操作系统。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与 Zynq/MPSoC 的区别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MicroBlaze (软核)：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用逻辑门临时拼出来的，性能相对较低，功耗相对较高，但可以在任意位置布置，数量也可以放多个。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 (硬核 ARM)：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芯片里本来就有一颗物理存在的 ARM 处理器，性能极强，不占用逻辑资源。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如果你的 FPGA 芯片本身不带 ARM 硬核，或者你需要在现有的逻辑设计中增加一个轻量级的管理控制节点，MicroBlaze 是最常用的选择。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你目前是在进行基于 Xilinx 平台的系统移植，还是在处理一些多核通信（如 Zynq 搭配 MicroBlaze）的任务？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