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Xilinx Zynq-7100 这种高性能（Kintex-7 架构逻辑资源）平台上进行算法与驱动的平滑移植，核心挑战在于如何处理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ARM (PS) 与 FPGA (PL) 之间的宽带数据同步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以及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软硬件调试的实时性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以下是针对 Zynq-7100 实现高效移植与联调的关键步骤和技术深度分析：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算法移植：从软件原型到硬核加速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移植的第一步是确定算法的切分点（Partitioning），即哪些部分留在 PS 端（C/C++ 处理），哪些部分通过 HLS 或 RTL 在 PL 端加速。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定点化处理：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如果原始算法在 PC 上是浮点运算，移植到 PL 端前需进行定点化（Fixed-point）优化，以节省逻辑资源并提升主频。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接口标准化：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建议算法模块统一采用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AXI4-Stream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（用于流数据，如信号处理）或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AXI4-Lite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（用于寄存器配置）接口。这保证了在 Vivado 中可以实现“即插即用”的平滑集成。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PL 端仿真环境构建：Vivado 仿真与验证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在真实硬件上调试前，Vivado 的仿真环境（Testbench）是验证算法正确性的关键。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Zynq VIP (Verification IP) 的使用：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Vivado IP Integrator 中调用 Zynq VIP，可以模拟 PS 端的 AXI 总线行为。这样你可以在不启动 Linux 或裸机代码的情况下，直接通过仿真脚本读写 PL 端的寄存器。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SystemC/HDL 混合仿真：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对于复杂的算法，利用 Vivado Simulator 或第三方工具（如 Questa）进行位对位（Bit-accurate）仿真，确保硬件输出与 MATLAB/Python 原型一致。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驱动平滑移植：Linux 层的对接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Zynq-7100 的驱动开发重点在于如何管理通过 Vivado 生成的硬件 IP。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设备树 (DTS) 适配：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Vivado 导出硬件描述（XSA）后，利用 PetaLinux 或 Device Tree Generator 生成节点。确保 reg 地址、interrupts 中断号以及 clocks 与 PL 端设计严格对应。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UIO (Userspace I/O) vs. 内核态驱动：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UIO：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对于算法驱动，建议初期使用 UIO，可以在用户态直接映射（mmap）PL 寄存器地址，极大缩短开发周期。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内核驱动：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如果算法涉及高性能 DMA 或复杂的收发中断，则需编写标准的字符设备驱动，并利用 dma_alloc_coherent 管理连续内存。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软硬件高效联调：ILA 与交叉调试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当代码运行在真实芯片上时，如何“看见”数据流是调通的关键。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插入 ILA (Integrated Logic Analyzer)：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PL 端关键路径（如 AXI 总线握手位 TVALID/TREADY）插入 ILA 探针。通过 Vivado Hardware Manager 实时抓取信号。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Vitis 协同调试：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利用 Vitis 调试器（GDB）断点调试 PS 端驱动，同时通过 ILA 触发 PL 端信号抓取。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案例：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当驱动写入一个“开始”指令到 PL 寄存器时，ILA 立即触发。此时你可以观察总线是否发生了数据挂死（Hang）或时序违规。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性能优化与“平滑”经验总结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AXI HP/ACP 接口选择：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HP (High Performance)：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非缓存一致，适合大吞吐量算法数据（需手动维护 D-Cache）。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ACP (Accelerator Coherency Port)：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与 PS Cache 一致，适合小规模、高频交互的数据，减少 Cache Flash 开销。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CDMA (Central DMA) 的引入：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Zynq-7100 中，如果算法涉及 PL 内部存储器（BRAM/URAM）与 DDR 之间的大块搬运，加入一个独立的高速 DMA 控制器比靠 CPU 搬运效率高出数倍。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针对 Zynq-7100 的特别提示：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由于 7100 逻辑资源非常丰富，移植时容易出现**布局布线拥塞（Congestion）**导致时序不收敛。建议在 Vivado 中开启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Implementation Strategies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中的 Performance_Explore，并在核心算法模块周围设置 Pblock 约束，确保时序收敛，从而实现真正的“平滑”移植。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你在当前的移植过程中，是遇到了 AXI 总线带宽瓶颈，还是在 Linux 驱动中断响应实时性方面有挑战？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