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 MB NorFlash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极度受限的存储环境，U-Boot 的裁剪目标只有一个：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极致的小体积与飞快的引导速度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。在这种场景下，U-Boot 不再是一个全功能的“嵌入式操作系统”，而是一个精密的“内核装载器”。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以下是实现这一方案的核心路径：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物理尺寸“大瘦身”：Kconfig 深度精简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要让 U-Boot 运行在 16 MB 的 Flash 上（甚至可能需要腾出 12 MB 给内核和根文件系统），必须关掉一切非必要功能。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关闭所有交互式命令：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生产环境不需要 CONFIG_CMDLINE。关闭后，U-Boot 将不再进入控制台，直接执行 CONFIG_BOOTCOMMAND，这能节省约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KB+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的体积。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精简驱动支持：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关闭 USB、网络协议栈（CONFIG_NET）、文件系统（CONFIG_FS_EXT4, CONFIG_FS_FAT）。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 NorFlash，仅保留 CONFIG_MTD 和 CONFIG_SPI_FLASH。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禁用不必要的输出：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关闭 CONFIG_CONSOLE_RECORD 和 CONFIG_LOG。甚至可以开启 CONFIG_SILENT_CONSOLE，这不仅减小体积，还能减少串口 I/O 带来的毫秒级延迟。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启动流程优化：实现“秒开”引导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NorFlash 环境中，读取速度是瓶颈。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执行位置优化：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尽可能使用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XIP (Execute In Place)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。NorFlash 支持芯片内执行，如果硬件允许，直接在 Flash 上运行 U-Boot 代码，无需将其搬移到 RAM，这样可以省去搬移的时间。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加速 SPI 读取：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开启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Quad SPI (QSPI)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模式（如果硬件支持），从 1-bit 模式切换到 4-bit 模式。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调高 CONFIG_SF_DEFAULT_SPEED（例如提升至 50MHz 或 100MHz）。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跳过不必要的初始化：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board_init_f 中屏蔽掉对当前场景无用的硬件检测（如内存测试、不使用的外设时钟配置）。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核心初始化方案：只保留“救命”代码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针对核心初始化与内核引导，代码逻辑应精简为以下链路：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CPU/时钟初始化：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设置最基本的 CPU 频率和 DDR 控制器。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 训练 (DDR Training)：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确保内存可用（如果 bootrom 没做的话）。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 控制器初始化：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仅为了读取内核镜像。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内核引导：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直接跳转到 bootm 或 bootz 逻辑。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高级技巧：Falcon Mode (猎鹰模式)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16 MB 依然局促，或者启动速度仍达不到要求，可以开启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Falcon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。这允许 U-Boot SPL 直接加载 Linux 内核，完全跳过体积巨大的 U-Boot 全功能镜像（u-boot.bin）。此时，SPL 负责初始化 DDR 并直接把内核搬到 RAM 执行，启动时间通常能压缩在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500ms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以内。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存储布局规划 (Layout)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16 MB 空间内，建议的典型布局如下：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偏移地址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建议大小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SPL / U-Boot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256 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越小越好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0x040000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DTB (Device Tree)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 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内核使用的设备树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0x050000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U-Boot Env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64 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环境变量，可压缩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0x060000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Kernel (zImage)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4 - 8 MB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取决于内核裁剪程度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0x860000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Rootfs (SquashFS)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剩余空间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只读压缩文件系统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调试与量化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体积监控：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arm-linux-gnueabi-nm --size-sort u-boot 查找占用空间最大的符号，针对性优化代码。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时间统计：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在代码中插入 get_timer(0) 打印关键节点的时间戳（Bootstage），精确定位耗时严重的初始化函数。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专家经验分享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NorFlash 环境下，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压缩比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往往比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解压速度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更关键。对于内核镜像，虽然 LZ4 解压快，但在 16 MB 的狭窄空间里，使用压缩率更高的 XZ 或 GZIP 可能因为减少了从 Flash 读取的数据量，反而让总启动时间更短。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你目前在这个 16 MB 的环境中，U-Boot 镜像最终控制到了多大？是否有开启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Falcon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的计划来追求极限速度？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