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姓名：赵六_135</w:t>
      </w:r>
    </w:p>
    <w:p>
      <w:r>
        <w:t>求职意向：数据工程师</w:t>
      </w:r>
    </w:p>
    <w:p>
      <w:r>
        <w:t>学历：博士</w:t>
      </w:r>
    </w:p>
    <w:p>
      <w:r>
        <w:t>专业：计算机科学</w:t>
      </w:r>
    </w:p>
    <w:p>
      <w:r>
        <w:t>工作年限：6年</w:t>
      </w:r>
    </w:p>
    <w:p>
      <w:r>
        <w:t>技能：Elasticsearch, Scala, PyTorch, Python, AWS</w:t>
      </w:r>
    </w:p>
    <w:p>
      <w:r>
        <w:t>项目经验：在腾讯参与数据工程师相关项目，负责模块开发与优化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薪资期望：35K-76K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