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钱七_16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本科，南京大学，集成电路设计</w:t>
      </w:r>
    </w:p>
    <w:p>
      <w:pPr>
        <w:pStyle w:val="Heading1"/>
      </w:pPr>
      <w:r>
        <w:t>工作年限</w:t>
      </w:r>
    </w:p>
    <w:p>
      <w:r>
        <w:t>0年</w:t>
      </w:r>
    </w:p>
    <w:p>
      <w:pPr>
        <w:pStyle w:val="Heading1"/>
      </w:pPr>
      <w:r>
        <w:t>技能</w:t>
      </w:r>
    </w:p>
    <w:p>
      <w:r>
        <w:t>Verilog, 模拟电路, 沟通能力, 时序分析, 芯片验证, 功耗优化, 数字电路设计, FPGA开发</w:t>
      </w:r>
    </w:p>
    <w:p>
      <w:pPr>
        <w:pStyle w:val="Heading1"/>
      </w:pPr>
      <w:r>
        <w:t>工作经历</w:t>
      </w:r>
    </w:p>
    <w:p>
      <w:r>
        <w:t>在华为海思从事芯片设计工作，负责数字/模拟电路设计，使用Verilog/VHDL进行RTL编码，参与芯片验证和测试。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具有0年半导体/芯片行业芯片设计工程师相关工作经验，精通相关专业技能和工具，具备良好的团队协作能力和问题解决能力。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