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DB5E" w14:textId="32DB1156" w:rsidR="00700379" w:rsidRPr="00C847A2" w:rsidRDefault="00700379" w:rsidP="00C847A2">
      <w:pPr>
        <w:spacing w:line="240" w:lineRule="auto"/>
        <w:jc w:val="center"/>
        <w:rPr>
          <w:rFonts w:ascii="Calibri" w:hAnsi="Calibri" w:cs="Calibri"/>
          <w:sz w:val="44"/>
          <w:szCs w:val="44"/>
        </w:rPr>
      </w:pPr>
      <w:r w:rsidRPr="00C847A2">
        <w:rPr>
          <w:rFonts w:ascii="Calibri" w:hAnsi="Calibri" w:cs="Calibri"/>
          <w:sz w:val="44"/>
          <w:szCs w:val="44"/>
        </w:rPr>
        <w:t>MCC Singapore Wins Bid</w:t>
      </w:r>
      <w:r w:rsidR="00C847A2">
        <w:rPr>
          <w:rFonts w:ascii="Calibri" w:hAnsi="Calibri" w:cs="Calibri"/>
          <w:sz w:val="44"/>
          <w:szCs w:val="44"/>
        </w:rPr>
        <w:t xml:space="preserve"> </w:t>
      </w:r>
      <w:r w:rsidRPr="00C847A2">
        <w:rPr>
          <w:rFonts w:ascii="Calibri" w:hAnsi="Calibri" w:cs="Calibri"/>
          <w:sz w:val="44"/>
          <w:szCs w:val="44"/>
        </w:rPr>
        <w:t xml:space="preserve">Singapore Tanah Merah </w:t>
      </w:r>
      <w:proofErr w:type="spellStart"/>
      <w:r w:rsidRPr="00C847A2">
        <w:rPr>
          <w:rFonts w:ascii="Calibri" w:hAnsi="Calibri" w:cs="Calibri"/>
          <w:sz w:val="44"/>
          <w:szCs w:val="44"/>
        </w:rPr>
        <w:t>Kechil</w:t>
      </w:r>
      <w:proofErr w:type="spellEnd"/>
      <w:r w:rsidRPr="00C847A2">
        <w:rPr>
          <w:rFonts w:ascii="Calibri" w:hAnsi="Calibri" w:cs="Calibri"/>
          <w:sz w:val="44"/>
          <w:szCs w:val="44"/>
        </w:rPr>
        <w:t xml:space="preserve"> Link Private Residential </w:t>
      </w:r>
      <w:r w:rsidR="00E67762" w:rsidRPr="00C847A2">
        <w:rPr>
          <w:rFonts w:ascii="Calibri" w:hAnsi="Calibri" w:cs="Calibri"/>
          <w:sz w:val="44"/>
          <w:szCs w:val="44"/>
        </w:rPr>
        <w:t>Site</w:t>
      </w:r>
    </w:p>
    <w:p w14:paraId="6F30FA68" w14:textId="45036AE8" w:rsidR="00700379" w:rsidRDefault="00700379"/>
    <w:p w14:paraId="2F2926B7" w14:textId="2208CF30" w:rsidR="00700379" w:rsidRPr="00C847A2" w:rsidRDefault="00700379" w:rsidP="00C847A2">
      <w:pPr>
        <w:spacing w:line="276" w:lineRule="auto"/>
        <w:jc w:val="both"/>
        <w:rPr>
          <w:sz w:val="24"/>
          <w:szCs w:val="24"/>
        </w:rPr>
      </w:pPr>
      <w:r w:rsidRPr="00C847A2">
        <w:rPr>
          <w:sz w:val="24"/>
          <w:szCs w:val="24"/>
        </w:rPr>
        <w:t xml:space="preserve">On 29 October 2020, MCC Singapore was greeted with a report of success as it won the bid for the private residential </w:t>
      </w:r>
      <w:r w:rsidR="00E67762" w:rsidRPr="00C847A2">
        <w:rPr>
          <w:sz w:val="24"/>
          <w:szCs w:val="24"/>
        </w:rPr>
        <w:t>site</w:t>
      </w:r>
      <w:r w:rsidRPr="00C847A2">
        <w:rPr>
          <w:sz w:val="24"/>
          <w:szCs w:val="24"/>
        </w:rPr>
        <w:t xml:space="preserve"> at Tanah Merah </w:t>
      </w:r>
      <w:proofErr w:type="spellStart"/>
      <w:r w:rsidRPr="00C847A2">
        <w:rPr>
          <w:sz w:val="24"/>
          <w:szCs w:val="24"/>
        </w:rPr>
        <w:t>Kechil</w:t>
      </w:r>
      <w:proofErr w:type="spellEnd"/>
      <w:r w:rsidRPr="00C847A2">
        <w:rPr>
          <w:sz w:val="24"/>
          <w:szCs w:val="24"/>
        </w:rPr>
        <w:t xml:space="preserve"> Link in eastern Singapore with the highest bid of S$248.99 million. The </w:t>
      </w:r>
      <w:r w:rsidR="00E67762" w:rsidRPr="00C847A2">
        <w:rPr>
          <w:sz w:val="24"/>
          <w:szCs w:val="24"/>
        </w:rPr>
        <w:t>site</w:t>
      </w:r>
      <w:r w:rsidRPr="00C847A2">
        <w:rPr>
          <w:sz w:val="24"/>
          <w:szCs w:val="24"/>
        </w:rPr>
        <w:t xml:space="preserve"> is located </w:t>
      </w:r>
      <w:r w:rsidR="00E67762" w:rsidRPr="00C847A2">
        <w:rPr>
          <w:sz w:val="24"/>
          <w:szCs w:val="24"/>
        </w:rPr>
        <w:t>right next to Tanah Merah MRT Interchange Station and is near the Singapore Expo as well as Singapore Changi Airport. With a plot ratio of 2.8 and a total floor area of up to 24,864 square meters, the 99-year leasehold site is slated for residential with commercial use on the first storey and can potentially yield 265 condo units.</w:t>
      </w:r>
    </w:p>
    <w:p w14:paraId="30343F7A" w14:textId="657BC042" w:rsidR="00503E6B" w:rsidRPr="00C847A2" w:rsidRDefault="00503E6B" w:rsidP="00C847A2">
      <w:pPr>
        <w:spacing w:line="276" w:lineRule="auto"/>
        <w:rPr>
          <w:sz w:val="24"/>
          <w:szCs w:val="24"/>
        </w:rPr>
      </w:pPr>
    </w:p>
    <w:p w14:paraId="42FC0D37" w14:textId="37D1AFA9" w:rsidR="00E67762" w:rsidRPr="00C847A2" w:rsidRDefault="00E67762" w:rsidP="00C847A2">
      <w:pPr>
        <w:spacing w:line="276" w:lineRule="auto"/>
        <w:jc w:val="both"/>
        <w:rPr>
          <w:sz w:val="24"/>
          <w:szCs w:val="24"/>
        </w:rPr>
      </w:pPr>
      <w:r w:rsidRPr="00C847A2">
        <w:rPr>
          <w:sz w:val="24"/>
          <w:szCs w:val="24"/>
        </w:rPr>
        <w:t xml:space="preserve">Since the opening of the bidding process in May 2020, </w:t>
      </w:r>
      <w:r w:rsidR="0016022E" w:rsidRPr="00C847A2">
        <w:rPr>
          <w:sz w:val="24"/>
          <w:szCs w:val="24"/>
        </w:rPr>
        <w:t>the site has attracted 15 parties to participate in the bidding, marking the largest number of participating bidders with similar bids since the new round of cooling measures in Singapore from August 2018. Winning the bid this time has fully demonstrated MCC Singapore’s precise understanding and judgement of the local market trends. MCC Singapore plans to develop a creative and innovative space for both the community and businesses in the site, as well as create a smart and green living environment</w:t>
      </w:r>
      <w:r w:rsidR="00503E6B" w:rsidRPr="00C847A2">
        <w:rPr>
          <w:sz w:val="24"/>
          <w:szCs w:val="24"/>
        </w:rPr>
        <w:t>, providing Singapore residents with a better choice of private housing and leisure experience, transforming the lives of future owners.</w:t>
      </w:r>
    </w:p>
    <w:p w14:paraId="024CA783" w14:textId="51C2FA25" w:rsidR="00503E6B" w:rsidRPr="00C847A2" w:rsidRDefault="00503E6B" w:rsidP="00C847A2">
      <w:pPr>
        <w:spacing w:line="276" w:lineRule="auto"/>
        <w:jc w:val="both"/>
        <w:rPr>
          <w:sz w:val="24"/>
          <w:szCs w:val="24"/>
        </w:rPr>
      </w:pPr>
    </w:p>
    <w:p w14:paraId="342AA694" w14:textId="28C3E86B" w:rsidR="00503E6B" w:rsidRDefault="00503E6B"/>
    <w:sectPr w:rsidR="00503E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E2A1" w14:textId="77777777" w:rsidR="00C81946" w:rsidRDefault="00C81946" w:rsidP="00700379">
      <w:pPr>
        <w:spacing w:after="0" w:line="240" w:lineRule="auto"/>
      </w:pPr>
      <w:r>
        <w:separator/>
      </w:r>
    </w:p>
  </w:endnote>
  <w:endnote w:type="continuationSeparator" w:id="0">
    <w:p w14:paraId="7CC7A0CE" w14:textId="77777777" w:rsidR="00C81946" w:rsidRDefault="00C81946" w:rsidP="0070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E007" w14:textId="77777777" w:rsidR="00C81946" w:rsidRDefault="00C81946" w:rsidP="00700379">
      <w:pPr>
        <w:spacing w:after="0" w:line="240" w:lineRule="auto"/>
      </w:pPr>
      <w:r>
        <w:separator/>
      </w:r>
    </w:p>
  </w:footnote>
  <w:footnote w:type="continuationSeparator" w:id="0">
    <w:p w14:paraId="19FFA088" w14:textId="77777777" w:rsidR="00C81946" w:rsidRDefault="00C81946" w:rsidP="00700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zQytjQzMLI0NrBQ0lEKTi0uzszPAykwqQUAIdvNHiwAAAA="/>
  </w:docVars>
  <w:rsids>
    <w:rsidRoot w:val="00771716"/>
    <w:rsid w:val="0016022E"/>
    <w:rsid w:val="00307E2C"/>
    <w:rsid w:val="00503E6B"/>
    <w:rsid w:val="00700379"/>
    <w:rsid w:val="00771716"/>
    <w:rsid w:val="008D2D3D"/>
    <w:rsid w:val="009D089E"/>
    <w:rsid w:val="00A23A74"/>
    <w:rsid w:val="00C81946"/>
    <w:rsid w:val="00C847A2"/>
    <w:rsid w:val="00E67762"/>
    <w:rsid w:val="00EC6F4C"/>
    <w:rsid w:val="00FC32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43B64"/>
  <w15:chartTrackingRefBased/>
  <w15:docId w15:val="{7DCDCAD7-594D-4836-8121-8AE2A9D1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379"/>
  </w:style>
  <w:style w:type="paragraph" w:styleId="Footer">
    <w:name w:val="footer"/>
    <w:basedOn w:val="Normal"/>
    <w:link w:val="FooterChar"/>
    <w:uiPriority w:val="99"/>
    <w:unhideWhenUsed/>
    <w:rsid w:val="00700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379"/>
  </w:style>
  <w:style w:type="character" w:customStyle="1" w:styleId="Heading1Char">
    <w:name w:val="Heading 1 Char"/>
    <w:basedOn w:val="DefaultParagraphFont"/>
    <w:link w:val="Heading1"/>
    <w:uiPriority w:val="9"/>
    <w:rsid w:val="00503E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 Jia Qi</dc:creator>
  <cp:keywords/>
  <dc:description/>
  <cp:lastModifiedBy>luning chen</cp:lastModifiedBy>
  <cp:revision>5</cp:revision>
  <dcterms:created xsi:type="dcterms:W3CDTF">2021-03-07T06:13:00Z</dcterms:created>
  <dcterms:modified xsi:type="dcterms:W3CDTF">2021-06-25T01:05:00Z</dcterms:modified>
</cp:coreProperties>
</file>