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Jetour Dashing (Dasheng): A China-Market Compact SUV Reference with Its Three Powertrains Kept Apart</w:t>
      </w:r>
    </w:p>
    <w:p>
      <w:pPr>
        <w:pStyle w:val="Heading2"/>
      </w:pPr>
      <w:r>
        <w:t>SEO Metadata</w:t>
      </w:r>
    </w:p>
    <w:p>
      <w:pPr>
        <w:pStyle w:val="ListBullet"/>
      </w:pPr>
      <w:r>
        <w:rPr>
          <w:b/>
        </w:rPr>
        <w:t>SEO Title</w:t>
      </w:r>
      <w:r>
        <w:t>: Jetour Dashing (Dasheng) China-Market Specs and Export Buyer Checks | AutoBridge</w:t>
      </w:r>
    </w:p>
    <w:p>
      <w:pPr>
        <w:pStyle w:val="ListBullet"/>
      </w:pPr>
      <w:r>
        <w:rPr>
          <w:b/>
        </w:rPr>
        <w:t>Meta Description</w:t>
      </w:r>
      <w:r>
        <w:t>: Chinese-market reference for the Jetour Dashing (Dasheng) compact SUV: 2024 vs 2025 dimensions, the 1.5T, 1.6T and 1.5TD powertrains kept separate, and VIN-level checks for overseas buyers.</w:t>
      </w:r>
    </w:p>
    <w:p>
      <w:pPr>
        <w:pStyle w:val="ListBullet"/>
      </w:pPr>
      <w:r>
        <w:rPr>
          <w:b/>
        </w:rPr>
        <w:t>H1</w:t>
      </w:r>
      <w:r>
        <w:t>: Jetour Dashing (Dasheng): A China-Market Compact SUV Reference with Its Three Powertrains Kept Apart</w:t>
      </w:r>
    </w:p>
    <w:p>
      <w:pPr>
        <w:pStyle w:val="ListBullet"/>
      </w:pPr>
      <w:r>
        <w:rPr>
          <w:b/>
        </w:rPr>
        <w:t>Primary Keyword</w:t>
      </w:r>
      <w:r>
        <w:t>: Jetour Dashing Dasheng export specs</w:t>
      </w:r>
    </w:p>
    <w:p>
      <w:pPr>
        <w:pStyle w:val="ListBullet"/>
      </w:pPr>
      <w:r>
        <w:rPr>
          <w:b/>
        </w:rPr>
        <w:t>Secondary Search Terms</w:t>
      </w:r>
      <w:r>
        <w:t>: Jetour Dashing dimensions; 捷途大圣; Jetour Dashing 1.6T 7DCT; Chinese compact SUV export; Dasheng 2025 1.5TD</w:t>
      </w:r>
    </w:p>
    <w:p>
      <w:pPr>
        <w:pStyle w:val="ListBullet"/>
      </w:pPr>
      <w:r>
        <w:rPr>
          <w:b/>
        </w:rPr>
        <w:t>Suggested URL</w:t>
      </w:r>
      <w:r>
        <w:t>: /vehicles/jetour-dashing/</w:t>
      </w:r>
    </w:p>
    <w:p>
      <w:pPr>
        <w:pStyle w:val="ListBullet"/>
      </w:pPr>
      <w:r>
        <w:rPr>
          <w:b/>
        </w:rPr>
        <w:t>Search Intent</w:t>
      </w:r>
      <w:r>
        <w:t>: 面向海外B端买家介绍捷途大圣中国市场身份、2024/2025尺寸与三套动力的版本边界及采购核验</w:t>
      </w:r>
    </w:p>
    <w:p>
      <w:pPr>
        <w:pStyle w:val="ListBullet"/>
      </w:pPr>
      <w:r>
        <w:rPr>
          <w:b/>
        </w:rPr>
        <w:t>Internal Link Suggestions</w:t>
      </w:r>
      <w:r>
        <w:t>: /vehicles/changan-kaicene-f70/, /guides/verify-chinese-car-export-supplier-history/, /vehicles/dongfeng-aeolus-yixuan/</w:t>
      </w:r>
    </w:p>
    <w:p>
      <w:pPr>
        <w:pStyle w:val="ListBullet"/>
      </w:pPr>
      <w:r>
        <w:rPr>
          <w:b/>
        </w:rPr>
        <w:t>Image Suggestion</w:t>
      </w:r>
      <w:r>
        <w:t>: A Jetour Dashing compact SUV shown from front three-quarter on a neutral background</w:t>
      </w:r>
    </w:p>
    <w:p>
      <w:pPr>
        <w:pStyle w:val="ListBullet"/>
      </w:pPr>
      <w:r>
        <w:rPr>
          <w:b/>
        </w:rPr>
        <w:t>ALT Suggestion</w:t>
      </w:r>
      <w:r>
        <w:t>: Front three-quarter view of a Jetour Dashing compact SUV on a neutral studio background</w:t>
      </w:r>
    </w:p>
    <w:p>
      <w:pPr>
        <w:pStyle w:val="ListBullet"/>
      </w:pPr>
      <w:r>
        <w:rPr>
          <w:b/>
        </w:rPr>
        <w:t>Schema Scope</w:t>
      </w:r>
      <w:r>
        <w:t>: Article + Vehicle (no Product/Offer/Price/Review/Rating)</w:t>
      </w:r>
    </w:p>
    <w:p/>
    <w:p>
      <w:r>
        <w:t xml:space="preserve">The Jetour Dashing, sold in China as the Dasheng (大圣), is the compact five-seat SUV Chery's Jetour brand positioned around bold crossover styling. For an overseas buyer sourcing from China the central discipline is version control: the line spans the 2024 and 2025 model years with subtly different body dimensions and three distinct petrol powertrains, and a quotation that says simply "a Dashing" without year and engine is ambiguous. This page is a </w:t>
      </w:r>
      <w:r>
        <w:rPr>
          <w:b/>
        </w:rPr>
        <w:t>Chinese-market reference</w:t>
      </w:r>
      <w:r>
        <w:t xml:space="preserve"> — it is not a global specification sheet, and any export-market Dashing must be evidenced separately. Where a figure rests on a single independent source rather than an OEM exact-trim sheet, it is flagged for VIN-level confirmation rather than presented as settled.</w:t>
      </w:r>
    </w:p>
    <w:p/>
    <w:p>
      <w:pPr>
        <w:pStyle w:val="Heading2"/>
      </w:pPr>
      <w:r>
        <w:t>Body identity and the year-over-year dimension change</w:t>
      </w:r>
    </w:p>
    <w:p/>
    <w:p>
      <w:pPr>
        <w:pStyle w:val="ListBullet"/>
      </w:pPr>
      <w:r>
        <w:t>Body: five-door, five-seat compact SUV, front-engine/front-wheel drive (cross-checked across independent vehicle databases).</w:t>
      </w:r>
    </w:p>
    <w:p>
      <w:pPr>
        <w:pStyle w:val="ListBullet"/>
      </w:pPr>
      <w:r>
        <w:rPr>
          <w:b/>
        </w:rPr>
        <w:t>2024 model-year reference dimensions:</w:t>
      </w:r>
      <w:r>
        <w:t xml:space="preserve"> 4590 × 1900 × 1685 mm, wheelbase 2720 mm.</w:t>
      </w:r>
    </w:p>
    <w:p>
      <w:pPr>
        <w:pStyle w:val="ListBullet"/>
      </w:pPr>
      <w:r>
        <w:rPr>
          <w:b/>
        </w:rPr>
        <w:t>2025 model-year reference dimensions:</w:t>
      </w:r>
      <w:r>
        <w:t xml:space="preserve"> 4600 × 1900 × 1690 mm, wheelbase 2720 mm.</w:t>
      </w:r>
    </w:p>
    <w:p/>
    <w:p>
      <w:r>
        <w:t>The wheelbase is constant, but length and height move slightly between years. That small change matters for an exporter because container-fit, accessory compatibility and homologation paperwork all reference the exact model-year body. Match the declared dimensions to the year on the certificate of conformity rather than using one blended number.</w:t>
      </w:r>
    </w:p>
    <w:p/>
    <w:p>
      <w:pPr>
        <w:pStyle w:val="Heading2"/>
      </w:pPr>
      <w:r>
        <w:t>Three petrol powertrains — do not merge them</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Powertrain</w:t>
            </w:r>
          </w:p>
        </w:tc>
        <w:tc>
          <w:tcPr>
            <w:tcW w:type="dxa" w:w="1728"/>
          </w:tcPr>
          <w:p>
            <w:r>
              <w:t>Chinese-market reference</w:t>
            </w:r>
          </w:p>
        </w:tc>
        <w:tc>
          <w:tcPr>
            <w:tcW w:type="dxa" w:w="1728"/>
          </w:tcPr>
          <w:p>
            <w:r>
              <w:t>Gearbox</w:t>
            </w:r>
          </w:p>
        </w:tc>
        <w:tc>
          <w:tcPr>
            <w:tcW w:type="dxa" w:w="1728"/>
          </w:tcPr>
          <w:p>
            <w:r>
              <w:t>Model year</w:t>
            </w:r>
          </w:p>
        </w:tc>
        <w:tc>
          <w:tcPr>
            <w:tcW w:type="dxa" w:w="1728"/>
          </w:tcPr>
          <w:p>
            <w:r>
              <w:t>Confidence</w:t>
            </w:r>
          </w:p>
        </w:tc>
      </w:tr>
      <w:tr>
        <w:tc>
          <w:tcPr>
            <w:tcW w:type="dxa" w:w="1728"/>
          </w:tcPr>
          <w:p>
            <w:r>
              <w:t>1.5T (2024)</w:t>
            </w:r>
          </w:p>
        </w:tc>
        <w:tc>
          <w:tcPr>
            <w:tcW w:type="dxa" w:w="1728"/>
          </w:tcPr>
          <w:p>
            <w:r>
              <w:t>115 kW (156 PS) / 230 N·m</w:t>
            </w:r>
          </w:p>
        </w:tc>
        <w:tc>
          <w:tcPr>
            <w:tcW w:type="dxa" w:w="1728"/>
          </w:tcPr>
          <w:p>
            <w:r>
              <w:t>6-speed wet dual-clutch</w:t>
            </w:r>
          </w:p>
        </w:tc>
        <w:tc>
          <w:tcPr>
            <w:tcW w:type="dxa" w:w="1728"/>
          </w:tcPr>
          <w:p>
            <w:r>
              <w:t>2024</w:t>
            </w:r>
          </w:p>
        </w:tc>
        <w:tc>
          <w:tcPr>
            <w:tcW w:type="dxa" w:w="1728"/>
          </w:tcPr>
          <w:p>
            <w:r>
              <w:t>SINGLE_SOURCE — confirm by VIN/OEM</w:t>
            </w:r>
          </w:p>
        </w:tc>
      </w:tr>
      <w:tr>
        <w:tc>
          <w:tcPr>
            <w:tcW w:type="dxa" w:w="1728"/>
          </w:tcPr>
          <w:p>
            <w:r>
              <w:t>1.6T</w:t>
            </w:r>
          </w:p>
        </w:tc>
        <w:tc>
          <w:tcPr>
            <w:tcW w:type="dxa" w:w="1728"/>
          </w:tcPr>
          <w:p>
            <w:r>
              <w:t>145 kW (197 PS) / 290 N·m</w:t>
            </w:r>
          </w:p>
        </w:tc>
        <w:tc>
          <w:tcPr>
            <w:tcW w:type="dxa" w:w="1728"/>
          </w:tcPr>
          <w:p>
            <w:r>
              <w:t>7-speed wet dual-clutch</w:t>
            </w:r>
          </w:p>
        </w:tc>
        <w:tc>
          <w:tcPr>
            <w:tcW w:type="dxa" w:w="1728"/>
          </w:tcPr>
          <w:p>
            <w:r>
              <w:t>Cross-year line</w:t>
            </w:r>
          </w:p>
        </w:tc>
        <w:tc>
          <w:tcPr>
            <w:tcW w:type="dxa" w:w="1728"/>
          </w:tcPr>
          <w:p>
            <w:r>
              <w:t>CROSS_CHECKED</w:t>
            </w:r>
          </w:p>
        </w:tc>
      </w:tr>
      <w:tr>
        <w:tc>
          <w:tcPr>
            <w:tcW w:type="dxa" w:w="1728"/>
          </w:tcPr>
          <w:p>
            <w:r>
              <w:t>1.5TD (2025)</w:t>
            </w:r>
          </w:p>
        </w:tc>
        <w:tc>
          <w:tcPr>
            <w:tcW w:type="dxa" w:w="1728"/>
          </w:tcPr>
          <w:p>
            <w:r>
              <w:t>135 kW (184 PS) / 290 N·m</w:t>
            </w:r>
          </w:p>
        </w:tc>
        <w:tc>
          <w:tcPr>
            <w:tcW w:type="dxa" w:w="1728"/>
          </w:tcPr>
          <w:p>
            <w:r>
              <w:t>7-speed wet dual-clutch</w:t>
            </w:r>
          </w:p>
        </w:tc>
        <w:tc>
          <w:tcPr>
            <w:tcW w:type="dxa" w:w="1728"/>
          </w:tcPr>
          <w:p>
            <w:r>
              <w:t>2025</w:t>
            </w:r>
          </w:p>
        </w:tc>
        <w:tc>
          <w:tcPr>
            <w:tcW w:type="dxa" w:w="1728"/>
          </w:tcPr>
          <w:p>
            <w:r>
              <w:t>SINGLE_SOURCE — confirm by VIN/OEM</w:t>
            </w:r>
          </w:p>
        </w:tc>
      </w:tr>
    </w:tbl>
    <w:p/>
    <w:p>
      <w:r>
        <w:t xml:space="preserve">The naming trap is real: the 2024 </w:t>
      </w:r>
      <w:r>
        <w:rPr>
          <w:b/>
        </w:rPr>
        <w:t>1.5T</w:t>
      </w:r>
      <w:r>
        <w:t xml:space="preserve"> and the 2025 </w:t>
      </w:r>
      <w:r>
        <w:rPr>
          <w:b/>
        </w:rPr>
        <w:t>1.5TD</w:t>
      </w:r>
      <w:r>
        <w:t xml:space="preserve"> are different calibrations with different outputs and different transmissions (6DCT versus 7DCT), despite the similar badge. The </w:t>
      </w:r>
      <w:r>
        <w:rPr>
          <w:b/>
        </w:rPr>
        <w:t>1.6T</w:t>
      </w:r>
      <w:r>
        <w:t xml:space="preserve"> is the strongest of the three and the one best supported by two independent sources. An order that names "1.5 Dashing" could resolve to either of two cars, so write the full engine designation, the year and the transmission into the proforma. The precise outputs of the single-source 1.5T and 1.5TD lines should be closed against the Jetour official configuration sheet or the exact MIIT homologation entry before a deposit is paid.</w:t>
      </w:r>
    </w:p>
    <w:p/>
    <w:p>
      <w:pPr>
        <w:pStyle w:val="Heading2"/>
      </w:pPr>
      <w:r>
        <w:t>What the platform and layout tell a buyer</w:t>
      </w:r>
    </w:p>
    <w:p/>
    <w:p>
      <w:r>
        <w:t>As a front-wheel-drive monocoque compact SUV, the Dashing is aimed at on-road family and urban-fleet use rather than four-wheel-drive off-road work. Higher trims carry the large central screen, driver-assist features and convenience equipment typical of the segment, but the exact equipment set is trim- and year-specific. Build the order against the configuration sheet for the actual SKU; do not assume a feature seen on a top-trim review unit extends to the base car being quoted.</w:t>
      </w:r>
    </w:p>
    <w:p/>
    <w:p>
      <w:pPr>
        <w:pStyle w:val="Heading2"/>
      </w:pPr>
      <w:r>
        <w:t>Chinese price is a domestic reference only</w:t>
      </w:r>
    </w:p>
    <w:p/>
    <w:p>
      <w:r>
        <w:t xml:space="preserve">Any Chinese manufacturer guide price is a </w:t>
      </w:r>
      <w:r>
        <w:rPr>
          <w:b/>
        </w:rPr>
        <w:t>time-sensitive domestic reference</w:t>
      </w:r>
      <w:r>
        <w:t>, varying by trim and promotion. It must never be converted into an FOB or CIF export quotation, and this page states no export price. For a landed decision, request a current quotation naming destination, quantity, exact trim, LHD/RHD and Incoterm.</w:t>
      </w:r>
    </w:p>
    <w:p/>
    <w:p>
      <w:pPr>
        <w:pStyle w:val="Heading2"/>
      </w:pPr>
      <w:r>
        <w:t>Steering and export-market boundary</w:t>
      </w:r>
    </w:p>
    <w:p/>
    <w:p>
      <w:r>
        <w:t xml:space="preserve">The Chinese-market Dashing referenced here is </w:t>
      </w:r>
      <w:r>
        <w:rPr>
          <w:b/>
        </w:rPr>
        <w:t>left-hand drive</w:t>
      </w:r>
      <w:r>
        <w:t>. No OEM evidence in this file establishes a factory right-hand-drive Chinese-market car, so RHD destinations require a separate answer from the brand. Equally, the overseas "Dashing" or any regional Jetour naming is not assumed identical to the Chinese 2024/2025 powertrains; model alias and export specification require an OEM statement, and without one a regional car is treated as a related, not the same, build.</w:t>
      </w:r>
    </w:p>
    <w:p/>
    <w:p>
      <w:pPr>
        <w:pStyle w:val="Heading2"/>
      </w:pPr>
      <w:r>
        <w:t>Overseas buyer verification before deposit</w:t>
      </w:r>
    </w:p>
    <w:p/>
    <w:p>
      <w:pPr>
        <w:pStyle w:val="ListNumber"/>
      </w:pPr>
      <w:r>
        <w:t>Lock model year (2024 vs 2025) and exact engine (1.5T 6DCT, 1.6T 7DCT, or 2025 1.5TD 7DCT) in writing.</w:t>
      </w:r>
    </w:p>
    <w:p>
      <w:pPr>
        <w:pStyle w:val="ListNumber"/>
      </w:pPr>
      <w:r>
        <w:t>Match dimensions to that year's body (4590 vs 4600 length) on the CoC.</w:t>
      </w:r>
    </w:p>
    <w:p>
      <w:pPr>
        <w:pStyle w:val="ListNumber"/>
      </w:pPr>
      <w:r>
        <w:t>Pull the MIIT homologation entry for the exact model to confirm engine, dimensions and emission stage.</w:t>
      </w:r>
    </w:p>
    <w:p>
      <w:pPr>
        <w:pStyle w:val="ListNumber"/>
      </w:pPr>
      <w:r>
        <w:t>Confirm steering and the destination-market OEM specification separately; do not infer them from the Chinese car.</w:t>
      </w:r>
    </w:p>
    <w:p>
      <w:pPr>
        <w:pStyle w:val="ListNumber"/>
      </w:pPr>
      <w:r>
        <w:t>Reconcile the VIN across contract, invoice, B/L and CoC before the balance is paid.</w:t>
      </w:r>
    </w:p>
    <w:p>
      <w:pPr>
        <w:pStyle w:val="ListNumber"/>
      </w:pPr>
      <w:r>
        <w:t>Check infotainment language, app-store and connected-service compatibility for the destination before order.</w:t>
      </w:r>
    </w:p>
    <w:p/>
    <w:p>
      <w:pPr>
        <w:pStyle w:val="Heading2"/>
      </w:pPr>
      <w:r>
        <w:t>FAQ</w:t>
      </w:r>
    </w:p>
    <w:p>
      <w:r>
        <w:rPr>
          <w:b/>
        </w:rPr>
        <w:t>Is the Jetour Dashing the same car across 2024 and 2025?</w:t>
      </w:r>
    </w:p>
    <w:p/>
    <w:p>
      <w:r>
        <w:t>It is the same model line, but dimensions shift slightly (4590 vs 4600 mm length) and the engine/transmission line-up changes — match every figure to the exact year.</w:t>
      </w:r>
    </w:p>
    <w:p/>
    <w:p>
      <w:r>
        <w:rPr>
          <w:b/>
        </w:rPr>
        <w:t>What is the difference between the 1.5T and the 1.5TD?</w:t>
      </w:r>
    </w:p>
    <w:p/>
    <w:p>
      <w:r>
        <w:t>The 2024 1.5T is quoted at 115 kW/230 N·m with a 6DCT, while the 2025 1.5TD is quoted at 135 kW/290 N·m with a 7DCT; they are distinct calibrations and single-source figures to confirm by VIN.</w:t>
      </w:r>
    </w:p>
    <w:p/>
    <w:p>
      <w:r>
        <w:rPr>
          <w:b/>
        </w:rPr>
        <w:t>Which Dashing powertrain is best supported?</w:t>
      </w:r>
    </w:p>
    <w:p/>
    <w:p>
      <w:r>
        <w:t>The 1.6T at 145 kW/290 N·m with a 7DCT is cross-checked by two independent sources; the other two lines currently rest on single sources pending OEM exact-trim confirmation.</w:t>
      </w:r>
    </w:p>
    <w:p/>
    <w:p>
      <w:r>
        <w:rPr>
          <w:b/>
        </w:rPr>
        <w:t>Is it front- or all-wheel drive?</w:t>
      </w:r>
    </w:p>
    <w:p/>
    <w:p>
      <w:r>
        <w:t>The Chinese-market reference cars are front-wheel drive.</w:t>
      </w:r>
    </w:p>
    <w:p/>
    <w:p>
      <w:r>
        <w:rPr>
          <w:b/>
        </w:rPr>
        <w:t>Is there a factory right-hand-drive version?</w:t>
      </w:r>
    </w:p>
    <w:p/>
    <w:p>
      <w:r>
        <w:t>No RHD Chinese-market version is established here; RHD eligibility needs separate OEM evidence, and export specs must not be inferred from the Chinese line.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捷途大圣参数矩阵（动力/尺寸/轴距）</w:t>
            </w:r>
          </w:p>
        </w:tc>
        <w:tc>
          <w:tcPr>
            <w:tcW w:type="dxa" w:w="1234"/>
          </w:tcPr>
          <w:p>
            <w:r>
              <w:t>懂车帝车型参数页</w:t>
            </w:r>
          </w:p>
        </w:tc>
        <w:tc>
          <w:tcPr>
            <w:tcW w:type="dxa" w:w="1234"/>
          </w:tcPr>
          <w:p>
            <w:r>
              <w:t>CN</w:t>
            </w:r>
          </w:p>
        </w:tc>
        <w:tc>
          <w:tcPr>
            <w:tcW w:type="dxa" w:w="1234"/>
          </w:tcPr>
          <w:p>
            <w:r>
              <w:t>T2</w:t>
            </w:r>
          </w:p>
        </w:tc>
        <w:tc>
          <w:tcPr>
            <w:tcW w:type="dxa" w:w="1234"/>
          </w:tcPr>
          <w:p>
            <w:r>
              <w:t>CROSS_CHECKED</w:t>
            </w:r>
          </w:p>
        </w:tc>
        <w:tc>
          <w:tcPr>
            <w:tcW w:type="dxa" w:w="1234"/>
          </w:tcPr>
          <w:p>
            <w:r>
              <w:t>https://m.dongchedi.com/auto/params-carIds-244819-244189-239860-239859-239857-239855-239854-100479-101040-94797-94798-98589-94485-94486-98590-94799</w:t>
            </w:r>
          </w:p>
        </w:tc>
        <w:tc>
          <w:tcPr>
            <w:tcW w:type="dxa" w:w="1234"/>
          </w:tcPr>
          <w:p>
            <w:r>
              <w:t>动力矩阵, 尺寸, 轴距</w:t>
            </w:r>
          </w:p>
        </w:tc>
      </w:tr>
      <w:tr>
        <w:tc>
          <w:tcPr>
            <w:tcW w:type="dxa" w:w="1234"/>
          </w:tcPr>
          <w:p>
            <w:r>
              <w:t>捷途大圣车型配置（尺寸/轴距）</w:t>
            </w:r>
          </w:p>
        </w:tc>
        <w:tc>
          <w:tcPr>
            <w:tcW w:type="dxa" w:w="1234"/>
          </w:tcPr>
          <w:p>
            <w:r>
              <w:t>搜狐汽车车型库</w:t>
            </w:r>
          </w:p>
        </w:tc>
        <w:tc>
          <w:tcPr>
            <w:tcW w:type="dxa" w:w="1234"/>
          </w:tcPr>
          <w:p>
            <w:r>
              <w:t>CN</w:t>
            </w:r>
          </w:p>
        </w:tc>
        <w:tc>
          <w:tcPr>
            <w:tcW w:type="dxa" w:w="1234"/>
          </w:tcPr>
          <w:p>
            <w:r>
              <w:t>T2</w:t>
            </w:r>
          </w:p>
        </w:tc>
        <w:tc>
          <w:tcPr>
            <w:tcW w:type="dxa" w:w="1234"/>
          </w:tcPr>
          <w:p>
            <w:r>
              <w:t>CROSS_CHECKED</w:t>
            </w:r>
          </w:p>
        </w:tc>
        <w:tc>
          <w:tcPr>
            <w:tcW w:type="dxa" w:w="1234"/>
          </w:tcPr>
          <w:p>
            <w:r>
              <w:t>https://db.auto.sohu.com/model_6805/config</w:t>
            </w:r>
          </w:p>
        </w:tc>
        <w:tc>
          <w:tcPr>
            <w:tcW w:type="dxa" w:w="1234"/>
          </w:tcPr>
          <w:p>
            <w:r>
              <w:t>尺寸, 轴距</w:t>
            </w:r>
          </w:p>
        </w:tc>
      </w:tr>
      <w:tr>
        <w:tc>
          <w:tcPr>
            <w:tcW w:type="dxa" w:w="1234"/>
          </w:tcPr>
          <w:p>
            <w:r>
              <w:t>2024款动力/变速箱/尺寸</w:t>
            </w:r>
          </w:p>
        </w:tc>
        <w:tc>
          <w:tcPr>
            <w:tcW w:type="dxa" w:w="1234"/>
          </w:tcPr>
          <w:p>
            <w:r>
              <w:t>太平洋汽车</w:t>
            </w:r>
          </w:p>
        </w:tc>
        <w:tc>
          <w:tcPr>
            <w:tcW w:type="dxa" w:w="1234"/>
          </w:tcPr>
          <w:p>
            <w:r>
              <w:t>CN</w:t>
            </w:r>
          </w:p>
        </w:tc>
        <w:tc>
          <w:tcPr>
            <w:tcW w:type="dxa" w:w="1234"/>
          </w:tcPr>
          <w:p>
            <w:r>
              <w:t>T3</w:t>
            </w:r>
          </w:p>
        </w:tc>
        <w:tc>
          <w:tcPr>
            <w:tcW w:type="dxa" w:w="1234"/>
          </w:tcPr>
          <w:p>
            <w:r>
              <w:t>SINGLE_SOURCE</w:t>
            </w:r>
          </w:p>
        </w:tc>
        <w:tc>
          <w:tcPr>
            <w:tcW w:type="dxa" w:w="1234"/>
          </w:tcPr>
          <w:p>
            <w:r>
              <w:t>https://m.pcauto.com.cn/x/4679/46796132.html</w:t>
            </w:r>
          </w:p>
        </w:tc>
        <w:tc>
          <w:tcPr>
            <w:tcW w:type="dxa" w:w="1234"/>
          </w:tcPr>
          <w:p>
            <w:r>
              <w:t>2024款动力, 变速箱, 尺寸</w:t>
            </w:r>
          </w:p>
        </w:tc>
      </w:tr>
      <w:tr>
        <w:tc>
          <w:tcPr>
            <w:tcW w:type="dxa" w:w="1234"/>
          </w:tcPr>
          <w:p>
            <w:r>
              <w:t>2025款1.5TD动力/尺寸</w:t>
            </w:r>
          </w:p>
        </w:tc>
        <w:tc>
          <w:tcPr>
            <w:tcW w:type="dxa" w:w="1234"/>
          </w:tcPr>
          <w:p>
            <w:r>
              <w:t>车主之家</w:t>
            </w:r>
          </w:p>
        </w:tc>
        <w:tc>
          <w:tcPr>
            <w:tcW w:type="dxa" w:w="1234"/>
          </w:tcPr>
          <w:p>
            <w:r>
              <w:t>CN</w:t>
            </w:r>
          </w:p>
        </w:tc>
        <w:tc>
          <w:tcPr>
            <w:tcW w:type="dxa" w:w="1234"/>
          </w:tcPr>
          <w:p>
            <w:r>
              <w:t>T3</w:t>
            </w:r>
          </w:p>
        </w:tc>
        <w:tc>
          <w:tcPr>
            <w:tcW w:type="dxa" w:w="1234"/>
          </w:tcPr>
          <w:p>
            <w:r>
              <w:t>SINGLE_SOURCE</w:t>
            </w:r>
          </w:p>
        </w:tc>
        <w:tc>
          <w:tcPr>
            <w:tcW w:type="dxa" w:w="1234"/>
          </w:tcPr>
          <w:p>
            <w:r>
              <w:t>https://m.16888.com/news/2026/0813/24845188.html</w:t>
            </w:r>
          </w:p>
        </w:tc>
        <w:tc>
          <w:tcPr>
            <w:tcW w:type="dxa" w:w="1234"/>
          </w:tcPr>
          <w:p>
            <w:r>
              <w:t>2025款1.5TD, 尺寸</w:t>
            </w:r>
          </w:p>
        </w:tc>
      </w:tr>
      <w:tr>
        <w:tc>
          <w:tcPr>
            <w:tcW w:type="dxa" w:w="1234"/>
          </w:tcPr>
          <w:p>
            <w:r>
              <w:t>捷途官方网站（车型线身份；exact-trim以官方配置表终核）</w:t>
            </w:r>
          </w:p>
        </w:tc>
        <w:tc>
          <w:tcPr>
            <w:tcW w:type="dxa" w:w="1234"/>
          </w:tcPr>
          <w:p>
            <w:r>
              <w:t>奇瑞汽车·捷途(Jetour)</w:t>
            </w:r>
          </w:p>
        </w:tc>
        <w:tc>
          <w:tcPr>
            <w:tcW w:type="dxa" w:w="1234"/>
          </w:tcPr>
          <w:p>
            <w:r>
              <w:t>CN</w:t>
            </w:r>
          </w:p>
        </w:tc>
        <w:tc>
          <w:tcPr>
            <w:tcW w:type="dxa" w:w="1234"/>
          </w:tcPr>
          <w:p>
            <w:r>
              <w:t>T1</w:t>
            </w:r>
          </w:p>
        </w:tc>
        <w:tc>
          <w:tcPr>
            <w:tcW w:type="dxa" w:w="1234"/>
          </w:tcPr>
          <w:p>
            <w:r>
              <w:t>VERIFIED</w:t>
            </w:r>
          </w:p>
        </w:tc>
        <w:tc>
          <w:tcPr>
            <w:tcW w:type="dxa" w:w="1234"/>
          </w:tcPr>
          <w:p>
            <w:r>
              <w:t>https://www.jetour.com.cn/</w:t>
            </w:r>
          </w:p>
        </w:tc>
        <w:tc>
          <w:tcPr>
            <w:tcW w:type="dxa" w:w="1234"/>
          </w:tcPr>
          <w:p>
            <w:r>
              <w:t>车型线身份</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CHINA（中国市场参考；2024 1.5T与2025 1.5TD精确功率为单一来源，须捷途官方/公告按SKU终核）</w:t>
      </w:r>
    </w:p>
    <w:p>
      <w:pPr>
        <w:pStyle w:val="ListBullet"/>
      </w:pPr>
      <w:r>
        <w:rPr>
          <w:b/>
        </w:rPr>
        <w:t>Verification method</w:t>
      </w:r>
      <w:r>
        <w:t>: Desk research against the sources below; Chinese-market reference specification only unless a separate export market is explicitly cited. Time-sensitive items (trim line-ups, domestic reference prices) and single-source outputs must be re-confirmed on the OEM configuration sheet or MIIT entry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