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Shacman Delong X3000 Dump Truck — 8×4 Tipper Specs and Export Configuration Notes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Shacman X3000 Dump Truck Specs (8x4, GVW, Body) Export Guide</w:t>
      </w:r>
    </w:p>
    <w:p>
      <w:pPr>
        <w:pStyle w:val="ListBullet"/>
      </w:pPr>
      <w:r>
        <w:rPr>
          <w:b/>
        </w:rPr>
        <w:t>Meta Description</w:t>
      </w:r>
      <w:r>
        <w:t>: Shacman Delong X3000 tipper: 430 PS 8x4 reference build, Weichai engine, Fast 12-speed, 31 t GVW, 7.6 m rear-tip body, axles and export emission choices for fleet buyers.</w:t>
      </w:r>
    </w:p>
    <w:p>
      <w:pPr>
        <w:pStyle w:val="ListBullet"/>
      </w:pPr>
      <w:r>
        <w:rPr>
          <w:b/>
        </w:rPr>
        <w:t>Suggested URL</w:t>
      </w:r>
      <w:r>
        <w:t>: /vehicles/shacman-x3000-dump-truck/</w:t>
      </w:r>
    </w:p>
    <w:p>
      <w:pPr>
        <w:pStyle w:val="ListBullet"/>
      </w:pPr>
      <w:r>
        <w:rPr>
          <w:b/>
        </w:rPr>
        <w:t>H1</w:t>
      </w:r>
      <w:r>
        <w:t>: Shacman Delong X3000 Dump Truck: Chassis, Tipping Body and Export Build Choices</w:t>
      </w:r>
    </w:p>
    <w:p>
      <w:pPr>
        <w:pStyle w:val="ListBullet"/>
      </w:pPr>
      <w:r>
        <w:rPr>
          <w:b/>
        </w:rPr>
        <w:t>Primary Keyword</w:t>
      </w:r>
      <w:r>
        <w:t>: Shacman X3000 dump truck specifications export</w:t>
      </w:r>
    </w:p>
    <w:p>
      <w:pPr>
        <w:pStyle w:val="ListBullet"/>
      </w:pPr>
      <w:r>
        <w:rPr>
          <w:b/>
        </w:rPr>
        <w:t>Secondary Search Terms</w:t>
      </w:r>
      <w:r>
        <w:t>: Shacman X3000 8x4 tipper, Delong 430 dump truck, Weichai WP12 430, Fast 12-speed tipper, Chinese 31t dump truck export, Shacman 6x4 dump</w:t>
      </w:r>
    </w:p>
    <w:p>
      <w:pPr>
        <w:pStyle w:val="ListBullet"/>
      </w:pPr>
      <w:r>
        <w:rPr>
          <w:b/>
        </w:rPr>
        <w:t>Internal Link Suggestions</w:t>
      </w:r>
      <w:r>
        <w:t>: /vehicles/sinotruk-howo-t7h-tractor/ ; /guides/commercial-truck-fleet-procurement-china/ ; /guides/import-chinese-truck-saudi-saso/</w:t>
      </w:r>
    </w:p>
    <w:p>
      <w:pPr>
        <w:pStyle w:val="ListBullet"/>
      </w:pPr>
      <w:r>
        <w:rPr>
          <w:b/>
        </w:rPr>
        <w:t>Image Suggestions</w:t>
      </w:r>
      <w:r>
        <w:t>: 8x4 tipper side view; 7.6 m rear-tip body raised; MAN-type axles and suspension; Weichai WP12 engine; chassis frame detail</w:t>
      </w:r>
    </w:p>
    <w:p>
      <w:pPr>
        <w:pStyle w:val="ListBullet"/>
      </w:pPr>
      <w:r>
        <w:rPr>
          <w:b/>
        </w:rPr>
        <w:t>ALT Suggestions</w:t>
      </w:r>
      <w:r>
        <w:t>: "Shacman Delong X3000 8x4 dump truck, China reference build"; "X3000 7.6 metre rear-tipping body raised"; "Shacman X3000 tandem reduction axles"</w:t>
      </w:r>
    </w:p>
    <w:p/>
    <w:p>
      <w:pPr>
        <w:pStyle w:val="Heading2"/>
      </w:pPr>
      <w:r>
        <w:t>Role and Line-up</w:t>
      </w:r>
    </w:p>
    <w:p/>
    <w:p>
      <w:r>
        <w:t xml:space="preserve">The Delong (德龙) X3000 is Shacman's volume </w:t>
      </w:r>
      <w:r>
        <w:rPr>
          <w:b/>
        </w:rPr>
        <w:t>heavy dump/tipper platform</w:t>
      </w:r>
      <w:r>
        <w:t xml:space="preserve">, exported widely across Africa, the Middle East and Russian-speaking markets. The reference China build is the </w:t>
      </w:r>
      <w:r>
        <w:rPr>
          <w:b/>
        </w:rPr>
        <w:t>430 PS 8×4 with a 7.6 m body, announcement SX33105C406B</w:t>
      </w:r>
      <w:r>
        <w:t xml:space="preserve">; the family also spans 6×4/8×4 and roughly 375–550 PS, with China V/China VI and lower-emission (e.g., Euro II-class) builds coexisting for different destination markets. An official </w:t>
      </w:r>
      <w:r>
        <w:rPr>
          <w:b/>
        </w:rPr>
        <w:t>400 PS 6×4 export</w:t>
      </w:r>
      <w:r>
        <w:t xml:space="preserve"> version is confirmed by Shacman. Detailed China announcement figures come from 360che (single-source where marked); export ratings are official.</w:t>
      </w:r>
    </w:p>
    <w:p/>
    <w:p>
      <w:pPr>
        <w:pStyle w:val="Heading2"/>
      </w:pPr>
      <w:r>
        <w:t>Reference Build: 430 PS 8×4 (China)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Announcement / drive</w:t>
            </w:r>
          </w:p>
        </w:tc>
        <w:tc>
          <w:tcPr>
            <w:tcW w:type="dxa" w:w="2880"/>
          </w:tcPr>
          <w:p>
            <w:r>
              <w:t>SX33105C406B, 8×4, wheelbase 1800+3975+1400 mm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Overall L×W×H</w:t>
            </w:r>
          </w:p>
        </w:tc>
        <w:tc>
          <w:tcPr>
            <w:tcW w:type="dxa" w:w="2880"/>
          </w:tcPr>
          <w:p>
            <w:r>
              <w:t>10.55 × 2.55 × 3.45 m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Engine</w:t>
            </w:r>
          </w:p>
        </w:tc>
        <w:tc>
          <w:tcPr>
            <w:tcW w:type="dxa" w:w="2880"/>
          </w:tcPr>
          <w:p>
            <w:r>
              <w:t>Weichai WP12.430E50, 11.596 L inline-6 diesel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Power / torque</w:t>
            </w:r>
          </w:p>
        </w:tc>
        <w:tc>
          <w:tcPr>
            <w:tcW w:type="dxa" w:w="2880"/>
          </w:tcPr>
          <w:p>
            <w:r>
              <w:t>316 kW (430 PS) / 2060 N·m @ 1000–1400 rpm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Gearbox</w:t>
            </w:r>
          </w:p>
        </w:tc>
        <w:tc>
          <w:tcPr>
            <w:tcW w:type="dxa" w:w="2880"/>
          </w:tcPr>
          <w:p>
            <w:r>
              <w:t>Fast (法士特) 12JSD200T-B **12-speed manual** (2 reverse); 460 PS China VI uses a 13-speed Fast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Curb / rated payload / GVW</w:t>
            </w:r>
          </w:p>
        </w:tc>
        <w:tc>
          <w:tcPr>
            <w:tcW w:type="dxa" w:w="2880"/>
          </w:tcPr>
          <w:p>
            <w:r>
              <w:t>15.5 t / 15.37 t / **31 t**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Tipping body</w:t>
            </w:r>
          </w:p>
        </w:tc>
        <w:tc>
          <w:tcPr>
            <w:tcW w:type="dxa" w:w="2880"/>
          </w:tcPr>
          <w:p>
            <w:r>
              <w:t>**7.6 × 2.35 × 1.5 m, rear-tip (后翻)**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Front axles</w:t>
            </w:r>
          </w:p>
        </w:tc>
        <w:tc>
          <w:tcPr>
            <w:tcW w:type="dxa" w:w="2880"/>
          </w:tcPr>
          <w:p>
            <w:r>
              <w:t>MAN-type 9.5 t, allowable 6500/6500 kg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Rear bogie</w:t>
            </w:r>
          </w:p>
        </w:tc>
        <w:tc>
          <w:tcPr>
            <w:tcW w:type="dxa" w:w="2880"/>
          </w:tcPr>
          <w:p>
            <w:r>
              <w:t>16 t MAN-type double-reduction, 18,000 kg group; ratio 5.262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Tyres / fuel</w:t>
            </w:r>
          </w:p>
        </w:tc>
        <w:tc>
          <w:tcPr>
            <w:tcW w:type="dxa" w:w="2880"/>
          </w:tcPr>
          <w:p>
            <w:r>
              <w:t>12.00R20 ×12; 400 L aluminium tank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</w:tbl>
    <w:p/>
    <w:p>
      <w:pPr>
        <w:pStyle w:val="Heading2"/>
      </w:pPr>
      <w:r>
        <w:t>Official Export Engine and Other Ratings</w:t>
      </w:r>
    </w:p>
    <w:p/>
    <w:p>
      <w:pPr>
        <w:pStyle w:val="ListBullet"/>
      </w:pPr>
      <w:r>
        <w:rPr>
          <w:b/>
        </w:rPr>
        <w:t>Official export 6×4 (VERIFIED)</w:t>
      </w:r>
      <w:r>
        <w:t xml:space="preserve">: Weichai 11.6 L inline-6, </w:t>
      </w:r>
      <w:r>
        <w:rPr>
          <w:b/>
        </w:rPr>
        <w:t>400 PS (294 kW) / 2000 N·m, China VI</w:t>
      </w:r>
      <w:r>
        <w:t xml:space="preserve"> per the Shacman Group site; Shacman International lists 385/400/430 PS options and an 80 km/h governed top speed.</w:t>
      </w:r>
    </w:p>
    <w:p>
      <w:pPr>
        <w:pStyle w:val="ListBullet"/>
      </w:pPr>
      <w:r>
        <w:t>Higher China ratings include a 460 PS WP12.460E62 (338 kW/2200 N·m, China VI) and a 480 PS WP13.480E50 (353 kW, 12.54 L) — single-source database references for comparison only.</w:t>
      </w:r>
    </w:p>
    <w:p/>
    <w:p>
      <w:r>
        <w:t xml:space="preserve">When ordering, match horsepower to the </w:t>
      </w:r>
      <w:r>
        <w:rPr>
          <w:b/>
        </w:rPr>
        <w:t>engine model suffix and emission stage</w:t>
      </w:r>
      <w:r>
        <w:t>: a 430 PS China-V engine is not the same certified product as a 400 PS export engine, even though outputs look close.</w:t>
      </w:r>
    </w:p>
    <w:p/>
    <w:p>
      <w:pPr>
        <w:pStyle w:val="Heading2"/>
      </w:pPr>
      <w:r>
        <w:t>Why Emission Version Is a Separate Decision</w:t>
      </w:r>
    </w:p>
    <w:p/>
    <w:p>
      <w:r>
        <w:t xml:space="preserve">X3000 dumps are deliberately offered across </w:t>
      </w:r>
      <w:r>
        <w:rPr>
          <w:b/>
        </w:rPr>
        <w:t>China V, China VI and lower-spec (Euro II-class) calibrations</w:t>
      </w:r>
      <w:r>
        <w:t xml:space="preserve"> because destination fuel quality and import rules differ so widely. A high-grade engine run on high-sulphur fuel can fail early; an over-specified emission system may be un-serviceable locally. Specify the emission level the destination actually requires and that its fuel supports — and obtain the matching engine/emission certificate rather than accepting a generic "X3000" description.</w:t>
      </w:r>
    </w:p>
    <w:p/>
    <w:p>
      <w:pPr>
        <w:pStyle w:val="Heading2"/>
      </w:pPr>
      <w:r>
        <w:t>What AutoBridge Adds Beyond a Truck Spec Card</w:t>
      </w:r>
    </w:p>
    <w:p>
      <w:r>
        <w:t xml:space="preserve">Dump-truck quotes routinely blur the </w:t>
      </w:r>
      <w:r>
        <w:rPr>
          <w:b/>
        </w:rPr>
        <w:t>400 PS official export engine</w:t>
      </w:r>
      <w:r>
        <w:t xml:space="preserve"> and the </w:t>
      </w:r>
      <w:r>
        <w:rPr>
          <w:b/>
        </w:rPr>
        <w:t>430 PS China-announcement build</w:t>
      </w:r>
      <w:r>
        <w:t xml:space="preserve">. This guide recommends fixing the </w:t>
      </w:r>
      <w:r>
        <w:rPr>
          <w:b/>
        </w:rPr>
        <w:t>exact engine code and emission stage to the VIN/announcement certificate</w:t>
      </w:r>
      <w:r>
        <w:t xml:space="preserve">, matching the </w:t>
      </w:r>
      <w:r>
        <w:rPr>
          <w:b/>
        </w:rPr>
        <w:t>axle ratio and 12.00R20 tyre/rim choice to the haul grade</w:t>
      </w:r>
      <w:r>
        <w:t xml:space="preserve">, and specifying the </w:t>
      </w:r>
      <w:r>
        <w:rPr>
          <w:b/>
        </w:rPr>
        <w:t>bed steel grade, volume and lift system in an inspectable annex</w:t>
      </w:r>
      <w:r>
        <w:t xml:space="preserve"> — guarding against substitution of a weaker 8×4 build that still carries the X3000 name.</w:t>
      </w:r>
    </w:p>
    <w:p>
      <w:pPr>
        <w:pStyle w:val="Heading2"/>
      </w:pPr>
      <w:r>
        <w:t>Tipping and Chassis Checks for Buyers</w:t>
      </w:r>
    </w:p>
    <w:p/>
    <w:p>
      <w:pPr>
        <w:pStyle w:val="ListBullet"/>
      </w:pPr>
      <w:r>
        <w:rPr>
          <w:b/>
        </w:rPr>
        <w:t>Body and hydraulics</w:t>
      </w:r>
      <w:r>
        <w:t>: confirm body length (7.6 m reference), side/board height, steel grade, rear-tip vs side-tip, and the hydraulic hoist brand/capacity; bodies are often built to order.</w:t>
      </w:r>
    </w:p>
    <w:p>
      <w:pPr>
        <w:pStyle w:val="ListBullet"/>
      </w:pPr>
      <w:r>
        <w:rPr>
          <w:b/>
        </w:rPr>
        <w:t>Axles and final drive</w:t>
      </w:r>
      <w:r>
        <w:t>: the reference uses MAN-type double-reduction axles at 5.262 — suited to loaded/grade work; confirm ratio against route and tyre size (12.00R20, 12 tyres on 8×4).</w:t>
      </w:r>
    </w:p>
    <w:p>
      <w:pPr>
        <w:pStyle w:val="ListBullet"/>
      </w:pPr>
      <w:r>
        <w:rPr>
          <w:b/>
        </w:rPr>
        <w:t>Weights</w:t>
      </w:r>
      <w:r>
        <w:t>: re-confirm 31 t GVW and 15.37 t rated payload against destination axle-load and overload rules; body material/equipment changes curb weight.</w:t>
      </w:r>
    </w:p>
    <w:p>
      <w:pPr>
        <w:pStyle w:val="ListBullet"/>
      </w:pPr>
      <w:r>
        <w:rPr>
          <w:b/>
        </w:rPr>
        <w:t>Drive layout</w:t>
      </w:r>
      <w:r>
        <w:t>: choose 6×4 vs 8×4 by legal payload and road conditions; the 8×4 spreads load over four axles.</w:t>
      </w:r>
    </w:p>
    <w:p>
      <w:pPr>
        <w:pStyle w:val="ListBullet"/>
      </w:pPr>
      <w:r>
        <w:rPr>
          <w:b/>
        </w:rPr>
        <w:t>Gearbox</w:t>
      </w:r>
      <w:r>
        <w:t>: reference is a manual Fast 12-speed (13-speed on some China VI) — confirm transmission model and clutch spec; AMT/automatic is not assumed.</w:t>
      </w:r>
    </w:p>
    <w:p>
      <w:pPr>
        <w:pStyle w:val="ListBullet"/>
      </w:pPr>
      <w:r>
        <w:t>Confirm LHD/RHD, cab/sleeper, tank size and spare-parts chain for Weichai + Fast + MAN-type axles (a common, well-supported combination in many export markets).</w:t>
      </w:r>
    </w:p>
    <w:p/>
    <w:p>
      <w:pPr>
        <w:pStyle w:val="Heading2"/>
      </w:pPr>
      <w:r>
        <w:t>Request a Current Export Quotation</w:t>
      </w:r>
    </w:p>
    <w:p/>
    <w:p>
      <w:r>
        <w:t xml:space="preserve">No authoritative price was captured and none is estimated. Enquire with </w:t>
      </w:r>
      <w:r>
        <w:rPr>
          <w:b/>
        </w:rPr>
        <w:t>Destination Country · Quantity · 6×4/8×4 · Horsepower &amp; Engine Model · Emission Stage · Body Size/Tip Type · LHD/RHD · Destination Port · Incoterm</w:t>
      </w:r>
      <w:r>
        <w:t>, requesting the official Shacman build sheet and emission certificate.</w:t>
      </w:r>
    </w:p>
    <w:p/>
    <w:p>
      <w:pPr>
        <w:pStyle w:val="Heading2"/>
      </w:pPr>
      <w:r>
        <w:t>Buyer FAQ</w:t>
      </w:r>
    </w:p>
    <w:p/>
    <w:p>
      <w:r>
        <w:rPr>
          <w:b/>
        </w:rPr>
        <w:t>What does the 8×4 430 reference include?</w:t>
      </w:r>
      <w:r>
        <w:t xml:space="preserve"> A Weichai 11.596 L 430 PS engine, Fast 12-speed manual, 31 t GVW and a 7.6 × 2.35 × 1.5 m rear-tip body, per 360che announcement data.</w:t>
      </w:r>
    </w:p>
    <w:p>
      <w:r>
        <w:rPr>
          <w:b/>
        </w:rPr>
        <w:t>Is there an official export version?</w:t>
      </w:r>
      <w:r>
        <w:t xml:space="preserve"> Yes — Shacman confirms a 400 PS 6×4 (294 kW/2000 N·m, China VI) and lists 385/400/430 PS options internationally.</w:t>
      </w:r>
    </w:p>
    <w:p>
      <w:r>
        <w:rPr>
          <w:b/>
        </w:rPr>
        <w:t>Why do emission versions vary so much?</w:t>
      </w:r>
      <w:r>
        <w:t xml:space="preserve"> Markets differ in fuel sulphur content and import rules, so China V/VI and lower Euro-class calibrations coexist; match the engine to the destination.</w:t>
      </w:r>
    </w:p>
    <w:p>
      <w:r>
        <w:rPr>
          <w:b/>
        </w:rPr>
        <w:t>What is the rated payload?</w:t>
      </w:r>
      <w:r>
        <w:t xml:space="preserve"> Around 15.37 t for the reference 8×4 (single-source), subject to destination axle/GVW rules and final body build.</w:t>
      </w:r>
    </w:p>
    <w:p>
      <w:r>
        <w:rPr>
          <w:b/>
        </w:rPr>
        <w:t>Manual or automatic?</w:t>
      </w:r>
      <w:r>
        <w:t xml:space="preserve"> The captured builds use Fast manual transmissions (12/13-speed); confirm rather than assume an automatic.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Shacman Delong X3000, petrol/diesel Chinese-market vehicle / dump/tipper truck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Shacman Delong X3000, véhicule thermique (marché chinois) / camion benne</w:t>
      </w:r>
    </w:p>
    <w:p>
      <w:pPr>
        <w:pStyle w:val="ListBullet"/>
      </w:pPr>
      <w:r>
        <w:rPr>
          <w:b/>
        </w:rPr>
        <w:t>DE</w:t>
      </w:r>
      <w:r>
        <w:t>: AutoBridge-Referenz für Exportkäufer — Shacman Delong X3000, Verbrenner (chinesischer Markt) / Kipper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Shacman Delong X3000, vehículo de combustión (mercado chino) / camión volqueta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Shacman Delong X3000, veículo a combustão (mercado chinês) / caminhão basculante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輸出バイヤー向けリファレンス｜Shacman Delong X3000, 中国市場仕様 内燃機関車 / ダンプカー</w:t>
      </w:r>
    </w:p>
    <w:p>
      <w:pPr>
        <w:pStyle w:val="ListBullet"/>
      </w:pPr>
      <w:r>
        <w:rPr>
          <w:b/>
        </w:rPr>
        <w:t>KO</w:t>
      </w:r>
      <w:r>
        <w:t>: AutoBridge 수출 바이어 참고 자료｜Shacman Delong X3000, 중국 시장 내연기관 차량 / 덤프트럭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Shacman Delong X3000, xe động cơ đốt trong (thị trường Trung Quốc) / xe ben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Shacman Delong X3000, รถเครื่องยนต์สันดาป (ตลาดจีน) / รถดั๊มพ์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Shacman Delong X3000, kendaraan mesin pembakaran (pasar Tiongkok) / truk dump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Shacman Delong X3000, مركبة بمحرك احتراق (سوق الصين) / شاحنة قلابة</w:t>
      </w:r>
    </w:p>
    <w:p>
      <w:pPr>
        <w:pStyle w:val="ListBullet"/>
      </w:pPr>
      <w:r>
        <w:rPr>
          <w:b/>
        </w:rPr>
        <w:t>ZH</w:t>
      </w:r>
      <w:r>
        <w:t>: AutoBridge 出口采购参考｜Shacman Delong X3000, 中国市场燃油车 / 自卸车</w:t>
      </w:r>
    </w:p>
    <w:p/>
    <w:p>
      <w:pPr>
        <w:pStyle w:val="Heading2"/>
      </w:pPr>
      <w:r>
        <w:t>Sources &amp; Verification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X3000 430 8×4 parameters</w:t>
            </w:r>
          </w:p>
        </w:tc>
        <w:tc>
          <w:tcPr>
            <w:tcW w:type="dxa" w:w="1234"/>
          </w:tcPr>
          <w:p>
            <w:r>
              <w:t>360che (卡车之家)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https://product.m.360che.com/m355/88939_param.html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Announcement, WP12.430, gearbox, weights, body, axles, tyres</w:t>
            </w:r>
          </w:p>
        </w:tc>
      </w:tr>
      <w:tr>
        <w:tc>
          <w:tcPr>
            <w:tcW w:type="dxa" w:w="1234"/>
          </w:tcPr>
          <w:p>
            <w:r>
              <w:t>X3000 6×4 dump official</w:t>
            </w:r>
          </w:p>
        </w:tc>
        <w:tc>
          <w:tcPr>
            <w:tcW w:type="dxa" w:w="1234"/>
          </w:tcPr>
          <w:p>
            <w:r>
              <w:t>SHACMAN Group (official)</w:t>
            </w:r>
          </w:p>
        </w:tc>
        <w:tc>
          <w:tcPr>
            <w:tcW w:type="dxa" w:w="1234"/>
          </w:tcPr>
          <w:p>
            <w:r>
              <w:t>CN/Export</w:t>
            </w:r>
          </w:p>
        </w:tc>
        <w:tc>
          <w:tcPr>
            <w:tcW w:type="dxa" w:w="1234"/>
          </w:tcPr>
          <w:p>
            <w:r>
              <w:t>https://www.shacman-group.com/products/shacman-x3000-6x4-dump-truck/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11.6 L 400 PS/294 kW/2000 N·m, China VI</w:t>
            </w:r>
          </w:p>
        </w:tc>
      </w:tr>
      <w:tr>
        <w:tc>
          <w:tcPr>
            <w:tcW w:type="dxa" w:w="1234"/>
          </w:tcPr>
          <w:p>
            <w:r>
              <w:t>X3000 multi-version compare</w:t>
            </w:r>
          </w:p>
        </w:tc>
        <w:tc>
          <w:tcPr>
            <w:tcW w:type="dxa" w:w="1234"/>
          </w:tcPr>
          <w:p>
            <w:r>
              <w:t>360che (卡车之家)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https://product.m.360che.com/m299/74922_param.html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375–550 PS versions, China V/VI torque</w:t>
            </w:r>
          </w:p>
        </w:tc>
      </w:tr>
      <w:tr>
        <w:tc>
          <w:tcPr>
            <w:tcW w:type="dxa" w:w="1234"/>
          </w:tcPr>
          <w:p>
            <w:r>
              <w:t>X3000 international</w:t>
            </w:r>
          </w:p>
        </w:tc>
        <w:tc>
          <w:tcPr>
            <w:tcW w:type="dxa" w:w="1234"/>
          </w:tcPr>
          <w:p>
            <w:r>
              <w:t>Shacman International (official)</w:t>
            </w:r>
          </w:p>
        </w:tc>
        <w:tc>
          <w:tcPr>
            <w:tcW w:type="dxa" w:w="1234"/>
          </w:tcPr>
          <w:p>
            <w:r>
              <w:t>Export</w:t>
            </w:r>
          </w:p>
        </w:tc>
        <w:tc>
          <w:tcPr>
            <w:tcW w:type="dxa" w:w="1234"/>
          </w:tcPr>
          <w:p>
            <w:r>
              <w:t>https://www.shacmaninternational.cn/product-38.html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80 km/h top speed, wheelbase, 385/400/430 options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17691-2018 heavy-duty diesel vehicle pollutant emissions (China-VI)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https://www.mee.gov.cn/xxgk2018/xxgk/xxgk01/201807/t20180703_629590.html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China-VI compression-ignition (heavy diesel) emission stage for trucks/coaches</w:t>
            </w:r>
          </w:p>
        </w:tc>
      </w:tr>
      <w:tr>
        <w:tc>
          <w:tcPr>
            <w:tcW w:type="dxa" w:w="1234"/>
          </w:tcPr>
          <w:p>
            <w:r>
              <w:t>GB 19147 automobile diesel fuel national standard (low-sulphur basis)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https://openstd.samr.gov.cn/bzgk/std/newGbInfo?hcno=88F31AEECC7F7AE17C5A99496E532D2A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Diesel fuel grade and sulphur basis to match engine/emission design overseas</w:t>
            </w:r>
          </w:p>
        </w:tc>
      </w:tr>
    </w:tbl>
    <w:p/>
    <w:p>
      <w:r>
        <w:t>*Confidence note (AutoBridge standard): the 400 PS export engine is VERIFIED on Shacman-official channels; the detailed 430 PS 8×4 announcement figures are SINGLE_SOURCE (360che). Price is UNVERIFIED and omitted. Confirm the final build on the Shacman International sheet.*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reference build + official export configurations</w:t>
      </w:r>
    </w:p>
    <w:p>
      <w:pPr>
        <w:pStyle w:val="ListBullet"/>
      </w:pPr>
      <w:r>
        <w:rPr>
          <w:b/>
        </w:rPr>
        <w:t>Verification method</w:t>
      </w:r>
      <w:r>
        <w:t>: Official Shacman channels plus an independent commercial database; single-source items labelled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#Shacman #DelongX3000 #DumpTruck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