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GWM Poer (Pao / Ute) — Drivetrain, Bed, Chassis and the Version Map for Pickup Importers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GWM Poer / Ute Pickup: Drivetrain, Bed &amp; Export Version Guide</w:t>
      </w:r>
    </w:p>
    <w:p>
      <w:pPr>
        <w:pStyle w:val="ListBullet"/>
      </w:pPr>
      <w:r>
        <w:rPr>
          <w:b/>
        </w:rPr>
        <w:t>Meta Description</w:t>
      </w:r>
      <w:r>
        <w:t>: GWM Poer (China 炮 / GWM Ute) explained for pickup buyers — petrol vs diesel, 8AT/9AT evolution, on-demand 4WD, standard vs long bed, payload verification and how to fix the exact export build.</w:t>
      </w:r>
    </w:p>
    <w:p>
      <w:pPr>
        <w:pStyle w:val="ListBullet"/>
      </w:pPr>
      <w:r>
        <w:rPr>
          <w:b/>
        </w:rPr>
        <w:t>Suggested URL</w:t>
      </w:r>
      <w:r>
        <w:t>: /vehicles/great-wall-poer/</w:t>
      </w:r>
    </w:p>
    <w:p>
      <w:pPr>
        <w:pStyle w:val="ListBullet"/>
      </w:pPr>
      <w:r>
        <w:rPr>
          <w:b/>
        </w:rPr>
        <w:t>H1</w:t>
      </w:r>
      <w:r>
        <w:t>: GWM Poer (Pao): Fixing Drivetrain, Bed and Chassis Before You Order a Pickup</w:t>
      </w:r>
    </w:p>
    <w:p>
      <w:pPr>
        <w:pStyle w:val="ListBullet"/>
      </w:pPr>
      <w:r>
        <w:rPr>
          <w:b/>
        </w:rPr>
        <w:t>Primary Keyword</w:t>
      </w:r>
      <w:r>
        <w:t>: GWM Poer pickup specifications export</w:t>
      </w:r>
    </w:p>
    <w:p>
      <w:pPr>
        <w:pStyle w:val="ListBullet"/>
      </w:pPr>
      <w:r>
        <w:rPr>
          <w:b/>
        </w:rPr>
        <w:t>Secondary Search Terms</w:t>
      </w:r>
      <w:r>
        <w:t>: GWM Poer diesel 2.4T, GWM Ute export, GW4C20B petrol, GW4D24 diesel 480 Nm, Great Wall double cab pickup, Poer 4x4 cargo bed</w:t>
      </w:r>
    </w:p>
    <w:p>
      <w:pPr>
        <w:pStyle w:val="ListBullet"/>
      </w:pPr>
      <w:r>
        <w:rPr>
          <w:b/>
        </w:rPr>
        <w:t>Internal Link Suggestions</w:t>
      </w:r>
      <w:r>
        <w:t>: /guides/right-hand-drive-chinese-cars/ ; /guides/import-chinese-truck-saudi-saso/ ; /guides/commercial-truck-fleet-procurement-china/</w:t>
      </w:r>
    </w:p>
    <w:p>
      <w:pPr>
        <w:pStyle w:val="ListBullet"/>
      </w:pPr>
      <w:r>
        <w:rPr>
          <w:b/>
        </w:rPr>
        <w:t>Image Suggestions</w:t>
      </w:r>
      <w:r>
        <w:t>: double-cab with bed; petrol vs diesel card; 4WD selector; bed measurements; ladder-frame chassis</w:t>
      </w:r>
    </w:p>
    <w:p>
      <w:pPr>
        <w:pStyle w:val="ListBullet"/>
      </w:pPr>
      <w:r>
        <w:rPr>
          <w:b/>
        </w:rPr>
        <w:t>ALT Suggestions</w:t>
      </w:r>
      <w:r>
        <w:t>: "GWM Poer double-cab pickup"; "Poer cargo bed dimensions"; "Poer four-wheel-drive selector and transfer case"</w:t>
      </w:r>
    </w:p>
    <w:p>
      <w:pPr>
        <w:pStyle w:val="Heading2"/>
      </w:pPr>
      <w:r>
        <w:t>Where the Poer Sits in the GWM Line-up</w:t>
      </w:r>
    </w:p>
    <w:p>
      <w:r>
        <w:t xml:space="preserve">The GWM Poer (China name 炮 / Pao; some export markets GWM Ute) is Great Wall's core body-on-frame pickup platform, sold in the Middle East, ANZ, Latin America and selected RHD markets in both steering layouts and both fuels. The name covers </w:t>
      </w:r>
      <w:r>
        <w:rPr>
          <w:b/>
        </w:rPr>
        <w:t>passenger (乘用版), commercial (商用版) and off-road (越野版)</w:t>
      </w:r>
      <w:r>
        <w:t xml:space="preserve"> builds whose chassis, bed, suspension and transmissions differ — so the version must be fixed before any comparison. This is an evergreen model page: the China </w:t>
      </w:r>
      <w:r>
        <w:rPr>
          <w:b/>
        </w:rPr>
        <w:t>2024 passenger build</w:t>
      </w:r>
      <w:r>
        <w:t xml:space="preserve"> is the named reference (REFERENCE MARKET: CHINA), while current GWM-official data (which has evolved to 9AT and revised outputs) is shown separately rather than silently overwriting the 2024 figures.</w:t>
      </w:r>
    </w:p>
    <w:p>
      <w:pPr>
        <w:pStyle w:val="Heading2"/>
      </w:pPr>
      <w:r>
        <w:t>Drivetrain: Petrol vs Diesel — and a Model-Year Evolution to Respect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Powertrain</w:t>
            </w:r>
          </w:p>
        </w:tc>
        <w:tc>
          <w:tcPr>
            <w:tcW w:type="dxa" w:w="2880"/>
          </w:tcPr>
          <w:p>
            <w:r>
              <w:t>China 2024 passenger reference (databases, CROSS_CHECKED)</w:t>
            </w:r>
          </w:p>
        </w:tc>
        <w:tc>
          <w:tcPr>
            <w:tcW w:type="dxa" w:w="2880"/>
          </w:tcPr>
          <w:p>
            <w:r>
              <w:t>Current GWM-official line (VERIFIED)</w:t>
            </w:r>
          </w:p>
        </w:tc>
      </w:tr>
      <w:tr>
        <w:tc>
          <w:tcPr>
            <w:tcW w:type="dxa" w:w="2880"/>
          </w:tcPr>
          <w:p>
            <w:r>
              <w:t>Petrol</w:t>
            </w:r>
          </w:p>
        </w:tc>
        <w:tc>
          <w:tcPr>
            <w:tcW w:type="dxa" w:w="2880"/>
          </w:tcPr>
          <w:p>
            <w:r>
              <w:t>GW4C20B 2.0T, 140 kW (190 PS) / 360 N·m, ZF 8AT</w:t>
            </w:r>
          </w:p>
        </w:tc>
        <w:tc>
          <w:tcPr>
            <w:tcW w:type="dxa" w:w="2880"/>
          </w:tcPr>
          <w:p>
            <w:r>
              <w:t>GW4C20B, net 160 kW / 380 N·m, 8AT (per GWM pickup official config)</w:t>
            </w:r>
          </w:p>
        </w:tc>
      </w:tr>
      <w:tr>
        <w:tc>
          <w:tcPr>
            <w:tcW w:type="dxa" w:w="2880"/>
          </w:tcPr>
          <w:p>
            <w:r>
              <w:t>Diesel</w:t>
            </w:r>
          </w:p>
        </w:tc>
        <w:tc>
          <w:tcPr>
            <w:tcW w:type="dxa" w:w="2880"/>
          </w:tcPr>
          <w:p>
            <w:r>
              <w:t>2.4T, 135 kW (186 PS) / **480 N·m**</w:t>
            </w:r>
          </w:p>
        </w:tc>
        <w:tc>
          <w:tcPr>
            <w:tcW w:type="dxa" w:w="2880"/>
          </w:tcPr>
          <w:p>
            <w:r>
              <w:t>GW4D24 2.4T, net 135 kW / 480 N·m, **9AT** (GWM official); export Poer 2.4 lists ~181–183 PS / 480 N·m with 9-speed auto (GWM Jordan/UK official)</w:t>
            </w:r>
          </w:p>
        </w:tc>
      </w:tr>
    </w:tbl>
    <w:p>
      <w:r>
        <w:t xml:space="preserve">The important procurement point is not a single "correct" number but that </w:t>
      </w:r>
      <w:r>
        <w:rPr>
          <w:b/>
        </w:rPr>
        <w:t>outputs and the transmission have moved across model years and markets</w:t>
      </w:r>
      <w:r>
        <w:t>: the 2024 China passenger car used a ZF 8AT, while current GWM builds pair the 2.4 diesel with a GWM 9AT. Always quote the engine code (GW4C20B / GW4D24), its power on the exact sheet, and the transmission model — never a generic "Poer automatic." The diesel's 480 N·m is the choice for towing and loaded running.</w:t>
      </w:r>
    </w:p>
    <w:p>
      <w:pPr>
        <w:pStyle w:val="Heading2"/>
      </w:pPr>
      <w:r>
        <w:t>Four-Wheel Drive and Chassis</w:t>
      </w:r>
    </w:p>
    <w:p>
      <w:pPr>
        <w:pStyle w:val="ListBullet"/>
      </w:pPr>
      <w:r>
        <w:rPr>
          <w:b/>
        </w:rPr>
        <w:t>Drive</w:t>
      </w:r>
      <w:r>
        <w:t>: 4×2 or 4×4; the passenger 4×4 uses an on-demand/torque-on-demand system, while off-road versions add part-time low range, locks and chassis/tyre upgrades. State 4×2 vs 4×4 and the exact 4WD type.</w:t>
      </w:r>
    </w:p>
    <w:p>
      <w:pPr>
        <w:pStyle w:val="ListBullet"/>
      </w:pPr>
      <w:r>
        <w:rPr>
          <w:b/>
        </w:rPr>
        <w:t>Chassis</w:t>
      </w:r>
      <w:r>
        <w:t>: body-on-frame ladder frame, double cab five-seat; front double-wishbone / rear rigid axle with leaf or coil set-up by version — confirm the rear suspension, since it affects ride and payload.</w:t>
      </w:r>
    </w:p>
    <w:p>
      <w:pPr>
        <w:pStyle w:val="ListBullet"/>
      </w:pPr>
      <w:r>
        <w:rPr>
          <w:b/>
        </w:rPr>
        <w:t>Wheelbase</w:t>
      </w:r>
      <w:r>
        <w:t>: 3230 mm passenger standard bed; 3470 mm commercial long bed. Do not mix the two.</w:t>
      </w:r>
    </w:p>
    <w:p>
      <w:pPr>
        <w:pStyle w:val="Heading2"/>
      </w:pPr>
      <w:r>
        <w:t>Cargo Bed and Payload — Verify, Do Not Assume</w:t>
      </w:r>
    </w:p>
    <w:p>
      <w:r>
        <w:t>For a pickup the bed and rated payload are the commercial core, and they are version-dependent:</w:t>
      </w:r>
    </w:p>
    <w:p>
      <w:pPr>
        <w:pStyle w:val="ListBullet"/>
      </w:pPr>
      <w:r>
        <w:t>A passenger-bed reference around 1520 × 1520 mm (internal) is recorded from a single database source; confirm internal length/width/height on the chosen cab/bed (standard vs long changes them).</w:t>
      </w:r>
    </w:p>
    <w:p>
      <w:pPr>
        <w:pStyle w:val="ListBullet"/>
      </w:pPr>
      <w:r>
        <w:rPr>
          <w:b/>
        </w:rPr>
        <w:t>Payload, GVW, towing rating, axle ratings and tyre load index were not in the verified fact base and are not invented.</w:t>
      </w:r>
      <w:r>
        <w:t xml:space="preserve"> Request them from the GWM official/commercial sheet for the exact version and destination market — they vary with suspension, wheelbase and passenger-vs-commercial rating.</w:t>
      </w:r>
    </w:p>
    <w:p>
      <w:pPr>
        <w:pStyle w:val="Heading2"/>
      </w:pPr>
      <w:r>
        <w:t>Version Map for Ordering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Character</w:t>
            </w:r>
          </w:p>
        </w:tc>
        <w:tc>
          <w:tcPr>
            <w:tcW w:type="dxa" w:w="2880"/>
          </w:tcPr>
          <w:p>
            <w:r>
              <w:t>Ordering focus</w:t>
            </w:r>
          </w:p>
        </w:tc>
      </w:tr>
      <w:tr>
        <w:tc>
          <w:tcPr>
            <w:tcW w:type="dxa" w:w="2880"/>
          </w:tcPr>
          <w:p>
            <w:r>
              <w:t>乘用版 Passenger</w:t>
            </w:r>
          </w:p>
        </w:tc>
        <w:tc>
          <w:tcPr>
            <w:tcW w:type="dxa" w:w="2880"/>
          </w:tcPr>
          <w:p>
            <w:r>
              <w:t>Comfort double cab, automatic, on-demand 4WD</w:t>
            </w:r>
          </w:p>
        </w:tc>
        <w:tc>
          <w:tcPr>
            <w:tcW w:type="dxa" w:w="2880"/>
          </w:tcPr>
          <w:p>
            <w:r>
              <w:t>Trim, petrol/diesel, 4×2/4×4, transmission year</w:t>
            </w:r>
          </w:p>
        </w:tc>
      </w:tr>
      <w:tr>
        <w:tc>
          <w:tcPr>
            <w:tcW w:type="dxa" w:w="2880"/>
          </w:tcPr>
          <w:p>
            <w:r>
              <w:t>商用版 Commercial</w:t>
            </w:r>
          </w:p>
        </w:tc>
        <w:tc>
          <w:tcPr>
            <w:tcW w:type="dxa" w:w="2880"/>
          </w:tcPr>
          <w:p>
            <w:r>
              <w:t>Work-oriented, long bed (3470 mm WB), wider transmission choice</w:t>
            </w:r>
          </w:p>
        </w:tc>
        <w:tc>
          <w:tcPr>
            <w:tcW w:type="dxa" w:w="2880"/>
          </w:tcPr>
          <w:p>
            <w:r>
              <w:t>Payload/GVW, bed length, leaf-spring set-up, manual option</w:t>
            </w:r>
          </w:p>
        </w:tc>
      </w:tr>
      <w:tr>
        <w:tc>
          <w:tcPr>
            <w:tcW w:type="dxa" w:w="2880"/>
          </w:tcPr>
          <w:p>
            <w:r>
              <w:t>越野版 Off-road</w:t>
            </w:r>
          </w:p>
        </w:tc>
        <w:tc>
          <w:tcPr>
            <w:tcW w:type="dxa" w:w="2880"/>
          </w:tcPr>
          <w:p>
            <w:r>
              <w:t>Enhanced 4WD, locks, chassis/tyre upgrades</w:t>
            </w:r>
          </w:p>
        </w:tc>
        <w:tc>
          <w:tcPr>
            <w:tcW w:type="dxa" w:w="2880"/>
          </w:tcPr>
          <w:p>
            <w:r>
              <w:t>Low range, diff locks, tyres, ground clearance, angles</w:t>
            </w:r>
          </w:p>
        </w:tc>
      </w:tr>
    </w:tbl>
    <w:p>
      <w:pPr>
        <w:pStyle w:val="Heading2"/>
      </w:pPr>
      <w:r>
        <w:t>What AutoBridge Adds Beyond the Brochure</w:t>
      </w:r>
    </w:p>
    <w:p>
      <w:r>
        <w:t xml:space="preserve">Pickup listings blur model years and markets, so buyers receive a "2.4 diesel 480 Nm" truck that may carry an 8AT or a 9AT, or a standard bed sold as a long bed. The recommended method is to pin </w:t>
      </w:r>
      <w:r>
        <w:rPr>
          <w:b/>
        </w:rPr>
        <w:t>engine code + transmission model + wheelbase/bed + drive type to the VIN build note</w:t>
      </w:r>
      <w:r>
        <w:t>, keep 2024-reference values separate from current GWM-official outputs, and decline to quote payload/towing that the official sheet does not state — avoiding the most common double-cab order mismatch.</w:t>
      </w:r>
    </w:p>
    <w:p>
      <w:pPr>
        <w:pStyle w:val="Heading2"/>
      </w:pPr>
      <w:r>
        <w:t>Export Verification for Pickup Buyers</w:t>
      </w:r>
    </w:p>
    <w:p>
      <w:pPr>
        <w:pStyle w:val="ListBullet"/>
      </w:pPr>
      <w:r>
        <w:t xml:space="preserve">Confirm </w:t>
      </w:r>
      <w:r>
        <w:rPr>
          <w:b/>
        </w:rPr>
        <w:t>LHD/RHD</w:t>
      </w:r>
      <w:r>
        <w:t xml:space="preserve"> and that the chosen engine/transmission is produced in that steering layout.</w:t>
      </w:r>
    </w:p>
    <w:p>
      <w:pPr>
        <w:pStyle w:val="ListBullet"/>
      </w:pPr>
      <w:r>
        <w:t xml:space="preserve">Verify destination </w:t>
      </w:r>
      <w:r>
        <w:rPr>
          <w:b/>
        </w:rPr>
        <w:t>emissions/fuel</w:t>
      </w:r>
      <w:r>
        <w:t xml:space="preserve"> acceptance (diesel stage differs by GCC/LatAm/ANZ rule) — the Chinese label is not proof.</w:t>
      </w:r>
    </w:p>
    <w:p>
      <w:pPr>
        <w:pStyle w:val="ListBullet"/>
      </w:pPr>
      <w:r>
        <w:t xml:space="preserve">Obtain </w:t>
      </w:r>
      <w:r>
        <w:rPr>
          <w:b/>
        </w:rPr>
        <w:t>payload/GVW/towing/axle ratings</w:t>
      </w:r>
      <w:r>
        <w:t xml:space="preserve"> from the official sheet before fleet pricing.</w:t>
      </w:r>
    </w:p>
    <w:p>
      <w:pPr>
        <w:pStyle w:val="ListBullet"/>
      </w:pPr>
      <w:r>
        <w:t>Confirm bed dimensions and whether liner/cover/bar are factory or accessory fitment.</w:t>
      </w:r>
    </w:p>
    <w:p>
      <w:pPr>
        <w:pStyle w:val="ListBullet"/>
      </w:pPr>
      <w:r>
        <w:t>Match warranty to the destination distributor; a China five-year/200,000 km reference is domestic coverage only.</w:t>
      </w:r>
    </w:p>
    <w:p>
      <w:pPr>
        <w:pStyle w:val="Heading2"/>
      </w:pPr>
      <w:r>
        <w:t>Request a Current Export Quotation</w:t>
      </w:r>
    </w:p>
    <w:p>
      <w:r>
        <w:t xml:space="preserve">No static export price is published; China RMB references are </w:t>
      </w:r>
      <w:r>
        <w:rPr>
          <w:b/>
        </w:rPr>
        <w:t>domestic and time-sensitive, not FOB/CIF</w:t>
      </w:r>
      <w:r>
        <w:t xml:space="preserve">. Enquire with </w:t>
      </w:r>
      <w:r>
        <w:rPr>
          <w:b/>
        </w:rPr>
        <w:t>Destination Country · Quantity · Version · Engine Code · Transmission · 4×2/4×4 · LHD/RHD · Bed Length · Destination Port · Incoterm</w:t>
      </w:r>
      <w:r>
        <w:t>.</w:t>
      </w:r>
    </w:p>
    <w:p>
      <w:pPr>
        <w:pStyle w:val="Heading2"/>
      </w:pPr>
      <w:r>
        <w:t>Buyer FAQ</w:t>
      </w:r>
    </w:p>
    <w:p>
      <w:r>
        <w:rPr>
          <w:b/>
        </w:rPr>
        <w:t>Petrol or diesel Poer?</w:t>
      </w:r>
      <w:r>
        <w:t xml:space="preserve"> Petrol GW4C20B for lighter/road use; the 2.4 diesel GW4D24 makes 480 N·m for load and towing — choose by mission.</w:t>
      </w:r>
    </w:p>
    <w:p>
      <w:r>
        <w:rPr>
          <w:b/>
        </w:rPr>
        <w:t>8AT or 9AT?</w:t>
      </w:r>
      <w:r>
        <w:t xml:space="preserve"> The 2024 China passenger car used a ZF 8AT; current GWM builds use a 9AT with the 2.4 diesel. Confirm the transmission on the exact VIN/year.</w:t>
      </w:r>
    </w:p>
    <w:p>
      <w:r>
        <w:rPr>
          <w:b/>
        </w:rPr>
        <w:t>What's the wheelbase?</w:t>
      </w:r>
      <w:r>
        <w:t xml:space="preserve"> 3230 mm standard passenger bed; 3470 mm commercial long bed.</w:t>
      </w:r>
    </w:p>
    <w:p>
      <w:r>
        <w:rPr>
          <w:b/>
        </w:rPr>
        <w:t>What is the payload?</w:t>
      </w:r>
      <w:r>
        <w:t xml:space="preserve"> Not stated here because it was absent from the verified fact base; take it from the exact version's official sheet.</w:t>
      </w:r>
    </w:p>
    <w:p>
      <w:r>
        <w:rPr>
          <w:b/>
        </w:rPr>
        <w:t>Is it available in RHD?</w:t>
      </w:r>
      <w:r>
        <w:t xml:space="preserve"> GWM sells Poer/Ute in both layouts across many markets — confirm the specific engine/version in RHD for your country.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SOURCE_FILE_PAGE: not applicable — no candidate media file identified (no licence to assert)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2026-09-06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IMAGE_SCOPE_NOTE: match the exact model family/topic only; must not imply a specific trim/model-year, real VIN, in-person inspection or actual transaction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BLOCK_REASON: No reusable image could be secured: Wikimedia Commons/Flickr are unreachable from the research environment, stock libraries require authenticated API/licence access, and an OEM webpage image is NOT a commercial reuse grant; no AutoBridge-owned photo exists. Kept FAIL rather than asserted.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GWM Poer, petrol/diesel Chinese-market vehicle / pickup truck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GWM Poer, véhicule thermique (marché chinois) / pick-up</w:t>
      </w:r>
    </w:p>
    <w:p>
      <w:pPr>
        <w:pStyle w:val="ListBullet"/>
      </w:pPr>
      <w:r>
        <w:rPr>
          <w:b/>
        </w:rPr>
        <w:t>DE</w:t>
      </w:r>
      <w:r>
        <w:t>: AutoBridge-Referenz für Exportkäufer — GWM Poer, Verbrenner (chinesischer Markt) / Pick-up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GWM Poer, vehículo de combustión (mercado chino) / camioneta pick-up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GWM Poer, veículo a combustão (mercado chinês) / picape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輸出バイヤー向けリファレンス｜GWM Poer, 中国市場仕様 内燃機関車 / ピックアップトラック</w:t>
      </w:r>
    </w:p>
    <w:p>
      <w:pPr>
        <w:pStyle w:val="ListBullet"/>
      </w:pPr>
      <w:r>
        <w:rPr>
          <w:b/>
        </w:rPr>
        <w:t>KO</w:t>
      </w:r>
      <w:r>
        <w:t>: AutoBridge 수출 바이어 참고 자료｜GWM Poer, 중국 시장 내연기관 차량 / 픽업트럭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GWM Poer, xe động cơ đốt trong (thị trường Trung Quốc) / xe bán tải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GWM Poer, รถเครื่องยนต์สันดาป (ตลาดจีน) / รถกระบะ</w:t>
      </w:r>
    </w:p>
    <w:p>
      <w:pPr>
        <w:pStyle w:val="ListBullet"/>
      </w:pPr>
      <w:r>
        <w:rPr>
          <w:b/>
        </w:rPr>
        <w:t>ID</w:t>
      </w:r>
      <w:r>
        <w:t>: Referensi AutoBridge untuk pembeli ekspor — GWM Poer, kendaraan mesin pembakaran (pasar Tiongkok) / truk pikap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GWM Poer, مركبة بمحرك احتراق (سوق الصين) / شاحنة بيك أب</w:t>
      </w:r>
    </w:p>
    <w:p>
      <w:pPr>
        <w:pStyle w:val="ListBullet"/>
      </w:pPr>
      <w:r>
        <w:rPr>
          <w:b/>
        </w:rPr>
        <w:t>ZH</w:t>
      </w:r>
      <w:r>
        <w:t>: AutoBridge 出口采购参考｜GWM Poer, 中国市场燃油车 / 皮卡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GWM pickup official configuration table (GW4C20B/GW4D24, 8AT/9AT, net power/torque)</w:t>
            </w:r>
          </w:p>
        </w:tc>
        <w:tc>
          <w:tcPr>
            <w:tcW w:type="dxa" w:w="1234"/>
          </w:tcPr>
          <w:p>
            <w:r>
              <w:t>GWM (**manufacturer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https://pickup.gwm.com.cn/configure/yyp.html?carId=1000097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Current official net outputs 160 kW/380 N·m petrol, 135 kW/480 N·m diesel, 8AT/9AT</w:t>
            </w:r>
          </w:p>
        </w:tc>
      </w:tr>
      <w:tr>
        <w:tc>
          <w:tcPr>
            <w:tcW w:type="dxa" w:w="1234"/>
          </w:tcPr>
          <w:p>
            <w:r>
              <w:t>GWM POER 2.4 export (181 hp/480 N·m/9AT, body-on-frame 4WD)</w:t>
            </w:r>
          </w:p>
        </w:tc>
        <w:tc>
          <w:tcPr>
            <w:tcW w:type="dxa" w:w="1234"/>
          </w:tcPr>
          <w:p>
            <w:r>
              <w:t>GWM Jordan (**manufacturer official**)</w:t>
            </w:r>
          </w:p>
        </w:tc>
        <w:tc>
          <w:tcPr>
            <w:tcW w:type="dxa" w:w="1234"/>
          </w:tcPr>
          <w:p>
            <w:r>
              <w:t>Export/JO</w:t>
            </w:r>
          </w:p>
        </w:tc>
        <w:tc>
          <w:tcPr>
            <w:tcW w:type="dxa" w:w="1234"/>
          </w:tcPr>
          <w:p>
            <w:r>
              <w:t>https://www.gwmjordan.com/en/poer/poer?v=440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Export 2.4 diesel output, 9AT, 4WD body-on-frame</w:t>
            </w:r>
          </w:p>
        </w:tc>
      </w:tr>
      <w:tr>
        <w:tc>
          <w:tcPr>
            <w:tcW w:type="dxa" w:w="1234"/>
          </w:tcPr>
          <w:p>
            <w:r>
              <w:t>GWM UK POER300 launch (2.4 diesel 183 PS/480 N·m, 9AT, full-time 4×4 low-range)</w:t>
            </w:r>
          </w:p>
        </w:tc>
        <w:tc>
          <w:tcPr>
            <w:tcW w:type="dxa" w:w="1234"/>
          </w:tcPr>
          <w:p>
            <w:r>
              <w:t>GWM Cars UK (**manufacturer official**)</w:t>
            </w:r>
          </w:p>
        </w:tc>
        <w:tc>
          <w:tcPr>
            <w:tcW w:type="dxa" w:w="1234"/>
          </w:tcPr>
          <w:p>
            <w:r>
              <w:t>Export/UK</w:t>
            </w:r>
          </w:p>
        </w:tc>
        <w:tc>
          <w:tcPr>
            <w:tcW w:type="dxa" w:w="1234"/>
          </w:tcPr>
          <w:p>
            <w:r>
              <w:t>https://gwmcars.co.uk/gwm-uk-launches-new-double-cab-pick-up/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Export diesel rating, 9AT, 4×4 low-range</w:t>
            </w:r>
          </w:p>
        </w:tc>
      </w:tr>
      <w:tr>
        <w:tc>
          <w:tcPr>
            <w:tcW w:type="dxa" w:w="1234"/>
          </w:tcPr>
          <w:p>
            <w:r>
              <w:t>2024 Pao config (China passenger reference)</w:t>
            </w:r>
          </w:p>
        </w:tc>
        <w:tc>
          <w:tcPr>
            <w:tcW w:type="dxa" w:w="1234"/>
          </w:tcPr>
          <w:p>
            <w:r>
              <w:t>PCauto (太平洋汽车)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https://price.pcauto.com.cn/m128673/config.html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2024 passenger 140 kW/360 petrol, 135 kW/480 diesel, ZF 8AT</w:t>
            </w:r>
          </w:p>
        </w:tc>
      </w:tr>
      <w:tr>
        <w:tc>
          <w:tcPr>
            <w:tcW w:type="dxa" w:w="1234"/>
          </w:tcPr>
          <w:p>
            <w:r>
              <w:t>Pao parameters (wheelbase/drive by version)</w:t>
            </w:r>
          </w:p>
        </w:tc>
        <w:tc>
          <w:tcPr>
            <w:tcW w:type="dxa" w:w="1234"/>
          </w:tcPr>
          <w:p>
            <w:r>
              <w:t>360che / Autohome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https://product.360che.com/m792/198189_param.html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3230/3470 wheelbases, version drive/transmission</w:t>
            </w:r>
          </w:p>
        </w:tc>
      </w:tr>
      <w:tr>
        <w:tc>
          <w:tcPr>
            <w:tcW w:type="dxa" w:w="1234"/>
          </w:tcPr>
          <w:p>
            <w:r>
              <w:t>汽车之家 问答（炮动力）</w:t>
            </w:r>
          </w:p>
        </w:tc>
        <w:tc>
          <w:tcPr>
            <w:tcW w:type="dxa" w:w="1234"/>
          </w:tcPr>
          <w:p>
            <w:r>
              <w:t>汽车之家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https://www.autohome.com.cn/ask/7251342.html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GW4C20B 2.0T 190Ps/360N·m、采埃孚 8AT</w:t>
            </w:r>
          </w:p>
        </w:tc>
      </w:tr>
      <w:tr>
        <w:tc>
          <w:tcPr>
            <w:tcW w:type="dxa" w:w="1234"/>
          </w:tcPr>
          <w:p>
            <w:r>
              <w:t>太平洋汽车 乘用版厢式运输车</w:t>
            </w:r>
          </w:p>
        </w:tc>
        <w:tc>
          <w:tcPr>
            <w:tcW w:type="dxa" w:w="1234"/>
          </w:tcPr>
          <w:p>
            <w:r>
              <w:t>太平洋汽车网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https://car.pcauto.com.cn/360/choose.jsp?mid=130087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尺寸 5416×1947×1886、2.0T 140kW/360N·m、五年或20万公里质保</w:t>
            </w:r>
          </w:p>
        </w:tc>
      </w:tr>
      <w:tr>
        <w:tc>
          <w:tcPr>
            <w:tcW w:type="dxa" w:w="1234"/>
          </w:tcPr>
          <w:p>
            <w:r>
              <w:t>网上车市 炮乘用皮卡参数</w:t>
            </w:r>
          </w:p>
        </w:tc>
        <w:tc>
          <w:tcPr>
            <w:tcW w:type="dxa" w:w="1234"/>
          </w:tcPr>
          <w:p>
            <w:r>
              <w:t>网上车市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https://a.cheshi.com/bseries_4361/param.html</w:t>
            </w:r>
          </w:p>
        </w:tc>
        <w:tc>
          <w:tcPr>
            <w:tcW w:type="dxa" w:w="1234"/>
          </w:tcPr>
          <w:p>
            <w:r>
              <w:t>2026-09-02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乘用版 2.4T 柴油指导价 13.58/14.88 万</w:t>
            </w:r>
          </w:p>
        </w:tc>
      </w:tr>
    </w:tbl>
    <w:p/>
    <w:p>
      <w:r>
        <w:t>*Confidence note: current outputs/transmissions are VERIFIED on GWM-official pages; the 2024 China passenger values are CROSS_CHECKED on databases and are deliberately kept separate to avoid mixing model years. Payload/GVW/towing remain for the official sheet and are not estimated.*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 2024 passenger build + current GWM-official export builds (shown separately)</w:t>
      </w:r>
    </w:p>
    <w:p>
      <w:pPr>
        <w:pStyle w:val="ListBullet"/>
      </w:pPr>
      <w:r>
        <w:rPr>
          <w:b/>
        </w:rPr>
        <w:t>Verification method</w:t>
      </w:r>
      <w:r>
        <w:t>: Manufacturer-official current data + database cross-check of the named 2024 build; model-year differences preserved, not flattened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#VehicleExport #GWM #PoerPickup #DieselPickup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