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2-1 条件判断语句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单分支语句</w:t>
      </w:r>
    </w:p>
    <w:p>
      <w:r>
        <w:drawing>
          <wp:inline distT="0" distB="0" distL="114300" distR="114300">
            <wp:extent cx="4142740" cy="11950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如果a=1，if后面的语句不成立，就不执行if then和end if 里面封装的语句，向下面直接执行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二重if分支语句</w:t>
      </w:r>
    </w:p>
    <w:p>
      <w:r>
        <w:drawing>
          <wp:inline distT="0" distB="0" distL="114300" distR="114300">
            <wp:extent cx="3173730" cy="16605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多重if分支语句 else if 不限制个数</w:t>
      </w:r>
    </w:p>
    <w:p>
      <w:r>
        <w:drawing>
          <wp:inline distT="0" distB="0" distL="114300" distR="114300">
            <wp:extent cx="2944495" cy="25596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2-2逻辑运算符</w:t>
      </w:r>
    </w:p>
    <w:p>
      <w:r>
        <w:drawing>
          <wp:inline distT="0" distB="0" distL="114300" distR="114300">
            <wp:extent cx="3281680" cy="1510030"/>
            <wp:effectExtent l="0" t="0" r="1397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4585" cy="2272665"/>
            <wp:effectExtent l="0" t="0" r="120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select case 语句</w:t>
      </w:r>
    </w:p>
    <w:p>
      <w:r>
        <w:drawing>
          <wp:inline distT="0" distB="0" distL="114300" distR="114300">
            <wp:extent cx="4544695" cy="2460625"/>
            <wp:effectExtent l="0" t="0" r="825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2075" cy="2136140"/>
            <wp:effectExtent l="0" t="0" r="1587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r="43767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2-4其他流程控制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04130" cy="2727960"/>
            <wp:effectExtent l="0" t="0" r="127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kMDBlNTEyYmFiYTIzNDQ5NTAzNjBkNmI0ZjYwOWEifQ=="/>
  </w:docVars>
  <w:rsids>
    <w:rsidRoot w:val="00000000"/>
    <w:rsid w:val="02533F0F"/>
    <w:rsid w:val="03914CEF"/>
    <w:rsid w:val="154A73F4"/>
    <w:rsid w:val="20EA3839"/>
    <w:rsid w:val="23FE1AD5"/>
    <w:rsid w:val="24C0322E"/>
    <w:rsid w:val="27146D68"/>
    <w:rsid w:val="5A0A227A"/>
    <w:rsid w:val="5EB97DCB"/>
    <w:rsid w:val="7AA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126</Characters>
  <Lines>0</Lines>
  <Paragraphs>0</Paragraphs>
  <TotalTime>1</TotalTime>
  <ScaleCrop>false</ScaleCrop>
  <LinksUpToDate>false</LinksUpToDate>
  <CharactersWithSpaces>137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2022-11-09T11:48:44Z</dcterms:created>
  <dc:creator>Administrator</dc:creator>
  <cp:lastModifiedBy>孙芯悦</cp:lastModifiedBy>
  <dcterms:modified xsi:type="dcterms:W3CDTF">2022-11-09T12:39:14Z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F1D21BFF95F14B38A2A91D3A08AC1C9F</vt:lpwstr>
  </property>
</Properties>
</file>