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B5A3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26F34E5F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控制台命令</w:t>
      </w:r>
    </w:p>
    <w:p w14:paraId="6D46AF2E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GetNetPriority的作用</w:t>
      </w:r>
    </w:p>
    <w:p w14:paraId="57828F29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9865" cy="5291455"/>
            <wp:effectExtent l="0" t="0" r="6985" b="4445"/>
            <wp:docPr id="5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9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29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8BF28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2547620"/>
            <wp:effectExtent l="0" t="0" r="4445" b="5080"/>
            <wp:docPr id="5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10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38D4D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bookmarkStart w:id="0" w:name="_GoBack"/>
      <w:r>
        <w:drawing>
          <wp:inline distT="0" distB="0" distL="114300" distR="114300">
            <wp:extent cx="5267960" cy="1838325"/>
            <wp:effectExtent l="0" t="0" r="8890" b="9525"/>
            <wp:docPr id="60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1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1D546335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1770" cy="5673090"/>
            <wp:effectExtent l="0" t="0" r="5080" b="3810"/>
            <wp:docPr id="5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1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673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D9C72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lang w:val="en-US" w:eastAsia="zh-CN"/>
        </w:rPr>
      </w:pPr>
    </w:p>
    <w:p w14:paraId="6F401D25">
      <w:pPr>
        <w:keepNext w:val="0"/>
        <w:keepLines w:val="0"/>
        <w:widowControl/>
        <w:suppressLineNumbers w:val="0"/>
        <w:shd w:val="clear" w:fill="1A1B1D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1D3DB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D1D3DB"/>
          <w:kern w:val="0"/>
          <w:sz w:val="21"/>
          <w:szCs w:val="21"/>
          <w:shd w:val="clear" w:fill="1A1B1D"/>
          <w:lang w:val="en-US" w:eastAsia="zh-CN" w:bidi="ar"/>
        </w:rPr>
        <w:t>bAlwaysRelevant</w:t>
      </w:r>
      <w:r>
        <w:rPr>
          <w:rFonts w:hint="eastAsia" w:ascii="Consolas" w:hAnsi="Consolas" w:eastAsia="Consolas" w:cs="Consolas"/>
          <w:b w:val="0"/>
          <w:bCs w:val="0"/>
          <w:color w:val="D1D3DB"/>
          <w:kern w:val="0"/>
          <w:sz w:val="21"/>
          <w:szCs w:val="21"/>
          <w:shd w:val="clear" w:fill="1A1B1D"/>
          <w:lang w:val="en-US" w:eastAsia="zh-CN" w:bidi="ar"/>
        </w:rPr>
        <w:t xml:space="preserve"> </w:t>
      </w:r>
    </w:p>
    <w:p w14:paraId="72D16BA6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bAlwaysRelevant的作用</w:t>
      </w:r>
    </w:p>
    <w:p w14:paraId="20767AB0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5826125"/>
            <wp:effectExtent l="0" t="0" r="4445" b="3175"/>
            <wp:docPr id="5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82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CC870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4886325"/>
            <wp:effectExtent l="0" t="0" r="6985" b="9525"/>
            <wp:docPr id="5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E907C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网络同步的使用</w:t>
      </w:r>
    </w:p>
    <w:p w14:paraId="778E18D8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default"/>
          <w:b/>
          <w:bCs/>
          <w:color w:val="FF0000"/>
          <w:lang w:val="en-US" w:eastAsia="zh-CN"/>
        </w:rPr>
        <w:t xml:space="preserve">bNetLoadOnClient </w:t>
      </w:r>
      <w:r>
        <w:rPr>
          <w:rFonts w:hint="eastAsia"/>
          <w:b/>
          <w:bCs/>
          <w:color w:val="FF0000"/>
          <w:lang w:val="en-US" w:eastAsia="zh-CN"/>
        </w:rPr>
        <w:t>= true;</w:t>
      </w:r>
    </w:p>
    <w:p w14:paraId="3E5B9D4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作用：</w:t>
      </w:r>
      <w:r>
        <w:rPr>
          <w:rStyle w:val="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控制 Actor 是否在「客户端」自动加载生成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。</w:t>
      </w:r>
    </w:p>
    <w:p w14:paraId="7F92BB1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当设置为 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true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时，客户端在连接到服务器后，若服务器上存在该 Actor，客户端会</w:t>
      </w:r>
      <w:r>
        <w:rPr>
          <w:rStyle w:val="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自动创建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对应的 Actor 实例（无需手动编写“客户端生成 Actor”的逻辑）。</w:t>
      </w:r>
    </w:p>
    <w:p w14:paraId="32AADD3E">
      <w:pPr>
        <w:keepNext w:val="0"/>
        <w:keepLines w:val="0"/>
        <w:widowControl/>
        <w:suppressLineNumbers w:val="0"/>
        <w:jc w:val="left"/>
        <w:rPr>
          <w:rFonts w:hint="default"/>
          <w:b/>
          <w:bCs/>
          <w:color w:val="FF0000"/>
          <w:lang w:val="en-US" w:eastAsia="zh-CN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典型场景：需要在所有客户端同步显示的 Actor（如玩家角色、全局道具、场景装饰等），需开启此选项，确保客户端能“感知”到服务器端存在的 Actor 并渲染。</w:t>
      </w:r>
    </w:p>
    <w:p w14:paraId="12C70E7D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default"/>
          <w:b/>
          <w:bCs/>
          <w:color w:val="FF0000"/>
          <w:lang w:val="en-US" w:eastAsia="zh-CN"/>
        </w:rPr>
        <w:t>bReplicates = true;</w:t>
      </w:r>
    </w:p>
    <w:p w14:paraId="3491A19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作用：</w:t>
      </w:r>
      <w:r>
        <w:rPr>
          <w:rStyle w:val="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启用 Actor 的「网络复制」核心功能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。</w:t>
      </w:r>
    </w:p>
    <w:p w14:paraId="13BEBCF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UE 中，“网络复制”是实现 Server-Client 状态同步的基础。只有 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bReplicates = true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时，服务器才会将该 Actor 的</w:t>
      </w:r>
      <w:r>
        <w:rPr>
          <w:rStyle w:val="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存在性、属性变化、RPC（远程过程调用）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​ 等信息同步到客户端；若为 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false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，该 Actor 不会在客户端生成或同步任何数据。</w:t>
      </w:r>
    </w:p>
    <w:p w14:paraId="411E59E6">
      <w:pPr>
        <w:keepNext w:val="0"/>
        <w:keepLines w:val="0"/>
        <w:widowControl/>
        <w:suppressLineNumbers w:val="0"/>
        <w:jc w:val="left"/>
        <w:rPr>
          <w:rFonts w:hint="default"/>
          <w:b/>
          <w:bCs/>
          <w:color w:val="FF0000"/>
          <w:lang w:val="en-US" w:eastAsia="zh-CN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典型场景：所有需要在多玩家间同步的 Actor（如可交互物体、AI 敌人、动态场景元素），必须开启 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bReplicates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，否则客户端看不到该 Actor。</w:t>
      </w:r>
    </w:p>
    <w:p w14:paraId="7125A6A9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default"/>
          <w:b/>
          <w:bCs/>
          <w:color w:val="FF0000"/>
          <w:lang w:val="en-US" w:eastAsia="zh-CN"/>
        </w:rPr>
        <w:t>SetReplicatingMovement(true)</w:t>
      </w:r>
    </w:p>
    <w:p w14:paraId="6A0C0AA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作用：</w:t>
      </w:r>
      <w:r>
        <w:rPr>
          <w:rStyle w:val="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控制 Actor 「移动属性（位置、旋转、速度等）」是否参与网络复制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。</w:t>
      </w:r>
    </w:p>
    <w:p w14:paraId="5007BB6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当设置为 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true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时，服务器上 Actor 的</w:t>
      </w:r>
      <w:r>
        <w:rPr>
          <w:rStyle w:val="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移动状态变化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（如 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SetActorLocation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、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AddActorWorldOffset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等操作导致的位移/旋转）会被同步到客户端，保证客户端看到的 Actor 移动与服务器一致。</w:t>
      </w:r>
    </w:p>
    <w:p w14:paraId="544505B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若为 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false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，客户端的 Actor 可能“静止不动”或“移动不同步”（即使服务器端在移动）。</w:t>
      </w:r>
    </w:p>
    <w:p w14:paraId="64578AF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典型场景：需要同步运动的 Actor（如玩家角色、载具、可推动的物体），必须开启此选项，否则会出现“服务器动、客户端不动”的割裂感。</w:t>
      </w:r>
    </w:p>
    <w:p w14:paraId="39BF1F3F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b/>
          <w:bCs/>
          <w:color w:val="FF0000"/>
          <w:lang w:val="en-US" w:eastAsia="zh-CN"/>
        </w:rPr>
      </w:pPr>
    </w:p>
    <w:p w14:paraId="6974E51E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在蓝图中，调用父类的EventBeginPlay,需要在子类的EventBeginPlay这个节点右键</w:t>
      </w:r>
    </w:p>
    <w:p w14:paraId="3C2F8F5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b/>
          <w:bCs/>
          <w:color w:val="FF0000"/>
          <w:lang w:val="en-US" w:eastAsia="zh-CN"/>
        </w:rPr>
      </w:pPr>
      <w:r>
        <w:drawing>
          <wp:inline distT="0" distB="0" distL="114300" distR="114300">
            <wp:extent cx="2990850" cy="3048000"/>
            <wp:effectExtent l="0" t="0" r="0" b="0"/>
            <wp:docPr id="5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3DACF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b/>
          <w:bCs/>
          <w:color w:val="auto"/>
          <w:lang w:val="en-US" w:eastAsia="zh-CN"/>
        </w:rPr>
      </w:pPr>
      <w:r>
        <w:rPr>
          <w:rFonts w:hint="eastAsia"/>
          <w:b/>
          <w:bCs/>
          <w:color w:val="auto"/>
          <w:lang w:val="en-US" w:eastAsia="zh-CN"/>
        </w:rPr>
        <w:t>查看选择的actor的视线</w:t>
      </w:r>
    </w:p>
    <w:p w14:paraId="1912017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b/>
          <w:bCs/>
          <w:color w:val="FF0000"/>
          <w:lang w:val="en-US" w:eastAsia="zh-CN"/>
        </w:rPr>
      </w:pPr>
      <w:r>
        <w:drawing>
          <wp:inline distT="0" distB="0" distL="114300" distR="114300">
            <wp:extent cx="2486025" cy="552450"/>
            <wp:effectExtent l="0" t="0" r="9525" b="0"/>
            <wp:docPr id="4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这个1一定不要忘记</w:t>
      </w:r>
    </w:p>
    <w:p w14:paraId="28393AD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知识点</w:t>
      </w:r>
    </w:p>
    <w:p w14:paraId="5437C781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bOrientRotationToMovement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表示角色朝向速度的方向</w:t>
      </w:r>
    </w:p>
    <w:p w14:paraId="16BEB544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RotationRate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FRotator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500.f, 0.f);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表示每秒可以yaw可以转的角度，这里是500°。</w:t>
      </w:r>
    </w:p>
    <w:p w14:paraId="3E678CEF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Object Reference的作用是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在蓝图里，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Object Reference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（对象引用）就是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指向某个“实例”的指针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——它让你能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操作、调用、修改那个具体的对象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。</w:t>
      </w:r>
    </w:p>
    <w:p w14:paraId="7335D50D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在蓝图里，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Class Reference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（类引用）并不是“某个已经存在的物体”，而是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“这个物体的模板/蓝图本身”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——你可以把它当成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“图纸”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。</w:t>
      </w:r>
    </w:p>
    <w:p w14:paraId="1CC24355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ClassReference和Object Reference的区别</w:t>
      </w:r>
    </w:p>
    <w:p w14:paraId="22FB042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2756535"/>
            <wp:effectExtent l="0" t="0" r="4445" b="571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5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DA712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6.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Soft Reference（Soft Object / Soft Class）是 UE 的「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懒加载指针</w:t>
      </w:r>
      <w:r>
        <w:rPr>
          <w:rStyle w:val="6"/>
          <w:rFonts w:hint="eastAsia" w:ascii="Segoe UI" w:hAnsi="Segoe UI" w:eastAsia="宋体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」</w:t>
      </w:r>
    </w:p>
    <w:p w14:paraId="441ABEB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960" cy="1272540"/>
            <wp:effectExtent l="0" t="0" r="8890" b="3810"/>
            <wp:docPr id="2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F516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1816735"/>
            <wp:effectExtent l="0" t="0" r="4445" b="12065"/>
            <wp:docPr id="2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1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20B3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7.TSubclassOf的作用</w:t>
      </w:r>
    </w:p>
    <w:p w14:paraId="27263EC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960" cy="2449830"/>
            <wp:effectExtent l="0" t="0" r="8890" b="7620"/>
            <wp:docPr id="2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44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04A9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color w:val="FF0000"/>
          <w:spacing w:val="0"/>
          <w:sz w:val="24"/>
          <w:szCs w:val="24"/>
          <w:shd w:val="clear" w:fill="121212"/>
          <w:lang w:val="en-US" w:eastAsia="zh-CN"/>
        </w:rPr>
      </w:pPr>
      <w:r>
        <w:rPr>
          <w:rStyle w:val="7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8.</w:t>
      </w:r>
      <w:r>
        <w:rPr>
          <w:rStyle w:val="7"/>
          <w:rFonts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BlueprintCallable</w:t>
      </w:r>
      <w:r>
        <w:rPr>
          <w:rStyle w:val="7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27B2FAB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drawing>
          <wp:inline distT="0" distB="0" distL="114300" distR="114300">
            <wp:extent cx="5266690" cy="2388235"/>
            <wp:effectExtent l="0" t="0" r="10160" b="12065"/>
            <wp:docPr id="2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8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AA4A1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B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lueprintPure</w:t>
      </w: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的作用</w:t>
      </w:r>
    </w:p>
    <w:p w14:paraId="14CAABE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8595" cy="2397125"/>
            <wp:effectExtent l="0" t="0" r="8255" b="3175"/>
            <wp:docPr id="2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95D8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在蓝图的样子</w:t>
      </w:r>
    </w:p>
    <w:p w14:paraId="1006DC7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3448050" cy="1200150"/>
            <wp:effectExtent l="0" t="0" r="0" b="0"/>
            <wp:docPr id="2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B0D96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FGameplayAbilitySpec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</w:t>
      </w: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DynamicAbilityTags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1B48B75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3675" cy="2497455"/>
            <wp:effectExtent l="0" t="0" r="3175" b="17145"/>
            <wp:docPr id="2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9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D9A2F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UAbilitySystemComponent</w:t>
      </w:r>
      <w:r>
        <w:rPr>
          <w:rFonts w:hint="eastAsia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  <w:t>的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GiveAbility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  <w:t>这个接口，只相当于把Ability注册到AbilitySystemComponet里面去，并不会激活，激活靠的是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TryActivateAbility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eastAsia="zh-CN"/>
        </w:rPr>
        <w:t>，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TryActivateAbilitiesByTag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eastAsia="zh-CN"/>
        </w:rPr>
        <w:t>，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TryActivateAbilityByClass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  <w:t>这样的接口。</w:t>
      </w:r>
    </w:p>
    <w:p w14:paraId="17D5B831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</w:rPr>
        <w:t>UPARAM(ref)</w:t>
      </w: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lang w:val="en-US" w:eastAsia="zh-CN"/>
        </w:rPr>
        <w:t>的作用</w:t>
      </w:r>
    </w:p>
    <w:p w14:paraId="67BC955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9865" cy="3328670"/>
            <wp:effectExtent l="0" t="0" r="6985" b="5080"/>
            <wp:docPr id="3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3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18EC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1135" cy="2466340"/>
            <wp:effectExtent l="0" t="0" r="5715" b="10160"/>
            <wp:docPr id="3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箭头指向的就是去掉了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  <w:t>UPARAM(ref)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的效果，是无法接收一个输入的数据的。</w:t>
      </w:r>
    </w:p>
    <w:p w14:paraId="66D0D5D5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lang w:val="en-US" w:eastAsia="zh-CN"/>
        </w:rPr>
        <w:t>InstancePolicy的三种策略</w:t>
      </w:r>
    </w:p>
    <w:p w14:paraId="3683CDF0">
      <w:pPr>
        <w:numPr>
          <w:ilvl w:val="1"/>
          <w:numId w:val="7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Instanced perExectution</w:t>
      </w:r>
    </w:p>
    <w:p w14:paraId="559E18E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每激活一次就 new 一个实例，执行完后被销毁。</w:t>
      </w:r>
    </w:p>
    <w:p w14:paraId="2843B15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优点：可以随意用成员变量、Timeline、蓝图节点，每次执行都从干净状态开始。</w:t>
      </w:r>
    </w:p>
    <w:p w14:paraId="22BABAF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缺点：频繁 new/delete，对 CPU 和 GC 压力大；网络同步时还要为每个实例生成复制 ID。</w:t>
      </w:r>
    </w:p>
    <w:p w14:paraId="69DB9FA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适合冷却长、触发频率极低的技能（例如 MOBA 的“大招”）。</w:t>
      </w:r>
    </w:p>
    <w:p w14:paraId="5DDB101C">
      <w:pPr>
        <w:numPr>
          <w:ilvl w:val="1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Instanced perActor</w:t>
      </w:r>
    </w:p>
    <w:p w14:paraId="770F74B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同一个 AvatarActor（一般是角色）第一次获得该 Ability 时生成一份实例，之后一直复用；换角色或失能时才销毁。</w:t>
      </w:r>
    </w:p>
    <w:p w14:paraId="4361B622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兼具“有状态”与“相对省内存”：可以在成员变量里保存连招段数、充能层数等跨多次激活的数据；网络复制也只需同步这一个实例。</w:t>
      </w:r>
    </w:p>
    <w:p w14:paraId="75E7651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是目前大型多人项目最常用的默认策略，例如《幻塔》手游就把绝大多数技能设成 InstancedPerActor 来满足策划的“技能定制化”需求，同时避免每放一次技能就 new 对象的开销</w:t>
      </w:r>
    </w:p>
    <w:p w14:paraId="211FA543">
      <w:pPr>
        <w:numPr>
          <w:ilvl w:val="1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Non Instanced</w:t>
      </w:r>
    </w:p>
    <w:p w14:paraId="0B0B561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整个生命周期都使用类的“默认对象”（CDO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（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CDO 是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Class Default Object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 的缩写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）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），不会为每次激活生成新副本。</w:t>
      </w:r>
    </w:p>
    <w:p w14:paraId="64616D3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内存和 CPU 开销最小，但无法在 Ability 里保存“每次运行都独立”的变量状态，也无法使用 RPC/复制。</w:t>
      </w:r>
    </w:p>
    <w:p w14:paraId="7020D0F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适用于简单、无状态、一次性效果（例如一个纯广播的被动光环）。</w:t>
      </w:r>
    </w:p>
    <w:p w14:paraId="00FC6EF9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Style w:val="7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</w:pPr>
      <w:r>
        <w:rPr>
          <w:rStyle w:val="7"/>
          <w:rFonts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AddLooseGameplayTag</w:t>
      </w:r>
      <w:r>
        <w:rPr>
          <w:rStyle w:val="7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45108C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AddLooseGameplayTag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是 UE GAS（Gameplay Ability System）里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UAbilitySystemComponent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的一个接口，作用只有一句话：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给 ASC 手动挂一个“不会被复制、也不会被任何 GameplayEffect 自动回收”的 Loose Tag，用来在本地做纯逻辑标记。</w:t>
      </w:r>
    </w:p>
    <w:p w14:paraId="04BD902B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textAlignment w:val="baseline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1. 核心特点</w:t>
      </w:r>
    </w:p>
    <w:p w14:paraId="3E2C0D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不复制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只在本地生效，不会随网络同步，服务器和客户端各玩各的，适合“本机立刻表现”的场景（例如本地死亡、本地冷却）。</w:t>
      </w:r>
    </w:p>
    <w:p w14:paraId="4BF680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不受 GE 生命周期管理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通过 GE 添加的 Tag 会在 GE 被移除时自动清空；Loose Tag 不会，必须你手动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RemoveLooseGameplayTag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或者调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SetTagMapCount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清掉。</w:t>
      </w:r>
    </w:p>
    <w:p w14:paraId="334339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立即生效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调用后下一帧就能被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HasMatchingGameplayTag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/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HasAll/AnyMatchingGameplayTags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查到，无需等待同步。</w:t>
      </w:r>
    </w:p>
    <w:p w14:paraId="143A30D0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  <w:textAlignment w:val="baseline"/>
      </w:pPr>
      <w:r>
        <w:drawing>
          <wp:inline distT="0" distB="0" distL="114300" distR="114300">
            <wp:extent cx="5267325" cy="3900805"/>
            <wp:effectExtent l="0" t="0" r="9525" b="4445"/>
            <wp:docPr id="3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90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33739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Style w:val="7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</w:pPr>
      <w:r>
        <w:rPr>
          <w:rStyle w:val="7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ExpandEnumAsExecs的作用</w:t>
      </w:r>
    </w:p>
    <w:p w14:paraId="48D3515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ExpandEnumAsExecs 是 UE 在 </w:t>
      </w:r>
      <w:r>
        <w:rPr>
          <w:rStyle w:val="7"/>
          <w:rFonts w:ascii="宋体" w:hAnsi="宋体" w:eastAsia="宋体" w:cs="宋体"/>
          <w:i w:val="0"/>
          <w:iCs w:val="0"/>
          <w:caps w:val="0"/>
          <w:spacing w:val="0"/>
          <w:sz w:val="24"/>
          <w:szCs w:val="24"/>
          <w:vertAlign w:val="baseline"/>
        </w:rPr>
        <w:t>UFUNCTION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 里提供的一个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meta 说明符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，作用一句话就能概括：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把枚举（或 bool）里的每个字面量自动变成一条“执行引脚”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，让蓝图节点出现多入口或多出口，而不需要手动拆节点。</w:t>
      </w:r>
    </w:p>
    <w:p w14:paraId="27AB75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</w:pPr>
    </w:p>
    <w:p w14:paraId="04101A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使用场景与效果</w:t>
      </w:r>
    </w:p>
    <w:p w14:paraId="7A2F1F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只能写在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BlueprintCallable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函数上。</w:t>
      </w:r>
    </w:p>
    <w:p w14:paraId="376B21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枚举必须带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UENUM()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标记；bool 类型直接用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ExpandBoolAsExecs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（它是 ExpandEnumAsExecs 的别名）。</w:t>
      </w:r>
    </w:p>
    <w:p w14:paraId="126168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在节点生成阶段，编译器会扫描你指定的参数，把枚举里每一项都单独拉出一条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Exec Pin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；</w:t>
      </w:r>
    </w:p>
    <w:p w14:paraId="69429B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如果是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输入枚举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，就生成多条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输入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白线；</w:t>
      </w:r>
    </w:p>
    <w:p w14:paraId="55843E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如果是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输出枚举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，就生成多条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输出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白线。</w:t>
      </w:r>
    </w:p>
    <w:p w14:paraId="68F1A1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函数体里只要给这个枚举参数赋不同的值，蓝图就会沿着对应的执行引脚继续跑，相当于在 C++ 里“控制蓝图流程”。</w:t>
      </w:r>
    </w:p>
    <w:p w14:paraId="18465A8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Style w:val="7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vertAlign w:val="baseline"/>
          <w:lang w:val="en-US" w:eastAsia="zh-CN"/>
        </w:rPr>
      </w:pPr>
    </w:p>
    <w:p w14:paraId="472C34BF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292929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292929"/>
        </w:rPr>
        <w:t>AnimNotify和AnimNotifyState有什么区别？</w:t>
      </w:r>
    </w:p>
    <w:p w14:paraId="290458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AnimNotify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是“一帧事件”——在动画时间轴的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某个点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触发一次。</w:t>
      </w:r>
    </w:p>
    <w:p w14:paraId="1F3F41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AnimNotifyState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是“一段时间区间”——在动画时间轴的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一段区间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内持续触发（Begin → Tick → End）。</w:t>
      </w:r>
    </w:p>
    <w:p w14:paraId="3321F55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-360" w:leftChars="0" w:right="0" w:rightChars="0"/>
        <w:textAlignment w:val="baseline"/>
      </w:pPr>
      <w:r>
        <w:drawing>
          <wp:inline distT="0" distB="0" distL="114300" distR="114300">
            <wp:extent cx="5264785" cy="1790700"/>
            <wp:effectExtent l="0" t="0" r="12065" b="0"/>
            <wp:docPr id="3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0164C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leftChars="0" w:right="0" w:rightChars="0" w:firstLine="0" w:firstLineChars="0"/>
        <w:textAlignment w:val="baseline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FGameplayAttributeData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030B4D0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Chars="0" w:right="0" w:rightChars="0"/>
        <w:textAlignment w:val="baseline"/>
        <w:rPr>
          <w:rFonts w:hint="default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67960" cy="4204970"/>
            <wp:effectExtent l="0" t="0" r="8890" b="5080"/>
            <wp:docPr id="3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20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1DA1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b w:val="0"/>
          <w:bCs w:val="0"/>
          <w:i w:val="0"/>
          <w:iCs w:val="0"/>
          <w:caps w:val="0"/>
          <w:color w:val="FF0000"/>
          <w:spacing w:val="0"/>
          <w:sz w:val="24"/>
          <w:szCs w:val="24"/>
          <w:shd w:val="clear" w:fill="292929"/>
          <w:lang w:val="en-US" w:eastAsia="zh-CN"/>
        </w:rPr>
      </w:pP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18.运行游戏后查看AbilitySystem的基础信息</w:t>
      </w:r>
    </w:p>
    <w:p w14:paraId="24B8BFD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292929"/>
          <w:lang w:val="en-US" w:eastAsia="zh-CN"/>
        </w:rPr>
      </w:pPr>
      <w:r>
        <w:drawing>
          <wp:inline distT="0" distB="0" distL="114300" distR="114300">
            <wp:extent cx="5271135" cy="892175"/>
            <wp:effectExtent l="0" t="0" r="5715" b="3175"/>
            <wp:docPr id="3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9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0874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324A91D4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GameplayEffect的DurationPolicy的作用</w:t>
      </w:r>
    </w:p>
    <w:p w14:paraId="1FD771C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 xml:space="preserve">18.1 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Instant（瞬时）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没有持续时间，Apply 后立即执行一次 Modifier/Execution，随后 GE 实例就被移除。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用途：一次性伤害/治疗、立即加减属性点。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注意：Instant GE 不会进入“活跃列表”，因此无法被手动 Remove，也没有 Period 概念</w:t>
      </w:r>
    </w:p>
    <w:p w14:paraId="7834F4C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 xml:space="preserve">18.2 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Has Duration（定时）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需要额外填写 Duration Magnitude（秒），支持固定值或动态计算。Apply 后 GE 进入活跃列表，时间到自动移除；期间可以带 Period（周期性触发）和任意 Modifier。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用途：5 秒减速、10 秒燃烧、3 秒攻速提升等所有“持续一段就消失”的 Buff/Debuff</w:t>
      </w:r>
    </w:p>
    <w:p w14:paraId="6847748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2D6D1C0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 xml:space="preserve">18.3 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Infinite（无限）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Duration 被视为 ∞，不会自动结束，必须靠代码或另一 GE 显式 Remove。Infinite GE 也能配置 Period，实现“永久但周期性”效果。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用途：角色出生时加的“基础属性”GE、被动天赋、光环；或者需要条件移除的负面状态（如必须被净化）</w:t>
      </w:r>
    </w:p>
    <w:p w14:paraId="01F6307C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color="auto" w:fill="auto"/>
          <w:lang w:val="en-US" w:eastAsia="zh-CN"/>
        </w:rPr>
        <w:t>DefaultGame.ini文件里面配置</w:t>
      </w:r>
    </w:p>
    <w:p w14:paraId="541F9C5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  <w:t>Script/GameplayAbilities.AbilitySystemGlobals]</w:t>
      </w:r>
    </w:p>
    <w:p w14:paraId="693F909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  <w:t>bUseDebugTargetFromHud = true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  <w:t>的作用如下就是可以查看准星对准的Actor，然后可以看到这个Actor的Attribute的相关信息。</w:t>
      </w:r>
    </w:p>
    <w:p w14:paraId="59030281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FActiveGameplayEffectHandle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259FF5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FActiveGameplayEffectHandle 是 GAS 里对“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已经生效、正在目标身上运行的 GameplayEffect 实例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”给出的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全局唯一身份证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一句话：它用来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事后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找到、修改或移除那坨 Buff，而不再关心原来的 Spec。</w:t>
      </w:r>
    </w:p>
    <w:p w14:paraId="76B993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核心作用拆开看：</w:t>
      </w:r>
    </w:p>
    <w:p w14:paraId="734AEA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唯一标识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每次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ApplyGameplayEffectSpecToSelf/ToTarget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成功时，ASC 会生成一个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FActiveGameplayEffect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对象并存入容器，同时返回一个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FActiveGameplayEffectHandle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给调用者。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此 Handle 内部仅是一个 32 位整数，但保证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全局唯一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，可在网络两端安全传递 。</w:t>
      </w:r>
    </w:p>
    <w:p w14:paraId="4BB042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运行时管理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拿到 Handle 后你可以：</w:t>
      </w:r>
    </w:p>
    <w:p w14:paraId="4DF405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RemoveActiveGameplayEffect(Handle)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—— 立即卸掉这层 Buff ；</w:t>
      </w:r>
    </w:p>
    <w:p w14:paraId="279EBA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SetActiveGameplayEffectLevel(Handle, NewLevel)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—— 动态改等级；</w:t>
      </w:r>
    </w:p>
    <w:p w14:paraId="5119EF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GetActiveGameplayEffect(Handle)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—— 查询剩余时间、堆叠数等；</w:t>
      </w:r>
    </w:p>
    <w:p w14:paraId="6D7DDB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用 Handle 做委托参数，监听“某 Buff 被添加/移除”事件 。</w:t>
      </w:r>
    </w:p>
    <w:p w14:paraId="372D6C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与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FGameplayEffectSpecHandle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的区别</w:t>
      </w:r>
    </w:p>
    <w:p w14:paraId="3A28F9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SpecHandle 是“子弹”，只表示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待发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的 GE；</w:t>
      </w:r>
    </w:p>
    <w:p w14:paraId="4FC7C9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ActiveHandle 是“已命中”的 GE，代表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正在生效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的那条记录 。</w:t>
      </w:r>
    </w:p>
    <w:p w14:paraId="54F0A7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典型场景</w:t>
      </w:r>
    </w:p>
    <w:p w14:paraId="5FD69D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技能给自己加持续回血，返回 Handle 存起来，切换武器时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Remove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掉旧回血；</w:t>
      </w:r>
    </w:p>
    <w:p w14:paraId="196A68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冰冻 Debuff 叠到 3 层后触发额外碎裂伤害，用 Handle 计数并动态刷新持续时间；</w:t>
      </w:r>
    </w:p>
    <w:p w14:paraId="5D9DF9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Lyra 的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FLyraAbilitySet_GrantedHandles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TArray&lt;FActiveGameplayEffectHandle&gt;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统一保存“一键卸载”所有授予 Buff </w:t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instrText xml:space="preserve"> HYPERLINK "https://blog.csdn.net/chenchaoNH/article/details/155014188" \t "https://www.kimi.com/chat/_blank"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</w:p>
    <w:p w14:paraId="18295B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总结：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FActiveGameplayEffectHandle 就是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“已生效 Buff 的遥控器”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——生成后忘掉 Spec，只认 Handle，就能随时查、改、卸那条活跃效果。</w:t>
      </w:r>
    </w:p>
    <w:p w14:paraId="71AAA67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</w:pPr>
    </w:p>
    <w:p w14:paraId="63CCAA87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BlueprintAssignable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356046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BlueprintAssignable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是 Unreal Engine 中专门用于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动态多播委托（Dynamic Multicast Delegate）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的 UPROPERTY 标记，它的核心作用只有一句话：</w:t>
      </w:r>
    </w:p>
    <w:p w14:paraId="36E93A4C">
      <w:pPr>
        <w:keepNext w:val="0"/>
        <w:keepLines w:val="0"/>
        <w:widowControl/>
        <w:suppressLineNumbers w:val="0"/>
        <w:pBdr>
          <w:top w:val="none" w:color="auto" w:sz="0" w:space="0"/>
          <w:left w:val="single" w:color="auto" w:sz="2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720" w:right="72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让蓝图能够像绑定事件一样，把自定义函数“挂”到 C++ 声明的多播委托上；当 C++ 端调用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Broadcast()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时，所有在蓝图里绑定的函数都会被执行。</w:t>
      </w:r>
    </w:p>
    <w:p w14:paraId="45464E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具体表现</w:t>
      </w:r>
    </w:p>
    <w:p w14:paraId="117DB5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只能在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DECLARE_DYNAMIC_MULTICAST_DELEGATE_XXX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定义的变量上使用，否则编译不过 </w:t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instrText xml:space="preserve"> HYPERLINK "https://blog.csdn.net/qq_45888598/article/details/155302262" \t "https://www.kimi.com/chat/_blank"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</w:p>
    <w:p w14:paraId="4E0AC0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在蓝图编辑器里，被标记的委托会出现一个红色“事件针脚”，可以拖出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Assign xxx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节点，进而生成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Event xxx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节点供蓝图绑定 。</w:t>
      </w:r>
    </w:p>
    <w:p w14:paraId="3C4A86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支持多个蓝图函数同时监听，一次广播全部触发，且无需返回值 。</w:t>
      </w:r>
    </w:p>
    <w:p w14:paraId="74D822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与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BlueprintCallable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区别：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Assignable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负责“让蓝图能绑定”，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Callable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负责“让蓝图能主动调用”，两者可共存 。</w:t>
      </w:r>
    </w:p>
    <w:p w14:paraId="51C807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一句话总结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BlueprintAssignable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就是把 C++ 的动态多播委托变成“蓝图事件分发器”，实现 C++ 广播 → 蓝图响应 的无缝事件机制。</w:t>
      </w:r>
    </w:p>
    <w:p w14:paraId="0C1B661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356A1E4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  <w:r>
        <w:rPr>
          <w:rStyle w:val="7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22.</w:t>
      </w:r>
      <w:r>
        <w:rPr>
          <w:rStyle w:val="7"/>
          <w:rFonts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BlueprintImplementableEvent</w:t>
      </w:r>
      <w:r>
        <w:rPr>
          <w:rStyle w:val="7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76ACB2C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121212"/>
          <w:lang w:val="en-US" w:eastAsia="zh-CN"/>
        </w:rPr>
      </w:pPr>
      <w:r>
        <w:rPr>
          <w:rStyle w:val="6"/>
          <w:rFonts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把 C++ 函数声明成一个“蓝图必须实现的事件”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——相当于在 C++ 里留一个纯接口，让蓝图（或派生蓝图）去填具体逻辑；运行时引擎会在 C++ 调用处自动去执行蓝图里那个事件图。</w:t>
      </w:r>
    </w:p>
    <w:p w14:paraId="5D6619D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23.</w:t>
      </w:r>
      <w:r>
        <w:rPr>
          <w:rStyle w:val="7"/>
          <w:rFonts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BlueprintNativeEvent</w:t>
      </w:r>
      <w:r>
        <w:rPr>
          <w:rStyle w:val="7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2102354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</w:pPr>
      <w:r>
        <w:rPr>
          <w:rStyle w:val="6"/>
          <w:rFonts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“C++ 提供默认实现，但允许蓝图覆写（override）或补充（super）”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——即一个函数三条路：C++ 默认逻辑、蓝图覆写逻辑、蓝图先调 super 再追加逻辑，运行时引擎按“蓝图优先，回退到 C++”的顺序自动调度。</w:t>
      </w:r>
    </w:p>
    <w:p w14:paraId="1C275D3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121212"/>
          <w:lang w:val="en-US" w:eastAsia="zh-CN"/>
        </w:rPr>
      </w:pPr>
    </w:p>
    <w:p w14:paraId="6C9E4023">
      <w:pPr>
        <w:numPr>
          <w:ilvl w:val="0"/>
          <w:numId w:val="9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GetController和GetPlayerController的区别</w:t>
      </w:r>
    </w:p>
    <w:p w14:paraId="7287F2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 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返回的是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当前附身到这一 Character 的 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，可能是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AIController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也可能是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PlayerController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</w:p>
    <w:p w14:paraId="676BBC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所以必须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Cast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，如果失败说明是 AI 或未被玩家控制。</w:t>
      </w:r>
    </w:p>
    <w:p w14:paraId="08BC66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只在“这个角色就是我自己”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且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想确保拿到的是控制这个角色的玩家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时才需要这么写。</w:t>
      </w:r>
    </w:p>
    <w:p w14:paraId="549505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多玩家分屏时，你拿到的是“控制这个 Pawn”的那个 PlayerController，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不一定是 0 号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</w:p>
    <w:p w14:paraId="454AF61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textAlignment w:val="baseline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Get Player Controller（0）</w:t>
      </w:r>
    </w:p>
    <w:p w14:paraId="005D54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直接问世界：“把第 0 个本地玩家控制器给我”。</w:t>
      </w:r>
    </w:p>
    <w:p w14:paraId="3225009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不需要 Cast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，返回类型就是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PlayerController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</w:p>
    <w:p w14:paraId="4CA823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即使你的蓝图跑在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服务器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或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旁观者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身上，只要世界里有玩家 0，就能拿到。</w:t>
      </w:r>
    </w:p>
    <w:p w14:paraId="0B5A3D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做 UI、创建 Widget、打开关卡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时最常用，简单无脑。</w:t>
      </w:r>
    </w:p>
    <w:p w14:paraId="3E82E8E4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textAlignment w:val="baseline"/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</w:rPr>
      </w:pPr>
      <w:r>
        <w:rPr>
          <w:rFonts w:hint="eastAsia" w:ascii="Segoe UI" w:hAnsi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121212"/>
          <w:vertAlign w:val="baseline"/>
          <w:lang w:val="en-US" w:eastAsia="zh-CN"/>
        </w:rPr>
        <w:t>实现的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121212"/>
          <w:vertAlign w:val="baseline"/>
        </w:rPr>
        <w:t>建议</w:t>
      </w:r>
    </w:p>
    <w:p w14:paraId="102962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纯单机/本地多人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：直接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 Player Controller 0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→ 创建 Widget，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省一次 Cast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，永远不会错。</w:t>
      </w:r>
    </w:p>
    <w:p w14:paraId="5E6340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需要“这个角色的主人”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：用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 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→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Cast To PlayerController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，但一定拉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Cast Failed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分支做保护（AI 或断线时不会崩溃）。</w:t>
      </w:r>
    </w:p>
    <w:p w14:paraId="54DF2C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网络多人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：服务器上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 Player Controller 0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可能拿到的是 Listen-Server 自己，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不一定是你想要的玩家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；此时只能用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 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→ Cast，或从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PlayerState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列表里找。</w:t>
      </w:r>
    </w:p>
    <w:p w14:paraId="70723D0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textAlignment w:val="baseline"/>
      </w:pPr>
      <w:r>
        <w:drawing>
          <wp:inline distT="0" distB="0" distL="114300" distR="114300">
            <wp:extent cx="5269230" cy="4239260"/>
            <wp:effectExtent l="0" t="0" r="7620" b="8890"/>
            <wp:docPr id="3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FD98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textAlignment w:val="baseline"/>
      </w:pPr>
      <w:r>
        <w:drawing>
          <wp:inline distT="0" distB="0" distL="114300" distR="114300">
            <wp:extent cx="5271135" cy="4657725"/>
            <wp:effectExtent l="0" t="0" r="5715" b="9525"/>
            <wp:docPr id="3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65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321C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textAlignment w:val="baseline"/>
        <w:rPr>
          <w:rFonts w:hint="default" w:eastAsiaTheme="minorEastAsia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25.Widget里面的Overlay的作用</w:t>
      </w:r>
    </w:p>
    <w:p w14:paraId="44476F96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textAlignment w:val="baseline"/>
      </w:pPr>
      <w:r>
        <w:drawing>
          <wp:inline distT="0" distB="0" distL="114300" distR="114300">
            <wp:extent cx="5269865" cy="4826000"/>
            <wp:effectExtent l="0" t="0" r="6985" b="12700"/>
            <wp:docPr id="3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82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F6F13">
      <w:pPr>
        <w:numPr>
          <w:ilvl w:val="0"/>
          <w:numId w:val="9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EventPreConstruct里面IsDesignTime的作用</w:t>
      </w:r>
    </w:p>
    <w:p w14:paraId="16F84CD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</w:pPr>
      <w:r>
        <w:drawing>
          <wp:inline distT="0" distB="0" distL="114300" distR="114300">
            <wp:extent cx="2495550" cy="1857375"/>
            <wp:effectExtent l="0" t="0" r="0" b="9525"/>
            <wp:docPr id="3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185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EA26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</w:pPr>
      <w:r>
        <w:drawing>
          <wp:inline distT="0" distB="0" distL="114300" distR="114300">
            <wp:extent cx="5271135" cy="4650740"/>
            <wp:effectExtent l="0" t="0" r="5715" b="16510"/>
            <wp:docPr id="4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65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C70A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eastAsiaTheme="minor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26.Engine CrowdManager的作用</w:t>
      </w:r>
    </w:p>
    <w:p w14:paraId="7CCC32C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</w:pPr>
      <w:r>
        <w:drawing>
          <wp:inline distT="0" distB="0" distL="114300" distR="114300">
            <wp:extent cx="5272405" cy="4196715"/>
            <wp:effectExtent l="0" t="0" r="4445" b="13335"/>
            <wp:docPr id="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1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196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CB12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</w:pPr>
      <w:r>
        <w:drawing>
          <wp:inline distT="0" distB="0" distL="114300" distR="114300">
            <wp:extent cx="5269230" cy="3183890"/>
            <wp:effectExtent l="0" t="0" r="7620" b="16510"/>
            <wp:docPr id="4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1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18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71022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</w:pPr>
      <w:r>
        <w:drawing>
          <wp:inline distT="0" distB="0" distL="114300" distR="114300">
            <wp:extent cx="5271135" cy="4488815"/>
            <wp:effectExtent l="0" t="0" r="5715" b="6985"/>
            <wp:docPr id="4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1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48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88D8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eastAsiaTheme="minor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27.解决代码中的这个红线，打开编辑器，</w:t>
      </w:r>
    </w:p>
    <w:p w14:paraId="0A8656E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1770" cy="2334260"/>
            <wp:effectExtent l="0" t="0" r="5080" b="8890"/>
            <wp:docPr id="5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8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3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BF0D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lang w:val="en-US" w:eastAsia="zh-CN"/>
        </w:rPr>
      </w:pPr>
      <w:r>
        <w:drawing>
          <wp:inline distT="0" distB="0" distL="114300" distR="114300">
            <wp:extent cx="2819400" cy="1714500"/>
            <wp:effectExtent l="0" t="0" r="0" b="0"/>
            <wp:docPr id="5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9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这样就可以了，红色波浪线就消失了</w:t>
      </w:r>
    </w:p>
    <w:p w14:paraId="7F8B1F3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Style w:val="7"/>
          <w:rFonts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</w:pPr>
      <w:r>
        <w:rPr>
          <w:rFonts w:hint="eastAsia"/>
          <w:b/>
          <w:bCs/>
          <w:color w:val="FF0000"/>
          <w:lang w:val="en-US" w:eastAsia="zh-CN"/>
        </w:rPr>
        <w:t>28.</w:t>
      </w:r>
      <w:r>
        <w:rPr>
          <w:rStyle w:val="7"/>
          <w:rFonts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ShouldBroadcastAbilityTaskDelegates</w:t>
      </w:r>
    </w:p>
    <w:p w14:paraId="2A70BC2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 是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Unreal Engine 的 Gameplay Ability System (GAS)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 中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Ability Task（能力任务）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 类的一个关键函数，用于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控制 Ability Task 的委托（Delegates）是否应该被广播</w:t>
      </w:r>
    </w:p>
    <w:p w14:paraId="456AF49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69865" cy="4163695"/>
            <wp:effectExtent l="0" t="0" r="6985" b="8255"/>
            <wp:docPr id="5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7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16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7D8B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Input Binding Process</w:t>
      </w:r>
    </w:p>
    <w:p w14:paraId="4B70B85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61610" cy="2430780"/>
            <wp:effectExtent l="0" t="0" r="15240" b="7620"/>
            <wp:docPr id="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7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43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02E23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通过编辑器的方式添加GameplayTags</w:t>
      </w:r>
    </w:p>
    <w:p w14:paraId="651FD4F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4150" cy="2380615"/>
            <wp:effectExtent l="0" t="0" r="12700" b="635"/>
            <wp:docPr id="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8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38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F0746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通过c++代码添加GameplayTags</w:t>
      </w:r>
    </w:p>
    <w:p w14:paraId="7E91ADC1">
      <w:pPr>
        <w:numPr>
          <w:ilvl w:val="0"/>
          <w:numId w:val="10"/>
        </w:numPr>
        <w:pBdr>
          <w:bottom w:val="single" w:color="auto" w:sz="4" w:space="0"/>
        </w:pBdr>
        <w:spacing w:before="0" w:after="0" w:line="240" w:lineRule="auto"/>
        <w:ind w:right="0"/>
        <w:jc w:val="both"/>
      </w:pPr>
      <w:r>
        <w:rPr>
          <w:rFonts w:hint="eastAsia"/>
          <w:color w:val="auto"/>
          <w:lang w:val="en-US" w:eastAsia="zh-CN"/>
        </w:rPr>
        <w:t>首先选择建立一个Node，如下图显示的一样，不要选择错误了节点</w:t>
      </w:r>
      <w:r>
        <w:drawing>
          <wp:inline distT="0" distB="0" distL="114300" distR="114300">
            <wp:extent cx="5274310" cy="2767330"/>
            <wp:effectExtent l="0" t="0" r="2540" b="13970"/>
            <wp:docPr id="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9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9279E">
      <w:pPr>
        <w:numPr>
          <w:ilvl w:val="0"/>
          <w:numId w:val="10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删除c++文件.h和.cpp的所有内容。</w:t>
      </w:r>
    </w:p>
    <w:p w14:paraId="764EA62E">
      <w:pPr>
        <w:numPr>
          <w:ilvl w:val="0"/>
          <w:numId w:val="10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在头文件开始添加如下的内容</w:t>
      </w:r>
    </w:p>
    <w:p w14:paraId="712283B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rPr>
          <w:rFonts w:hint="eastAsia"/>
          <w:lang w:val="en-US" w:eastAsia="zh-CN"/>
        </w:rPr>
        <w:t xml:space="preserve">      </w:t>
      </w:r>
      <w:r>
        <w:drawing>
          <wp:inline distT="0" distB="0" distL="114300" distR="114300">
            <wp:extent cx="5270500" cy="2561590"/>
            <wp:effectExtent l="0" t="0" r="6350" b="10160"/>
            <wp:docPr id="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0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61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387C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2405" cy="1823720"/>
            <wp:effectExtent l="0" t="0" r="4445" b="5080"/>
            <wp:docPr id="1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2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E47C3">
      <w:pPr>
        <w:numPr>
          <w:ilvl w:val="0"/>
          <w:numId w:val="10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需要在配置***.build.cs文件添加上对GameplayTags的包含</w:t>
      </w:r>
    </w:p>
    <w:p w14:paraId="015289B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9865" cy="2725420"/>
            <wp:effectExtent l="0" t="0" r="6985" b="17780"/>
            <wp:docPr id="1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2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4C38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Input Config DataAsset的配置</w:t>
      </w:r>
    </w:p>
    <w:p w14:paraId="41E10E9C">
      <w:pPr>
        <w:numPr>
          <w:ilvl w:val="0"/>
          <w:numId w:val="11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首先要建立相关的代码，如下图选择建立的类</w:t>
      </w:r>
    </w:p>
    <w:p w14:paraId="43201A9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9865" cy="2569845"/>
            <wp:effectExtent l="0" t="0" r="6985" b="1905"/>
            <wp:docPr id="1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4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69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74635">
      <w:pPr>
        <w:numPr>
          <w:ilvl w:val="0"/>
          <w:numId w:val="11"/>
        </w:numPr>
        <w:pBdr>
          <w:bottom w:val="single" w:color="auto" w:sz="4" w:space="0"/>
        </w:pBdr>
        <w:spacing w:before="0" w:after="0" w:line="240" w:lineRule="auto"/>
        <w:ind w:left="0" w:leftChars="0" w:right="0" w:firstLine="0" w:firstLine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在建立的.h头文件中添加如下的结构，添加了UInputAction,需要在*.build.cs文件里面添加上</w:t>
      </w:r>
      <w:r>
        <w:rPr>
          <w:rFonts w:hint="eastAsia"/>
          <w:color w:val="FF0000"/>
          <w:lang w:val="en-US" w:eastAsia="zh-CN"/>
        </w:rPr>
        <w:t>EnhancedInput</w:t>
      </w:r>
      <w:r>
        <w:rPr>
          <w:rFonts w:hint="eastAsia"/>
          <w:color w:val="auto"/>
          <w:lang w:val="en-US" w:eastAsia="zh-CN"/>
        </w:rPr>
        <w:t>的支持，否者编译错误</w:t>
      </w:r>
    </w:p>
    <w:p w14:paraId="592118E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690" cy="3205480"/>
            <wp:effectExtent l="0" t="0" r="10160" b="13970"/>
            <wp:docPr id="1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5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E2D7B">
      <w:pPr>
        <w:numPr>
          <w:ilvl w:val="0"/>
          <w:numId w:val="11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在UDataAsset_InputConfig这个自己建立的类输入下面的代码，把建立的FWarriorInputActionConfig这个结构放到这个类的成员下面。</w:t>
      </w:r>
    </w:p>
    <w:p w14:paraId="2637171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055" cy="1997710"/>
            <wp:effectExtent l="0" t="0" r="10795" b="2540"/>
            <wp:docPr id="1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6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99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889DE">
      <w:pPr>
        <w:numPr>
          <w:ilvl w:val="0"/>
          <w:numId w:val="11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使用这个UDataAsset_InputConfig，如下图所以，在Miscellaneous-&gt;DataAsset,关联的视频章节(2 - Set Up Hero Character-&gt;6 -Input Config Data Asset)</w:t>
      </w:r>
    </w:p>
    <w:p w14:paraId="39B0443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4524375" cy="3248025"/>
            <wp:effectExtent l="0" t="0" r="9525" b="9525"/>
            <wp:docPr id="1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7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686300" cy="2486025"/>
            <wp:effectExtent l="0" t="0" r="0" b="9525"/>
            <wp:docPr id="1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8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118E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然后打开就可以看到我们这个UDataAsset_InputConfig的内容了。</w:t>
      </w:r>
    </w:p>
    <w:p w14:paraId="5E59557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325" cy="1737360"/>
            <wp:effectExtent l="0" t="0" r="9525" b="15240"/>
            <wp:docPr id="18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9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BF07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Custom Input Component</w:t>
      </w:r>
    </w:p>
    <w:p w14:paraId="2E0AA49E">
      <w:pPr>
        <w:numPr>
          <w:ilvl w:val="0"/>
          <w:numId w:val="12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/>
          <w:color w:val="auto"/>
          <w:lang w:val="en-US" w:eastAsia="zh-CN"/>
        </w:rPr>
        <w:t>需要建立一个继承</w:t>
      </w:r>
      <w:r>
        <w:rPr>
          <w:rFonts w:hint="eastAsia" w:ascii="Cascadia Mono" w:hAnsi="Cascadia Mono" w:eastAsia="Cascadia Mono"/>
          <w:i/>
          <w:color w:val="auto"/>
          <w:sz w:val="19"/>
          <w:szCs w:val="24"/>
          <w:highlight w:val="white"/>
        </w:rPr>
        <w:t>UEnhancedInputComponent</w:t>
      </w:r>
      <w:r>
        <w:rPr>
          <w:rFonts w:hint="eastAsia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  <w:t>的类，下面的代码是大概的实现</w:t>
      </w:r>
    </w:p>
    <w:p w14:paraId="023612E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8595" cy="2196465"/>
            <wp:effectExtent l="0" t="0" r="8255" b="13335"/>
            <wp:docPr id="1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0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19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B7F4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然后需要在编辑器里面指定使用自定义的输入类</w:t>
      </w:r>
    </w:p>
    <w:p w14:paraId="04ED7E2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4785" cy="1647190"/>
            <wp:effectExtent l="0" t="0" r="12065" b="10160"/>
            <wp:docPr id="2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64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62C9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Binding Inputs(关联的视频2 - Set Up Hero Character-&gt;8 -Binding Input)</w:t>
      </w:r>
    </w:p>
    <w:p w14:paraId="688D8B60">
      <w:pPr>
        <w:numPr>
          <w:ilvl w:val="0"/>
          <w:numId w:val="13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在WarriorHerocharacter的类中，重载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SetupPlayerInputComponent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这个接口，这个接口的内容如下</w:t>
      </w:r>
    </w:p>
    <w:p w14:paraId="35856F6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1770" cy="1142365"/>
            <wp:effectExtent l="0" t="0" r="5080" b="635"/>
            <wp:docPr id="21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7930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然后需要绑定的函数Input_Move和Input_Look的接口如下，这样就可以实现输入的控制了。</w:t>
      </w:r>
    </w:p>
    <w:p w14:paraId="28188AA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3168015"/>
            <wp:effectExtent l="0" t="0" r="6350" b="13335"/>
            <wp:docPr id="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16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7BDD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lang w:val="en-US" w:eastAsia="zh-CN"/>
        </w:rPr>
      </w:pPr>
    </w:p>
    <w:p w14:paraId="3FFF57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属性的说明</w:t>
      </w:r>
    </w:p>
    <w:p w14:paraId="5329A22A">
      <w:pPr>
        <w:numPr>
          <w:ilvl w:val="0"/>
          <w:numId w:val="14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VisibleAnywhere:可以在虚幻编译器和蓝图中看见，但是不能改变，也就是只读。在蓝图里面只能Get,不能Set。不能与EditAnywhere/EditDefaultsOnly/EditInstanceOnly同时出现。</w:t>
      </w:r>
    </w:p>
    <w:p w14:paraId="3E411BA5">
      <w:pPr>
        <w:numPr>
          <w:ilvl w:val="0"/>
          <w:numId w:val="14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EditDefaultsOnly:只能改蓝图/资产默认值，不能在关卡里面在修改了，与BlueprintReadWrite一起使用时，在蓝图里面可以Set,但是在面板里面还是无法修改。没有任何说明，蓝图不可以见，只能在编辑器可以看见。</w:t>
      </w:r>
    </w:p>
    <w:p w14:paraId="201A3D1F">
      <w:pPr>
        <w:numPr>
          <w:ilvl w:val="0"/>
          <w:numId w:val="14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EditInstanceOnly:只能改关卡实例，不能改蓝图默认值。打开蓝图的ClassDefaults面板时灰色，但是蓝图拖到关卡后，Details的面板可以正常编辑。如果同时写了BlueprintReadWrite，图标里面可以Get和Set。</w:t>
      </w:r>
    </w:p>
    <w:p w14:paraId="11F9638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color w:val="FF0000"/>
          <w:lang w:val="en-US" w:eastAsia="zh-CN"/>
        </w:rPr>
      </w:pPr>
    </w:p>
    <w:p w14:paraId="464EFBA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color w:val="FF0000"/>
        </w:rPr>
      </w:pPr>
      <w:r>
        <w:rPr>
          <w:rFonts w:hint="eastAsia"/>
          <w:color w:val="FF0000"/>
          <w:lang w:val="en-US" w:eastAsia="zh-CN"/>
        </w:rPr>
        <w:t>类的结构层次图</w:t>
      </w:r>
    </w:p>
    <w:p w14:paraId="7A0CFE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0500" cy="3582670"/>
            <wp:effectExtent l="0" t="0" r="6350" b="17780"/>
            <wp:docPr id="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8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AE0E9">
      <w:pPr>
        <w:spacing w:beforeLines="0" w:afterLines="0"/>
        <w:jc w:val="left"/>
        <w:rPr>
          <w:rFonts w:hint="default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bCanEverTick和bStartWithTickEnabled的作用</w:t>
      </w:r>
    </w:p>
    <w:p w14:paraId="741BA6C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</w:t>
      </w:r>
    </w:p>
    <w:p w14:paraId="04842557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{</w:t>
      </w:r>
    </w:p>
    <w:p w14:paraId="6BCA69A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8000"/>
          <w:sz w:val="19"/>
          <w:szCs w:val="24"/>
          <w:highlight w:val="white"/>
        </w:rPr>
        <w:t>// Set this character to call Tick() every frame.  You can turn this off to improve performance if you don't need it.</w:t>
      </w:r>
    </w:p>
    <w:p w14:paraId="0D1FB1A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</w:t>
      </w:r>
      <w:r>
        <w:rPr>
          <w:rFonts w:hint="eastAsia" w:ascii="Cascadia Mono" w:hAnsi="Cascadia Mono" w:eastAsia="宋体"/>
          <w:color w:val="000000"/>
          <w:sz w:val="18"/>
          <w:szCs w:val="22"/>
          <w:highlight w:val="white"/>
          <w:lang w:val="en-US" w:eastAsia="zh-CN"/>
        </w:rPr>
        <w:t>关闭Tick的调用，永久关闭,调用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2"/>
          <w:szCs w:val="22"/>
        </w:rPr>
        <w:t>SetActorTickEnabled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2"/>
          <w:szCs w:val="22"/>
          <w:lang w:val="en-US" w:eastAsia="zh-CN"/>
        </w:rPr>
        <w:t>无法让Tick支持</w:t>
      </w:r>
    </w:p>
    <w:p w14:paraId="61193E7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bCanEverTick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6BB348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E84EBE1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//在spaw的时候关闭Tick，可以通过SetActorTickEnabled来开启。</w:t>
      </w:r>
    </w:p>
    <w:p w14:paraId="7641AC50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bStartWithTickEnabled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D117F83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1FF6A37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//模型本身不接收贴花的投射</w:t>
      </w:r>
    </w:p>
    <w:p w14:paraId="007CE3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GetMesh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bReceivesDecals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46700474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}</w:t>
      </w:r>
    </w:p>
    <w:p w14:paraId="7DF1655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  <w:t>摄像机的设置</w:t>
      </w:r>
    </w:p>
    <w:p w14:paraId="4D5AA4B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7668545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//摄像机的手臂</w:t>
      </w:r>
    </w:p>
    <w:p w14:paraId="5C4699B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AC1B8DD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F0886A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//摄像机组件</w:t>
      </w:r>
    </w:p>
    <w:p w14:paraId="57421AD9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建立摄像机的代码</w:t>
      </w:r>
    </w:p>
    <w:p w14:paraId="76188F6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"CameraBoomPtr"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0CE02F7A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GetRootComponent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5874EC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TargetArmLength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200.f;</w:t>
      </w:r>
    </w:p>
    <w:p w14:paraId="316CCA3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SocketOffset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FVector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55.f, 65.f);</w:t>
      </w:r>
    </w:p>
    <w:p w14:paraId="39AD1A14">
      <w:pPr>
        <w:spacing w:beforeLines="0" w:afterLines="0"/>
        <w:jc w:val="left"/>
        <w:rPr>
          <w:rFonts w:hint="default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 xml:space="preserve"> //</w:t>
      </w:r>
      <w:r>
        <w:rPr>
          <w:rFonts w:hint="eastAsia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  <w:t>让摄像机的弹簧臂跟着ControlRotation,不受角色的世界朝向。</w:t>
      </w:r>
    </w:p>
    <w:p w14:paraId="290AEA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8F7EA9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"FollowCameraPtr"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7A62A3D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SocketName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EF156E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//关闭，避免画面抖动，因为已经挂在弹簧臂下了。</w:t>
      </w:r>
    </w:p>
    <w:p w14:paraId="7F76299F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425657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Controller的设置</w:t>
      </w:r>
    </w:p>
    <w:p w14:paraId="3A97F25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bUseControllerRotationPitch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247BB4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bUseControllerRotationRoll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CE8A5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bUseControllerRotationYaw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8990A7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这3个变量是表示character是否使用PlayerController的方向。</w:t>
      </w:r>
    </w:p>
    <w:p w14:paraId="3B76E79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7BD0959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3E0E1605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eastAsiaTheme="minor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---------------------------------------------------------------------------------------------------------------------------------</w:t>
      </w:r>
    </w:p>
    <w:p w14:paraId="6EB9A0BA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6A637E27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68595" cy="4485640"/>
            <wp:effectExtent l="0" t="0" r="8255" b="10160"/>
            <wp:docPr id="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7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48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4E6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-----------------------------------------------------------------------------------------------------------------------</w:t>
      </w:r>
    </w:p>
    <w:p w14:paraId="4CEF6A1E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1135" cy="2617470"/>
            <wp:effectExtent l="0" t="0" r="5715" b="11430"/>
            <wp:docPr id="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7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1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A0C98">
      <w:pP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</w:p>
    <w:p w14:paraId="0F51B471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 xml:space="preserve">IMC_** 对应InputMapContext,   </w:t>
      </w:r>
    </w:p>
    <w:p w14:paraId="3F2C0394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IA_*** 对应InputAction,</w:t>
      </w:r>
    </w:p>
    <w:p w14:paraId="30199A06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ABP_**对应动画蓝图，</w:t>
      </w:r>
    </w:p>
    <w:p w14:paraId="4FADE852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BP_**对应蓝图，</w:t>
      </w:r>
    </w:p>
    <w:p w14:paraId="6870895F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WBP_**对应Widget</w:t>
      </w:r>
    </w:p>
    <w:p w14:paraId="73F854B0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GE_** 对应游戏效果GameplayEffect</w:t>
      </w:r>
    </w:p>
    <w:p w14:paraId="19C36C42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AN_是游戏动画通知的缩写(通过选择BlueprintClass-&gt;AnimNotify类)</w:t>
      </w:r>
    </w:p>
    <w:p w14:paraId="20A16124">
      <w:pPr>
        <w:spacing w:before="0" w:after="0" w:line="240" w:lineRule="auto"/>
        <w:ind w:left="0" w:right="0" w:firstLine="0"/>
        <w:jc w:val="both"/>
        <w:rPr>
          <w:rFonts w:hint="default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AIC_是AIController的前缀，负责驱动Pawn的AI行为</w:t>
      </w:r>
    </w:p>
    <w:p w14:paraId="71DF3A80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p w14:paraId="24F912C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1.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添加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一定要点到这个事件名称所对应到的红框内</w:t>
      </w:r>
      <w:r>
        <w:object>
          <v:shape id="_x0000_i1025" o:spt="75" type="#_x0000_t75" style="height:249.05pt;width:414.05pt;" o:ole="t" filled="f" o:preferrelative="t" coordsize="21600,21600">
            <v:path/>
            <v:fill on="f" focussize="0,0"/>
            <v:stroke/>
            <v:imagedata r:id="rId57" o:title=""/>
            <o:lock v:ext="edit" aspectratio="t"/>
            <w10:wrap type="none"/>
            <w10:anchorlock/>
          </v:shape>
          <o:OLEObject Type="Embed" ProgID="StaticMetafile" ShapeID="_x0000_i1025" DrawAspect="Content" ObjectID="_1468075725" r:id="rId56">
            <o:LockedField>false</o:LockedField>
          </o:OLEObject>
        </w:objec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，不然弹不出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addEvent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菜单的</w:t>
      </w:r>
    </w:p>
    <w:p w14:paraId="5025A9B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59D0657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在Unreal Engine（UE，虚幻引擎）中，​​GAS​​ 和 ​​ASC​​ 是与游戏玩法系统（尤其是角色技能/能力管理）密切相关的两个核心概念，以下是具体解释：</w:t>
      </w:r>
    </w:p>
    <w:p w14:paraId="4C395CD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00154E0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​​1. GAS：Gameplay Ability System（游戏玩法能力系统）​​</w:t>
      </w:r>
    </w:p>
    <w:p w14:paraId="146FC89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是 UE 提供的一套​​结构化、可扩展的游戏玩法逻辑框架​​，主要用于管理角色的​​技能（Ability）​​、​​属性（Attribute）​​、​​状态效果（Gameplay Effect）​​以及它们之间的交互逻辑。它专为复杂游戏（如动作RPG、MOBA、战术游戏）设计，解决了传统代码直接管理技能时容易出现的耦合度高、难以维护等问题。</w:t>
      </w:r>
    </w:p>
    <w:p w14:paraId="79FFCE7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02EE4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的核心功能：</w:t>
      </w:r>
    </w:p>
    <w:p w14:paraId="75CD80AF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​​能力（Ability）​​：定义角色的具体技能（如攻击、跳跃、治疗），支持激活条件（如冷却时间、资源消耗）、输入触发、网络同步等。</w:t>
      </w:r>
    </w:p>
    <w:p w14:paraId="3E45286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​​属性（Attribute）​​：角色的基础数值（如生命值、魔力值、攻击力），通过“属性集（Attribute Set）”管理，支持动态修改（如增益/减益）和事件监听（如数值变化时触发回调）。</w:t>
      </w:r>
    </w:p>
    <w:p w14:paraId="48B9626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​​游戏效果（Gameplay Effect）​​：描述对属性或状态的修改（如持续伤害、移速提升、沉默），支持持续时间、周期性生效、叠加规则等。</w:t>
      </w:r>
    </w:p>
    <w:p w14:paraId="52DF8E8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​​标签（Tag）​​：用于快速标记状态（如“正在施法”“被控制”），实现逻辑条件判断（如“被控制时无法释放技能”）。</w:t>
      </w:r>
    </w:p>
    <w:p w14:paraId="08F3439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​​2. ASC：Ability System Component（能力系统组件）​​</w:t>
      </w:r>
    </w:p>
    <w:p w14:paraId="39C1BA25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是 GAS 框架中的​​核心组件​​，必须附加到使用 GAS 的 Actor（如角色、NPC）上。它的作用是​​协调和管理该 Actor 与 GAS 相关的所有元素​​（能力、属性、效果），是 GAS 逻辑运行的“容器”。</w:t>
      </w:r>
    </w:p>
    <w:p w14:paraId="560A0B9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3B39B7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的核心职责：</w:t>
      </w:r>
    </w:p>
    <w:p w14:paraId="4D16883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​​注册与管理能力​​：存储并管理该 Actor 可用的所有 Gameplay Ability（通过 UAbilitySystemComponent::GiveAbility 绑定）。</w:t>
      </w:r>
    </w:p>
    <w:p w14:paraId="05369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​​处理输入与触发​​：监听输入事件（如按键），触发对应 Ability 的激活（需配合 AbilityTask 实现具体逻辑）。</w:t>
      </w:r>
    </w:p>
    <w:p w14:paraId="1E6BF6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​​属性与效果的生命周期管理​​：负责属性值的修改、效果的施加/移除，并同步状态变化（如网络游戏中同步属性值给客户端）。</w:t>
      </w:r>
    </w:p>
    <w:p w14:paraId="1CD699D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​​事件调度与回调​​：通过委托（Delegate）暴露关键事件（如属性变化、能力激活完成），允许开发者自定义逻辑。</w:t>
      </w:r>
    </w:p>
    <w:p w14:paraId="324C823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​​总结​​</w:t>
      </w:r>
    </w:p>
    <w:p w14:paraId="5F2EB9B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简单来说，​​GAS 是一套完整的游戏玩法能力管理框架​​，而 ​​ASC 是 GAS 在具体 Actor 上的“运行载体”​​，负责落地执行 GAS 设计的各项逻辑。两者结合使用，能高效管理复杂的角色技能和状态系统，尤其适合需要高扩展性、网络同步的游戏项目（如多人在线角色扮演游戏）。</w:t>
      </w:r>
    </w:p>
    <w:p w14:paraId="1161B8C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60A615F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建立一个AnimationBlueprint的template,下面是步骤</w:t>
      </w:r>
    </w:p>
    <w:p w14:paraId="23862B8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1.</w:t>
      </w:r>
    </w:p>
    <w:p w14:paraId="01C8C92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6" o:spt="75" type="#_x0000_t75" style="height:243pt;width:432pt;" o:ole="t" filled="f" o:preferrelative="t" coordsize="21600,21600">
            <v:path/>
            <v:fill on="f" focussize="0,0"/>
            <v:stroke/>
            <v:imagedata r:id="rId59" o:title=""/>
            <o:lock v:ext="edit" aspectratio="t"/>
            <w10:wrap type="none"/>
            <w10:anchorlock/>
          </v:shape>
          <o:OLEObject Type="Embed" ProgID="StaticDib" ShapeID="_x0000_i1026" DrawAspect="Content" ObjectID="_1468075726" r:id="rId58">
            <o:LockedField>false</o:LockedField>
          </o:OLEObject>
        </w:object>
      </w:r>
    </w:p>
    <w:p w14:paraId="0C4C79B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2.</w:t>
      </w:r>
    </w:p>
    <w:p w14:paraId="3C32D2A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7" o:spt="75" type="#_x0000_t75" style="height:155.95pt;width:315.75pt;" o:ole="t" filled="f" o:preferrelative="t" coordsize="21600,21600">
            <v:path/>
            <v:fill on="f" focussize="0,0"/>
            <v:stroke/>
            <v:imagedata r:id="rId61" o:title=""/>
            <o:lock v:ext="edit" aspectratio="t"/>
            <w10:wrap type="none"/>
            <w10:anchorlock/>
          </v:shape>
          <o:OLEObject Type="Embed" ProgID="StaticDib" ShapeID="_x0000_i1027" DrawAspect="Content" ObjectID="_1468075727" r:id="rId60">
            <o:LockedField>false</o:LockedField>
          </o:OLEObject>
        </w:object>
      </w:r>
    </w:p>
    <w:p w14:paraId="3A0FF25E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3.</w:t>
      </w:r>
    </w:p>
    <w:p w14:paraId="4402A05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8" o:spt="75" type="#_x0000_t75" style="height:170.2pt;width:432pt;" o:ole="t" filled="f" o:preferrelative="t" coordsize="21600,21600">
            <v:path/>
            <v:fill on="f" focussize="0,0"/>
            <v:stroke/>
            <v:imagedata r:id="rId63" o:title=""/>
            <o:lock v:ext="edit" aspectratio="t"/>
            <w10:wrap type="none"/>
            <w10:anchorlock/>
          </v:shape>
          <o:OLEObject Type="Embed" ProgID="StaticDib" ShapeID="_x0000_i1028" DrawAspect="Content" ObjectID="_1468075728" r:id="rId62">
            <o:LockedField>false</o:LockedField>
          </o:OLEObject>
        </w:object>
      </w:r>
    </w:p>
    <w:p w14:paraId="4433DF5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然后点击</w:t>
      </w:r>
      <w:r>
        <w:rPr>
          <w:rFonts w:ascii="宋体" w:hAnsi="宋体" w:eastAsia="宋体" w:cs="宋体"/>
          <w:b/>
          <w:color w:val="auto"/>
          <w:spacing w:val="0"/>
          <w:position w:val="0"/>
          <w:sz w:val="21"/>
          <w:shd w:val="clear" w:fill="auto"/>
        </w:rPr>
        <w:t>EventGraph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,实现下面的蓝图</w:t>
      </w:r>
    </w:p>
    <w:p w14:paraId="4C82EF7C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9" o:spt="75" type="#_x0000_t75" style="height:202.5pt;width:432pt;" o:ole="t" filled="f" o:preferrelative="t" coordsize="21600,21600">
            <v:path/>
            <v:fill on="f" focussize="0,0"/>
            <v:stroke/>
            <v:imagedata r:id="rId65" o:title=""/>
            <o:lock v:ext="edit" aspectratio="t"/>
            <w10:wrap type="none"/>
            <w10:anchorlock/>
          </v:shape>
          <o:OLEObject Type="Embed" ProgID="StaticDib" ShapeID="_x0000_i1029" DrawAspect="Content" ObjectID="_1468075729" r:id="rId64">
            <o:LockedField>false</o:LockedField>
          </o:OLEObject>
        </w:object>
      </w:r>
    </w:p>
    <w:p w14:paraId="5304F3E3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使用的时候选择</w:t>
      </w:r>
    </w:p>
    <w:p w14:paraId="7BFFB45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5878F46">
      <w:pPr>
        <w:spacing w:before="0" w:after="0" w:line="240" w:lineRule="auto"/>
        <w:ind w:left="0" w:right="0" w:firstLine="0"/>
        <w:jc w:val="both"/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  <w:t>1.让人物移动的时候镜头不要转动，可以去掉红框中的勾选，记住是在SrpingArm节点下面勾选</w:t>
      </w:r>
    </w:p>
    <w:p w14:paraId="29BB1FD6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drawing>
          <wp:inline distT="0" distB="0" distL="114300" distR="114300">
            <wp:extent cx="5268595" cy="2394585"/>
            <wp:effectExtent l="0" t="0" r="8255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F4C41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</w:p>
    <w:p w14:paraId="457F75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30" o:spt="75" type="#_x0000_t75" style="height:562.5pt;width:327pt;" o:ole="t" filled="f" o:preferrelative="t" coordsize="21600,21600">
            <v:path/>
            <v:fill on="f" focussize="0,0"/>
            <v:stroke/>
            <v:imagedata r:id="rId68" o:title=""/>
            <o:lock v:ext="edit" aspectratio="t"/>
            <w10:wrap type="none"/>
            <w10:anchorlock/>
          </v:shape>
          <o:OLEObject Type="Embed" ProgID="StaticDib" ShapeID="_x0000_i1030" DrawAspect="Content" ObjectID="_1468075730" r:id="rId67">
            <o:LockedField>false</o:LockedField>
          </o:OLEObject>
        </w:object>
      </w:r>
    </w:p>
    <w:p w14:paraId="759EC14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然后在选择一个skeleton和我们建立的ABP_Enemy模板</w:t>
      </w:r>
    </w:p>
    <w:p w14:paraId="4F9CC32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4903057">
      <w:pPr>
        <w:spacing w:before="0" w:after="0" w:line="240" w:lineRule="auto"/>
        <w:ind w:left="0" w:right="0" w:firstLine="0"/>
        <w:jc w:val="both"/>
        <w:rPr>
          <w:rFonts w:hint="eastAsia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</w:p>
    <w:p w14:paraId="182FC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0CEE4B60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b/>
          <w:bCs/>
          <w:color w:val="FF0000"/>
          <w:spacing w:val="0"/>
          <w:position w:val="0"/>
          <w:sz w:val="22"/>
          <w:shd w:val="clear" w:fill="auto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color w:val="FF0000"/>
          <w:sz w:val="19"/>
          <w:szCs w:val="24"/>
          <w:highlight w:val="white"/>
        </w:rPr>
        <w:t>EditConditon</w:t>
      </w: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4189B76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drawing>
          <wp:inline distT="0" distB="0" distL="114300" distR="114300">
            <wp:extent cx="5267960" cy="3182620"/>
            <wp:effectExtent l="0" t="0" r="8890" b="17780"/>
            <wp:docPr id="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7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18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7D260">
      <w:pP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66055" cy="2860675"/>
            <wp:effectExtent l="0" t="0" r="10795" b="15875"/>
            <wp:docPr id="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8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8B007">
      <w:pPr>
        <w:spacing w:before="0" w:after="0" w:line="240" w:lineRule="auto"/>
        <w:ind w:left="0" w:right="0" w:firstLine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表示只有红色箭头的变量为true才可以编辑这个int32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DetourCrowdAvoidanceQuality</w:t>
      </w:r>
      <w:r>
        <w:rPr>
          <w:rFonts w:hint="eastAsia"/>
          <w:lang w:val="en-US" w:eastAsia="zh-CN"/>
        </w:rPr>
        <w:t>的值。</w:t>
      </w:r>
    </w:p>
    <w:p w14:paraId="6116480A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2"/>
          <w:shd w:val="clear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FF0000"/>
          <w:spacing w:val="0"/>
          <w:position w:val="0"/>
          <w:sz w:val="22"/>
          <w:shd w:val="clear" w:fill="auto"/>
          <w:lang w:val="en-US" w:eastAsia="zh-CN"/>
        </w:rPr>
        <w:t>BehaviorTree的作用</w:t>
      </w:r>
    </w:p>
    <w:p w14:paraId="6B205C06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2"/>
          <w:shd w:val="clear" w:fill="auto"/>
          <w:lang w:val="en-US" w:eastAsia="zh-CN"/>
        </w:rPr>
      </w:pPr>
      <w:r>
        <w:rPr>
          <w:rFonts w:hint="eastAsia" w:ascii="宋体" w:hAnsi="宋体" w:eastAsia="宋体" w:cs="宋体"/>
          <w:color w:val="auto"/>
          <w:spacing w:val="0"/>
          <w:position w:val="0"/>
          <w:sz w:val="22"/>
          <w:shd w:val="clear" w:fill="auto"/>
          <w:lang w:val="en-US" w:eastAsia="zh-CN"/>
        </w:rPr>
        <w:t>首先是行为树的击中节点</w:t>
      </w:r>
    </w:p>
    <w:p w14:paraId="135341C1">
      <w:pP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BehaviorTree Nodes Types</w:t>
      </w:r>
    </w:p>
    <w:p w14:paraId="28DE2EEB">
      <w:pPr>
        <w:numPr>
          <w:ilvl w:val="0"/>
          <w:numId w:val="15"/>
        </w:numP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  <w:t>Composite Nodes复合节点</w:t>
      </w:r>
    </w:p>
    <w:p w14:paraId="6AAD26D6">
      <w:pPr>
        <w:numPr>
          <w:ilvl w:val="0"/>
          <w:numId w:val="0"/>
        </w:numP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  <w:t xml:space="preserve">   复合节点包括Sequence和Selector这2种类型的节点</w:t>
      </w:r>
    </w:p>
    <w:p w14:paraId="7DE34790">
      <w:pPr>
        <w:numPr>
          <w:ilvl w:val="0"/>
          <w:numId w:val="0"/>
        </w:numP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  <w:t>Sequence从左到右执行所有的子节点，执行到任何一个节点失败，就会停止执行，返回失败，之后所有的子节点都执行成功，才会返回成功。</w:t>
      </w:r>
    </w:p>
    <w:p w14:paraId="0E7C722B">
      <w:pPr>
        <w:numPr>
          <w:ilvl w:val="0"/>
          <w:numId w:val="0"/>
        </w:numPr>
        <w:rPr>
          <w:rFonts w:hint="default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  <w:t>用法举例：一套有顺序的“流程”--先转身-&gt;再瞄准-&gt;最后开火，任何一步失败就从头再来。</w:t>
      </w:r>
    </w:p>
    <w:p w14:paraId="251E47D7">
      <w:pPr>
        <w:numPr>
          <w:ilvl w:val="0"/>
          <w:numId w:val="0"/>
        </w:numP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  <w:t>Selector从左到有执行所有的子节点，执行到任何一个节点成功，就会停止执行，返回成功。如果所有的子节点都返回失败，才返回失败。</w:t>
      </w:r>
    </w:p>
    <w:p w14:paraId="136A62E6">
      <w:pPr>
        <w:numPr>
          <w:ilvl w:val="0"/>
          <w:numId w:val="0"/>
        </w:numPr>
        <w:rPr>
          <w:rFonts w:hint="default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  <w:t>用法举例：多方案“优先级”----先选择掩体，不行就冲锋，在不行就逃跑。</w:t>
      </w:r>
    </w:p>
    <w:p w14:paraId="308ED054">
      <w:pPr>
        <w:rPr>
          <w:rFonts w:hint="default"/>
          <w:b/>
          <w:bCs/>
          <w:color w:val="FF0000"/>
          <w:lang w:val="en-US" w:eastAsia="zh-CN"/>
        </w:rPr>
      </w:pPr>
    </w:p>
    <w:p w14:paraId="0C2C65DB">
      <w:pPr>
        <w:numPr>
          <w:ilvl w:val="0"/>
          <w:numId w:val="15"/>
        </w:numPr>
        <w:ind w:left="0" w:leftChars="0" w:firstLine="0" w:firstLineChars="0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Decorator Nodes 装饰节点</w:t>
      </w:r>
    </w:p>
    <w:p w14:paraId="03BA8FD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162425" cy="1162050"/>
            <wp:effectExtent l="0" t="0" r="9525" b="0"/>
            <wp:docPr id="4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14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6E7E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NotifyObserver的作用:只要Observeraborts不是Node就表示起作用了。</w:t>
      </w:r>
    </w:p>
    <w:p w14:paraId="6814A82C">
      <w:pPr>
        <w:numPr>
          <w:ilvl w:val="0"/>
          <w:numId w:val="0"/>
        </w:numPr>
        <w:ind w:leftChars="0" w:firstLine="50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OnResultChange:条件结果发生变化,比如false-&gt;true,true-&gt;false就触发。</w:t>
      </w:r>
    </w:p>
    <w:p w14:paraId="0380E0A6">
      <w:pPr>
        <w:numPr>
          <w:ilvl w:val="0"/>
          <w:numId w:val="0"/>
        </w:numPr>
        <w:ind w:leftChars="0" w:firstLine="50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OnValueChange:只要关联的黑板值被写入就触发，不管结果是否翻转。</w:t>
      </w:r>
    </w:p>
    <w:p w14:paraId="4EC1901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Observer aborts的作用:被打断了，要打断谁</w:t>
      </w:r>
    </w:p>
    <w:p w14:paraId="11D0BE88">
      <w:pPr>
        <w:numPr>
          <w:ilvl w:val="0"/>
          <w:numId w:val="0"/>
        </w:numPr>
        <w:ind w:firstLine="50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Node:只标记条件失败了，不中断任何正在跑的节点(子数继续执行，直到自然结束)</w:t>
      </w:r>
    </w:p>
    <w:p w14:paraId="25B9E3DD">
      <w:pPr>
        <w:numPr>
          <w:ilvl w:val="0"/>
          <w:numId w:val="0"/>
        </w:numPr>
        <w:ind w:firstLine="50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Self:打断自己所在的这条分支(当前装饰器下的整个子树被强制中断)，同级的其他分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支不中断</w:t>
      </w:r>
    </w:p>
    <w:p w14:paraId="3DF82823">
      <w:pPr>
        <w:numPr>
          <w:ilvl w:val="0"/>
          <w:numId w:val="0"/>
        </w:numPr>
        <w:ind w:firstLine="50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Lower Priority：打断同级Selector/Sequence中排在这个节点后面的所有低优先级分支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(比如敌人进入了视野就立即终止巡逻)</w:t>
      </w:r>
    </w:p>
    <w:p w14:paraId="75E48510">
      <w:pPr>
        <w:numPr>
          <w:ilvl w:val="0"/>
          <w:numId w:val="0"/>
        </w:numPr>
        <w:ind w:firstLine="50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Both:Self+Lower Priority一起打断。</w:t>
      </w:r>
    </w:p>
    <w:p w14:paraId="2461498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5957C95">
      <w:pPr>
        <w:numPr>
          <w:ilvl w:val="0"/>
          <w:numId w:val="0"/>
        </w:numPr>
        <w:ind w:leftChars="0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装饰器节点可以附加到任何的CompositeNode或者任务节点，可以认为是条件包装，只有条件通过才能够执行子节点</w:t>
      </w:r>
    </w:p>
    <w:p w14:paraId="3F980D68">
      <w:pPr>
        <w:numPr>
          <w:ilvl w:val="0"/>
          <w:numId w:val="0"/>
        </w:numPr>
        <w:ind w:leftChars="0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用法举例：在Selector下挂一个Decorator</w:t>
      </w:r>
    </w:p>
    <w:p w14:paraId="3F85A4E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 xml:space="preserve">├─ Decorator: Blackboard (Enemy!=None)  </w:t>
      </w:r>
    </w:p>
    <w:p w14:paraId="2A90B80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│   └─ Sequence: 追击→攻击</w:t>
      </w:r>
    </w:p>
    <w:p w14:paraId="17DE1A12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└─ 巡逻分支</w:t>
      </w:r>
    </w:p>
    <w:p w14:paraId="74A650D4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敌人消失了，就执行巡逻的分支，否者就执行攻击的行为。</w:t>
      </w:r>
    </w:p>
    <w:p w14:paraId="5D0B2764">
      <w:pPr>
        <w:pStyle w:val="3"/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leftChars="0" w:right="0" w:firstLine="0" w:firstLineChars="0"/>
        <w:jc w:val="left"/>
        <w:textAlignment w:val="baseline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Service Nodes服务节点</w:t>
      </w:r>
    </w:p>
    <w:p w14:paraId="4F93E841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Chars="0" w:right="0" w:rightChars="0"/>
        <w:jc w:val="left"/>
        <w:textAlignment w:val="baseline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可以附加到composite和task这样的节点，并且是定时执行的，通常用来检测和更新黑板的值。</w:t>
      </w:r>
    </w:p>
    <w:p w14:paraId="1B2F64EE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Chars="0" w:right="0" w:rightChars="0"/>
        <w:jc w:val="left"/>
        <w:textAlignment w:val="baseline"/>
        <w:rPr>
          <w:rStyle w:val="7"/>
          <w:rFonts w:hint="default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用法举例：在Selector节点下挂一个Service节点来更新黑板值，然后Decorator节点来判断黑板的值</w:t>
      </w:r>
    </w:p>
    <w:p w14:paraId="7AF9954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Selector</w:t>
      </w:r>
    </w:p>
    <w:p w14:paraId="0B87624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├─ Decorator: Blackboard (Distance &lt; 500)   ← 这里读黑板</w:t>
      </w:r>
    </w:p>
    <w:p w14:paraId="23F70C6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│   └─ 攻击子树</w:t>
      </w:r>
    </w:p>
    <w:p w14:paraId="5B882A0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└─ 巡逻子树</w:t>
      </w:r>
    </w:p>
    <w:p w14:paraId="0FE77AA3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eastAsia="zh-CN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Service: 每 0.2 s 计算 Distance = AI 到 Enemy 的距离，写回黑板</w:t>
      </w: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eastAsia="zh-CN"/>
        </w:rPr>
        <w:t>。</w:t>
      </w:r>
    </w:p>
    <w:p w14:paraId="2747FDE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4.Task Nodes任务节点</w:t>
      </w:r>
    </w:p>
    <w:p w14:paraId="144CAD16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Chars="0" w:right="0" w:rightChars="0"/>
        <w:jc w:val="left"/>
        <w:textAlignment w:val="baseline"/>
        <w:rPr>
          <w:rStyle w:val="7"/>
          <w:rFonts w:hint="eastAsia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 xml:space="preserve">任务节点是真正执行ai的节点，包括移动，攻击，播放动画，释放技能等等具体的工作。有3种状态 </w:t>
      </w:r>
    </w:p>
    <w:p w14:paraId="25A92A43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Chars="0" w:right="0" w:rightChars="0" w:firstLine="452" w:firstLineChars="200"/>
        <w:jc w:val="left"/>
        <w:textAlignment w:val="baseline"/>
        <w:rPr>
          <w:rStyle w:val="7"/>
          <w:rFonts w:hint="default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  <w:t>1.Succeeded--任务完成，父节点可以继续下一步</w:t>
      </w:r>
    </w:p>
    <w:p w14:paraId="29ED019F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Chars="0" w:right="0" w:rightChars="0" w:firstLine="452" w:firstLineChars="200"/>
        <w:jc w:val="left"/>
        <w:textAlignment w:val="baseline"/>
        <w:rPr>
          <w:rStyle w:val="7"/>
          <w:rFonts w:hint="default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  <w:t>2.Failed--任务失败，父节点根据类型自身类型决定下一步</w:t>
      </w:r>
    </w:p>
    <w:p w14:paraId="100577D9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Chars="0" w:right="0" w:rightChars="0" w:firstLine="452" w:firstLineChars="200"/>
        <w:jc w:val="left"/>
        <w:textAlignment w:val="baseline"/>
        <w:rPr>
          <w:rStyle w:val="7"/>
          <w:rFonts w:hint="eastAsia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  <w:t>3.InProgress--任务还没有完成，下一帧继续tick，直到给成功或者失败的。</w:t>
      </w:r>
    </w:p>
    <w:p w14:paraId="0351853B">
      <w:pPr>
        <w:spacing w:before="0" w:after="0" w:line="240" w:lineRule="auto"/>
        <w:ind w:left="0" w:right="0" w:firstLine="0"/>
        <w:jc w:val="both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可以被DecoratorNode的Abort机制中断。</w:t>
      </w:r>
    </w:p>
    <w:p w14:paraId="5529ECB7">
      <w:pPr>
        <w:spacing w:before="0" w:after="0" w:line="240" w:lineRule="auto"/>
        <w:ind w:left="0" w:right="0" w:firstLine="0"/>
        <w:jc w:val="both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</w:p>
    <w:p w14:paraId="4FCFDD9A">
      <w:pPr>
        <w:spacing w:before="0" w:after="0" w:line="240" w:lineRule="auto"/>
        <w:ind w:left="0" w:right="0" w:firstLine="0"/>
        <w:jc w:val="both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</w:p>
    <w:p w14:paraId="5B0C6AD4">
      <w:pPr>
        <w:spacing w:before="0" w:after="0" w:line="240" w:lineRule="auto"/>
        <w:ind w:left="0" w:right="0" w:firstLine="0"/>
        <w:jc w:val="both"/>
        <w:rPr>
          <w:rStyle w:val="7"/>
          <w:rFonts w:hint="default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这是一个简单的行为树的例子，主要是为了解一下装饰器节点DecorationNode的Node,Self,LowerPriority,boths的不同作用</w:t>
      </w:r>
    </w:p>
    <w:p w14:paraId="00219168">
      <w:pPr>
        <w:spacing w:before="0" w:after="0" w:line="240" w:lineRule="auto"/>
        <w:ind w:left="0" w:right="0" w:firstLine="0"/>
        <w:jc w:val="both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drawing>
          <wp:inline distT="0" distB="0" distL="114300" distR="114300">
            <wp:extent cx="5269865" cy="4373880"/>
            <wp:effectExtent l="0" t="0" r="6985" b="7620"/>
            <wp:docPr id="4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7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37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9FDC4">
      <w:pP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4310" cy="3080385"/>
            <wp:effectExtent l="0" t="0" r="2540" b="5715"/>
            <wp:docPr id="4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8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8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B92800">
      <w:pP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1135" cy="2773045"/>
            <wp:effectExtent l="0" t="0" r="5715" b="8255"/>
            <wp:docPr id="4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9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77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3C0986">
      <w:pPr>
        <w:spacing w:before="0" w:after="0" w:line="240" w:lineRule="auto"/>
        <w:ind w:left="0" w:right="0" w:firstLine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行为树Task的FinisheExecute作用。</w:t>
      </w:r>
    </w:p>
    <w:p w14:paraId="71DF03FB">
      <w:pP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67325" cy="1621790"/>
            <wp:effectExtent l="0" t="0" r="9525" b="16510"/>
            <wp:docPr id="5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7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62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08C05">
      <w:pP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scadia Mono">
    <w:panose1 w:val="020B0609020000020004"/>
    <w:charset w:val="86"/>
    <w:family w:val="auto"/>
    <w:pitch w:val="default"/>
    <w:sig w:usb0="A10002FF" w:usb1="4000F9FB" w:usb2="00040000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A4A929"/>
    <w:multiLevelType w:val="multilevel"/>
    <w:tmpl w:val="87A4A92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">
    <w:nsid w:val="A9A398F5"/>
    <w:multiLevelType w:val="singleLevel"/>
    <w:tmpl w:val="A9A398F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AC5200E1"/>
    <w:multiLevelType w:val="singleLevel"/>
    <w:tmpl w:val="AC5200E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AD0F3CE1"/>
    <w:multiLevelType w:val="singleLevel"/>
    <w:tmpl w:val="AD0F3CE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B7BF06D1"/>
    <w:multiLevelType w:val="singleLevel"/>
    <w:tmpl w:val="B7BF06D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C65798A3"/>
    <w:multiLevelType w:val="singleLevel"/>
    <w:tmpl w:val="C65798A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DC68F522"/>
    <w:multiLevelType w:val="singleLevel"/>
    <w:tmpl w:val="DC68F52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E0646571"/>
    <w:multiLevelType w:val="singleLevel"/>
    <w:tmpl w:val="E0646571"/>
    <w:lvl w:ilvl="0" w:tentative="0">
      <w:start w:val="1"/>
      <w:numFmt w:val="decimal"/>
      <w:lvlText w:val="%1."/>
      <w:lvlJc w:val="left"/>
    </w:lvl>
  </w:abstractNum>
  <w:abstractNum w:abstractNumId="8">
    <w:nsid w:val="EA6C467D"/>
    <w:multiLevelType w:val="multilevel"/>
    <w:tmpl w:val="EA6C467D"/>
    <w:lvl w:ilvl="0" w:tentative="0">
      <w:start w:val="9"/>
      <w:numFmt w:val="decimal"/>
      <w:lvlText w:val="%1."/>
      <w:lvlJc w:val="left"/>
      <w:pPr>
        <w:tabs>
          <w:tab w:val="left" w:pos="312"/>
        </w:tabs>
      </w:p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9">
    <w:nsid w:val="1119C3CE"/>
    <w:multiLevelType w:val="singleLevel"/>
    <w:tmpl w:val="1119C3CE"/>
    <w:lvl w:ilvl="0" w:tentative="0">
      <w:start w:val="24"/>
      <w:numFmt w:val="decimal"/>
      <w:lvlText w:val="%1."/>
      <w:lvlJc w:val="left"/>
      <w:pPr>
        <w:tabs>
          <w:tab w:val="left" w:pos="312"/>
        </w:tabs>
      </w:pPr>
    </w:lvl>
  </w:abstractNum>
  <w:abstractNum w:abstractNumId="10">
    <w:nsid w:val="25636F46"/>
    <w:multiLevelType w:val="singleLevel"/>
    <w:tmpl w:val="25636F4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1">
    <w:nsid w:val="4D30D705"/>
    <w:multiLevelType w:val="singleLevel"/>
    <w:tmpl w:val="4D30D70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2">
    <w:nsid w:val="4D82F175"/>
    <w:multiLevelType w:val="singleLevel"/>
    <w:tmpl w:val="4D82F175"/>
    <w:lvl w:ilvl="0" w:tentative="0">
      <w:start w:val="1"/>
      <w:numFmt w:val="decimal"/>
      <w:suff w:val="space"/>
      <w:lvlText w:val="%1."/>
      <w:lvlJc w:val="left"/>
    </w:lvl>
  </w:abstractNum>
  <w:abstractNum w:abstractNumId="13">
    <w:nsid w:val="7502DB27"/>
    <w:multiLevelType w:val="singleLevel"/>
    <w:tmpl w:val="7502DB2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4">
    <w:nsid w:val="782FF8D1"/>
    <w:multiLevelType w:val="singleLevel"/>
    <w:tmpl w:val="782FF8D1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14"/>
  </w:num>
  <w:num w:numId="3">
    <w:abstractNumId w:val="13"/>
  </w:num>
  <w:num w:numId="4">
    <w:abstractNumId w:val="2"/>
  </w:num>
  <w:num w:numId="5">
    <w:abstractNumId w:val="12"/>
  </w:num>
  <w:num w:numId="6">
    <w:abstractNumId w:val="7"/>
  </w:num>
  <w:num w:numId="7">
    <w:abstractNumId w:val="8"/>
  </w:num>
  <w:num w:numId="8">
    <w:abstractNumId w:val="0"/>
  </w:num>
  <w:num w:numId="9">
    <w:abstractNumId w:val="9"/>
  </w:num>
  <w:num w:numId="10">
    <w:abstractNumId w:val="3"/>
  </w:num>
  <w:num w:numId="11">
    <w:abstractNumId w:val="11"/>
  </w:num>
  <w:num w:numId="12">
    <w:abstractNumId w:val="4"/>
  </w:num>
  <w:num w:numId="13">
    <w:abstractNumId w:val="5"/>
  </w:num>
  <w:num w:numId="14">
    <w:abstractNumId w:val="6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172A27"/>
    <w:rsid w:val="01D34B7C"/>
    <w:rsid w:val="02D901C6"/>
    <w:rsid w:val="0466662A"/>
    <w:rsid w:val="075A681C"/>
    <w:rsid w:val="096C0C2E"/>
    <w:rsid w:val="0A995C84"/>
    <w:rsid w:val="0AA13AA8"/>
    <w:rsid w:val="0B401C08"/>
    <w:rsid w:val="0B544453"/>
    <w:rsid w:val="0B587BF7"/>
    <w:rsid w:val="0CC04897"/>
    <w:rsid w:val="0D103128"/>
    <w:rsid w:val="0E72396F"/>
    <w:rsid w:val="10254A14"/>
    <w:rsid w:val="10914580"/>
    <w:rsid w:val="11F12DFD"/>
    <w:rsid w:val="12B34A6E"/>
    <w:rsid w:val="145E5B03"/>
    <w:rsid w:val="15A458C1"/>
    <w:rsid w:val="17C57205"/>
    <w:rsid w:val="19227B54"/>
    <w:rsid w:val="192E7DAF"/>
    <w:rsid w:val="195645B9"/>
    <w:rsid w:val="19B337B9"/>
    <w:rsid w:val="19FF04A5"/>
    <w:rsid w:val="1A121912"/>
    <w:rsid w:val="1AF346AE"/>
    <w:rsid w:val="1BBE4697"/>
    <w:rsid w:val="1C970FD5"/>
    <w:rsid w:val="1DCE6E86"/>
    <w:rsid w:val="1F941997"/>
    <w:rsid w:val="20EC75B1"/>
    <w:rsid w:val="21F4237C"/>
    <w:rsid w:val="22B35EAC"/>
    <w:rsid w:val="23103A2A"/>
    <w:rsid w:val="23566F63"/>
    <w:rsid w:val="23FF584D"/>
    <w:rsid w:val="26225DC9"/>
    <w:rsid w:val="282A248C"/>
    <w:rsid w:val="29185EE9"/>
    <w:rsid w:val="2964687E"/>
    <w:rsid w:val="2A5561C7"/>
    <w:rsid w:val="2ABB1845"/>
    <w:rsid w:val="2BC73DA7"/>
    <w:rsid w:val="2BE772F2"/>
    <w:rsid w:val="2C734B11"/>
    <w:rsid w:val="2CA3146B"/>
    <w:rsid w:val="2CED0939"/>
    <w:rsid w:val="2D0347E5"/>
    <w:rsid w:val="2D4E4775"/>
    <w:rsid w:val="2E960B5C"/>
    <w:rsid w:val="31434FCB"/>
    <w:rsid w:val="32351D0D"/>
    <w:rsid w:val="32AC63E2"/>
    <w:rsid w:val="32C34542"/>
    <w:rsid w:val="36E91DAC"/>
    <w:rsid w:val="36F32FEF"/>
    <w:rsid w:val="374D220E"/>
    <w:rsid w:val="3B094E25"/>
    <w:rsid w:val="3B335480"/>
    <w:rsid w:val="3C107044"/>
    <w:rsid w:val="3CC82828"/>
    <w:rsid w:val="3D2E2FD3"/>
    <w:rsid w:val="40B376B5"/>
    <w:rsid w:val="41110C42"/>
    <w:rsid w:val="41F56EDE"/>
    <w:rsid w:val="42F205FF"/>
    <w:rsid w:val="44A84C0D"/>
    <w:rsid w:val="459A7E36"/>
    <w:rsid w:val="45F42F72"/>
    <w:rsid w:val="46330CC3"/>
    <w:rsid w:val="46D83361"/>
    <w:rsid w:val="47C85DD2"/>
    <w:rsid w:val="490E1F0B"/>
    <w:rsid w:val="494836BA"/>
    <w:rsid w:val="49D94BCB"/>
    <w:rsid w:val="4BA2313F"/>
    <w:rsid w:val="4DCD7553"/>
    <w:rsid w:val="50116F35"/>
    <w:rsid w:val="50191589"/>
    <w:rsid w:val="5023629C"/>
    <w:rsid w:val="50ED2406"/>
    <w:rsid w:val="51C969CF"/>
    <w:rsid w:val="51FD2B1C"/>
    <w:rsid w:val="529C2335"/>
    <w:rsid w:val="53C831D4"/>
    <w:rsid w:val="540463E4"/>
    <w:rsid w:val="55083CB2"/>
    <w:rsid w:val="55286102"/>
    <w:rsid w:val="55436A98"/>
    <w:rsid w:val="55853555"/>
    <w:rsid w:val="561F5757"/>
    <w:rsid w:val="563C3E9D"/>
    <w:rsid w:val="57DB3900"/>
    <w:rsid w:val="58E80082"/>
    <w:rsid w:val="5927051C"/>
    <w:rsid w:val="599354E3"/>
    <w:rsid w:val="5B070568"/>
    <w:rsid w:val="5B6360E6"/>
    <w:rsid w:val="5B694D7F"/>
    <w:rsid w:val="5BA858A7"/>
    <w:rsid w:val="5DBC67E4"/>
    <w:rsid w:val="5E4252A0"/>
    <w:rsid w:val="60A4220E"/>
    <w:rsid w:val="64AA03B9"/>
    <w:rsid w:val="651A63CB"/>
    <w:rsid w:val="66903B07"/>
    <w:rsid w:val="66C26405"/>
    <w:rsid w:val="67887043"/>
    <w:rsid w:val="6A026ACA"/>
    <w:rsid w:val="6A7429DB"/>
    <w:rsid w:val="6A7C786E"/>
    <w:rsid w:val="6EA54455"/>
    <w:rsid w:val="70147557"/>
    <w:rsid w:val="71194AFF"/>
    <w:rsid w:val="71E54BFE"/>
    <w:rsid w:val="733624AE"/>
    <w:rsid w:val="743B1556"/>
    <w:rsid w:val="75BB1487"/>
    <w:rsid w:val="77772D4E"/>
    <w:rsid w:val="77BE7FB0"/>
    <w:rsid w:val="78547865"/>
    <w:rsid w:val="788062CB"/>
    <w:rsid w:val="79077C59"/>
    <w:rsid w:val="79393B8B"/>
    <w:rsid w:val="7CBC0D5A"/>
    <w:rsid w:val="7D0F3580"/>
    <w:rsid w:val="7E06427E"/>
    <w:rsid w:val="7F27013F"/>
    <w:rsid w:val="7F2A644F"/>
    <w:rsid w:val="7F2E2DC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7" Type="http://schemas.openxmlformats.org/officeDocument/2006/relationships/fontTable" Target="fontTable.xml"/><Relationship Id="rId76" Type="http://schemas.openxmlformats.org/officeDocument/2006/relationships/numbering" Target="numbering.xml"/><Relationship Id="rId75" Type="http://schemas.openxmlformats.org/officeDocument/2006/relationships/image" Target="media/image66.png"/><Relationship Id="rId74" Type="http://schemas.openxmlformats.org/officeDocument/2006/relationships/image" Target="media/image65.png"/><Relationship Id="rId73" Type="http://schemas.openxmlformats.org/officeDocument/2006/relationships/image" Target="media/image64.png"/><Relationship Id="rId72" Type="http://schemas.openxmlformats.org/officeDocument/2006/relationships/image" Target="media/image63.png"/><Relationship Id="rId71" Type="http://schemas.openxmlformats.org/officeDocument/2006/relationships/image" Target="media/image62.png"/><Relationship Id="rId70" Type="http://schemas.openxmlformats.org/officeDocument/2006/relationships/image" Target="media/image61.png"/><Relationship Id="rId7" Type="http://schemas.openxmlformats.org/officeDocument/2006/relationships/image" Target="media/image4.png"/><Relationship Id="rId69" Type="http://schemas.openxmlformats.org/officeDocument/2006/relationships/image" Target="media/image60.png"/><Relationship Id="rId68" Type="http://schemas.openxmlformats.org/officeDocument/2006/relationships/image" Target="media/image59.wmf"/><Relationship Id="rId67" Type="http://schemas.openxmlformats.org/officeDocument/2006/relationships/oleObject" Target="embeddings/oleObject6.bin"/><Relationship Id="rId66" Type="http://schemas.openxmlformats.org/officeDocument/2006/relationships/image" Target="media/image58.png"/><Relationship Id="rId65" Type="http://schemas.openxmlformats.org/officeDocument/2006/relationships/image" Target="media/image57.wmf"/><Relationship Id="rId64" Type="http://schemas.openxmlformats.org/officeDocument/2006/relationships/oleObject" Target="embeddings/oleObject5.bin"/><Relationship Id="rId63" Type="http://schemas.openxmlformats.org/officeDocument/2006/relationships/image" Target="media/image56.wmf"/><Relationship Id="rId62" Type="http://schemas.openxmlformats.org/officeDocument/2006/relationships/oleObject" Target="embeddings/oleObject4.bin"/><Relationship Id="rId61" Type="http://schemas.openxmlformats.org/officeDocument/2006/relationships/image" Target="media/image55.wmf"/><Relationship Id="rId60" Type="http://schemas.openxmlformats.org/officeDocument/2006/relationships/oleObject" Target="embeddings/oleObject3.bin"/><Relationship Id="rId6" Type="http://schemas.openxmlformats.org/officeDocument/2006/relationships/image" Target="media/image3.png"/><Relationship Id="rId59" Type="http://schemas.openxmlformats.org/officeDocument/2006/relationships/image" Target="media/image54.wmf"/><Relationship Id="rId58" Type="http://schemas.openxmlformats.org/officeDocument/2006/relationships/oleObject" Target="embeddings/oleObject2.bin"/><Relationship Id="rId57" Type="http://schemas.openxmlformats.org/officeDocument/2006/relationships/image" Target="media/image53.wmf"/><Relationship Id="rId56" Type="http://schemas.openxmlformats.org/officeDocument/2006/relationships/oleObject" Target="embeddings/oleObject1.bin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42</Pages>
  <Words>5633</Words>
  <Characters>11115</Characters>
  <TotalTime>638</TotalTime>
  <ScaleCrop>false</ScaleCrop>
  <LinksUpToDate>false</LinksUpToDate>
  <CharactersWithSpaces>11688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2025-08-03T09:51:00Z</dcterms:created>
  <dc:creator>Admin</dc:creator>
  <cp:lastModifiedBy>谢梵</cp:lastModifiedBy>
  <dcterms:modified xsi:type="dcterms:W3CDTF">2026-03-15T13:08:59Z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eyJoZGlkIjoiYzY1MmI0NWRlY2M1ZGQwMzg1OTdjMzQ0NjkzN2E0NWEiLCJ1c2VySWQiOiIxMjA1NTcxNTgxIn0=</vt:lpwstr>
  </property>
  <property fmtid="{D5CDD505-2E9C-101B-9397-08002B2CF9AE}" pid="3" name="KSOProductBuildVer">
    <vt:lpwstr>2052-12.1.0.25225</vt:lpwstr>
  </property>
  <property fmtid="{D5CDD505-2E9C-101B-9397-08002B2CF9AE}" pid="4" name="ICV">
    <vt:lpwstr>9819675806734CC4B6FA8EB2E8333326_12</vt:lpwstr>
  </property>
</Properties>
</file>