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B5A399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</w:p>
    <w:p w14:paraId="26F34E5F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控制台命令</w:t>
      </w:r>
    </w:p>
    <w:p w14:paraId="6974E51E">
      <w:pPr>
        <w:numPr>
          <w:ilvl w:val="0"/>
          <w:numId w:val="1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在蓝图中，调用父类的EventBeginPlay,需要在子类的EventBeginPlay这个节点右键</w:t>
      </w:r>
    </w:p>
    <w:p w14:paraId="3C2F8F5B">
      <w:pPr>
        <w:numPr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/>
          <w:b/>
          <w:bCs/>
          <w:color w:val="FF0000"/>
          <w:lang w:val="en-US" w:eastAsia="zh-CN"/>
        </w:rPr>
      </w:pPr>
      <w:r>
        <w:drawing>
          <wp:inline distT="0" distB="0" distL="114300" distR="114300">
            <wp:extent cx="2990850" cy="3048000"/>
            <wp:effectExtent l="0" t="0" r="0" b="0"/>
            <wp:docPr id="5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33DACF">
      <w:pPr>
        <w:numPr>
          <w:ilvl w:val="0"/>
          <w:numId w:val="2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查看选择的actor的视线</w:t>
      </w:r>
    </w:p>
    <w:p w14:paraId="19120170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/>
          <w:b/>
          <w:bCs/>
          <w:color w:val="FF0000"/>
          <w:lang w:val="en-US" w:eastAsia="zh-CN"/>
        </w:rPr>
      </w:pPr>
      <w:r>
        <w:drawing>
          <wp:inline distT="0" distB="0" distL="114300" distR="114300">
            <wp:extent cx="2486025" cy="552450"/>
            <wp:effectExtent l="0" t="0" r="9525" b="0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这个1一定不要忘记</w:t>
      </w:r>
    </w:p>
    <w:p w14:paraId="28393AD2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知识点</w:t>
      </w:r>
    </w:p>
    <w:p w14:paraId="5437C781">
      <w:pPr>
        <w:numPr>
          <w:ilvl w:val="0"/>
          <w:numId w:val="3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GetCharacterMovement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bOrientRotationToMovement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表示角色朝向速度的方向</w:t>
      </w:r>
    </w:p>
    <w:p w14:paraId="16BEB544">
      <w:pPr>
        <w:numPr>
          <w:ilvl w:val="0"/>
          <w:numId w:val="3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GetCharacterMovement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RotationRate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FRotator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(0.f, 500.f, 0.f);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表示每秒可以yaw可以转的角度，这里是500°。</w:t>
      </w:r>
    </w:p>
    <w:p w14:paraId="3E678CEF">
      <w:pPr>
        <w:numPr>
          <w:ilvl w:val="0"/>
          <w:numId w:val="3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Object Reference的作用是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在蓝图里，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Object Reference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（对象引用）就是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指向某个“实例”的指针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——它让你能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操作、调用、修改那个具体的对象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。</w:t>
      </w:r>
    </w:p>
    <w:p w14:paraId="7335D50D">
      <w:pPr>
        <w:numPr>
          <w:ilvl w:val="0"/>
          <w:numId w:val="3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在蓝图里，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Class Reference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（类引用）并不是“某个已经存在的物体”，而是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“这个物体的模板/蓝图本身”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——你可以把它当成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“图纸”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。</w:t>
      </w:r>
    </w:p>
    <w:p w14:paraId="1CC24355">
      <w:pPr>
        <w:numPr>
          <w:ilvl w:val="0"/>
          <w:numId w:val="3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ClassReference和Object Reference的区别</w:t>
      </w:r>
    </w:p>
    <w:p w14:paraId="22FB0428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72405" cy="2756535"/>
            <wp:effectExtent l="0" t="0" r="4445" b="571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DA712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Soft Reference（Soft Object / Soft Class）是 UE 的「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懒加载指针</w:t>
      </w:r>
      <w:r>
        <w:rPr>
          <w:rStyle w:val="6"/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」</w:t>
      </w:r>
    </w:p>
    <w:p w14:paraId="441ABEB1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67960" cy="1272540"/>
            <wp:effectExtent l="0" t="0" r="8890" b="3810"/>
            <wp:docPr id="2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F5164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72405" cy="1816735"/>
            <wp:effectExtent l="0" t="0" r="4445" b="12065"/>
            <wp:docPr id="2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0B31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7.TSubclassOf的作用</w:t>
      </w:r>
    </w:p>
    <w:p w14:paraId="27263EC3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67960" cy="2449830"/>
            <wp:effectExtent l="0" t="0" r="8890" b="7620"/>
            <wp:docPr id="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04A99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color w:val="FF0000"/>
          <w:spacing w:val="0"/>
          <w:sz w:val="24"/>
          <w:szCs w:val="24"/>
          <w:shd w:val="clear" w:fill="121212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  <w:t>8.</w:t>
      </w:r>
      <w:r>
        <w:rPr>
          <w:rStyle w:val="7"/>
          <w:rFonts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vertAlign w:val="baseline"/>
        </w:rPr>
        <w:t>BlueprintCallable</w:t>
      </w: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  <w:t>的作用</w:t>
      </w:r>
    </w:p>
    <w:p w14:paraId="27B2FAB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6690" cy="2388235"/>
            <wp:effectExtent l="0" t="0" r="10160" b="12065"/>
            <wp:docPr id="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AA4A1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  <w:t>B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lueprintPure</w:t>
      </w:r>
      <w:r>
        <w:rPr>
          <w:rFonts w:hint="eastAsia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  <w:t>的作用</w:t>
      </w:r>
    </w:p>
    <w:p w14:paraId="14CAABEF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</w:pPr>
      <w:r>
        <w:drawing>
          <wp:inline distT="0" distB="0" distL="114300" distR="114300">
            <wp:extent cx="5268595" cy="2397125"/>
            <wp:effectExtent l="0" t="0" r="8255" b="3175"/>
            <wp:docPr id="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95D89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在蓝图的样子</w:t>
      </w:r>
    </w:p>
    <w:p w14:paraId="1006DC73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</w:pPr>
      <w:r>
        <w:drawing>
          <wp:inline distT="0" distB="0" distL="114300" distR="114300">
            <wp:extent cx="3448050" cy="1200150"/>
            <wp:effectExtent l="0" t="0" r="0" b="0"/>
            <wp:docPr id="2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0D96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bCs/>
          <w:i/>
          <w:color w:val="FF0000"/>
          <w:sz w:val="19"/>
          <w:szCs w:val="24"/>
          <w:highlight w:val="white"/>
        </w:rPr>
        <w:t>FGameplayAbilitySpec</w:t>
      </w:r>
      <w:r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  <w:t>的</w:t>
      </w:r>
      <w:r>
        <w:rPr>
          <w:rFonts w:hint="eastAsia" w:ascii="Cascadia Mono" w:hAnsi="Cascadia Mono" w:eastAsia="Cascadia Mono"/>
          <w:b/>
          <w:bCs/>
          <w:i/>
          <w:color w:val="FF0000"/>
          <w:sz w:val="19"/>
          <w:szCs w:val="24"/>
          <w:highlight w:val="white"/>
        </w:rPr>
        <w:t>DynamicAbilityTags</w:t>
      </w:r>
      <w:r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  <w:t>的作用</w:t>
      </w:r>
    </w:p>
    <w:p w14:paraId="1B48B750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73675" cy="2497455"/>
            <wp:effectExtent l="0" t="0" r="3175" b="1714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9A2F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 w:ascii="Cascadia Mono" w:hAnsi="Cascadia Mono" w:eastAsia="宋体"/>
          <w:i/>
          <w:color w:val="88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bCs/>
          <w:i/>
          <w:color w:val="FF0000"/>
          <w:sz w:val="19"/>
          <w:szCs w:val="24"/>
          <w:highlight w:val="white"/>
        </w:rPr>
        <w:t>UAbilitySystemComponent</w:t>
      </w:r>
      <w:r>
        <w:rPr>
          <w:rFonts w:hint="eastAsia" w:ascii="Cascadia Mono" w:hAnsi="Cascadia Mono" w:eastAsia="宋体"/>
          <w:i/>
          <w:color w:val="0000FF"/>
          <w:sz w:val="19"/>
          <w:szCs w:val="24"/>
          <w:highlight w:val="white"/>
          <w:lang w:val="en-US" w:eastAsia="zh-CN"/>
        </w:rPr>
        <w:t>的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GiveAbility</w:t>
      </w:r>
      <w:r>
        <w:rPr>
          <w:rFonts w:hint="eastAsia" w:ascii="Cascadia Mono" w:hAnsi="Cascadia Mono" w:eastAsia="宋体"/>
          <w:i/>
          <w:color w:val="880000"/>
          <w:sz w:val="19"/>
          <w:szCs w:val="24"/>
          <w:highlight w:val="white"/>
          <w:lang w:val="en-US" w:eastAsia="zh-CN"/>
        </w:rPr>
        <w:t>这个接口，只相当于把Ability注册到AbilitySystemComponet里面去，并不会激活，激活靠的是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TryActivateAbility</w:t>
      </w:r>
      <w:r>
        <w:rPr>
          <w:rFonts w:hint="eastAsia" w:ascii="Cascadia Mono" w:hAnsi="Cascadia Mono" w:eastAsia="宋体"/>
          <w:i/>
          <w:color w:val="880000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TryActivateAbilitiesByTag</w:t>
      </w:r>
      <w:r>
        <w:rPr>
          <w:rFonts w:hint="eastAsia" w:ascii="Cascadia Mono" w:hAnsi="Cascadia Mono" w:eastAsia="宋体"/>
          <w:i/>
          <w:color w:val="880000"/>
          <w:sz w:val="19"/>
          <w:szCs w:val="24"/>
          <w:highlight w:val="white"/>
          <w:lang w:eastAsia="zh-CN"/>
        </w:rPr>
        <w:t>，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TryActivateAbilityByClass</w:t>
      </w:r>
      <w:r>
        <w:rPr>
          <w:rFonts w:hint="eastAsia" w:ascii="Cascadia Mono" w:hAnsi="Cascadia Mono" w:eastAsia="宋体"/>
          <w:i/>
          <w:color w:val="880000"/>
          <w:sz w:val="19"/>
          <w:szCs w:val="24"/>
          <w:highlight w:val="white"/>
          <w:lang w:val="en-US" w:eastAsia="zh-CN"/>
        </w:rPr>
        <w:t>这样的接口。</w:t>
      </w:r>
    </w:p>
    <w:p w14:paraId="17D5B831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default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</w:rPr>
        <w:t>UPARAM(ref)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的作用</w:t>
      </w:r>
    </w:p>
    <w:p w14:paraId="67BC9557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69865" cy="3328670"/>
            <wp:effectExtent l="0" t="0" r="6985" b="5080"/>
            <wp:docPr id="3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18EC0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2466340"/>
            <wp:effectExtent l="0" t="0" r="5715" b="10160"/>
            <wp:docPr id="3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箭头指向的就是去掉了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  <w:t>UPARAM(ref)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的效果，是无法接收一个输入的数据的。</w:t>
      </w:r>
    </w:p>
    <w:p w14:paraId="66D0D5D5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lang w:val="en-US" w:eastAsia="zh-CN"/>
        </w:rPr>
        <w:t>InstancePolicy的三种策略</w:t>
      </w:r>
    </w:p>
    <w:p w14:paraId="3683CDF0">
      <w:pPr>
        <w:numPr>
          <w:ilvl w:val="1"/>
          <w:numId w:val="4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Instanced perExectution</w:t>
      </w:r>
    </w:p>
    <w:p w14:paraId="559E18E3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每激活一次就 new 一个实例，执行完后被销毁。</w:t>
      </w:r>
    </w:p>
    <w:p w14:paraId="2843B153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优点：可以随意用成员变量、Timeline、蓝图节点，每次执行都从干净状态开始。</w:t>
      </w:r>
    </w:p>
    <w:p w14:paraId="22BABAF3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缺点：频繁 new/delete，对 CPU 和 GC 压力大；网络同步时还要为每个实例生成复制 ID。</w:t>
      </w:r>
    </w:p>
    <w:p w14:paraId="69DB9FAB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适合冷却长、触发频率极低的技能（例如 MOBA 的“大招”）。</w:t>
      </w:r>
    </w:p>
    <w:p w14:paraId="5DDB101C">
      <w:pPr>
        <w:numPr>
          <w:ilvl w:val="1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Instanced perActor</w:t>
      </w:r>
    </w:p>
    <w:p w14:paraId="770F74B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同一个 AvatarActor（一般是角色）第一次获得该 Ability 时生成一份实例，之后一直复用；换角色或失能时才销毁。</w:t>
      </w:r>
    </w:p>
    <w:p w14:paraId="4361B622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兼具“有状态”与“相对省内存”：可以在成员变量里保存连招段数、充能层数等跨多次激活的数据；网络复制也只需同步这一个实例。</w:t>
      </w:r>
    </w:p>
    <w:p w14:paraId="75E76511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是目前大型多人项目最常用的默认策略，例如《幻塔》手游就把绝大多数技能设成 InstancedPerActor 来满足策划的“技能定制化”需求，同时避免每放一次技能就 new 对象的开销</w:t>
      </w:r>
    </w:p>
    <w:p w14:paraId="211FA543">
      <w:pPr>
        <w:numPr>
          <w:ilvl w:val="1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Non Instanced</w:t>
      </w:r>
    </w:p>
    <w:p w14:paraId="0B0B561F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整个生命周期都使用类的“默认对象”（CDO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（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 xml:space="preserve">CDO 是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Class Default Object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 xml:space="preserve"> 的缩写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）</w:t>
      </w: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），不会为每次激活生成新副本。</w:t>
      </w:r>
    </w:p>
    <w:p w14:paraId="64616D3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内存和 CPU 开销最小，但无法在 Ability 里保存“每次运行都独立”的变量状态，也无法使用 RPC/复制。</w:t>
      </w:r>
    </w:p>
    <w:p w14:paraId="7020D0F0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lang w:val="en-US" w:eastAsia="zh-CN"/>
        </w:rPr>
        <w:t>适用于简单、无状态、一次性效果（例如一个纯广播的被动光环）。</w:t>
      </w:r>
    </w:p>
    <w:p w14:paraId="00FC6EF9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</w:pPr>
      <w:r>
        <w:rPr>
          <w:rStyle w:val="7"/>
          <w:rFonts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</w:rPr>
        <w:t>AddLooseGameplayTag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  <w:t>的作用</w:t>
      </w:r>
    </w:p>
    <w:p w14:paraId="45108C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AddLooseGameplayTag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是 UE GAS（Gameplay Ability System）里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UAbilitySystemComponent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的一个接口，作用只有一句话：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给 ASC 手动挂一个“不会被复制、也不会被任何 GameplayEffect 自动回收”的 Loose Tag，用来在本地做纯逻辑标记。</w:t>
      </w:r>
    </w:p>
    <w:p w14:paraId="04BD90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textAlignment w:val="baseline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1. 核心特点</w:t>
      </w:r>
    </w:p>
    <w:p w14:paraId="3E2C0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不复制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只在本地生效，不会随网络同步，服务器和客户端各玩各的，适合“本机立刻表现”的场景（例如本地死亡、本地冷却）。</w:t>
      </w:r>
    </w:p>
    <w:p w14:paraId="4BF680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不受 GE 生命周期管理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通过 GE 添加的 Tag 会在 GE 被移除时自动清空；Loose Tag 不会，必须你手动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RemoveLooseGameplayTag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或者调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SetTagMapCount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清掉。</w:t>
      </w:r>
    </w:p>
    <w:p w14:paraId="334339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立即生效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调用后下一帧就能被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HasMatchingGameplayTag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/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HasAll/AnyMatchingGameplayTags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查到，无需等待同步。</w:t>
      </w:r>
    </w:p>
    <w:p w14:paraId="143A30D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textAlignment w:val="baseline"/>
      </w:pPr>
      <w:r>
        <w:drawing>
          <wp:inline distT="0" distB="0" distL="114300" distR="114300">
            <wp:extent cx="5267325" cy="3900805"/>
            <wp:effectExtent l="0" t="0" r="9525" b="4445"/>
            <wp:docPr id="3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33739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Style w:val="7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</w:pPr>
      <w:r>
        <w:rPr>
          <w:rStyle w:val="7"/>
          <w:rFonts w:hint="eastAsia" w:ascii="宋体" w:hAnsi="宋体" w:eastAsia="宋体" w:cs="宋体"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  <w:t>ExpandEnumAsExecs的作用</w:t>
      </w:r>
    </w:p>
    <w:p w14:paraId="48D3515C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 xml:space="preserve">ExpandEnumAsExecs 是 UE 在 </w:t>
      </w:r>
      <w:r>
        <w:rPr>
          <w:rStyle w:val="7"/>
          <w:rFonts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</w:rPr>
        <w:t>UFUNCTION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 xml:space="preserve"> 里提供的一个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meta 说明符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，作用一句话就能概括：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br w:type="textWrapping"/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把枚举（或 bool）里的每个字面量自动变成一条“执行引脚”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，让蓝图节点出现多入口或多出口，而不需要手动拆节点。</w:t>
      </w:r>
    </w:p>
    <w:p w14:paraId="27AB7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</w:pPr>
    </w:p>
    <w:p w14:paraId="04101A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使用场景与效果</w:t>
      </w:r>
    </w:p>
    <w:p w14:paraId="7A2F1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只能写在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BlueprintCallable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函数上。</w:t>
      </w:r>
    </w:p>
    <w:p w14:paraId="376B21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枚举必须带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UENUM()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标记；bool 类型直接用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ExpandBoolAsExecs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（它是 ExpandEnumAsExecs 的别名）。</w:t>
      </w:r>
    </w:p>
    <w:p w14:paraId="12616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18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在节点生成阶段，编译器会扫描你指定的参数，把枚举里每一项都单独拉出一条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Exec Pin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；</w:t>
      </w:r>
    </w:p>
    <w:p w14:paraId="69429B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如果是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输入枚举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，就生成多条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输入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白线；</w:t>
      </w:r>
    </w:p>
    <w:p w14:paraId="55843E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如果是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输出枚举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，就生成多条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白线。</w:t>
      </w:r>
    </w:p>
    <w:p w14:paraId="68F1A1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函数体里只要给这个枚举参数赋不同的值，蓝图就会沿着对应的执行引脚继续跑，相当于在 C++ 里“控制蓝图流程”。</w:t>
      </w:r>
    </w:p>
    <w:p w14:paraId="18465A8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Style w:val="7"/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  <w:vertAlign w:val="baseline"/>
          <w:lang w:val="en-US" w:eastAsia="zh-CN"/>
        </w:rPr>
      </w:pPr>
    </w:p>
    <w:p w14:paraId="472C34BF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292929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292929"/>
        </w:rPr>
        <w:t>AnimNotify和AnimNotifyState有什么区别？</w:t>
      </w:r>
    </w:p>
    <w:p w14:paraId="290458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AnimNotify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是“一帧事件”——在动画时间轴的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某个点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触发一次。</w:t>
      </w:r>
    </w:p>
    <w:p w14:paraId="1F3F41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AnimNotifyState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是“一段时间区间”——在动画时间轴的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一段区间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内持续触发（Begin → Tick → End）。</w:t>
      </w:r>
    </w:p>
    <w:p w14:paraId="3321F5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/>
        <w:textAlignment w:val="baseline"/>
      </w:pPr>
      <w:r>
        <w:drawing>
          <wp:inline distT="0" distB="0" distL="114300" distR="114300">
            <wp:extent cx="5264785" cy="1790700"/>
            <wp:effectExtent l="0" t="0" r="12065" b="0"/>
            <wp:docPr id="3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0164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rightChars="0" w:firstLine="0" w:firstLineChars="0"/>
        <w:textAlignment w:val="baseline"/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bCs/>
          <w:i/>
          <w:color w:val="FF0000"/>
          <w:sz w:val="19"/>
          <w:szCs w:val="24"/>
          <w:highlight w:val="white"/>
        </w:rPr>
        <w:t>FGameplayAttributeData</w:t>
      </w:r>
      <w:r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  <w:t>的作用</w:t>
      </w:r>
    </w:p>
    <w:p w14:paraId="030B4D0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Chars="0" w:right="0" w:rightChars="0"/>
        <w:textAlignment w:val="baseline"/>
        <w:rPr>
          <w:rFonts w:hint="default" w:ascii="Cascadia Mono" w:hAnsi="Cascadia Mono" w:eastAsia="宋体"/>
          <w:i/>
          <w:color w:val="0000FF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7960" cy="4204970"/>
            <wp:effectExtent l="0" t="0" r="8890" b="5080"/>
            <wp:docPr id="3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0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1DA1C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FF0000"/>
          <w:spacing w:val="0"/>
          <w:sz w:val="24"/>
          <w:szCs w:val="24"/>
          <w:shd w:val="clear" w:fill="292929"/>
          <w:lang w:val="en-US" w:eastAsia="zh-CN"/>
        </w:rPr>
      </w:pPr>
      <w:r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  <w:t>18.运行游戏后查看AbilitySystem的基础信息</w:t>
      </w:r>
    </w:p>
    <w:p w14:paraId="24B8BFD5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292929"/>
          <w:lang w:val="en-US" w:eastAsia="zh-CN"/>
        </w:rPr>
      </w:pPr>
      <w:r>
        <w:drawing>
          <wp:inline distT="0" distB="0" distL="114300" distR="114300">
            <wp:extent cx="5271135" cy="892175"/>
            <wp:effectExtent l="0" t="0" r="5715" b="3175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0874D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eastAsia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</w:pPr>
    </w:p>
    <w:p w14:paraId="324A91D4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  <w:t>GameplayEffect的DurationPolicy的作用</w:t>
      </w:r>
    </w:p>
    <w:p w14:paraId="1FD771CF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</w:pPr>
      <w:r>
        <w:rPr>
          <w:rFonts w:hint="eastAsia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  <w:t xml:space="preserve">18.1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Instant（瞬时）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没有持续时间，Apply 后立即执行一次 Modifier/Execution，随后 GE 实例就被移除。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用途：一次性伤害/治疗、立即加减属性点。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注意：Instant GE 不会进入“活跃列表”，因此无法被手动 Remove，也没有 Period 概念</w:t>
      </w:r>
    </w:p>
    <w:p w14:paraId="7834F4C9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  <w:rPr>
          <w:rFonts w:hint="eastAsia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  <w:t xml:space="preserve">18.2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Has Duration（定时）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需要额外填写 Duration Magnitude（秒），支持固定值或动态计算。Apply 后 GE 进入活跃列表，时间到自动移除；期间可以带 Period（周期性触发）和任意 Modifier。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用途：5 秒减速、10 秒燃烧、3 秒攻速提升等所有“持续一段就消失”的 Buff/Debuff</w:t>
      </w:r>
    </w:p>
    <w:p w14:paraId="68477487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  <w:rPr>
          <w:rFonts w:hint="default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</w:pPr>
    </w:p>
    <w:p w14:paraId="2D6D1C0D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</w:pPr>
      <w:r>
        <w:rPr>
          <w:rFonts w:hint="eastAsia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  <w:t xml:space="preserve">18.3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Infinite（无限）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Duration 被视为 ∞，不会自动结束，必须靠代码或另一 GE 显式 Remove。Infinite GE 也能配置 Period，实现“永久但周期性”效果。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用途：角色出生时加的“基础属性”GE、被动天赋、光环；或者需要条件移除的负面状态（如必须被净化）</w:t>
      </w:r>
    </w:p>
    <w:p w14:paraId="01F6307C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color="auto" w:fill="auto"/>
          <w:lang w:val="en-US" w:eastAsia="zh-CN"/>
        </w:rPr>
        <w:t>DefaultGame.ini文件里面配置</w:t>
      </w:r>
    </w:p>
    <w:p w14:paraId="541F9C51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color="auto" w:fill="auto"/>
          <w:lang w:val="en-US" w:eastAsia="zh-CN"/>
        </w:rPr>
        <w:t>Script/GameplayAbilities.AbilitySystemGlobals]</w:t>
      </w:r>
    </w:p>
    <w:p w14:paraId="693F909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color="auto" w:fill="auto"/>
          <w:lang w:val="en-US" w:eastAsia="zh-CN"/>
        </w:rPr>
        <w:t>bUseDebugTargetFromHud = true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color="auto" w:fill="auto"/>
          <w:lang w:val="en-US" w:eastAsia="zh-CN"/>
        </w:rPr>
        <w:t>的作用如下就是可以查看准星对准的Actor，然后可以看到这个Actor的Attribute的相关信息。</w:t>
      </w:r>
    </w:p>
    <w:p w14:paraId="59030281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bCs/>
          <w:i/>
          <w:color w:val="FF0000"/>
          <w:sz w:val="19"/>
          <w:szCs w:val="24"/>
          <w:highlight w:val="white"/>
        </w:rPr>
        <w:t>FActiveGameplayEffectHandle</w:t>
      </w:r>
      <w:r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  <w:t>的作用</w:t>
      </w:r>
    </w:p>
    <w:p w14:paraId="259FF5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FActiveGameplayEffectHandle 是 GAS 里对“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已经生效、正在目标身上运行的 GameplayEffect 实例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”给出的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全局唯一身份证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一句话：它用来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事后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找到、修改或移除那坨 Buff，而不再关心原来的 Spec。</w:t>
      </w:r>
    </w:p>
    <w:p w14:paraId="76B99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核心作用拆开看：</w:t>
      </w:r>
    </w:p>
    <w:p w14:paraId="734AEA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唯一标识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每次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ApplyGameplayEffectSpecToSelf/ToTarget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成功时，ASC 会生成一个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FActiveGameplayEffect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对象并存入容器，同时返回一个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FActiveGameplayEffectHandle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给调用者。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此 Handle 内部仅是一个 32 位整数，但保证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全局唯一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，可在网络两端安全传递 。</w:t>
      </w:r>
    </w:p>
    <w:p w14:paraId="4BB042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18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运行时管理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拿到 Handle 后你可以：</w:t>
      </w:r>
    </w:p>
    <w:p w14:paraId="4DF40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RemoveActiveGameplayEffect(Handle)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—— 立即卸掉这层 Buff ；</w:t>
      </w:r>
    </w:p>
    <w:p w14:paraId="279EBA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SetActiveGameplayEffectLevel(Handle, NewLevel)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—— 动态改等级；</w:t>
      </w:r>
    </w:p>
    <w:p w14:paraId="5119E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GetActiveGameplayEffect(Handle)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—— 查询剩余时间、堆叠数等；</w:t>
      </w:r>
    </w:p>
    <w:p w14:paraId="6D7DD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用 Handle 做委托参数，监听“某 Buff 被添加/移除”事件 。</w:t>
      </w:r>
    </w:p>
    <w:p w14:paraId="372D6C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18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与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FGameplayEffectSpecHandle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的区别</w:t>
      </w:r>
    </w:p>
    <w:p w14:paraId="3A28F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SpecHandle 是“子弹”，只表示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待发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的 GE；</w:t>
      </w:r>
    </w:p>
    <w:p w14:paraId="4FC7C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ActiveHandle 是“已命中”的 GE，代表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正在生效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的那条记录 。</w:t>
      </w:r>
    </w:p>
    <w:p w14:paraId="54F0A7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18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典型场景</w:t>
      </w:r>
    </w:p>
    <w:p w14:paraId="5FD69D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技能给自己加持续回血，返回 Handle 存起来，切换武器时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Remove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掉旧回血；</w:t>
      </w:r>
    </w:p>
    <w:p w14:paraId="196A68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冰冻 Debuff 叠到 3 层后触发额外碎裂伤害，用 Handle 计数并动态刷新持续时间；</w:t>
      </w:r>
    </w:p>
    <w:p w14:paraId="5D9DF9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Lyra 的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FLyraAbilitySet_GrantedHandles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用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TArray&lt;FActiveGameplayEffectHandle&gt;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统一保存“一键卸载”所有授予 Buff </w:t>
      </w:r>
      <w:r>
        <w:rPr>
          <w:rFonts w:hint="default" w:ascii="Segoe UI" w:hAnsi="Segoe UI" w:eastAsia="Segoe UI" w:cs="Segoe UI"/>
          <w:i w:val="0"/>
          <w:iCs w:val="0"/>
          <w:caps w:val="0"/>
          <w:color w:val="1A88FF"/>
          <w:spacing w:val="0"/>
          <w:kern w:val="0"/>
          <w:sz w:val="24"/>
          <w:szCs w:val="24"/>
          <w:u w:val="single"/>
          <w:shd w:val="clear" w:fill="121212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A88FF"/>
          <w:spacing w:val="0"/>
          <w:kern w:val="0"/>
          <w:sz w:val="24"/>
          <w:szCs w:val="24"/>
          <w:u w:val="single"/>
          <w:shd w:val="clear" w:fill="121212"/>
          <w:vertAlign w:val="baseline"/>
          <w:lang w:val="en-US" w:eastAsia="zh-CN" w:bidi="ar"/>
        </w:rPr>
        <w:instrText xml:space="preserve"> HYPERLINK "https://blog.csdn.net/chenchaoNH/article/details/155014188"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A88FF"/>
          <w:spacing w:val="0"/>
          <w:kern w:val="0"/>
          <w:sz w:val="24"/>
          <w:szCs w:val="24"/>
          <w:u w:val="single"/>
          <w:shd w:val="clear" w:fill="121212"/>
          <w:vertAlign w:val="baseline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1A88FF"/>
          <w:spacing w:val="0"/>
          <w:kern w:val="0"/>
          <w:sz w:val="24"/>
          <w:szCs w:val="24"/>
          <w:u w:val="single"/>
          <w:shd w:val="clear" w:fill="121212"/>
          <w:vertAlign w:val="baseline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。</w:t>
      </w:r>
    </w:p>
    <w:p w14:paraId="18295B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总结：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FActiveGameplayEffectHandle 就是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“已生效 Buff 的遥控器”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——生成后忘掉 Spec，只认 Handle，就能随时查、改、卸那条活跃效果。</w:t>
      </w:r>
    </w:p>
    <w:p w14:paraId="71AAA674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Cascadia Mono" w:hAnsi="Cascadia Mono" w:eastAsia="宋体"/>
          <w:i/>
          <w:color w:val="0000FF"/>
          <w:sz w:val="19"/>
          <w:szCs w:val="24"/>
          <w:highlight w:val="white"/>
          <w:lang w:val="en-US" w:eastAsia="zh-CN"/>
        </w:rPr>
      </w:pPr>
    </w:p>
    <w:p w14:paraId="63CCAA87">
      <w:pPr>
        <w:numPr>
          <w:ilvl w:val="0"/>
          <w:numId w:val="4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b/>
          <w:bCs/>
          <w:i/>
          <w:color w:val="FF0000"/>
          <w:sz w:val="19"/>
          <w:szCs w:val="24"/>
          <w:highlight w:val="white"/>
        </w:rPr>
        <w:t>BlueprintAssignable</w:t>
      </w:r>
      <w:r>
        <w:rPr>
          <w:rFonts w:hint="eastAsia" w:ascii="Cascadia Mono" w:hAnsi="Cascadia Mono" w:eastAsia="宋体"/>
          <w:b/>
          <w:bCs/>
          <w:i/>
          <w:color w:val="FF0000"/>
          <w:sz w:val="19"/>
          <w:szCs w:val="24"/>
          <w:highlight w:val="white"/>
          <w:lang w:val="en-US" w:eastAsia="zh-CN"/>
        </w:rPr>
        <w:t>的作用</w:t>
      </w:r>
    </w:p>
    <w:p w14:paraId="356046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BlueprintAssignable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是 Unreal Engine 中专门用于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动态多播委托（Dynamic Multicast Delegate）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的 UPROPERTY 标记，它的核心作用只有一句话：</w:t>
      </w:r>
    </w:p>
    <w:p w14:paraId="36E93A4C">
      <w:pPr>
        <w:keepNext w:val="0"/>
        <w:keepLines w:val="0"/>
        <w:widowControl/>
        <w:suppressLineNumbers w:val="0"/>
        <w:pBdr>
          <w:top w:val="none" w:color="auto" w:sz="0" w:space="0"/>
          <w:left w:val="single" w:color="auto" w:sz="2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720" w:right="72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让蓝图能够像绑定事件一样，把自定义函数“挂”到 C++ 声明的多播委托上；当 C++ 端调用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Broadcast()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时，所有在蓝图里绑定的函数都会被执行。</w:t>
      </w:r>
    </w:p>
    <w:p w14:paraId="45464E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具体表现</w:t>
      </w:r>
    </w:p>
    <w:p w14:paraId="117DB5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只能在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DECLARE_DYNAMIC_MULTICAST_DELEGATE_XXX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定义的变量上使用，否则编译不过 </w:t>
      </w:r>
      <w:r>
        <w:rPr>
          <w:rFonts w:hint="default" w:ascii="Segoe UI" w:hAnsi="Segoe UI" w:eastAsia="Segoe UI" w:cs="Segoe UI"/>
          <w:i w:val="0"/>
          <w:iCs w:val="0"/>
          <w:caps w:val="0"/>
          <w:color w:val="1A88FF"/>
          <w:spacing w:val="0"/>
          <w:kern w:val="0"/>
          <w:sz w:val="24"/>
          <w:szCs w:val="24"/>
          <w:u w:val="single"/>
          <w:shd w:val="clear" w:fill="121212"/>
          <w:vertAlign w:val="baseline"/>
          <w:lang w:val="en-US" w:eastAsia="zh-CN" w:bidi="ar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1A88FF"/>
          <w:spacing w:val="0"/>
          <w:kern w:val="0"/>
          <w:sz w:val="24"/>
          <w:szCs w:val="24"/>
          <w:u w:val="single"/>
          <w:shd w:val="clear" w:fill="121212"/>
          <w:vertAlign w:val="baseline"/>
          <w:lang w:val="en-US" w:eastAsia="zh-CN" w:bidi="ar"/>
        </w:rPr>
        <w:instrText xml:space="preserve"> HYPERLINK "https://blog.csdn.net/qq_45888598/article/details/155302262" \t "https://www.kimi.com/chat/_blank"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1A88FF"/>
          <w:spacing w:val="0"/>
          <w:kern w:val="0"/>
          <w:sz w:val="24"/>
          <w:szCs w:val="24"/>
          <w:u w:val="single"/>
          <w:shd w:val="clear" w:fill="121212"/>
          <w:vertAlign w:val="baseline"/>
          <w:lang w:val="en-US" w:eastAsia="zh-CN" w:bidi="ar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1A88FF"/>
          <w:spacing w:val="0"/>
          <w:kern w:val="0"/>
          <w:sz w:val="24"/>
          <w:szCs w:val="24"/>
          <w:u w:val="single"/>
          <w:shd w:val="clear" w:fill="121212"/>
          <w:vertAlign w:val="baseline"/>
          <w:lang w:val="en-US" w:eastAsia="zh-CN" w:bidi="ar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。</w:t>
      </w:r>
    </w:p>
    <w:p w14:paraId="4E0AC0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在蓝图编辑器里，被标记的委托会出现一个红色“事件针脚”，可以拖出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Assign xxx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节点，进而生成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Event xxx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节点供蓝图绑定 。</w:t>
      </w:r>
    </w:p>
    <w:p w14:paraId="3C4A86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支持多个蓝图函数同时监听，一次广播全部触发，且无需返回值 。</w:t>
      </w:r>
    </w:p>
    <w:p w14:paraId="74D82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与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BlueprintCallable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区别：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Assignable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负责“让蓝图能绑定”，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Callable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负责“让蓝图能主动调用”，两者可共存 。</w:t>
      </w:r>
    </w:p>
    <w:p w14:paraId="51C807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一句话总结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BlueprintAssignable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就是把 C++ 的动态多播委托变成“蓝图事件分发器”，实现 C++ 广播 → 蓝图响应 的无缝事件机制。</w:t>
      </w:r>
    </w:p>
    <w:p w14:paraId="0C1B661D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</w:pPr>
    </w:p>
    <w:p w14:paraId="356A1E4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Cascadia Mono" w:hAnsi="Cascadia Mono" w:eastAsia="宋体"/>
          <w:i/>
          <w:color w:val="2F4F4F"/>
          <w:sz w:val="19"/>
          <w:szCs w:val="24"/>
          <w:highlight w:val="white"/>
          <w:lang w:val="en-US" w:eastAsia="zh-CN"/>
        </w:rPr>
      </w:pP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  <w:t>22.</w:t>
      </w:r>
      <w:r>
        <w:rPr>
          <w:rStyle w:val="7"/>
          <w:rFonts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</w:rPr>
        <w:t>BlueprintImplementableEvent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  <w:t>的作用</w:t>
      </w:r>
    </w:p>
    <w:p w14:paraId="76ACB2CF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121212"/>
          <w:lang w:val="en-US" w:eastAsia="zh-CN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把 C++ 函数声明成一个“蓝图必须实现的事件”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——相当于在 C++ 里留一个纯接口，让蓝图（或派生蓝图）去填具体逻辑；运行时引擎会在 C++ 调用处自动去执行蓝图里那个事件图。</w:t>
      </w:r>
    </w:p>
    <w:p w14:paraId="5D6619D1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23.</w:t>
      </w:r>
      <w:r>
        <w:rPr>
          <w:rStyle w:val="7"/>
          <w:rFonts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</w:rPr>
        <w:t>BlueprintNativeEvent</w:t>
      </w:r>
      <w:r>
        <w:rPr>
          <w:rStyle w:val="7"/>
          <w:rFonts w:hint="eastAsia"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  <w:lang w:val="en-US" w:eastAsia="zh-CN"/>
        </w:rPr>
        <w:t>的作用</w:t>
      </w:r>
    </w:p>
    <w:p w14:paraId="21023548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</w:pPr>
      <w:r>
        <w:rPr>
          <w:rStyle w:val="6"/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“C++ 提供默认实现，但允许蓝图覆写（override）或补充（super）”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>——即一个函数三条路：C++ 默认逻辑、蓝图覆写逻辑、蓝图先调 super 再追加逻辑，运行时引擎按“蓝图优先，回退到 C++”的顺序自动调度。</w:t>
      </w:r>
    </w:p>
    <w:p w14:paraId="1C275D30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Segoe UI" w:hAnsi="Segoe UI" w:eastAsia="宋体" w:cs="Segoe UI"/>
          <w:i w:val="0"/>
          <w:iCs w:val="0"/>
          <w:caps w:val="0"/>
          <w:spacing w:val="0"/>
          <w:sz w:val="24"/>
          <w:szCs w:val="24"/>
          <w:shd w:val="clear" w:fill="121212"/>
          <w:lang w:val="en-US" w:eastAsia="zh-CN"/>
        </w:rPr>
      </w:pPr>
    </w:p>
    <w:p w14:paraId="6C9E4023">
      <w:pPr>
        <w:numPr>
          <w:ilvl w:val="0"/>
          <w:numId w:val="6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GetController和GetPlayerController的区别</w:t>
      </w:r>
    </w:p>
    <w:p w14:paraId="7287F2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Get Controller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返回的是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当前附身到这一 Character 的 Controller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，可能是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AIController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也可能是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PlayerController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。</w:t>
      </w:r>
    </w:p>
    <w:p w14:paraId="676BBC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所以必须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Cast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，如果失败说明是 AI 或未被玩家控制。</w:t>
      </w:r>
    </w:p>
    <w:p w14:paraId="08BC6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只在“这个角色就是我自己”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且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想确保拿到的是控制这个角色的玩家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时才需要这么写。</w:t>
      </w:r>
    </w:p>
    <w:p w14:paraId="549505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多玩家分屏时，你拿到的是“控制这个 Pawn”的那个 PlayerController，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不一定是 0 号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。</w:t>
      </w:r>
    </w:p>
    <w:p w14:paraId="454AF61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Get Player Controller（0）</w:t>
      </w:r>
    </w:p>
    <w:p w14:paraId="005D54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直接问世界：“把第 0 个本地玩家控制器给我”。</w:t>
      </w:r>
    </w:p>
    <w:p w14:paraId="322500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不需要 Cast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，返回类型就是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PlayerController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。</w:t>
      </w:r>
    </w:p>
    <w:p w14:paraId="4CA823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即使你的蓝图跑在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服务器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或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旁观者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身上，只要世界里有玩家 0，就能拿到。</w:t>
      </w:r>
    </w:p>
    <w:p w14:paraId="0B5A3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做 UI、创建 Widget、打开关卡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时最常用，简单无脑。</w:t>
      </w:r>
    </w:p>
    <w:p w14:paraId="3E82E8E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240" w:afterAutospacing="0" w:line="390" w:lineRule="atLeast"/>
        <w:ind w:left="0" w:right="0" w:firstLine="0"/>
        <w:textAlignment w:val="baseline"/>
        <w:rPr>
          <w:rFonts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121212"/>
          <w:vertAlign w:val="baseline"/>
          <w:lang w:val="en-US" w:eastAsia="zh-CN"/>
        </w:rPr>
        <w:t>实现的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121212"/>
          <w:vertAlign w:val="baseline"/>
        </w:rPr>
        <w:t>建议</w:t>
      </w:r>
    </w:p>
    <w:p w14:paraId="102962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纯单机/本地多人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：直接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Get Player Controller 0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→ 创建 Widget，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省一次 Cast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，永远不会错。</w:t>
      </w:r>
    </w:p>
    <w:p w14:paraId="5E634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需要“这个角色的主人”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：用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Get Controller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→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Cast To PlayerController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，但一定拉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Cast Failed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分支做保护（AI 或断线时不会崩溃）。</w:t>
      </w:r>
    </w:p>
    <w:p w14:paraId="54DF2C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212"/>
        <w:spacing w:before="0" w:beforeAutospacing="0" w:after="0" w:afterAutospacing="0" w:line="390" w:lineRule="atLeast"/>
        <w:ind w:left="0" w:righ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网络多人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：服务器上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Get Player Controller 0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可能拿到的是 Listen-Server 自己，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不一定是你想要的玩家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；此时只能用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Get Controller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→ Cast，或从 </w:t>
      </w:r>
      <w:r>
        <w:rPr>
          <w:rStyle w:val="7"/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>PlayerState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4"/>
          <w:szCs w:val="24"/>
          <w:shd w:val="clear" w:fill="121212"/>
          <w:vertAlign w:val="baseline"/>
          <w:lang w:val="en-US" w:eastAsia="zh-CN" w:bidi="ar"/>
        </w:rPr>
        <w:t xml:space="preserve"> 列表里找。</w:t>
      </w:r>
    </w:p>
    <w:p w14:paraId="70723D0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textAlignment w:val="baseline"/>
      </w:pPr>
      <w:r>
        <w:drawing>
          <wp:inline distT="0" distB="0" distL="114300" distR="114300">
            <wp:extent cx="5269230" cy="4239260"/>
            <wp:effectExtent l="0" t="0" r="7620" b="8890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3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D98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textAlignment w:val="baseline"/>
      </w:pPr>
      <w:r>
        <w:drawing>
          <wp:inline distT="0" distB="0" distL="114300" distR="114300">
            <wp:extent cx="5271135" cy="4657725"/>
            <wp:effectExtent l="0" t="0" r="5715" b="9525"/>
            <wp:docPr id="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321C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textAlignment w:val="baseline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25.Widget里面的Overlay的作用</w:t>
      </w:r>
    </w:p>
    <w:p w14:paraId="44476F9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textAlignment w:val="baseline"/>
      </w:pPr>
      <w:r>
        <w:drawing>
          <wp:inline distT="0" distB="0" distL="114300" distR="114300">
            <wp:extent cx="5269865" cy="4826000"/>
            <wp:effectExtent l="0" t="0" r="6985" b="12700"/>
            <wp:docPr id="3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F6F13">
      <w:pPr>
        <w:numPr>
          <w:ilvl w:val="0"/>
          <w:numId w:val="6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EventPreConstruct里面IsDesignTime的作用</w:t>
      </w:r>
    </w:p>
    <w:p w14:paraId="16F84CDD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</w:pPr>
      <w:r>
        <w:drawing>
          <wp:inline distT="0" distB="0" distL="114300" distR="114300">
            <wp:extent cx="2495550" cy="1857375"/>
            <wp:effectExtent l="0" t="0" r="0" b="9525"/>
            <wp:docPr id="3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A26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</w:pPr>
      <w:r>
        <w:drawing>
          <wp:inline distT="0" distB="0" distL="114300" distR="114300">
            <wp:extent cx="5271135" cy="4650740"/>
            <wp:effectExtent l="0" t="0" r="5715" b="16510"/>
            <wp:docPr id="4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70A1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26.Engine CrowdManager的作用</w:t>
      </w:r>
    </w:p>
    <w:p w14:paraId="7CCC32CA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</w:pPr>
      <w:r>
        <w:drawing>
          <wp:inline distT="0" distB="0" distL="114300" distR="114300">
            <wp:extent cx="5272405" cy="4196715"/>
            <wp:effectExtent l="0" t="0" r="4445" b="13335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CB127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</w:pPr>
      <w:r>
        <w:drawing>
          <wp:inline distT="0" distB="0" distL="114300" distR="114300">
            <wp:extent cx="5269230" cy="3183890"/>
            <wp:effectExtent l="0" t="0" r="7620" b="16510"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1022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</w:pPr>
      <w:r>
        <w:drawing>
          <wp:inline distT="0" distB="0" distL="114300" distR="114300">
            <wp:extent cx="5271135" cy="4488815"/>
            <wp:effectExtent l="0" t="0" r="5715" b="6985"/>
            <wp:docPr id="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8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8D83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 w:firstLine="500" w:firstLineChars="0"/>
        <w:jc w:val="both"/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27.解决代码中的这个红线，打开编辑器，</w:t>
      </w:r>
    </w:p>
    <w:p w14:paraId="0A8656E3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71770" cy="2334260"/>
            <wp:effectExtent l="0" t="0" r="5080" b="8890"/>
            <wp:docPr id="5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BF0DB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819400" cy="1714500"/>
            <wp:effectExtent l="0" t="0" r="0" b="0"/>
            <wp:docPr id="5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这样就可以了，红色波浪线就消失了</w:t>
      </w:r>
    </w:p>
    <w:p w14:paraId="7F8B1F3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Style w:val="7"/>
          <w:rFonts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</w:rPr>
      </w:pPr>
      <w:r>
        <w:rPr>
          <w:rFonts w:hint="eastAsia"/>
          <w:b/>
          <w:bCs/>
          <w:color w:val="FF0000"/>
          <w:lang w:val="en-US" w:eastAsia="zh-CN"/>
        </w:rPr>
        <w:t>28.</w:t>
      </w:r>
      <w:r>
        <w:rPr>
          <w:rStyle w:val="7"/>
          <w:rFonts w:ascii="宋体" w:hAnsi="宋体" w:eastAsia="宋体" w:cs="宋体"/>
          <w:b/>
          <w:bCs/>
          <w:i w:val="0"/>
          <w:iCs w:val="0"/>
          <w:caps w:val="0"/>
          <w:color w:val="FF0000"/>
          <w:spacing w:val="0"/>
          <w:sz w:val="24"/>
          <w:szCs w:val="24"/>
          <w:vertAlign w:val="baseline"/>
        </w:rPr>
        <w:t>ShouldBroadcastAbilityTaskDelegates</w:t>
      </w:r>
    </w:p>
    <w:p w14:paraId="2A70BC20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 xml:space="preserve"> 是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Unreal Engine 的 Gameplay Ability System (GAS)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 xml:space="preserve"> 中 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Ability Task（能力任务）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shd w:val="clear" w:fill="121212"/>
        </w:rPr>
        <w:t xml:space="preserve"> 类的一个关键函数，用于</w:t>
      </w: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4"/>
          <w:szCs w:val="24"/>
          <w:shd w:val="clear" w:fill="121212"/>
          <w:vertAlign w:val="baseline"/>
        </w:rPr>
        <w:t>控制 Ability Task 的委托（Delegates）是否应该被广播</w:t>
      </w:r>
    </w:p>
    <w:p w14:paraId="456AF49B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9865" cy="4163695"/>
            <wp:effectExtent l="0" t="0" r="6985" b="8255"/>
            <wp:docPr id="5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6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D8BC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Input Binding Process</w:t>
      </w:r>
    </w:p>
    <w:p w14:paraId="4B70B85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drawing>
          <wp:inline distT="0" distB="0" distL="114300" distR="114300">
            <wp:extent cx="5261610" cy="2430780"/>
            <wp:effectExtent l="0" t="0" r="15240" b="762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02E23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通过编辑器的方式添加GameplayTags</w:t>
      </w:r>
    </w:p>
    <w:p w14:paraId="651FD4F9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64150" cy="2380615"/>
            <wp:effectExtent l="0" t="0" r="12700" b="635"/>
            <wp:docPr id="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0746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通过c++代码添加GameplayTags</w:t>
      </w:r>
    </w:p>
    <w:p w14:paraId="7E91ADC1">
      <w:pPr>
        <w:numPr>
          <w:ilvl w:val="0"/>
          <w:numId w:val="7"/>
        </w:numPr>
        <w:pBdr>
          <w:bottom w:val="single" w:color="auto" w:sz="4" w:space="0"/>
        </w:pBdr>
        <w:spacing w:before="0" w:after="0" w:line="240" w:lineRule="auto"/>
        <w:ind w:right="0"/>
        <w:jc w:val="both"/>
      </w:pPr>
      <w:r>
        <w:rPr>
          <w:rFonts w:hint="eastAsia"/>
          <w:color w:val="auto"/>
          <w:lang w:val="en-US" w:eastAsia="zh-CN"/>
        </w:rPr>
        <w:t>首先选择建立一个Node，如下图显示的一样，不要选择错误了节点</w:t>
      </w:r>
      <w:r>
        <w:drawing>
          <wp:inline distT="0" distB="0" distL="114300" distR="114300">
            <wp:extent cx="5274310" cy="2767330"/>
            <wp:effectExtent l="0" t="0" r="2540" b="13970"/>
            <wp:docPr id="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279E">
      <w:pPr>
        <w:numPr>
          <w:ilvl w:val="0"/>
          <w:numId w:val="7"/>
        </w:numPr>
        <w:pBdr>
          <w:bottom w:val="single" w:color="auto" w:sz="4" w:space="0"/>
        </w:pBdr>
        <w:spacing w:before="0" w:after="0" w:line="240" w:lineRule="auto"/>
        <w:ind w:right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删除c++文件.h和.cpp的所有内容。</w:t>
      </w:r>
    </w:p>
    <w:p w14:paraId="764EA62E">
      <w:pPr>
        <w:numPr>
          <w:ilvl w:val="0"/>
          <w:numId w:val="7"/>
        </w:numPr>
        <w:pBdr>
          <w:bottom w:val="single" w:color="auto" w:sz="4" w:space="0"/>
        </w:pBdr>
        <w:spacing w:before="0" w:after="0" w:line="240" w:lineRule="auto"/>
        <w:ind w:right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在头文件开始添加如下的内容</w:t>
      </w:r>
    </w:p>
    <w:p w14:paraId="712283B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</w:pPr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5270500" cy="2561590"/>
            <wp:effectExtent l="0" t="0" r="6350" b="10160"/>
            <wp:docPr id="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387C7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</w:pPr>
      <w:r>
        <w:drawing>
          <wp:inline distT="0" distB="0" distL="114300" distR="114300">
            <wp:extent cx="5272405" cy="1823720"/>
            <wp:effectExtent l="0" t="0" r="4445" b="5080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E47C3">
      <w:pPr>
        <w:numPr>
          <w:ilvl w:val="0"/>
          <w:numId w:val="7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需要在配置***.build.cs文件添加上对GameplayTags的包含</w:t>
      </w:r>
    </w:p>
    <w:p w14:paraId="015289BA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</w:pPr>
      <w:r>
        <w:drawing>
          <wp:inline distT="0" distB="0" distL="114300" distR="114300">
            <wp:extent cx="5269865" cy="2725420"/>
            <wp:effectExtent l="0" t="0" r="6985" b="17780"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C385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Input Config DataAsset的配置</w:t>
      </w:r>
    </w:p>
    <w:p w14:paraId="41E10E9C">
      <w:pPr>
        <w:numPr>
          <w:ilvl w:val="0"/>
          <w:numId w:val="8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首先要建立相关的代码，如下图选择建立的类</w:t>
      </w:r>
    </w:p>
    <w:p w14:paraId="43201A9A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69865" cy="2569845"/>
            <wp:effectExtent l="0" t="0" r="6985" b="1905"/>
            <wp:docPr id="1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74635">
      <w:pPr>
        <w:numPr>
          <w:ilvl w:val="0"/>
          <w:numId w:val="8"/>
        </w:numPr>
        <w:pBdr>
          <w:bottom w:val="single" w:color="auto" w:sz="4" w:space="0"/>
        </w:pBdr>
        <w:spacing w:before="0" w:after="0" w:line="240" w:lineRule="auto"/>
        <w:ind w:left="0" w:leftChars="0" w:right="0" w:firstLine="0" w:firstLineChars="0"/>
        <w:jc w:val="both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在建立的.h头文件中添加如下的结构，添加了UInputAction,需要在*.build.cs文件里面添加上</w:t>
      </w:r>
      <w:r>
        <w:rPr>
          <w:rFonts w:hint="eastAsia"/>
          <w:color w:val="FF0000"/>
          <w:lang w:val="en-US" w:eastAsia="zh-CN"/>
        </w:rPr>
        <w:t>EnhancedInput</w:t>
      </w:r>
      <w:r>
        <w:rPr>
          <w:rFonts w:hint="eastAsia"/>
          <w:color w:val="auto"/>
          <w:lang w:val="en-US" w:eastAsia="zh-CN"/>
        </w:rPr>
        <w:t>的支持，否者编译错误</w:t>
      </w:r>
    </w:p>
    <w:p w14:paraId="592118E8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66690" cy="3205480"/>
            <wp:effectExtent l="0" t="0" r="10160" b="13970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2D7B">
      <w:pPr>
        <w:numPr>
          <w:ilvl w:val="0"/>
          <w:numId w:val="8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在UDataAsset_InputConfig这个自己建立的类输入下面的代码，把建立的FWarriorInputActionConfig这个结构放到这个类的成员下面。</w:t>
      </w:r>
    </w:p>
    <w:p w14:paraId="2637171C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66055" cy="1997710"/>
            <wp:effectExtent l="0" t="0" r="10795" b="254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889DE">
      <w:pPr>
        <w:numPr>
          <w:ilvl w:val="0"/>
          <w:numId w:val="8"/>
        </w:numPr>
        <w:pBdr>
          <w:bottom w:val="single" w:color="auto" w:sz="4" w:space="0"/>
        </w:pBdr>
        <w:spacing w:before="0" w:after="0" w:line="240" w:lineRule="auto"/>
        <w:ind w:left="0" w:leftChars="0" w:right="0" w:righ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使用这个UDataAsset_InputConfig，如下图所以，在Miscellaneous-&gt;DataAsset,关联的视频章节(2 - Set Up Hero Character-&gt;6 -Input Config Data Asset)</w:t>
      </w:r>
    </w:p>
    <w:p w14:paraId="39B0443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4524375" cy="3248025"/>
            <wp:effectExtent l="0" t="0" r="9525" b="9525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86300" cy="2486025"/>
            <wp:effectExtent l="0" t="0" r="0" b="9525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118E5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然后打开就可以看到我们这个UDataAsset_InputConfig的内容了。</w:t>
      </w:r>
    </w:p>
    <w:p w14:paraId="5E59557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267325" cy="1737360"/>
            <wp:effectExtent l="0" t="0" r="9525" b="15240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F07C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Custom Input Component</w:t>
      </w:r>
    </w:p>
    <w:p w14:paraId="2E0AA49E">
      <w:pPr>
        <w:numPr>
          <w:ilvl w:val="0"/>
          <w:numId w:val="9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 w:ascii="Cascadia Mono" w:hAnsi="Cascadia Mono" w:eastAsia="宋体"/>
          <w:i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/>
          <w:color w:val="auto"/>
          <w:lang w:val="en-US" w:eastAsia="zh-CN"/>
        </w:rPr>
        <w:t>需要建立一个继承</w:t>
      </w:r>
      <w:r>
        <w:rPr>
          <w:rFonts w:hint="eastAsia" w:ascii="Cascadia Mono" w:hAnsi="Cascadia Mono" w:eastAsia="Cascadia Mono"/>
          <w:i/>
          <w:color w:val="auto"/>
          <w:sz w:val="19"/>
          <w:szCs w:val="24"/>
          <w:highlight w:val="white"/>
        </w:rPr>
        <w:t>UEnhancedInputComponent</w:t>
      </w:r>
      <w:r>
        <w:rPr>
          <w:rFonts w:hint="eastAsia" w:ascii="Cascadia Mono" w:hAnsi="Cascadia Mono" w:eastAsia="宋体"/>
          <w:i/>
          <w:color w:val="auto"/>
          <w:sz w:val="19"/>
          <w:szCs w:val="24"/>
          <w:highlight w:val="white"/>
          <w:lang w:val="en-US" w:eastAsia="zh-CN"/>
        </w:rPr>
        <w:t>的类，下面的代码是大概的实现</w:t>
      </w:r>
    </w:p>
    <w:p w14:paraId="023612E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</w:pPr>
      <w:r>
        <w:drawing>
          <wp:inline distT="0" distB="0" distL="114300" distR="114300">
            <wp:extent cx="5268595" cy="2196465"/>
            <wp:effectExtent l="0" t="0" r="8255" b="13335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B7F4E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然后需要在编辑器里面指定使用自定义的输入类</w:t>
      </w:r>
    </w:p>
    <w:p w14:paraId="04ED7E23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</w:pPr>
      <w:r>
        <w:drawing>
          <wp:inline distT="0" distB="0" distL="114300" distR="114300">
            <wp:extent cx="5264785" cy="1647190"/>
            <wp:effectExtent l="0" t="0" r="12065" b="10160"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4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62C94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default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Binding Inputs(关联的视频2 - Set Up Hero Character-&gt;8 -Binding Input)</w:t>
      </w:r>
    </w:p>
    <w:p w14:paraId="688D8B60">
      <w:pPr>
        <w:numPr>
          <w:ilvl w:val="0"/>
          <w:numId w:val="1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/>
          <w:lang w:val="en-US" w:eastAsia="zh-CN"/>
        </w:rPr>
        <w:t>在WarriorHerocharacter的类中，重载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880000"/>
          <w:sz w:val="19"/>
          <w:szCs w:val="24"/>
          <w:highlight w:val="white"/>
        </w:rPr>
        <w:t>SetupPlayerInputComponent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UInputComponent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PlayerInputComponent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override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这个接口，这个接口的内容如下</w:t>
      </w:r>
    </w:p>
    <w:p w14:paraId="35856F65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</w:pPr>
      <w:r>
        <w:drawing>
          <wp:inline distT="0" distB="0" distL="114300" distR="114300">
            <wp:extent cx="5271770" cy="1142365"/>
            <wp:effectExtent l="0" t="0" r="5080" b="635"/>
            <wp:docPr id="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79307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然后需要绑定的函数Input_Move和Input_Look的接口如下，这样就可以实现输入的控制了。</w:t>
      </w:r>
    </w:p>
    <w:p w14:paraId="28188AA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right="0" w:righ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168015"/>
            <wp:effectExtent l="0" t="0" r="6350" b="13335"/>
            <wp:docPr id="2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7BDD8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default"/>
          <w:lang w:val="en-US" w:eastAsia="zh-CN"/>
        </w:rPr>
      </w:pPr>
    </w:p>
    <w:p w14:paraId="3FFF579B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属性的说明</w:t>
      </w:r>
    </w:p>
    <w:p w14:paraId="5329A22A">
      <w:pPr>
        <w:numPr>
          <w:ilvl w:val="0"/>
          <w:numId w:val="11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VisibleAnywhere:可以在虚幻编译器和蓝图中看见，但是不能改变，也就是只读。在蓝图里面只能Get,不能Set。不能与EditAnywhere/EditDefaultsOnly/EditInstanceOnly同时出现。</w:t>
      </w:r>
    </w:p>
    <w:p w14:paraId="3E411BA5">
      <w:pPr>
        <w:numPr>
          <w:ilvl w:val="0"/>
          <w:numId w:val="11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EditDefaultsOnly:只能改蓝图/资产默认值，不能在关卡里面在修改了，与BlueprintReadWrite一起使用时，在蓝图里面可以Set,但是在面板里面还是无法修改。没有任何说明，蓝图不可以见，只能在编辑器可以看见。</w:t>
      </w:r>
    </w:p>
    <w:p w14:paraId="201A3D1F">
      <w:pPr>
        <w:numPr>
          <w:ilvl w:val="0"/>
          <w:numId w:val="11"/>
        </w:num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/>
          <w:color w:val="000000" w:themeColor="text1"/>
          <w:lang w:val="en-US" w:eastAsia="zh-CN"/>
        </w:rPr>
      </w:pPr>
      <w:r>
        <w:rPr>
          <w:rFonts w:hint="eastAsia"/>
          <w:color w:val="000000" w:themeColor="text1"/>
          <w:lang w:val="en-US" w:eastAsia="zh-CN"/>
        </w:rPr>
        <w:t>EditInstanceOnly:只能改关卡实例，不能改蓝图默认值。打开蓝图的ClassDefaults面板时灰色，但是蓝图拖到关卡后，Details的面板可以正常编辑。如果同时写了BlueprintReadWrite，图标里面可以Get和Set。</w:t>
      </w:r>
    </w:p>
    <w:p w14:paraId="11F9638B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rFonts w:hint="eastAsia"/>
          <w:color w:val="FF0000"/>
          <w:lang w:val="en-US" w:eastAsia="zh-CN"/>
        </w:rPr>
      </w:pPr>
    </w:p>
    <w:p w14:paraId="464EFBA6">
      <w:pPr>
        <w:numPr>
          <w:ilvl w:val="0"/>
          <w:numId w:val="0"/>
        </w:numPr>
        <w:pBdr>
          <w:bottom w:val="single" w:color="auto" w:sz="4" w:space="0"/>
        </w:pBdr>
        <w:spacing w:before="0" w:after="0" w:line="240" w:lineRule="auto"/>
        <w:ind w:leftChars="0" w:right="0" w:rightChars="0"/>
        <w:jc w:val="both"/>
        <w:rPr>
          <w:color w:val="FF0000"/>
        </w:rPr>
      </w:pPr>
      <w:r>
        <w:rPr>
          <w:rFonts w:hint="eastAsia"/>
          <w:color w:val="FF0000"/>
          <w:lang w:val="en-US" w:eastAsia="zh-CN"/>
        </w:rPr>
        <w:t>类的结构层次图</w:t>
      </w:r>
    </w:p>
    <w:p w14:paraId="7A0CFE9B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70500" cy="3582670"/>
            <wp:effectExtent l="0" t="0" r="6350" b="1778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E0E9">
      <w:pPr>
        <w:spacing w:beforeLines="0" w:afterLines="0"/>
        <w:jc w:val="left"/>
        <w:rPr>
          <w:rFonts w:hint="default" w:ascii="Cascadia Mono" w:hAnsi="Cascadia Mono" w:eastAsia="宋体"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FF0000"/>
          <w:sz w:val="19"/>
          <w:szCs w:val="24"/>
          <w:highlight w:val="white"/>
          <w:lang w:val="en-US" w:eastAsia="zh-CN"/>
        </w:rPr>
        <w:t>bCanEverTick和bStartWithTickEnabled的作用</w:t>
      </w:r>
    </w:p>
    <w:p w14:paraId="741BA6C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AWarriorBaseCharacter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04842557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{</w:t>
      </w:r>
    </w:p>
    <w:p w14:paraId="6BCA69A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8000"/>
          <w:sz w:val="19"/>
          <w:szCs w:val="24"/>
          <w:highlight w:val="white"/>
        </w:rPr>
        <w:t>// Set this character to call Tick() every frame.  You can turn this off to improve performance if you don't need it.</w:t>
      </w:r>
    </w:p>
    <w:p w14:paraId="0D1FB1AD">
      <w:pPr>
        <w:spacing w:beforeLines="0" w:afterLines="0"/>
        <w:ind w:firstLine="500" w:firstLineChar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//</w:t>
      </w:r>
      <w:r>
        <w:rPr>
          <w:rFonts w:hint="eastAsia" w:ascii="Cascadia Mono" w:hAnsi="Cascadia Mono" w:eastAsia="宋体"/>
          <w:color w:val="000000"/>
          <w:sz w:val="18"/>
          <w:szCs w:val="22"/>
          <w:highlight w:val="white"/>
          <w:lang w:val="en-US" w:eastAsia="zh-CN"/>
        </w:rPr>
        <w:t>关闭Tick的调用，永久关闭,调用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2"/>
          <w:szCs w:val="22"/>
        </w:rPr>
        <w:t>SetActorTickEnabled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2"/>
          <w:szCs w:val="22"/>
          <w:lang w:val="en-US" w:eastAsia="zh-CN"/>
        </w:rPr>
        <w:t>无法让Tick支持</w:t>
      </w:r>
    </w:p>
    <w:p w14:paraId="61193E7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PrimaryActorTick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bCanEverTick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6BB348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2E84EBE1">
      <w:pPr>
        <w:spacing w:beforeLines="0" w:afterLines="0"/>
        <w:ind w:firstLine="500" w:firstLineChar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//在spaw的时候关闭Tick，可以通过SetActorTickEnabled来开启。</w:t>
      </w:r>
    </w:p>
    <w:p w14:paraId="7641AC50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PrimaryActorTick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.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bStartWithTickEnabled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D117F83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F6A37D">
      <w:pPr>
        <w:spacing w:beforeLines="0" w:afterLines="0"/>
        <w:ind w:firstLine="500" w:firstLineChar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//模型本身不接收贴花的投射</w:t>
      </w:r>
    </w:p>
    <w:p w14:paraId="007CE3A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GetMesh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bReceivesDecals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6700474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b/>
          <w:color w:val="000000"/>
          <w:sz w:val="19"/>
          <w:szCs w:val="24"/>
          <w:highlight w:val="white"/>
        </w:rPr>
        <w:t>}</w:t>
      </w:r>
    </w:p>
    <w:p w14:paraId="7DF1655B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宋体"/>
          <w:b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color w:val="FF0000"/>
          <w:sz w:val="19"/>
          <w:szCs w:val="24"/>
          <w:highlight w:val="white"/>
          <w:lang w:val="en-US" w:eastAsia="zh-CN"/>
        </w:rPr>
        <w:t>摄像机的设置</w:t>
      </w:r>
    </w:p>
    <w:p w14:paraId="4D5AA4B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VisibleAnywhere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"Camera"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AllowPrivateAccess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"true"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27668545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USpringArmComponent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CameraBoomPtr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//摄像机的手臂</w:t>
      </w:r>
    </w:p>
    <w:p w14:paraId="5C4699B5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C1B8DD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UPROPERTY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VisibleAnywhere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BlueprintReadOnly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Category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"Camera"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2F4F4F"/>
          <w:sz w:val="19"/>
          <w:szCs w:val="24"/>
          <w:highlight w:val="white"/>
        </w:rPr>
        <w:t>meta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(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AllowPrivateAccess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"true"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</w:t>
      </w:r>
    </w:p>
    <w:p w14:paraId="2F0886A8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UCameraComponent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FollowCameraPtr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//摄像机组件</w:t>
      </w:r>
    </w:p>
    <w:p w14:paraId="57421AD9">
      <w:pPr>
        <w:spacing w:beforeLines="0" w:afterLines="0"/>
        <w:jc w:val="left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建立摄像机的代码</w:t>
      </w:r>
    </w:p>
    <w:p w14:paraId="76188F6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CameraBoomPtr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CreateDefaultSubobject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USpringArmComponent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"CameraBoomPtr"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0CE02F7A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CameraBoomPtr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SetupAttachment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GetRootComponent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());</w:t>
      </w:r>
    </w:p>
    <w:p w14:paraId="5874ECC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CameraBoomPtr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TargetArmLength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200.f;</w:t>
      </w:r>
    </w:p>
    <w:p w14:paraId="316CCA3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CameraBoomPtr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SocketOffset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color w:val="008080"/>
          <w:sz w:val="19"/>
          <w:szCs w:val="24"/>
          <w:highlight w:val="white"/>
        </w:rPr>
        <w:t>=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FVector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(0.f, 55.f, 65.f);</w:t>
      </w:r>
    </w:p>
    <w:p w14:paraId="39AD1A14">
      <w:pPr>
        <w:spacing w:beforeLines="0" w:afterLines="0"/>
        <w:jc w:val="left"/>
        <w:rPr>
          <w:rFonts w:hint="default" w:ascii="Cascadia Mono" w:hAnsi="Cascadia Mono" w:eastAsia="宋体"/>
          <w:color w:val="366091" w:themeColor="accent1" w:themeShade="BF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CameraBoomPtr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bUsePawnControlRotation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 xml:space="preserve"> //</w:t>
      </w:r>
      <w:r>
        <w:rPr>
          <w:rFonts w:hint="eastAsia" w:ascii="Cascadia Mono" w:hAnsi="Cascadia Mono" w:eastAsia="宋体"/>
          <w:color w:val="366091" w:themeColor="accent1" w:themeShade="BF"/>
          <w:sz w:val="19"/>
          <w:szCs w:val="24"/>
          <w:highlight w:val="white"/>
          <w:lang w:val="en-US" w:eastAsia="zh-CN"/>
        </w:rPr>
        <w:t>让摄像机的弹簧臂跟着ControlRotation,不受角色的世界朝向。</w:t>
      </w:r>
    </w:p>
    <w:p w14:paraId="290AEACF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78F7EA91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FollowCameraPtr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CreateDefaultSubobject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UCameraComponent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eastAsia" w:ascii="Cascadia Mono" w:hAnsi="Cascadia Mono" w:eastAsia="Cascadia Mono"/>
          <w:i/>
          <w:color w:val="A000A0"/>
          <w:sz w:val="19"/>
          <w:szCs w:val="24"/>
          <w:highlight w:val="white"/>
        </w:rPr>
        <w:t>TEXT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A31515"/>
          <w:sz w:val="19"/>
          <w:szCs w:val="24"/>
          <w:highlight w:val="white"/>
        </w:rPr>
        <w:t>"FollowCameraPtr"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));</w:t>
      </w:r>
    </w:p>
    <w:p w14:paraId="7A62A3DC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FollowCameraPtr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880000"/>
          <w:sz w:val="19"/>
          <w:szCs w:val="24"/>
          <w:highlight w:val="white"/>
        </w:rPr>
        <w:t>SetupAttachment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CameraBoomPtr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Cascadia Mono" w:hAnsi="Cascadia Mono" w:eastAsia="Cascadia Mono"/>
          <w:i/>
          <w:color w:val="0000FF"/>
          <w:sz w:val="19"/>
          <w:szCs w:val="24"/>
          <w:highlight w:val="white"/>
        </w:rPr>
        <w:t>USpringArmComponent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::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SocketName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F156ED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FollowCameraPtr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-&gt;</w:t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bUsePawnControlRotation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//关闭，避免画面抖动，因为已经挂在弹簧臂下了。</w:t>
      </w:r>
    </w:p>
    <w:p w14:paraId="7F76299F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256579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FF0000"/>
          <w:sz w:val="19"/>
          <w:szCs w:val="24"/>
          <w:highlight w:val="white"/>
          <w:lang w:val="en-US" w:eastAsia="zh-CN"/>
        </w:rPr>
        <w:t>Controller的设置</w:t>
      </w:r>
    </w:p>
    <w:p w14:paraId="3A97F25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bUseControllerRotationPitch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47BB4A4">
      <w:pPr>
        <w:spacing w:beforeLines="0" w:afterLines="0"/>
        <w:jc w:val="left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bUseControllerRotationRoll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E8A599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eastAsia" w:ascii="Cascadia Mono" w:hAnsi="Cascadia Mono" w:eastAsia="Cascadia Mono"/>
          <w:i/>
          <w:color w:val="000080"/>
          <w:sz w:val="19"/>
          <w:szCs w:val="24"/>
          <w:highlight w:val="white"/>
        </w:rPr>
        <w:t>bUseControllerRotationYaw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 xml:space="preserve"> = </w:t>
      </w:r>
      <w:r>
        <w:rPr>
          <w:rFonts w:hint="eastAsia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eastAsia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8990A7B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  <w:t>这3个变量是表示character是否使用PlayerController的方向。</w:t>
      </w:r>
    </w:p>
    <w:p w14:paraId="3B76E79D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eastAsia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7BD09598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ascii="Cascadia Mono" w:hAnsi="Cascadia Mono" w:eastAsia="宋体"/>
          <w:color w:val="000000"/>
          <w:sz w:val="19"/>
          <w:szCs w:val="24"/>
          <w:highlight w:val="white"/>
          <w:lang w:val="en-US" w:eastAsia="zh-CN"/>
        </w:rPr>
      </w:pPr>
    </w:p>
    <w:p w14:paraId="3E0E1605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---------------------------------------------------------------------------------------------------------------------------------</w:t>
      </w:r>
    </w:p>
    <w:p w14:paraId="6EB9A0BA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</w:p>
    <w:p w14:paraId="6A637E27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68595" cy="4485640"/>
            <wp:effectExtent l="0" t="0" r="8255" b="1016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8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A4E62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</w:t>
      </w:r>
    </w:p>
    <w:p w14:paraId="4CEF6A1E">
      <w:pPr>
        <w:pBdr>
          <w:bottom w:val="single" w:color="auto" w:sz="4" w:space="0"/>
        </w:pBd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71135" cy="2617470"/>
            <wp:effectExtent l="0" t="0" r="5715" b="1143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1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0C98">
      <w:pPr>
        <w:spacing w:before="0" w:after="0" w:line="240" w:lineRule="auto"/>
        <w:ind w:left="0" w:right="0" w:firstLine="0"/>
        <w:jc w:val="both"/>
        <w:rPr>
          <w:rFonts w:hint="default"/>
          <w:lang w:val="en-US" w:eastAsia="zh-CN"/>
        </w:rPr>
      </w:pPr>
    </w:p>
    <w:p w14:paraId="0F51B471">
      <w:pPr>
        <w:spacing w:before="0" w:after="0" w:line="240" w:lineRule="auto"/>
        <w:ind w:left="0" w:right="0" w:firstLine="0"/>
        <w:jc w:val="both"/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 xml:space="preserve">IMC_** 对应InputMapContext,   </w:t>
      </w:r>
    </w:p>
    <w:p w14:paraId="3F2C0394">
      <w:pPr>
        <w:spacing w:before="0" w:after="0" w:line="240" w:lineRule="auto"/>
        <w:ind w:left="0" w:right="0" w:firstLine="0"/>
        <w:jc w:val="both"/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IA_*** 对应InputAction,</w:t>
      </w:r>
    </w:p>
    <w:p w14:paraId="30199A06">
      <w:pPr>
        <w:spacing w:before="0" w:after="0" w:line="240" w:lineRule="auto"/>
        <w:ind w:left="0" w:right="0" w:firstLine="0"/>
        <w:jc w:val="both"/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ABP_**对应动画蓝图，</w:t>
      </w:r>
    </w:p>
    <w:p w14:paraId="4FADE852">
      <w:pPr>
        <w:spacing w:before="0" w:after="0" w:line="240" w:lineRule="auto"/>
        <w:ind w:left="0" w:right="0" w:firstLine="0"/>
        <w:jc w:val="both"/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BP_**对应蓝图，</w:t>
      </w:r>
    </w:p>
    <w:p w14:paraId="6870895F">
      <w:pPr>
        <w:spacing w:before="0" w:after="0" w:line="240" w:lineRule="auto"/>
        <w:ind w:left="0" w:right="0" w:firstLine="0"/>
        <w:jc w:val="both"/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WBP_**对应Widget</w:t>
      </w:r>
    </w:p>
    <w:p w14:paraId="73F854B0">
      <w:pPr>
        <w:spacing w:before="0" w:after="0" w:line="240" w:lineRule="auto"/>
        <w:ind w:left="0" w:right="0" w:firstLine="0"/>
        <w:jc w:val="both"/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GE_** 对应游戏效果GameplayEffect</w:t>
      </w:r>
    </w:p>
    <w:p w14:paraId="19C36C42">
      <w:pPr>
        <w:spacing w:before="0" w:after="0" w:line="240" w:lineRule="auto"/>
        <w:ind w:left="0" w:right="0" w:firstLine="0"/>
        <w:jc w:val="both"/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AN_是游戏动画通知的缩写(通过选择BlueprintClass-&gt;AnimNotify类)</w:t>
      </w:r>
    </w:p>
    <w:p w14:paraId="20A16124">
      <w:pPr>
        <w:spacing w:before="0" w:after="0" w:line="240" w:lineRule="auto"/>
        <w:ind w:left="0" w:right="0" w:firstLine="0"/>
        <w:jc w:val="both"/>
        <w:rPr>
          <w:rFonts w:hint="default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Calibri" w:hAnsi="Calibri" w:eastAsia="宋体" w:cs="Calibri"/>
          <w:color w:val="auto"/>
          <w:spacing w:val="0"/>
          <w:position w:val="0"/>
          <w:sz w:val="21"/>
          <w:shd w:val="clear" w:fill="auto"/>
          <w:lang w:val="en-US" w:eastAsia="zh-CN"/>
        </w:rPr>
        <w:t>AIC_是AIController的前缀，负责驱动Pawn的AI行为</w:t>
      </w:r>
    </w:p>
    <w:p w14:paraId="71DF3A80">
      <w:pPr>
        <w:spacing w:before="0" w:after="0" w:line="240" w:lineRule="auto"/>
        <w:ind w:left="0" w:right="0" w:firstLine="0"/>
        <w:jc w:val="both"/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</w:pPr>
    </w:p>
    <w:p w14:paraId="24F912C6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1.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添加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event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一定要点到这个事件名称所对应到的红框内</w:t>
      </w:r>
      <w:r>
        <w:object>
          <v:shape id="_x0000_i1025" o:spt="75" type="#_x0000_t75" style="height:249.05pt;width:414.05pt;" o:ole="t" filled="f" o:preferrelative="t" coordsize="21600,21600">
            <v:path/>
            <v:fill on="f" focussize="0,0"/>
            <v:stroke/>
            <v:imagedata r:id="rId51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50">
            <o:LockedField>false</o:LockedField>
          </o:OLEObject>
        </w:objec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，不然弹不出</w:t>
      </w:r>
      <w:r>
        <w:rPr>
          <w:rFonts w:ascii="Calibri" w:hAnsi="Calibri" w:eastAsia="Calibri" w:cs="Calibri"/>
          <w:color w:val="auto"/>
          <w:spacing w:val="0"/>
          <w:position w:val="0"/>
          <w:sz w:val="21"/>
          <w:shd w:val="clear" w:fill="auto"/>
        </w:rPr>
        <w:t>addEvent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菜单的</w:t>
      </w:r>
    </w:p>
    <w:p w14:paraId="5025A9B7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59D0657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在Unreal Engine（UE，虚幻引擎）中，​​GAS​​ 和 ​​ASC​​ 是与游戏玩法系统（尤其是角色技能/能力管理）密切相关的两个核心概念，以下是具体解释：</w:t>
      </w:r>
    </w:p>
    <w:p w14:paraId="4C395CD1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00154E04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​​1. GAS：Gameplay Ability System（游戏玩法能力系统）​​</w:t>
      </w:r>
    </w:p>
    <w:p w14:paraId="146FC89D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GAS 是 UE 提供的一套​​结构化、可扩展的游戏玩法逻辑框架​​，主要用于管理角色的​​技能（Ability）​​、​​属性（Attribute）​​、​​状态效果（Gameplay Effect）​​以及它们之间的交互逻辑。它专为复杂游戏（如动作RPG、MOBA、战术游戏）设计，解决了传统代码直接管理技能时容易出现的耦合度高、难以维护等问题。</w:t>
      </w:r>
    </w:p>
    <w:p w14:paraId="79FFCE7B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702EE476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GAS 的核心功能：</w:t>
      </w:r>
    </w:p>
    <w:p w14:paraId="75CD80AF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​​能力（Ability）​​：定义角色的具体技能（如攻击、跳跃、治疗），支持激活条件（如冷却时间、资源消耗）、输入触发、网络同步等。</w:t>
      </w:r>
    </w:p>
    <w:p w14:paraId="3E452866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​​属性（Attribute）​​：角色的基础数值（如生命值、魔力值、攻击力），通过“属性集（Attribute Set）”管理，支持动态修改（如增益/减益）和事件监听（如数值变化时触发回调）。</w:t>
      </w:r>
    </w:p>
    <w:p w14:paraId="48B9626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​​游戏效果（Gameplay Effect）​​：描述对属性或状态的修改（如持续伤害、移速提升、沉默），支持持续时间、周期性生效、叠加规则等。</w:t>
      </w:r>
    </w:p>
    <w:p w14:paraId="52DF8E84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​​标签（Tag）​​：用于快速标记状态（如“正在施法”“被控制”），实现逻辑条件判断（如“被控制时无法释放技能”）。</w:t>
      </w:r>
    </w:p>
    <w:p w14:paraId="08F34391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​​2. ASC：Ability System Component（能力系统组件）​​</w:t>
      </w:r>
    </w:p>
    <w:p w14:paraId="39C1BA25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ASC 是 GAS 框架中的​​核心组件​​，必须附加到使用 GAS 的 Actor（如角色、NPC）上。它的作用是​​协调和管理该 Actor 与 GAS 相关的所有元素​​（能力、属性、效果），是 GAS 逻辑运行的“容器”。</w:t>
      </w:r>
    </w:p>
    <w:p w14:paraId="560A0B9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13B39B74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ASC 的核心职责：</w:t>
      </w:r>
    </w:p>
    <w:p w14:paraId="4D16883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​​注册与管理能力​​：存储并管理该 Actor 可用的所有 Gameplay Ability（通过 UAbilitySystemComponent::GiveAbility 绑定）。</w:t>
      </w:r>
    </w:p>
    <w:p w14:paraId="053692F8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​​处理输入与触发​​：监听输入事件（如按键），触发对应 Ability 的激活（需配合 AbilityTask 实现具体逻辑）。</w:t>
      </w:r>
    </w:p>
    <w:p w14:paraId="1E6BF676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​​属性与效果的生命周期管理​​：负责属性值的修改、效果的施加/移除，并同步状态变化（如网络游戏中同步属性值给客户端）。</w:t>
      </w:r>
    </w:p>
    <w:p w14:paraId="1CD699D4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​​事件调度与回调​​：通过委托（Delegate）暴露关键事件（如属性变化、能力激活完成），允许开发者自定义逻辑。</w:t>
      </w:r>
    </w:p>
    <w:p w14:paraId="324C823D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​​总结​​</w:t>
      </w:r>
    </w:p>
    <w:p w14:paraId="5F2EB9B4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简单来说，​​GAS 是一套完整的游戏玩法能力管理框架​​，而 ​​ASC 是 GAS 在具体 Actor 上的“运行载体”​​，负责落地执行 GAS 设计的各项逻辑。两者结合使用，能高效管理复杂的角色技能和状态系统，尤其适合需要高扩展性、网络同步的游戏项目（如多人在线角色扮演游戏）。</w:t>
      </w:r>
    </w:p>
    <w:p w14:paraId="1161B8C0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60A615FA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建立一个AnimationBlueprint的template,下面是步骤</w:t>
      </w:r>
    </w:p>
    <w:p w14:paraId="23862B8D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1.</w:t>
      </w:r>
    </w:p>
    <w:p w14:paraId="01C8C92A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object>
          <v:shape id="_x0000_i1026" o:spt="75" type="#_x0000_t75" style="height:243pt;width:432pt;" o:ole="t" filled="f" o:preferrelative="t" coordsize="21600,21600">
            <v:path/>
            <v:fill on="f" focussize="0,0"/>
            <v:stroke/>
            <v:imagedata r:id="rId53" o:title=""/>
            <o:lock v:ext="edit" aspectratio="t"/>
            <w10:wrap type="none"/>
            <w10:anchorlock/>
          </v:shape>
          <o:OLEObject Type="Embed" ProgID="StaticDib" ShapeID="_x0000_i1026" DrawAspect="Content" ObjectID="_1468075726" r:id="rId52">
            <o:LockedField>false</o:LockedField>
          </o:OLEObject>
        </w:object>
      </w:r>
    </w:p>
    <w:p w14:paraId="0C4C79BB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2.</w:t>
      </w:r>
    </w:p>
    <w:p w14:paraId="3C32D2AD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object>
          <v:shape id="_x0000_i1027" o:spt="75" type="#_x0000_t75" style="height:155.95pt;width:315.75pt;" o:ole="t" filled="f" o:preferrelative="t" coordsize="21600,21600">
            <v:path/>
            <v:fill on="f" focussize="0,0"/>
            <v:stroke/>
            <v:imagedata r:id="rId55" o:title=""/>
            <o:lock v:ext="edit" aspectratio="t"/>
            <w10:wrap type="none"/>
            <w10:anchorlock/>
          </v:shape>
          <o:OLEObject Type="Embed" ProgID="StaticDib" ShapeID="_x0000_i1027" DrawAspect="Content" ObjectID="_1468075727" r:id="rId54">
            <o:LockedField>false</o:LockedField>
          </o:OLEObject>
        </w:object>
      </w:r>
    </w:p>
    <w:p w14:paraId="3A0FF25E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3.</w:t>
      </w:r>
    </w:p>
    <w:p w14:paraId="4402A05B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object>
          <v:shape id="_x0000_i1028" o:spt="75" type="#_x0000_t75" style="height:170.2pt;width:432pt;" o:ole="t" filled="f" o:preferrelative="t" coordsize="21600,21600">
            <v:path/>
            <v:fill on="f" focussize="0,0"/>
            <v:stroke/>
            <v:imagedata r:id="rId57" o:title=""/>
            <o:lock v:ext="edit" aspectratio="t"/>
            <w10:wrap type="none"/>
            <w10:anchorlock/>
          </v:shape>
          <o:OLEObject Type="Embed" ProgID="StaticDib" ShapeID="_x0000_i1028" DrawAspect="Content" ObjectID="_1468075728" r:id="rId56">
            <o:LockedField>false</o:LockedField>
          </o:OLEObject>
        </w:object>
      </w:r>
    </w:p>
    <w:p w14:paraId="4433DF51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然后点击</w:t>
      </w:r>
      <w:r>
        <w:rPr>
          <w:rFonts w:ascii="宋体" w:hAnsi="宋体" w:eastAsia="宋体" w:cs="宋体"/>
          <w:b/>
          <w:color w:val="auto"/>
          <w:spacing w:val="0"/>
          <w:position w:val="0"/>
          <w:sz w:val="21"/>
          <w:shd w:val="clear" w:fill="auto"/>
        </w:rPr>
        <w:t>EventGraph</w:t>
      </w: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,实现下面的蓝图</w:t>
      </w:r>
    </w:p>
    <w:p w14:paraId="4C82EF7C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object>
          <v:shape id="_x0000_i1029" o:spt="75" type="#_x0000_t75" style="height:202.5pt;width:432pt;" o:ole="t" filled="f" o:preferrelative="t" coordsize="21600,21600">
            <v:path/>
            <v:fill on="f" focussize="0,0"/>
            <v:stroke/>
            <v:imagedata r:id="rId59" o:title=""/>
            <o:lock v:ext="edit" aspectratio="t"/>
            <w10:wrap type="none"/>
            <w10:anchorlock/>
          </v:shape>
          <o:OLEObject Type="Embed" ProgID="StaticDib" ShapeID="_x0000_i1029" DrawAspect="Content" ObjectID="_1468075729" r:id="rId58">
            <o:LockedField>false</o:LockedField>
          </o:OLEObject>
        </w:object>
      </w:r>
    </w:p>
    <w:p w14:paraId="5304F3E3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使用的时候选择</w:t>
      </w:r>
    </w:p>
    <w:p w14:paraId="7BFFB45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45878F46">
      <w:pPr>
        <w:spacing w:before="0" w:after="0" w:line="240" w:lineRule="auto"/>
        <w:ind w:left="0" w:right="0" w:firstLine="0"/>
        <w:jc w:val="both"/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pacing w:val="0"/>
          <w:position w:val="0"/>
          <w:sz w:val="21"/>
          <w:shd w:val="clear" w:fill="auto"/>
          <w:lang w:val="en-US" w:eastAsia="zh-CN"/>
        </w:rPr>
        <w:t>1.让人物移动的时候镜头不要转动，可以去掉红框中的勾选，记住是在SrpingArm节点下面勾选</w:t>
      </w:r>
    </w:p>
    <w:p w14:paraId="29BB1FD6"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  <w:r>
        <w:drawing>
          <wp:inline distT="0" distB="0" distL="114300" distR="114300">
            <wp:extent cx="5268595" cy="2394585"/>
            <wp:effectExtent l="0" t="0" r="825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F4C41"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</w:p>
    <w:p w14:paraId="457F75F8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object>
          <v:shape id="_x0000_i1030" o:spt="75" type="#_x0000_t75" style="height:562.5pt;width:327pt;" o:ole="t" filled="f" o:preferrelative="t" coordsize="21600,21600">
            <v:path/>
            <v:fill on="f" focussize="0,0"/>
            <v:stroke/>
            <v:imagedata r:id="rId62" o:title=""/>
            <o:lock v:ext="edit" aspectratio="t"/>
            <w10:wrap type="none"/>
            <w10:anchorlock/>
          </v:shape>
          <o:OLEObject Type="Embed" ProgID="StaticDib" ShapeID="_x0000_i1030" DrawAspect="Content" ObjectID="_1468075730" r:id="rId61">
            <o:LockedField>false</o:LockedField>
          </o:OLEObject>
        </w:object>
      </w:r>
    </w:p>
    <w:p w14:paraId="759EC142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  <w:t>然后在选择一个skeleton和我们建立的ABP_Enemy模板</w:t>
      </w:r>
    </w:p>
    <w:p w14:paraId="4F9CC327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14903057">
      <w:pPr>
        <w:spacing w:before="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auto"/>
          <w:spacing w:val="0"/>
          <w:position w:val="0"/>
          <w:sz w:val="21"/>
          <w:shd w:val="clear" w:fill="auto"/>
          <w:lang w:val="en-US" w:eastAsia="zh-CN"/>
        </w:rPr>
      </w:pPr>
    </w:p>
    <w:p w14:paraId="182FC2F8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</w:p>
    <w:p w14:paraId="0CEE4B60"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b/>
          <w:bCs/>
          <w:color w:val="FF0000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Cascadia Mono" w:hAnsi="Cascadia Mono" w:eastAsia="Cascadia Mono"/>
          <w:b/>
          <w:bCs/>
          <w:color w:val="FF0000"/>
          <w:sz w:val="19"/>
          <w:szCs w:val="24"/>
          <w:highlight w:val="white"/>
        </w:rPr>
        <w:t>EditConditon</w:t>
      </w: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的作用</w:t>
      </w:r>
    </w:p>
    <w:p w14:paraId="4189B760">
      <w:pPr>
        <w:spacing w:before="0" w:after="0" w:line="240" w:lineRule="auto"/>
        <w:ind w:left="0" w:right="0" w:firstLine="0"/>
        <w:jc w:val="both"/>
        <w:rPr>
          <w:rFonts w:ascii="宋体" w:hAnsi="宋体" w:eastAsia="宋体" w:cs="宋体"/>
          <w:color w:val="auto"/>
          <w:spacing w:val="0"/>
          <w:position w:val="0"/>
          <w:sz w:val="21"/>
          <w:shd w:val="clear" w:fill="auto"/>
        </w:rPr>
      </w:pPr>
      <w:r>
        <w:drawing>
          <wp:inline distT="0" distB="0" distL="114300" distR="114300">
            <wp:extent cx="5267960" cy="3182620"/>
            <wp:effectExtent l="0" t="0" r="8890" b="17780"/>
            <wp:docPr id="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7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7D260">
      <w:pP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66055" cy="2860675"/>
            <wp:effectExtent l="0" t="0" r="10795" b="15875"/>
            <wp:docPr id="4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B007">
      <w:pPr>
        <w:spacing w:before="0" w:after="0" w:line="240" w:lineRule="auto"/>
        <w:ind w:left="0" w:right="0" w:firstLine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表示只有红色箭头的变量为true才可以编辑这个int32</w:t>
      </w:r>
      <w:r>
        <w:rPr>
          <w:rFonts w:hint="eastAsia" w:ascii="Cascadia Mono" w:hAnsi="Cascadia Mono" w:eastAsia="Cascadia Mono"/>
          <w:color w:val="000080"/>
          <w:sz w:val="19"/>
          <w:szCs w:val="24"/>
          <w:highlight w:val="white"/>
        </w:rPr>
        <w:t>DetourCrowdAvoidanceQuality</w:t>
      </w:r>
      <w:r>
        <w:rPr>
          <w:rFonts w:hint="eastAsia"/>
          <w:lang w:val="en-US" w:eastAsia="zh-CN"/>
        </w:rPr>
        <w:t>的值。</w:t>
      </w:r>
    </w:p>
    <w:p w14:paraId="6116480A"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pacing w:val="0"/>
          <w:position w:val="0"/>
          <w:sz w:val="22"/>
          <w:shd w:val="clear" w:fill="auto"/>
          <w:lang w:val="en-US" w:eastAsia="zh-CN"/>
        </w:rPr>
        <w:t>BehaviorTree的作用</w:t>
      </w:r>
    </w:p>
    <w:p w14:paraId="6B205C06">
      <w:pPr>
        <w:spacing w:before="0" w:after="0" w:line="240" w:lineRule="auto"/>
        <w:ind w:left="0" w:right="0" w:firstLine="0"/>
        <w:jc w:val="both"/>
        <w:rPr>
          <w:rFonts w:hint="default" w:ascii="宋体" w:hAnsi="宋体" w:eastAsia="宋体" w:cs="宋体"/>
          <w:color w:val="auto"/>
          <w:spacing w:val="0"/>
          <w:position w:val="0"/>
          <w:sz w:val="22"/>
          <w:shd w:val="clear" w:fil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pacing w:val="0"/>
          <w:position w:val="0"/>
          <w:sz w:val="22"/>
          <w:shd w:val="clear" w:fill="auto"/>
          <w:lang w:val="en-US" w:eastAsia="zh-CN"/>
        </w:rPr>
        <w:t>首先是行为树的击中节点</w:t>
      </w:r>
    </w:p>
    <w:p w14:paraId="135341C1">
      <w:pP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/>
          <w:bCs/>
          <w:color w:val="FF0000"/>
          <w:sz w:val="19"/>
          <w:szCs w:val="24"/>
          <w:highlight w:val="white"/>
          <w:lang w:val="en-US" w:eastAsia="zh-CN"/>
        </w:rPr>
        <w:t>BehaviorTree Nodes Types</w:t>
      </w:r>
    </w:p>
    <w:p w14:paraId="28DE2EEB">
      <w:pPr>
        <w:numPr>
          <w:ilvl w:val="0"/>
          <w:numId w:val="12"/>
        </w:numP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Composite Nodes复合节点</w:t>
      </w:r>
    </w:p>
    <w:p w14:paraId="6AAD26D6">
      <w:pPr>
        <w:numPr>
          <w:ilvl w:val="0"/>
          <w:numId w:val="0"/>
        </w:numP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 xml:space="preserve">   复合节点包括Sequence和Selector这2种类型的节点</w:t>
      </w:r>
    </w:p>
    <w:p w14:paraId="7DE34790">
      <w:pPr>
        <w:numPr>
          <w:ilvl w:val="0"/>
          <w:numId w:val="0"/>
        </w:numP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Sequence从左到右执行所有的子节点，执行到任何一个节点失败，就会停止执行，返回失败，之后所有的子节点都执行成功，才会返回成功。</w:t>
      </w:r>
    </w:p>
    <w:p w14:paraId="0E7C722B">
      <w:pPr>
        <w:numPr>
          <w:ilvl w:val="0"/>
          <w:numId w:val="0"/>
        </w:numPr>
        <w:rPr>
          <w:rFonts w:hint="default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用法举例：一套有顺序的“流程”--先转身-&gt;再瞄准-&gt;最后开火，任何一步失败就从头再来。</w:t>
      </w:r>
    </w:p>
    <w:p w14:paraId="251E47D7">
      <w:pPr>
        <w:numPr>
          <w:ilvl w:val="0"/>
          <w:numId w:val="0"/>
        </w:numP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Selector从左到有执行所有的子节点，执行到任何一个节点成功，就会停止执行，返回成功。如果所有的子节点都返回失败，才返回失败。</w:t>
      </w:r>
    </w:p>
    <w:p w14:paraId="136A62E6">
      <w:pPr>
        <w:numPr>
          <w:ilvl w:val="0"/>
          <w:numId w:val="0"/>
        </w:numPr>
        <w:rPr>
          <w:rFonts w:hint="default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</w:pPr>
      <w:r>
        <w:rPr>
          <w:rFonts w:hint="eastAsia" w:ascii="Cascadia Mono" w:hAnsi="Cascadia Mono" w:eastAsia="宋体"/>
          <w:b w:val="0"/>
          <w:bCs w:val="0"/>
          <w:color w:val="auto"/>
          <w:sz w:val="19"/>
          <w:szCs w:val="24"/>
          <w:highlight w:val="white"/>
          <w:lang w:val="en-US" w:eastAsia="zh-CN"/>
        </w:rPr>
        <w:t>用法举例：多方案“优先级”----先选择掩体，不行就冲锋，在不行就逃跑。</w:t>
      </w:r>
    </w:p>
    <w:p w14:paraId="308ED054">
      <w:pPr>
        <w:rPr>
          <w:rFonts w:hint="default"/>
          <w:b/>
          <w:bCs/>
          <w:color w:val="FF0000"/>
          <w:lang w:val="en-US" w:eastAsia="zh-CN"/>
        </w:rPr>
      </w:pPr>
    </w:p>
    <w:p w14:paraId="0C2C65DB">
      <w:pPr>
        <w:numPr>
          <w:ilvl w:val="0"/>
          <w:numId w:val="12"/>
        </w:numPr>
        <w:ind w:left="0" w:leftChars="0" w:firstLine="0" w:firstLine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Decorator Nodes 装饰节点</w:t>
      </w:r>
    </w:p>
    <w:p w14:paraId="03BA8FD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62425" cy="1162050"/>
            <wp:effectExtent l="0" t="0" r="9525" b="0"/>
            <wp:docPr id="4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6E7E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NotifyObserver的作用:只要Observeraborts不是Node就表示起作用了。</w:t>
      </w:r>
    </w:p>
    <w:p w14:paraId="6814A82C">
      <w:pPr>
        <w:numPr>
          <w:ilvl w:val="0"/>
          <w:numId w:val="0"/>
        </w:numPr>
        <w:ind w:leftChars="0"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OnResultChange:条件结果发生变化,比如false-&gt;true,true-&gt;false就触发。</w:t>
      </w:r>
    </w:p>
    <w:p w14:paraId="0380E0A6">
      <w:pPr>
        <w:numPr>
          <w:ilvl w:val="0"/>
          <w:numId w:val="0"/>
        </w:numPr>
        <w:ind w:leftChars="0"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OnValueChange:只要关联的黑板值被写入就触发，不管结果是否翻转。</w:t>
      </w:r>
    </w:p>
    <w:p w14:paraId="4EC1901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Observer aborts的作用:被打断了，要打断谁</w:t>
      </w:r>
    </w:p>
    <w:p w14:paraId="11D0BE88">
      <w:pPr>
        <w:numPr>
          <w:ilvl w:val="0"/>
          <w:numId w:val="0"/>
        </w:num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Node:只标记条件失败了，不中断任何正在跑的节点(子数继续执行，直到自然结束)</w:t>
      </w:r>
    </w:p>
    <w:p w14:paraId="25B9E3DD">
      <w:pPr>
        <w:numPr>
          <w:ilvl w:val="0"/>
          <w:numId w:val="0"/>
        </w:numPr>
        <w:ind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Self:打断自己所在的这条分支(当前装饰器下的整个子树被强制中断)，同级的其他分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支不中断</w:t>
      </w:r>
    </w:p>
    <w:p w14:paraId="3DF82823">
      <w:pPr>
        <w:numPr>
          <w:ilvl w:val="0"/>
          <w:numId w:val="0"/>
        </w:num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Lower Priority：打断同级Selector/Sequence中排在这个节点后面的所有低优先级分支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(比如敌人进入了视野就立即终止巡逻)</w:t>
      </w:r>
    </w:p>
    <w:p w14:paraId="75E48510">
      <w:pPr>
        <w:numPr>
          <w:ilvl w:val="0"/>
          <w:numId w:val="0"/>
        </w:numPr>
        <w:ind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Both:Self+Lower Priority一起打断。</w:t>
      </w:r>
    </w:p>
    <w:p w14:paraId="2461498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5957C95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装饰器节点可以附加到任何的CompositeNode或者任务节点，可以认为是条件包装，只有条件通过才能够执行子节点</w:t>
      </w:r>
    </w:p>
    <w:p w14:paraId="3F980D68">
      <w:pPr>
        <w:numPr>
          <w:ilvl w:val="0"/>
          <w:numId w:val="0"/>
        </w:numPr>
        <w:ind w:leftChars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用法举例：在Selector下挂一个Decorator</w:t>
      </w:r>
    </w:p>
    <w:p w14:paraId="3F85A4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  <w:t xml:space="preserve">├─ Decorator: Blackboard (Enemy!=None)  </w:t>
      </w:r>
    </w:p>
    <w:p w14:paraId="2A90B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  <w:t>│   └─ Sequence: 追击→攻击</w:t>
      </w:r>
    </w:p>
    <w:p w14:paraId="17DE1A1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  <w:t>└─ 巡逻分支</w:t>
      </w:r>
    </w:p>
    <w:p w14:paraId="74A650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  <w:t>敌人消失了，就执行巡逻的分支，否者就执行攻击的行为。</w:t>
      </w:r>
    </w:p>
    <w:p w14:paraId="5D0B2764">
      <w:pPr>
        <w:pStyle w:val="3"/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leftChars="0" w:right="0" w:firstLine="0" w:firstLineChars="0"/>
        <w:jc w:val="left"/>
        <w:textAlignment w:val="baseline"/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  <w:t>Service Nodes服务节点</w:t>
      </w:r>
    </w:p>
    <w:p w14:paraId="4F93E84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Chars="0" w:right="0" w:rightChars="0"/>
        <w:jc w:val="left"/>
        <w:textAlignment w:val="baseline"/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  <w:t>可以附加到composite和task这样的节点，并且是定时执行的，通常用来检测和更新黑板的值。</w:t>
      </w:r>
    </w:p>
    <w:p w14:paraId="1B2F64EE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Chars="0" w:right="0" w:rightChars="0"/>
        <w:jc w:val="left"/>
        <w:textAlignment w:val="baseline"/>
        <w:rPr>
          <w:rStyle w:val="7"/>
          <w:rFonts w:hint="default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  <w:t>用法举例：在Selector节点下挂一个Service节点来更新黑板值，然后Decorator节点来判断黑板的值</w:t>
      </w:r>
    </w:p>
    <w:p w14:paraId="7AF9954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  <w:t>Selector</w:t>
      </w:r>
    </w:p>
    <w:p w14:paraId="0B8762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  <w:t>├─ Decorator: Blackboard (Distance &lt; 500)   ← 这里读黑板</w:t>
      </w:r>
    </w:p>
    <w:p w14:paraId="23F70C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  <w:t>│   └─ 攻击子树</w:t>
      </w:r>
    </w:p>
    <w:p w14:paraId="5B882A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  <w:t>└─ 巡逻子树</w:t>
      </w:r>
    </w:p>
    <w:p w14:paraId="0FE77A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eastAsia="zh-CN"/>
        </w:rPr>
      </w:pP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</w:rPr>
        <w:t>Service: 每 0.2 s 计算 Distance = AI 到 Enemy 的距离，写回黑板</w:t>
      </w: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eastAsia="zh-CN"/>
        </w:rPr>
        <w:t>。</w:t>
      </w:r>
    </w:p>
    <w:p w14:paraId="2747FD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="0" w:right="0" w:firstLine="0"/>
        <w:jc w:val="left"/>
        <w:textAlignment w:val="baseline"/>
        <w:rPr>
          <w:rStyle w:val="7"/>
          <w:rFonts w:hint="default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  <w:t>4.Task Nodes任务节点</w:t>
      </w:r>
    </w:p>
    <w:p w14:paraId="144CAD1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Chars="0" w:right="0" w:rightChars="0"/>
        <w:jc w:val="left"/>
        <w:textAlignment w:val="baseline"/>
        <w:rPr>
          <w:rStyle w:val="7"/>
          <w:rFonts w:hint="eastAsia" w:ascii="Consolas" w:hAnsi="Consolas" w:cs="Consolas"/>
          <w:i w:val="0"/>
          <w:iCs w:val="0"/>
          <w:caps w:val="0"/>
          <w:color w:val="FF0000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  <w:t xml:space="preserve">任务节点是真正执行ai的节点，包括移动，攻击，播放动画，释放技能等等具体的工作。有3种状态 </w:t>
      </w:r>
    </w:p>
    <w:p w14:paraId="25A92A4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Chars="0" w:right="0" w:rightChars="0" w:firstLine="452" w:firstLineChars="200"/>
        <w:jc w:val="left"/>
        <w:textAlignment w:val="baseline"/>
        <w:rPr>
          <w:rStyle w:val="7"/>
          <w:rFonts w:hint="default" w:ascii="Consolas" w:hAnsi="Consolas" w:cs="Consolas"/>
          <w:i w:val="0"/>
          <w:iCs w:val="0"/>
          <w:caps w:val="0"/>
          <w:color w:val="FF0000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FF0000"/>
          <w:spacing w:val="8"/>
          <w:sz w:val="21"/>
          <w:szCs w:val="21"/>
          <w:vertAlign w:val="baseline"/>
          <w:lang w:val="en-US" w:eastAsia="zh-CN"/>
        </w:rPr>
        <w:t>1.Succeeded--任务完成，父节点可以继续下一步</w:t>
      </w:r>
    </w:p>
    <w:p w14:paraId="29ED019F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Chars="0" w:right="0" w:rightChars="0" w:firstLine="452" w:firstLineChars="200"/>
        <w:jc w:val="left"/>
        <w:textAlignment w:val="baseline"/>
        <w:rPr>
          <w:rStyle w:val="7"/>
          <w:rFonts w:hint="default" w:ascii="Consolas" w:hAnsi="Consolas" w:cs="Consolas"/>
          <w:i w:val="0"/>
          <w:iCs w:val="0"/>
          <w:caps w:val="0"/>
          <w:color w:val="FF0000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FF0000"/>
          <w:spacing w:val="8"/>
          <w:sz w:val="21"/>
          <w:szCs w:val="21"/>
          <w:vertAlign w:val="baseline"/>
          <w:lang w:val="en-US" w:eastAsia="zh-CN"/>
        </w:rPr>
        <w:t>2.Failed--任务失败，父节点根据类型自身类型决定下一步</w:t>
      </w:r>
    </w:p>
    <w:p w14:paraId="100577D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23" w:lineRule="atLeast"/>
        <w:ind w:leftChars="0" w:right="0" w:rightChars="0" w:firstLine="452" w:firstLineChars="200"/>
        <w:jc w:val="left"/>
        <w:textAlignment w:val="baseline"/>
        <w:rPr>
          <w:rStyle w:val="7"/>
          <w:rFonts w:hint="eastAsia" w:ascii="Consolas" w:hAnsi="Consolas" w:cs="Consolas"/>
          <w:i w:val="0"/>
          <w:iCs w:val="0"/>
          <w:caps w:val="0"/>
          <w:color w:val="FF0000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FF0000"/>
          <w:spacing w:val="8"/>
          <w:sz w:val="21"/>
          <w:szCs w:val="21"/>
          <w:vertAlign w:val="baseline"/>
          <w:lang w:val="en-US" w:eastAsia="zh-CN"/>
        </w:rPr>
        <w:t>3.InProgress--任务还没有完成，下一帧继续tick，直到给成功或者失败的。</w:t>
      </w:r>
    </w:p>
    <w:p w14:paraId="0351853B">
      <w:pPr>
        <w:spacing w:before="0" w:after="0" w:line="240" w:lineRule="auto"/>
        <w:ind w:left="0" w:right="0" w:firstLine="0"/>
        <w:jc w:val="both"/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  <w:t>可以被DecoratorNode的Abort机制中断。</w:t>
      </w:r>
    </w:p>
    <w:p w14:paraId="5529ECB7">
      <w:pPr>
        <w:spacing w:before="0" w:after="0" w:line="240" w:lineRule="auto"/>
        <w:ind w:left="0" w:right="0" w:firstLine="0"/>
        <w:jc w:val="both"/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</w:p>
    <w:p w14:paraId="4FCFDD9A">
      <w:pPr>
        <w:spacing w:before="0" w:after="0" w:line="240" w:lineRule="auto"/>
        <w:ind w:left="0" w:right="0" w:firstLine="0"/>
        <w:jc w:val="both"/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</w:p>
    <w:p w14:paraId="5B0C6AD4">
      <w:pPr>
        <w:spacing w:before="0" w:after="0" w:line="240" w:lineRule="auto"/>
        <w:ind w:left="0" w:right="0" w:firstLine="0"/>
        <w:jc w:val="both"/>
        <w:rPr>
          <w:rStyle w:val="7"/>
          <w:rFonts w:hint="default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  <w:t>这是一个简单的行为树的例子，主要是为了解一下装饰器节点DecorationNode的Node,Self,LowerPriority,boths的不同作用</w:t>
      </w:r>
    </w:p>
    <w:p w14:paraId="00219168">
      <w:pPr>
        <w:spacing w:before="0" w:after="0" w:line="240" w:lineRule="auto"/>
        <w:ind w:left="0" w:right="0" w:firstLine="0"/>
        <w:jc w:val="both"/>
        <w:rPr>
          <w:rStyle w:val="7"/>
          <w:rFonts w:hint="eastAsia" w:ascii="Consolas" w:hAnsi="Consolas" w:cs="Consolas"/>
          <w:i w:val="0"/>
          <w:iCs w:val="0"/>
          <w:caps w:val="0"/>
          <w:color w:val="auto"/>
          <w:spacing w:val="8"/>
          <w:sz w:val="21"/>
          <w:szCs w:val="21"/>
          <w:vertAlign w:val="baseline"/>
          <w:lang w:val="en-US" w:eastAsia="zh-CN"/>
        </w:rPr>
      </w:pPr>
      <w:r>
        <w:drawing>
          <wp:inline distT="0" distB="0" distL="114300" distR="114300">
            <wp:extent cx="5269865" cy="4373880"/>
            <wp:effectExtent l="0" t="0" r="6985" b="7620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9FDC4">
      <w:pP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74310" cy="3080385"/>
            <wp:effectExtent l="0" t="0" r="2540" b="5715"/>
            <wp:docPr id="4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92800">
      <w:pP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71135" cy="2773045"/>
            <wp:effectExtent l="0" t="0" r="5715" b="8255"/>
            <wp:docPr id="4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C0986">
      <w:pPr>
        <w:spacing w:before="0" w:after="0" w:line="240" w:lineRule="auto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行为树Task的FinisheExecute作用。</w:t>
      </w:r>
    </w:p>
    <w:p w14:paraId="71DF03FB">
      <w:pPr>
        <w:spacing w:before="0" w:after="0" w:line="240" w:lineRule="auto"/>
        <w:ind w:left="0" w:right="0" w:firstLine="0"/>
        <w:jc w:val="both"/>
      </w:pPr>
      <w:r>
        <w:drawing>
          <wp:inline distT="0" distB="0" distL="114300" distR="114300">
            <wp:extent cx="5267325" cy="1621790"/>
            <wp:effectExtent l="0" t="0" r="9525" b="16510"/>
            <wp:docPr id="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08C05">
      <w:pPr>
        <w:spacing w:before="0" w:after="0" w:line="240" w:lineRule="auto"/>
        <w:ind w:left="0" w:right="0" w:firstLine="0"/>
        <w:jc w:val="both"/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A4A929"/>
    <w:multiLevelType w:val="multilevel"/>
    <w:tmpl w:val="87A4A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C5200E1"/>
    <w:multiLevelType w:val="singleLevel"/>
    <w:tmpl w:val="AC5200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D0F3CE1"/>
    <w:multiLevelType w:val="singleLevel"/>
    <w:tmpl w:val="AD0F3CE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7BF06D1"/>
    <w:multiLevelType w:val="singleLevel"/>
    <w:tmpl w:val="B7BF06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65798A3"/>
    <w:multiLevelType w:val="singleLevel"/>
    <w:tmpl w:val="C65798A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DC68F522"/>
    <w:multiLevelType w:val="singleLevel"/>
    <w:tmpl w:val="DC68F5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E0646571"/>
    <w:multiLevelType w:val="singleLevel"/>
    <w:tmpl w:val="E0646571"/>
    <w:lvl w:ilvl="0" w:tentative="0">
      <w:start w:val="1"/>
      <w:numFmt w:val="decimal"/>
      <w:lvlText w:val="%1."/>
      <w:lvlJc w:val="left"/>
    </w:lvl>
  </w:abstractNum>
  <w:abstractNum w:abstractNumId="7">
    <w:nsid w:val="EA6C467D"/>
    <w:multiLevelType w:val="multilevel"/>
    <w:tmpl w:val="EA6C467D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1119C3CE"/>
    <w:multiLevelType w:val="singleLevel"/>
    <w:tmpl w:val="1119C3CE"/>
    <w:lvl w:ilvl="0" w:tentative="0">
      <w:start w:val="24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25636F46"/>
    <w:multiLevelType w:val="singleLevel"/>
    <w:tmpl w:val="25636F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4D30D705"/>
    <w:multiLevelType w:val="singleLevel"/>
    <w:tmpl w:val="4D30D70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>
    <w:nsid w:val="4D82F175"/>
    <w:multiLevelType w:val="singleLevel"/>
    <w:tmpl w:val="4D82F175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11"/>
  </w:num>
  <w:num w:numId="3">
    <w:abstractNumId w:val="6"/>
  </w:num>
  <w:num w:numId="4">
    <w:abstractNumId w:val="7"/>
  </w:num>
  <w:num w:numId="5">
    <w:abstractNumId w:val="0"/>
  </w:num>
  <w:num w:numId="6">
    <w:abstractNumId w:val="8"/>
  </w:num>
  <w:num w:numId="7">
    <w:abstractNumId w:val="2"/>
  </w:num>
  <w:num w:numId="8">
    <w:abstractNumId w:val="10"/>
  </w:num>
  <w:num w:numId="9">
    <w:abstractNumId w:val="3"/>
  </w:num>
  <w:num w:numId="10">
    <w:abstractNumId w:val="4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1D34B7C"/>
    <w:rsid w:val="02D901C6"/>
    <w:rsid w:val="0466662A"/>
    <w:rsid w:val="075A681C"/>
    <w:rsid w:val="096C0C2E"/>
    <w:rsid w:val="0A995C84"/>
    <w:rsid w:val="0AA13AA8"/>
    <w:rsid w:val="0B401C08"/>
    <w:rsid w:val="0B544453"/>
    <w:rsid w:val="0B587BF7"/>
    <w:rsid w:val="0CC04897"/>
    <w:rsid w:val="0D103128"/>
    <w:rsid w:val="0E72396F"/>
    <w:rsid w:val="10254A14"/>
    <w:rsid w:val="10914580"/>
    <w:rsid w:val="11F12DFD"/>
    <w:rsid w:val="12B34A6E"/>
    <w:rsid w:val="145E5B03"/>
    <w:rsid w:val="15A458C1"/>
    <w:rsid w:val="17C57205"/>
    <w:rsid w:val="19227B54"/>
    <w:rsid w:val="192E7DAF"/>
    <w:rsid w:val="195645B9"/>
    <w:rsid w:val="19B337B9"/>
    <w:rsid w:val="19FF04A5"/>
    <w:rsid w:val="1AF346AE"/>
    <w:rsid w:val="1BBE4697"/>
    <w:rsid w:val="1C970FD5"/>
    <w:rsid w:val="1DCE6E86"/>
    <w:rsid w:val="1F941997"/>
    <w:rsid w:val="20EC75B1"/>
    <w:rsid w:val="21F4237C"/>
    <w:rsid w:val="22B35EAC"/>
    <w:rsid w:val="23103A2A"/>
    <w:rsid w:val="23566F63"/>
    <w:rsid w:val="23FF584D"/>
    <w:rsid w:val="26225DC9"/>
    <w:rsid w:val="282A248C"/>
    <w:rsid w:val="29185EE9"/>
    <w:rsid w:val="2964687E"/>
    <w:rsid w:val="2A5561C7"/>
    <w:rsid w:val="2ABB1845"/>
    <w:rsid w:val="2BC73DA7"/>
    <w:rsid w:val="2BE772F2"/>
    <w:rsid w:val="2C734B11"/>
    <w:rsid w:val="2CA3146B"/>
    <w:rsid w:val="2CED0939"/>
    <w:rsid w:val="2D0347E5"/>
    <w:rsid w:val="2D4E4775"/>
    <w:rsid w:val="2E960B5C"/>
    <w:rsid w:val="31434FCB"/>
    <w:rsid w:val="32351D0D"/>
    <w:rsid w:val="32AC63E2"/>
    <w:rsid w:val="32C34542"/>
    <w:rsid w:val="36E91DAC"/>
    <w:rsid w:val="36F32FEF"/>
    <w:rsid w:val="3B094E25"/>
    <w:rsid w:val="3B335480"/>
    <w:rsid w:val="3C107044"/>
    <w:rsid w:val="3CC82828"/>
    <w:rsid w:val="3D2E2FD3"/>
    <w:rsid w:val="40B376B5"/>
    <w:rsid w:val="41110C42"/>
    <w:rsid w:val="41F56EDE"/>
    <w:rsid w:val="42F205FF"/>
    <w:rsid w:val="44A84C0D"/>
    <w:rsid w:val="459A7E36"/>
    <w:rsid w:val="45F42F72"/>
    <w:rsid w:val="46330CC3"/>
    <w:rsid w:val="46D83361"/>
    <w:rsid w:val="47C85DD2"/>
    <w:rsid w:val="490E1F0B"/>
    <w:rsid w:val="494836BA"/>
    <w:rsid w:val="4BA2313F"/>
    <w:rsid w:val="4DCD7553"/>
    <w:rsid w:val="50116F35"/>
    <w:rsid w:val="50191589"/>
    <w:rsid w:val="5023629C"/>
    <w:rsid w:val="50ED2406"/>
    <w:rsid w:val="51C969CF"/>
    <w:rsid w:val="51FD2B1C"/>
    <w:rsid w:val="529C2335"/>
    <w:rsid w:val="53C831D4"/>
    <w:rsid w:val="540463E4"/>
    <w:rsid w:val="55083CB2"/>
    <w:rsid w:val="55286102"/>
    <w:rsid w:val="55436A98"/>
    <w:rsid w:val="55853555"/>
    <w:rsid w:val="561F5757"/>
    <w:rsid w:val="563C3E9D"/>
    <w:rsid w:val="57DB3900"/>
    <w:rsid w:val="58E80082"/>
    <w:rsid w:val="5927051C"/>
    <w:rsid w:val="599354E3"/>
    <w:rsid w:val="5B6360E6"/>
    <w:rsid w:val="5B694D7F"/>
    <w:rsid w:val="5BA858A7"/>
    <w:rsid w:val="5DBC67E4"/>
    <w:rsid w:val="5E4252A0"/>
    <w:rsid w:val="60A4220E"/>
    <w:rsid w:val="64AA03B9"/>
    <w:rsid w:val="651A63CB"/>
    <w:rsid w:val="66903B07"/>
    <w:rsid w:val="66C26405"/>
    <w:rsid w:val="67887043"/>
    <w:rsid w:val="6A026ACA"/>
    <w:rsid w:val="6A7429DB"/>
    <w:rsid w:val="6A7C786E"/>
    <w:rsid w:val="6EA54455"/>
    <w:rsid w:val="70147557"/>
    <w:rsid w:val="71194AFF"/>
    <w:rsid w:val="71E54BFE"/>
    <w:rsid w:val="733624AE"/>
    <w:rsid w:val="743B1556"/>
    <w:rsid w:val="75BB1487"/>
    <w:rsid w:val="77772D4E"/>
    <w:rsid w:val="77BE7FB0"/>
    <w:rsid w:val="78547865"/>
    <w:rsid w:val="788062CB"/>
    <w:rsid w:val="79077C59"/>
    <w:rsid w:val="79393B8B"/>
    <w:rsid w:val="7CBC0D5A"/>
    <w:rsid w:val="7D0F3580"/>
    <w:rsid w:val="7E06427E"/>
    <w:rsid w:val="7F27013F"/>
    <w:rsid w:val="7F2E2DC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1" Type="http://schemas.openxmlformats.org/officeDocument/2006/relationships/fontTable" Target="fontTable.xml"/><Relationship Id="rId70" Type="http://schemas.openxmlformats.org/officeDocument/2006/relationships/numbering" Target="numbering.xml"/><Relationship Id="rId7" Type="http://schemas.openxmlformats.org/officeDocument/2006/relationships/image" Target="media/image4.png"/><Relationship Id="rId69" Type="http://schemas.openxmlformats.org/officeDocument/2006/relationships/image" Target="media/image60.png"/><Relationship Id="rId68" Type="http://schemas.openxmlformats.org/officeDocument/2006/relationships/image" Target="media/image59.png"/><Relationship Id="rId67" Type="http://schemas.openxmlformats.org/officeDocument/2006/relationships/image" Target="media/image58.png"/><Relationship Id="rId66" Type="http://schemas.openxmlformats.org/officeDocument/2006/relationships/image" Target="media/image57.png"/><Relationship Id="rId65" Type="http://schemas.openxmlformats.org/officeDocument/2006/relationships/image" Target="media/image56.png"/><Relationship Id="rId64" Type="http://schemas.openxmlformats.org/officeDocument/2006/relationships/image" Target="media/image55.png"/><Relationship Id="rId63" Type="http://schemas.openxmlformats.org/officeDocument/2006/relationships/image" Target="media/image54.png"/><Relationship Id="rId62" Type="http://schemas.openxmlformats.org/officeDocument/2006/relationships/image" Target="media/image53.wmf"/><Relationship Id="rId61" Type="http://schemas.openxmlformats.org/officeDocument/2006/relationships/oleObject" Target="embeddings/oleObject6.bin"/><Relationship Id="rId60" Type="http://schemas.openxmlformats.org/officeDocument/2006/relationships/image" Target="media/image52.png"/><Relationship Id="rId6" Type="http://schemas.openxmlformats.org/officeDocument/2006/relationships/image" Target="media/image3.png"/><Relationship Id="rId59" Type="http://schemas.openxmlformats.org/officeDocument/2006/relationships/image" Target="media/image51.wmf"/><Relationship Id="rId58" Type="http://schemas.openxmlformats.org/officeDocument/2006/relationships/oleObject" Target="embeddings/oleObject5.bin"/><Relationship Id="rId57" Type="http://schemas.openxmlformats.org/officeDocument/2006/relationships/image" Target="media/image50.wmf"/><Relationship Id="rId56" Type="http://schemas.openxmlformats.org/officeDocument/2006/relationships/oleObject" Target="embeddings/oleObject4.bin"/><Relationship Id="rId55" Type="http://schemas.openxmlformats.org/officeDocument/2006/relationships/image" Target="media/image49.wmf"/><Relationship Id="rId54" Type="http://schemas.openxmlformats.org/officeDocument/2006/relationships/oleObject" Target="embeddings/oleObject3.bin"/><Relationship Id="rId53" Type="http://schemas.openxmlformats.org/officeDocument/2006/relationships/image" Target="media/image48.wmf"/><Relationship Id="rId52" Type="http://schemas.openxmlformats.org/officeDocument/2006/relationships/oleObject" Target="embeddings/oleObject2.bin"/><Relationship Id="rId51" Type="http://schemas.openxmlformats.org/officeDocument/2006/relationships/image" Target="media/image47.wmf"/><Relationship Id="rId50" Type="http://schemas.openxmlformats.org/officeDocument/2006/relationships/oleObject" Target="embeddings/oleObject1.bin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2785</Words>
  <Characters>5077</Characters>
  <TotalTime>190</TotalTime>
  <ScaleCrop>false</ScaleCrop>
  <LinksUpToDate>false</LinksUpToDate>
  <CharactersWithSpaces>5405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2026-03-11T03:15:18Z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2052-12.1.0.25225</vt:lpwstr>
  </property>
  <property fmtid="{D5CDD505-2E9C-101B-9397-08002B2CF9AE}" pid="4" name="ICV">
    <vt:lpwstr>9819675806734CC4B6FA8EB2E8333326_12</vt:lpwstr>
  </property>
</Properties>
</file>