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6F34E5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控制台命令</w:t>
      </w:r>
    </w:p>
    <w:p w14:paraId="3D33DAC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查看选择的actor的视线</w:t>
      </w:r>
    </w:p>
    <w:p w14:paraId="1912017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486025" cy="552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这个1一定不要忘记</w:t>
      </w: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6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7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7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18.1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18.2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18.3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BlueprintAssignable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356046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Unreal Engine 中专门用于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动态多播委托（Dynamic Multicast Delegate）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 UPROPERTY 标记，它的核心作用只有一句话：</w:t>
      </w:r>
    </w:p>
    <w:p w14:paraId="36E93A4C">
      <w:pPr>
        <w:keepNext w:val="0"/>
        <w:keepLines w:val="0"/>
        <w:widowControl/>
        <w:suppressLineNumbers w:val="0"/>
        <w:pBdr>
          <w:top w:val="none" w:color="auto" w:sz="0" w:space="0"/>
          <w:left w:val="single" w:color="auto" w:sz="2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720" w:right="72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让蓝图能够像绑定事件一样，把自定义函数“挂”到 C++ 声明的多播委托上；当 C++ 端调用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Broadcast()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时，所有在蓝图里绑定的函数都会被执行。</w:t>
      </w:r>
    </w:p>
    <w:p w14:paraId="45464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具体表现</w:t>
      </w:r>
    </w:p>
    <w:p w14:paraId="117DB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DECLARE_DYNAMIC_MULTICAST_DELEGATE_XXX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定义的变量上使用，否则编译不过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"https://blog.csdn.net/qq_45888598/article/details/155302262"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E0AC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在蓝图编辑器里，被标记的委托会出现一个红色“事件针脚”，可以拖出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节点，进而生成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Event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节点供蓝图绑定 。</w:t>
      </w:r>
    </w:p>
    <w:p w14:paraId="3C4A8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支持多个蓝图函数同时监听，一次广播全部触发，且无需返回值 。</w:t>
      </w:r>
    </w:p>
    <w:p w14:paraId="74D82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区别：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负责“让蓝图能绑定”，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负责“让蓝图能主动调用”，两者可共存 。</w:t>
      </w:r>
    </w:p>
    <w:p w14:paraId="51C80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一句话总结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就是把 C++ 的动态多播委托变成“蓝图事件分发器”，实现 C++ 广播 → 蓝图响应 的无缝事件机制。</w:t>
      </w:r>
    </w:p>
    <w:p w14:paraId="0C1B661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56A1E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22.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BlueprintImplementableEvent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76ACB2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 C++ 函数声明成一个“蓝图必须实现的事件”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——相当于在 C++ 里留一个纯接口，让蓝图（或派生蓝图）去填具体逻辑；运行时引擎会在 C++ 调用处自动去执行蓝图里那个事件图。</w:t>
      </w:r>
    </w:p>
    <w:p w14:paraId="5D6619D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23.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BlueprintNativeEvent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102354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“C++ 提供默认实现，但允许蓝图覆写（override）或补充（super）”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——即一个函数三条路：C++ 默认逻辑、蓝图覆写逻辑、蓝图先调 super 再追加逻辑，运行时引擎按“蓝图优先，回退到 C++”的顺序自动调度。</w:t>
      </w:r>
    </w:p>
    <w:p w14:paraId="1C275D3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</w:p>
    <w:p w14:paraId="6C9E4023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GetController和GetPlayerController的区别</w:t>
      </w:r>
    </w:p>
    <w:p w14:paraId="7287F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返回的是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当前附身到这一 Character 的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AIController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也可能是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676BBC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所以必须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，如果失败说明是 AI 或未被玩家控制。</w:t>
      </w:r>
    </w:p>
    <w:p w14:paraId="08BC66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只在“这个角色就是我自己”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且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想确保拿到的是控制这个角色的玩家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时才需要这么写。</w:t>
      </w:r>
    </w:p>
    <w:p w14:paraId="54950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多玩家分屏时，你拿到的是“控制这个 Pawn”的那个 PlayerController，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 0 号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54AF6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Get Player Controller（0）</w:t>
      </w:r>
    </w:p>
    <w:p w14:paraId="005D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直接问世界：“把第 0 个本地玩家控制器给我”。</w:t>
      </w:r>
    </w:p>
    <w:p w14:paraId="32250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不需要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，返回类型就是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CA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即使你的蓝图跑在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服务器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旁观者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身上，只要世界里有玩家 0，就能拿到。</w:t>
      </w:r>
    </w:p>
    <w:p w14:paraId="0B5A3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做 UI、创建 Widget、打开关卡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时最常用，简单无脑。</w:t>
      </w:r>
    </w:p>
    <w:p w14:paraId="3E82E8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  <w:lang w:val="en-US" w:eastAsia="zh-CN"/>
        </w:rPr>
        <w:t>实现的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</w:rPr>
        <w:t>建议</w:t>
      </w:r>
    </w:p>
    <w:p w14:paraId="10296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纯单机/本地多人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：直接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创建 Widget，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省一次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，永远不会错。</w:t>
      </w:r>
    </w:p>
    <w:p w14:paraId="5E634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需要“这个角色的主人”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To 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，但一定拉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Failed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分支做保护（AI 或断线时不会崩溃）。</w:t>
      </w:r>
    </w:p>
    <w:p w14:paraId="54DF2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网络多人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：服务器上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可能拿到的是 Listen-Server 自己，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不一定是你想要的玩家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；此时只能用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Cast，或从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列表里找。</w:t>
      </w:r>
    </w:p>
    <w:p w14:paraId="70723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230" cy="4239260"/>
            <wp:effectExtent l="0" t="0" r="7620" b="8890"/>
            <wp:docPr id="3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D9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71135" cy="4657725"/>
            <wp:effectExtent l="0" t="0" r="5715" b="9525"/>
            <wp:docPr id="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21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25.Widget里面的Overlay的作用</w:t>
      </w:r>
    </w:p>
    <w:p w14:paraId="44476F9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865" cy="4826000"/>
            <wp:effectExtent l="0" t="0" r="6985" b="12700"/>
            <wp:docPr id="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6F13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EventPreConstruct里面IsDesignTime的作用</w:t>
      </w:r>
    </w:p>
    <w:p w14:paraId="16F84CD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2495550" cy="1857375"/>
            <wp:effectExtent l="0" t="0" r="0" b="952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A26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650740"/>
            <wp:effectExtent l="0" t="0" r="5715" b="16510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0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26.Engine CrowdManager的作用</w:t>
      </w:r>
    </w:p>
    <w:p w14:paraId="7CCC32C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2405" cy="4196715"/>
            <wp:effectExtent l="0" t="0" r="4445" b="1333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B12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69230" cy="3183890"/>
            <wp:effectExtent l="0" t="0" r="7620" b="1651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710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488815"/>
            <wp:effectExtent l="0" t="0" r="5715" b="698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88D8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27.解决代码中的这个红线，打开编辑器，</w:t>
      </w:r>
    </w:p>
    <w:p w14:paraId="0A8656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2334260"/>
            <wp:effectExtent l="0" t="0" r="5080" b="8890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38BF0D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819400" cy="1714500"/>
            <wp:effectExtent l="0" t="0" r="0" b="0"/>
            <wp:docPr id="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这样就可以了，红色波浪线就消失了</w:t>
      </w:r>
    </w:p>
    <w:p w14:paraId="456AF49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8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20A16124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AIC_是AIController的前缀，负责驱动Pawn的AI行为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49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48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51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50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53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52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55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54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57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56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60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59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CEE4B60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color w:val="FF0000"/>
          <w:sz w:val="19"/>
          <w:szCs w:val="24"/>
          <w:highlight w:val="white"/>
        </w:rPr>
        <w:t>EditConditon</w:t>
      </w: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7D26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6055" cy="2860675"/>
            <wp:effectExtent l="0" t="0" r="10795" b="1587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B007">
      <w:pPr>
        <w:spacing w:before="0" w:after="0" w:line="240" w:lineRule="auto"/>
        <w:ind w:left="0" w:right="0" w:firstLine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表示只有红色箭头的变量为true才可以编辑这个int32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DetourCrowdAvoidanceQuality</w:t>
      </w:r>
      <w:r>
        <w:rPr>
          <w:rFonts w:hint="eastAsia"/>
          <w:lang w:val="en-US" w:eastAsia="zh-CN"/>
        </w:rPr>
        <w:t>的值。</w:t>
      </w:r>
    </w:p>
    <w:p w14:paraId="6116480A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  <w:t>BehaviorTree的作用</w:t>
      </w:r>
    </w:p>
    <w:p w14:paraId="6B205C0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  <w:t>首先是行为树的击中节点</w:t>
      </w:r>
    </w:p>
    <w:p w14:paraId="135341C1">
      <w:pP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BehaviorTree Nodes Types</w:t>
      </w:r>
    </w:p>
    <w:p w14:paraId="28DE2EEB">
      <w:pPr>
        <w:numPr>
          <w:ilvl w:val="0"/>
          <w:numId w:val="11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Composite Nodes复合节点</w:t>
      </w:r>
    </w:p>
    <w:p w14:paraId="6AAD26D6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 xml:space="preserve">   复合节点包括Sequence和Selector这2种类型的节点</w:t>
      </w:r>
    </w:p>
    <w:p w14:paraId="7DE34790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Sequence从左到右执行所有的子节点，执行到任何一个节点失败，就会停止执行，返回失败，之后所有的子节点都执行成功，才会返回成功。</w:t>
      </w:r>
    </w:p>
    <w:p w14:paraId="0E7C722B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用法举例：一套有顺序的“流程”--先转身-&gt;再瞄准-&gt;最后开火，任何一步失败就从头再来。</w:t>
      </w:r>
    </w:p>
    <w:p w14:paraId="251E47D7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Selector从左到有执行所有的子节点，执行到任何一个节点成功，就会停止执行，返回成功。如果所有的子节点都返回失败，才返回失败。</w:t>
      </w:r>
    </w:p>
    <w:p w14:paraId="136A62E6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用法举例：多方案“优先级”----先选择掩体，不行就冲锋，在不行就逃跑。</w:t>
      </w:r>
    </w:p>
    <w:p w14:paraId="308ED054">
      <w:pPr>
        <w:rPr>
          <w:rFonts w:hint="default"/>
          <w:b/>
          <w:bCs/>
          <w:color w:val="FF0000"/>
          <w:lang w:val="en-US" w:eastAsia="zh-CN"/>
        </w:rPr>
      </w:pPr>
    </w:p>
    <w:p w14:paraId="0C2C65DB">
      <w:pPr>
        <w:numPr>
          <w:ilvl w:val="0"/>
          <w:numId w:val="11"/>
        </w:numPr>
        <w:ind w:left="0" w:leftChars="0" w:firstLine="0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Decorator Nodes 装饰节点</w:t>
      </w:r>
    </w:p>
    <w:p w14:paraId="03BA8FD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62425" cy="1162050"/>
            <wp:effectExtent l="0" t="0" r="9525" b="0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6E7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NotifyObserver的作用:只要Observeraborts不是Node就表示起作用了。</w:t>
      </w:r>
    </w:p>
    <w:p w14:paraId="6814A82C">
      <w:pPr>
        <w:numPr>
          <w:ilvl w:val="0"/>
          <w:numId w:val="0"/>
        </w:numPr>
        <w:ind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OnResultChange:条件结果发生变化,比如false-&gt;true,true-&gt;false就触发。</w:t>
      </w:r>
    </w:p>
    <w:p w14:paraId="0380E0A6">
      <w:pPr>
        <w:numPr>
          <w:ilvl w:val="0"/>
          <w:numId w:val="0"/>
        </w:numPr>
        <w:ind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OnValueChange:只要关联的黑板值被写入就触发，不管结果是否翻转。</w:t>
      </w:r>
    </w:p>
    <w:p w14:paraId="4EC190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Observer aborts的作用:被打断了，要打断谁</w:t>
      </w:r>
    </w:p>
    <w:p w14:paraId="11D0BE88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Node:只标记条件失败了，不中断任何正在跑的节点(子数继续执行，直到自然结束)</w:t>
      </w:r>
    </w:p>
    <w:p w14:paraId="25B9E3DD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Self:打断自己所在的这条分支(当前装饰器下的整个子树被强制中断)，同级的其他分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支不中断</w:t>
      </w:r>
    </w:p>
    <w:p w14:paraId="3DF82823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Lower Priority：打断同级Selector/Sequence中排在这个节点后面的所有低优先级分支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(比如敌人进入了视野就立即终止巡逻)</w:t>
      </w:r>
    </w:p>
    <w:p w14:paraId="75E48510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Both:Self+Lower Priority一起打断。</w:t>
      </w:r>
    </w:p>
    <w:p w14:paraId="2461498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5957C95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装饰器节点可以附加到任何的CompositeNode或者任务节点，可以认为是条件包装，只有条件通过才能够执行子节点</w:t>
      </w:r>
    </w:p>
    <w:p w14:paraId="3F980D68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用法举例：在Selector下挂一个Decorator</w:t>
      </w:r>
    </w:p>
    <w:p w14:paraId="3F85A4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 xml:space="preserve">├─ Decorator: Blackboard (Enemy!=None)  </w:t>
      </w:r>
    </w:p>
    <w:p w14:paraId="2A90B8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Sequence: 追击→攻击</w:t>
      </w:r>
    </w:p>
    <w:p w14:paraId="17DE1A1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巡逻分支</w:t>
      </w:r>
    </w:p>
    <w:p w14:paraId="74A650D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敌人消失了，就执行巡逻的分支，否者就执行攻击的行为。</w:t>
      </w:r>
    </w:p>
    <w:p w14:paraId="5D0B2764">
      <w:pPr>
        <w:pStyle w:val="3"/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leftChars="0" w:right="0" w:firstLine="0" w:firstLine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Service Nodes服务节点</w:t>
      </w:r>
    </w:p>
    <w:p w14:paraId="4F93E841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可以附加到composite和task这样的节点，并且是定时执行的，通常用来检测和更新黑板的值。</w:t>
      </w:r>
    </w:p>
    <w:p w14:paraId="1B2F64EE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用法举例：在Selector节点下挂一个Service节点来更新黑板值，然后Decorator节点来判断黑板的值</w:t>
      </w:r>
    </w:p>
    <w:p w14:paraId="7AF9954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Selector</w:t>
      </w:r>
    </w:p>
    <w:p w14:paraId="0B87624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├─ Decorator: Blackboard (Distance &lt; 500)   ← 这里读黑板</w:t>
      </w:r>
    </w:p>
    <w:p w14:paraId="23F70C6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攻击子树</w:t>
      </w:r>
    </w:p>
    <w:p w14:paraId="5B882A0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巡逻子树</w:t>
      </w:r>
    </w:p>
    <w:p w14:paraId="0FE77A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Service: 每 0.2 s 计算 Distance = AI 到 Enemy 的距离，写回黑板</w:t>
      </w: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  <w:t>。</w:t>
      </w:r>
    </w:p>
    <w:p w14:paraId="2747FD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4.Task Nodes任务节点</w:t>
      </w:r>
    </w:p>
    <w:p w14:paraId="144CAD1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 xml:space="preserve">任务节点是真正执行ai的节点，包括移动，攻击，播放动画，释放技能等等具体的工作。有3种状态 </w:t>
      </w:r>
    </w:p>
    <w:p w14:paraId="25A92A4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1.Succeeded--任务完成，父节点可以继续下一步</w:t>
      </w:r>
    </w:p>
    <w:p w14:paraId="29ED019F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2.Failed--任务失败，父节点根据类型自身类型决定下一步</w:t>
      </w:r>
    </w:p>
    <w:p w14:paraId="100577D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3.InProgress--任务还没有完成，下一帧继续tick，直到给成功或者失败的。</w:t>
      </w:r>
    </w:p>
    <w:p w14:paraId="0351853B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可以被DecoratorNode的Abort机制中断。</w:t>
      </w:r>
    </w:p>
    <w:p w14:paraId="5529ECB7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4FCFDD9A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5B0C6AD4">
      <w:pPr>
        <w:spacing w:before="0" w:after="0" w:line="240" w:lineRule="auto"/>
        <w:ind w:left="0" w:right="0" w:firstLine="0"/>
        <w:jc w:val="both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这是一个简单的行为树的例子，主要是为了解一下装饰器节点DecorationNode的Node,Self,LowerPriority,boths的不同作用</w:t>
      </w:r>
    </w:p>
    <w:p w14:paraId="00219168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drawing>
          <wp:inline distT="0" distB="0" distL="114300" distR="114300">
            <wp:extent cx="5269865" cy="4373880"/>
            <wp:effectExtent l="0" t="0" r="6985" b="7620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9FDC4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4310" cy="3080385"/>
            <wp:effectExtent l="0" t="0" r="2540" b="5715"/>
            <wp:docPr id="4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8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9280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773045"/>
            <wp:effectExtent l="0" t="0" r="5715" b="8255"/>
            <wp:docPr id="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9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0986">
      <w:pPr>
        <w:spacing w:before="0" w:after="0" w:line="240" w:lineRule="auto"/>
        <w:ind w:left="0" w:right="0" w:firstLine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行为树Task的FinisheExecute作用。</w:t>
      </w:r>
    </w:p>
    <w:p w14:paraId="71DF03FB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7325" cy="1621790"/>
            <wp:effectExtent l="0" t="0" r="9525" b="16510"/>
            <wp:docPr id="5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8C05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6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1119C3CE"/>
    <w:multiLevelType w:val="singleLevel"/>
    <w:tmpl w:val="1119C3CE"/>
    <w:lvl w:ilvl="0" w:tentative="0">
      <w:start w:val="24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25636F46"/>
    <w:multiLevelType w:val="singleLevel"/>
    <w:tmpl w:val="25636F4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4D82F175"/>
    <w:multiLevelType w:val="singleLevel"/>
    <w:tmpl w:val="4D82F175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5"/>
  </w:num>
  <w:num w:numId="3">
    <w:abstractNumId w:val="6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2"/>
  </w:num>
  <w:num w:numId="9">
    <w:abstractNumId w:val="3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466662A"/>
    <w:rsid w:val="075A681C"/>
    <w:rsid w:val="0A995C84"/>
    <w:rsid w:val="0AA13AA8"/>
    <w:rsid w:val="0B401C08"/>
    <w:rsid w:val="0B544453"/>
    <w:rsid w:val="0B587BF7"/>
    <w:rsid w:val="0CC04897"/>
    <w:rsid w:val="0D103128"/>
    <w:rsid w:val="0E72396F"/>
    <w:rsid w:val="10254A14"/>
    <w:rsid w:val="10914580"/>
    <w:rsid w:val="11F12DFD"/>
    <w:rsid w:val="12B34A6E"/>
    <w:rsid w:val="145E5B03"/>
    <w:rsid w:val="15A458C1"/>
    <w:rsid w:val="17C57205"/>
    <w:rsid w:val="19227B54"/>
    <w:rsid w:val="192E7DAF"/>
    <w:rsid w:val="195645B9"/>
    <w:rsid w:val="19B337B9"/>
    <w:rsid w:val="19FF04A5"/>
    <w:rsid w:val="1AF346AE"/>
    <w:rsid w:val="1BBE4697"/>
    <w:rsid w:val="1C970FD5"/>
    <w:rsid w:val="1DCE6E86"/>
    <w:rsid w:val="1F941997"/>
    <w:rsid w:val="20EC75B1"/>
    <w:rsid w:val="21F4237C"/>
    <w:rsid w:val="22B35EAC"/>
    <w:rsid w:val="23103A2A"/>
    <w:rsid w:val="23566F63"/>
    <w:rsid w:val="23FF584D"/>
    <w:rsid w:val="26225DC9"/>
    <w:rsid w:val="282A248C"/>
    <w:rsid w:val="29185EE9"/>
    <w:rsid w:val="2964687E"/>
    <w:rsid w:val="2A5561C7"/>
    <w:rsid w:val="2ABB1845"/>
    <w:rsid w:val="2BC73DA7"/>
    <w:rsid w:val="2BE772F2"/>
    <w:rsid w:val="2C734B11"/>
    <w:rsid w:val="2CA3146B"/>
    <w:rsid w:val="2CED0939"/>
    <w:rsid w:val="2D0347E5"/>
    <w:rsid w:val="2D4E4775"/>
    <w:rsid w:val="2E960B5C"/>
    <w:rsid w:val="31434FCB"/>
    <w:rsid w:val="32351D0D"/>
    <w:rsid w:val="32AC63E2"/>
    <w:rsid w:val="32C34542"/>
    <w:rsid w:val="36E91DAC"/>
    <w:rsid w:val="36F32FEF"/>
    <w:rsid w:val="3B094E25"/>
    <w:rsid w:val="3B335480"/>
    <w:rsid w:val="3C107044"/>
    <w:rsid w:val="3CC82828"/>
    <w:rsid w:val="3D2E2FD3"/>
    <w:rsid w:val="40B376B5"/>
    <w:rsid w:val="41110C42"/>
    <w:rsid w:val="41F56EDE"/>
    <w:rsid w:val="42F205FF"/>
    <w:rsid w:val="44A84C0D"/>
    <w:rsid w:val="459A7E36"/>
    <w:rsid w:val="45F42F72"/>
    <w:rsid w:val="46330CC3"/>
    <w:rsid w:val="46D83361"/>
    <w:rsid w:val="47C85DD2"/>
    <w:rsid w:val="490E1F0B"/>
    <w:rsid w:val="494836BA"/>
    <w:rsid w:val="4BA2313F"/>
    <w:rsid w:val="4DCD7553"/>
    <w:rsid w:val="50116F35"/>
    <w:rsid w:val="50191589"/>
    <w:rsid w:val="5023629C"/>
    <w:rsid w:val="50ED2406"/>
    <w:rsid w:val="51C969CF"/>
    <w:rsid w:val="51FD2B1C"/>
    <w:rsid w:val="529C2335"/>
    <w:rsid w:val="53C831D4"/>
    <w:rsid w:val="540463E4"/>
    <w:rsid w:val="55083CB2"/>
    <w:rsid w:val="55286102"/>
    <w:rsid w:val="55436A98"/>
    <w:rsid w:val="55853555"/>
    <w:rsid w:val="561F5757"/>
    <w:rsid w:val="563C3E9D"/>
    <w:rsid w:val="57DB3900"/>
    <w:rsid w:val="58E80082"/>
    <w:rsid w:val="5927051C"/>
    <w:rsid w:val="599354E3"/>
    <w:rsid w:val="5B6360E6"/>
    <w:rsid w:val="5B694D7F"/>
    <w:rsid w:val="5BA858A7"/>
    <w:rsid w:val="5DBC67E4"/>
    <w:rsid w:val="5E4252A0"/>
    <w:rsid w:val="60A4220E"/>
    <w:rsid w:val="64AA03B9"/>
    <w:rsid w:val="651A63CB"/>
    <w:rsid w:val="66903B07"/>
    <w:rsid w:val="66C26405"/>
    <w:rsid w:val="6A026ACA"/>
    <w:rsid w:val="6A7429DB"/>
    <w:rsid w:val="6EA54455"/>
    <w:rsid w:val="70147557"/>
    <w:rsid w:val="71194AFF"/>
    <w:rsid w:val="71E54BFE"/>
    <w:rsid w:val="733624AE"/>
    <w:rsid w:val="743B1556"/>
    <w:rsid w:val="75BB1487"/>
    <w:rsid w:val="77772D4E"/>
    <w:rsid w:val="77BE7FB0"/>
    <w:rsid w:val="78547865"/>
    <w:rsid w:val="788062CB"/>
    <w:rsid w:val="79077C59"/>
    <w:rsid w:val="79393B8B"/>
    <w:rsid w:val="7CBC0D5A"/>
    <w:rsid w:val="7D0F3580"/>
    <w:rsid w:val="7E06427E"/>
    <w:rsid w:val="7F27013F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9" Type="http://schemas.openxmlformats.org/officeDocument/2006/relationships/fontTable" Target="fontTable.xml"/><Relationship Id="rId68" Type="http://schemas.openxmlformats.org/officeDocument/2006/relationships/numbering" Target="numbering.xml"/><Relationship Id="rId67" Type="http://schemas.openxmlformats.org/officeDocument/2006/relationships/image" Target="media/image58.png"/><Relationship Id="rId66" Type="http://schemas.openxmlformats.org/officeDocument/2006/relationships/image" Target="media/image57.png"/><Relationship Id="rId65" Type="http://schemas.openxmlformats.org/officeDocument/2006/relationships/image" Target="media/image56.png"/><Relationship Id="rId64" Type="http://schemas.openxmlformats.org/officeDocument/2006/relationships/image" Target="media/image55.png"/><Relationship Id="rId63" Type="http://schemas.openxmlformats.org/officeDocument/2006/relationships/image" Target="media/image54.png"/><Relationship Id="rId62" Type="http://schemas.openxmlformats.org/officeDocument/2006/relationships/image" Target="media/image53.png"/><Relationship Id="rId61" Type="http://schemas.openxmlformats.org/officeDocument/2006/relationships/image" Target="media/image52.png"/><Relationship Id="rId60" Type="http://schemas.openxmlformats.org/officeDocument/2006/relationships/image" Target="media/image51.wmf"/><Relationship Id="rId6" Type="http://schemas.openxmlformats.org/officeDocument/2006/relationships/image" Target="media/image3.png"/><Relationship Id="rId59" Type="http://schemas.openxmlformats.org/officeDocument/2006/relationships/oleObject" Target="embeddings/oleObject6.bin"/><Relationship Id="rId58" Type="http://schemas.openxmlformats.org/officeDocument/2006/relationships/image" Target="media/image50.png"/><Relationship Id="rId57" Type="http://schemas.openxmlformats.org/officeDocument/2006/relationships/image" Target="media/image49.wmf"/><Relationship Id="rId56" Type="http://schemas.openxmlformats.org/officeDocument/2006/relationships/oleObject" Target="embeddings/oleObject5.bin"/><Relationship Id="rId55" Type="http://schemas.openxmlformats.org/officeDocument/2006/relationships/image" Target="media/image48.wmf"/><Relationship Id="rId54" Type="http://schemas.openxmlformats.org/officeDocument/2006/relationships/oleObject" Target="embeddings/oleObject4.bin"/><Relationship Id="rId53" Type="http://schemas.openxmlformats.org/officeDocument/2006/relationships/image" Target="media/image47.wmf"/><Relationship Id="rId52" Type="http://schemas.openxmlformats.org/officeDocument/2006/relationships/oleObject" Target="embeddings/oleObject3.bin"/><Relationship Id="rId51" Type="http://schemas.openxmlformats.org/officeDocument/2006/relationships/image" Target="media/image46.wmf"/><Relationship Id="rId50" Type="http://schemas.openxmlformats.org/officeDocument/2006/relationships/oleObject" Target="embeddings/oleObject2.bin"/><Relationship Id="rId5" Type="http://schemas.openxmlformats.org/officeDocument/2006/relationships/image" Target="media/image2.png"/><Relationship Id="rId49" Type="http://schemas.openxmlformats.org/officeDocument/2006/relationships/image" Target="media/image45.wmf"/><Relationship Id="rId48" Type="http://schemas.openxmlformats.org/officeDocument/2006/relationships/oleObject" Target="embeddings/oleObject1.bin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37</Pages>
  <Words>2854</Words>
  <Characters>5214</Characters>
  <TotalTime>186</TotalTime>
  <ScaleCrop>false</ScaleCrop>
  <LinksUpToDate>false</LinksUpToDate>
  <CharactersWithSpaces>5545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2026-01-15T05:51:28Z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