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C8C0B1">
    <v:background id="_x0000_s1025">
      <v:fill type="tile" on="t" o:title="paper1" focussize="0,0" recolor="t" r:id="rId4"/>
    </v:background>
  </w:background>
  <w:body>
    <w:p w14:paraId="5271E6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CombatInterface的实例图，功能块如下</w:t>
      </w:r>
    </w:p>
    <w:p w14:paraId="01992709">
      <w:r>
        <w:drawing>
          <wp:inline distT="0" distB="0" distL="114300" distR="114300">
            <wp:extent cx="5267325" cy="3671570"/>
            <wp:effectExtent l="0" t="0" r="9525" b="5080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7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A3CE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然后PawnCombat Interface的功能设计</w:t>
      </w:r>
    </w:p>
    <w:p w14:paraId="2EAC1557">
      <w:r>
        <w:drawing>
          <wp:inline distT="0" distB="0" distL="114300" distR="114300">
            <wp:extent cx="5264785" cy="3111500"/>
            <wp:effectExtent l="0" t="0" r="12065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8EF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首先我们先建立一个新的接口类，代码如下：</w:t>
      </w:r>
    </w:p>
    <w:p w14:paraId="5A1A52D1">
      <w:r>
        <w:drawing>
          <wp:inline distT="0" distB="0" distL="114300" distR="114300">
            <wp:extent cx="5267960" cy="3638550"/>
            <wp:effectExtent l="0" t="0" r="889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C43A1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然后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AWarriorBaseCharacter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 xml:space="preserve"> 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这个类继承一下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>IPawnCombatInterface</w:t>
      </w:r>
    </w:p>
    <w:p w14:paraId="7055A741">
      <w:r>
        <w:drawing>
          <wp:inline distT="0" distB="0" distL="114300" distR="114300">
            <wp:extent cx="5268595" cy="838835"/>
            <wp:effectExtent l="0" t="0" r="8255" b="184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3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8458D">
      <w:pP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>然后要实现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>IPawnCombatInterface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的虚函数接口</w:t>
      </w:r>
    </w:p>
    <w:p w14:paraId="710581D9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virtual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UPawnCombatComponent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GetPawnCombatComponent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()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6D91BE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747F733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UPawnCombatComponent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AWarriorBaseCharacter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GetPawnCombatComponent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()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</w:p>
    <w:p w14:paraId="01C2804F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  <w:t>{</w:t>
      </w:r>
    </w:p>
    <w:p w14:paraId="60035199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DFAF919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  <w:t>}</w:t>
      </w:r>
    </w:p>
    <w:p w14:paraId="5ACD56D9">
      <w:pP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  <w:lang w:val="en-US" w:eastAsia="zh-CN"/>
        </w:rPr>
        <w:t>在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AWarriorBaseCharacter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 xml:space="preserve"> 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的子类中去实现具体的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GetPawnCombatComponent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内容</w:t>
      </w:r>
    </w:p>
    <w:p w14:paraId="4F5E1E47">
      <w:pPr>
        <w:spacing w:beforeLines="0" w:afterLines="0"/>
        <w:jc w:val="left"/>
        <w:rPr>
          <w:rFonts w:hint="default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AWarriorHeroCharacter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类实现的接口内容</w:t>
      </w:r>
    </w:p>
    <w:p w14:paraId="67D8BA88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UPawnCombatComponent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AWarriorHeroCharacter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GetPawnCombatComponent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()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</w:p>
    <w:p w14:paraId="4C5F321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3AF9BAE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HeroCombatComponentPtr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ADBCE5D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4CC220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AWarriorEnemyCharacter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类实现的接口内容</w:t>
      </w:r>
    </w:p>
    <w:p w14:paraId="4F5D62C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UPawnCombatComponent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AWarriorEnemyCharacter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GetPawnCombatComponent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()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</w:p>
    <w:p w14:paraId="7D1CF3F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2947C1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EnemyCombatComponentPtr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490E76D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D97A9CC">
      <w:pPr>
        <w:spacing w:beforeLines="0" w:afterLines="0"/>
        <w:jc w:val="left"/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然后我们在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UWarriorFunctionLibrary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 xml:space="preserve"> 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这个类中建立一个获取</w:t>
      </w:r>
      <w:r>
        <w:rPr>
          <w:rFonts w:hint="eastAsia" w:ascii="Cascadia Mono" w:hAnsi="Cascadia Mono" w:eastAsia="宋体"/>
          <w:color w:val="C0504D" w:themeColor="accent2"/>
          <w:sz w:val="19"/>
          <w:szCs w:val="24"/>
          <w:highlight w:val="white"/>
          <w:lang w:val="en-US" w:eastAsia="zh-CN"/>
          <w14:textFill>
            <w14:solidFill>
              <w14:schemeClr w14:val="accent2"/>
            </w14:solidFill>
          </w14:textFill>
        </w:rPr>
        <w:t>PawnCombatComponet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的接口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>，代码如下：</w:t>
      </w:r>
    </w:p>
    <w:p w14:paraId="3E3FC6D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UPawnCombatComponent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NativeGetPawnCombatComponent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FF0098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15D176C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UPawnCombatComponent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UWarriorFunctionLibrary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NativeGetPawnCombatComponent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2F7FAD1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  <w:t>{</w:t>
      </w:r>
    </w:p>
    <w:p w14:paraId="6FB9B06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checkCode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01DDA25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IPawnCombatInterface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PawnCombatInterface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Cast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IPawnCombatInterface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&gt;(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))</w:t>
      </w:r>
    </w:p>
    <w:p w14:paraId="21FF572B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DF22A1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PawnCombatInterface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GetPawnCombatComponent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36809E99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372119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5BC75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  <w:t>}</w:t>
      </w:r>
    </w:p>
    <w:p w14:paraId="75AA51B6">
      <w:pPr>
        <w:spacing w:beforeLines="0" w:afterLines="0"/>
        <w:jc w:val="left"/>
        <w:rPr>
          <w:rFonts w:hint="default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然后先建立一个枚举，是否有效的枚举值</w:t>
      </w:r>
    </w:p>
    <w:p w14:paraId="1A2EE54D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UENUM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2A6BB436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enum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EWarriorValidType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uint8</w:t>
      </w:r>
    </w:p>
    <w:p w14:paraId="432EB6CD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  <w:t>{</w:t>
      </w:r>
    </w:p>
    <w:p w14:paraId="129C52ED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2F4F4F"/>
          <w:sz w:val="19"/>
          <w:szCs w:val="24"/>
          <w:highlight w:val="white"/>
        </w:rPr>
        <w:t>Valid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52A9160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2F4F4F"/>
          <w:sz w:val="19"/>
          <w:szCs w:val="24"/>
          <w:highlight w:val="white"/>
        </w:rPr>
        <w:t>Invalid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,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08DF009B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  <w:t>}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A9DFBDE">
      <w:pP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然后我们建立一个蓝图函数来获取PawnCombatComponent组件，代码如下</w:t>
      </w:r>
    </w:p>
    <w:p w14:paraId="489D9284">
      <w:pPr>
        <w:spacing w:beforeLines="0" w:afterLines="0"/>
        <w:jc w:val="left"/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//头文件</w:t>
      </w:r>
    </w:p>
    <w:p w14:paraId="018B66A8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UFUNCTION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BlueprintCallable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Category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"Warrior|FunctionLibrary"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meta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(</w:t>
      </w:r>
      <w:r>
        <w:rPr>
          <w:rFonts w:hint="eastAsia" w:ascii="Cascadia Mono" w:hAnsi="Cascadia Mono" w:eastAsia="Cascadia Mono"/>
          <w:i/>
          <w:color w:val="000080"/>
          <w:sz w:val="19"/>
          <w:szCs w:val="24"/>
          <w:highlight w:val="white"/>
        </w:rPr>
        <w:t>DisplayName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"GetPawnCombatComponent"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ExpandEnumAsExecs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"OutValidType"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))</w:t>
      </w:r>
    </w:p>
    <w:p w14:paraId="455D30A0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UPawnCombatComponent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BP_GetPawnCombatComponent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EWarriorValidType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OutValidType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7899561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  <w:lang w:val="en-US" w:eastAsia="zh-CN"/>
        </w:rPr>
        <w:t>//cpp的实现</w:t>
      </w:r>
    </w:p>
    <w:p w14:paraId="3AE9112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UPawnCombatComponent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UWarriorFunctionLibrary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BP_GetPawnCombatComponent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EWarriorValidType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OutValidType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18F264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9E87D45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UPawnCombatComponent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PawnCombatComponet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NativeGetPawnCombatComponent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20CAC18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OutValidType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PawnCombatComponet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?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EWarriorValidType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2F4F4F"/>
          <w:sz w:val="19"/>
          <w:szCs w:val="24"/>
          <w:highlight w:val="white"/>
        </w:rPr>
        <w:t>Valid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EWarriorValidType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2F4F4F"/>
          <w:sz w:val="19"/>
          <w:szCs w:val="24"/>
          <w:highlight w:val="white"/>
        </w:rPr>
        <w:t>Invalid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69715F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PawnCombatComponet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CE44439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929C01B">
      <w:pPr>
        <w:spacing w:beforeLines="0" w:afterLines="0"/>
        <w:jc w:val="left"/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完成上述代码的添加后，打开编辑器，然后建立一个通知的蓝图，取名叫ANS_ToggleWeaponCollision,继承AnimNotifyState,打开这个蓝图</w:t>
      </w:r>
    </w:p>
    <w:p w14:paraId="707AD1D3">
      <w:pPr>
        <w:spacing w:beforeLines="0" w:afterLine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2571750" cy="14478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需要实现Received Notify Begin 和 Received Notify End 这2个接口，蓝图如下</w:t>
      </w:r>
    </w:p>
    <w:p w14:paraId="236A3654">
      <w:pPr>
        <w:spacing w:beforeLines="0" w:afterLines="0"/>
        <w:jc w:val="left"/>
      </w:pPr>
      <w:r>
        <w:drawing>
          <wp:inline distT="0" distB="0" distL="114300" distR="114300">
            <wp:extent cx="5271770" cy="2211070"/>
            <wp:effectExtent l="0" t="0" r="5080" b="177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0A481">
      <w:p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然后我们的打开montages，AM_Hero_Axe_LightAttack_1这个蓝图打开，添加上AnimNotifyState，如下图</w:t>
      </w:r>
    </w:p>
    <w:p w14:paraId="0BBBBB32">
      <w:pPr>
        <w:spacing w:beforeLines="0" w:afterLines="0"/>
        <w:jc w:val="left"/>
      </w:pPr>
      <w:r>
        <w:drawing>
          <wp:inline distT="0" distB="0" distL="114300" distR="114300">
            <wp:extent cx="5269230" cy="1453515"/>
            <wp:effectExtent l="0" t="0" r="7620" b="133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5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07700">
      <w:p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然后我们建立一个枚举</w:t>
      </w:r>
    </w:p>
    <w:p w14:paraId="2AFFE6F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UENUM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80"/>
          <w:sz w:val="19"/>
          <w:szCs w:val="24"/>
          <w:highlight w:val="white"/>
        </w:rPr>
        <w:t>BlueprintType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35F1B38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enum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EToggleWeaponType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uint8</w:t>
      </w:r>
    </w:p>
    <w:p w14:paraId="5A6966E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332493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2F4F4F"/>
          <w:sz w:val="19"/>
          <w:szCs w:val="24"/>
          <w:highlight w:val="white"/>
        </w:rPr>
        <w:t>CurrentWeapon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1172E09B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2F4F4F"/>
          <w:sz w:val="19"/>
          <w:szCs w:val="24"/>
          <w:highlight w:val="white"/>
        </w:rPr>
        <w:t>LeftHand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33DD5A7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2F4F4F"/>
          <w:sz w:val="19"/>
          <w:szCs w:val="24"/>
          <w:highlight w:val="white"/>
        </w:rPr>
        <w:t>RightHand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02119C0F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};</w:t>
      </w:r>
    </w:p>
    <w:p w14:paraId="2B465735">
      <w:pPr>
        <w:spacing w:beforeLines="0" w:afterLines="0"/>
        <w:jc w:val="left"/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然后我们在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UPawnCombatComponent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 xml:space="preserve"> 这个类添加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ToggleWeaponCollision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接口如下代码</w:t>
      </w:r>
    </w:p>
    <w:p w14:paraId="0E592DA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UFUNCTION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BlueprintCallable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Category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"Warrior|Combat"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04FFC8B5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ToggleWeaponCollision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bShouldEanble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EToggleWeaponType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InToggleWeaponType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EToggleWeaponType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2F4F4F"/>
          <w:sz w:val="19"/>
          <w:szCs w:val="24"/>
          <w:highlight w:val="white"/>
        </w:rPr>
        <w:t>CurrentWeapon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25B05C6">
      <w:pPr>
        <w:spacing w:beforeLines="0" w:afterLines="0"/>
        <w:jc w:val="left"/>
      </w:pPr>
      <w:r>
        <w:drawing>
          <wp:inline distT="0" distB="0" distL="114300" distR="114300">
            <wp:extent cx="5271135" cy="2482215"/>
            <wp:effectExtent l="0" t="0" r="5715" b="133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6E3F5">
      <w:p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然后打开一下AM_Hero_Axe_LightAttack_1，修改一下ReceivedBegin</w:t>
      </w:r>
    </w:p>
    <w:p w14:paraId="360F9E0B">
      <w:pPr>
        <w:spacing w:beforeLines="0" w:afterLines="0"/>
        <w:jc w:val="left"/>
      </w:pPr>
      <w:r>
        <w:drawing>
          <wp:inline distT="0" distB="0" distL="114300" distR="114300">
            <wp:extent cx="5269230" cy="2421255"/>
            <wp:effectExtent l="0" t="0" r="7620" b="171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2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E13C1">
      <w:p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Received End接口</w:t>
      </w:r>
    </w:p>
    <w:p w14:paraId="11972260">
      <w:pPr>
        <w:spacing w:beforeLines="0" w:afterLine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1929765"/>
            <wp:effectExtent l="0" t="0" r="11430" b="133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2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25E40AE">
      <w:pPr>
        <w:spacing w:beforeLines="0" w:afterLines="0"/>
        <w:jc w:val="left"/>
        <w:rPr>
          <w:rFonts w:hint="default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</w:p>
    <w:p w14:paraId="4FB2E850">
      <w:pPr>
        <w:spacing w:beforeLines="0" w:afterLines="0"/>
        <w:jc w:val="left"/>
        <w:rPr>
          <w:rFonts w:hint="default"/>
          <w:lang w:val="en-US" w:eastAsia="zh-CN"/>
        </w:rPr>
      </w:pPr>
    </w:p>
    <w:p w14:paraId="6F8E64F9">
      <w:pPr>
        <w:rPr>
          <w:rFonts w:hint="default"/>
          <w:lang w:val="en-US" w:eastAsia="zh-CN"/>
        </w:rPr>
      </w:pP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86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172A27"/>
    <w:rsid w:val="00150EAD"/>
    <w:rsid w:val="003C314F"/>
    <w:rsid w:val="01D152A8"/>
    <w:rsid w:val="02115AD6"/>
    <w:rsid w:val="0315610E"/>
    <w:rsid w:val="03726617"/>
    <w:rsid w:val="046B771A"/>
    <w:rsid w:val="05461B09"/>
    <w:rsid w:val="075A681C"/>
    <w:rsid w:val="0808579C"/>
    <w:rsid w:val="083D2ABE"/>
    <w:rsid w:val="0AA13AA8"/>
    <w:rsid w:val="0B544453"/>
    <w:rsid w:val="0B587BF7"/>
    <w:rsid w:val="0CF83635"/>
    <w:rsid w:val="0DDA3736"/>
    <w:rsid w:val="0E123ED3"/>
    <w:rsid w:val="0E72396F"/>
    <w:rsid w:val="0F421593"/>
    <w:rsid w:val="10254A14"/>
    <w:rsid w:val="102A65BD"/>
    <w:rsid w:val="10914580"/>
    <w:rsid w:val="12542CFB"/>
    <w:rsid w:val="12597320"/>
    <w:rsid w:val="12B34A6E"/>
    <w:rsid w:val="12F75069"/>
    <w:rsid w:val="1346542E"/>
    <w:rsid w:val="14502DBB"/>
    <w:rsid w:val="178A1D29"/>
    <w:rsid w:val="17A45B04"/>
    <w:rsid w:val="19227B54"/>
    <w:rsid w:val="1A55661F"/>
    <w:rsid w:val="1B572829"/>
    <w:rsid w:val="1B7B0562"/>
    <w:rsid w:val="21BE2CFB"/>
    <w:rsid w:val="21F4237C"/>
    <w:rsid w:val="22B35EAC"/>
    <w:rsid w:val="231D0AB2"/>
    <w:rsid w:val="25542BF6"/>
    <w:rsid w:val="260F0860"/>
    <w:rsid w:val="26225DC9"/>
    <w:rsid w:val="269A7E88"/>
    <w:rsid w:val="28265B6A"/>
    <w:rsid w:val="283A7369"/>
    <w:rsid w:val="29E52743"/>
    <w:rsid w:val="2A8E16D9"/>
    <w:rsid w:val="2AB253C7"/>
    <w:rsid w:val="2ABB1845"/>
    <w:rsid w:val="2C1C7074"/>
    <w:rsid w:val="2CED0939"/>
    <w:rsid w:val="2D4E4775"/>
    <w:rsid w:val="2D7D09E2"/>
    <w:rsid w:val="2DCF1527"/>
    <w:rsid w:val="2F314D61"/>
    <w:rsid w:val="2F5B0321"/>
    <w:rsid w:val="31434FCB"/>
    <w:rsid w:val="32D455F6"/>
    <w:rsid w:val="36F32FEF"/>
    <w:rsid w:val="39753B59"/>
    <w:rsid w:val="39C56F6A"/>
    <w:rsid w:val="3B094E25"/>
    <w:rsid w:val="3BD57167"/>
    <w:rsid w:val="3CE83CC6"/>
    <w:rsid w:val="3E1864B0"/>
    <w:rsid w:val="40411BCE"/>
    <w:rsid w:val="4140374B"/>
    <w:rsid w:val="41E13E8F"/>
    <w:rsid w:val="42F205FF"/>
    <w:rsid w:val="437C611B"/>
    <w:rsid w:val="43E72937"/>
    <w:rsid w:val="44A84C0D"/>
    <w:rsid w:val="45375398"/>
    <w:rsid w:val="459A7E36"/>
    <w:rsid w:val="46330CC3"/>
    <w:rsid w:val="47044DA5"/>
    <w:rsid w:val="47C85DD2"/>
    <w:rsid w:val="4A293E34"/>
    <w:rsid w:val="4ADA6B96"/>
    <w:rsid w:val="4BD05255"/>
    <w:rsid w:val="4E0604F6"/>
    <w:rsid w:val="5023629C"/>
    <w:rsid w:val="51501312"/>
    <w:rsid w:val="51B96CE9"/>
    <w:rsid w:val="51FD2B1C"/>
    <w:rsid w:val="529C2335"/>
    <w:rsid w:val="538057B3"/>
    <w:rsid w:val="55083CB2"/>
    <w:rsid w:val="55286102"/>
    <w:rsid w:val="55D13678"/>
    <w:rsid w:val="56133848"/>
    <w:rsid w:val="579D4B86"/>
    <w:rsid w:val="5927051C"/>
    <w:rsid w:val="5AEF0402"/>
    <w:rsid w:val="5E4252A0"/>
    <w:rsid w:val="5EE13FE1"/>
    <w:rsid w:val="61534507"/>
    <w:rsid w:val="64A07AE8"/>
    <w:rsid w:val="66903B07"/>
    <w:rsid w:val="66EF20D8"/>
    <w:rsid w:val="68EC0BEA"/>
    <w:rsid w:val="693652C1"/>
    <w:rsid w:val="6A5A06B4"/>
    <w:rsid w:val="6A7429DB"/>
    <w:rsid w:val="6B9666FA"/>
    <w:rsid w:val="6CC57EE9"/>
    <w:rsid w:val="6D3B6896"/>
    <w:rsid w:val="6E3D27C7"/>
    <w:rsid w:val="6EA54455"/>
    <w:rsid w:val="70056C75"/>
    <w:rsid w:val="701C4F3F"/>
    <w:rsid w:val="704D6A99"/>
    <w:rsid w:val="71194AFF"/>
    <w:rsid w:val="71E54BFE"/>
    <w:rsid w:val="72181419"/>
    <w:rsid w:val="72A713F5"/>
    <w:rsid w:val="72DC6668"/>
    <w:rsid w:val="73B37B05"/>
    <w:rsid w:val="7557318E"/>
    <w:rsid w:val="78C0692E"/>
    <w:rsid w:val="7CC0084B"/>
    <w:rsid w:val="7CCD27F9"/>
    <w:rsid w:val="7E06427E"/>
    <w:rsid w:val="7FAE52D2"/>
    <w:rsid w:val="7FD74C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11</Words>
  <Characters>25</Characters>
  <TotalTime>71</TotalTime>
  <ScaleCrop>false</ScaleCrop>
  <LinksUpToDate>false</LinksUpToDate>
  <CharactersWithSpaces>25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2025-08-03T09:51:00Z</dcterms:created>
  <dc:creator>Admin</dc:creator>
  <cp:lastModifiedBy>谢梵</cp:lastModifiedBy>
  <dcterms:modified xsi:type="dcterms:W3CDTF">2025-12-24T09:47:22Z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eyJoZGlkIjoiY2MyMzYyMjE4OGEyYmU0NGU4OWM3NGNlZDgzMmNmZWUiLCJ1c2VySWQiOiIxMjA1NTcxNTgxIn0=</vt:lpwstr>
  </property>
  <property fmtid="{D5CDD505-2E9C-101B-9397-08002B2CF9AE}" pid="3" name="KSOProductBuildVer">
    <vt:lpwstr>2052-12.1.0.24034</vt:lpwstr>
  </property>
  <property fmtid="{D5CDD505-2E9C-101B-9397-08002B2CF9AE}" pid="4" name="ICV">
    <vt:lpwstr>9819675806734CC4B6FA8EB2E8333326_12</vt:lpwstr>
  </property>
</Properties>
</file>