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331C47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/>
        <w:jc w:val="both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AnimInstance StructTrue的结构图（2 - Set Up Hero Character-&gt;9 -Character Anim Instance）</w:t>
      </w:r>
    </w:p>
    <w:p w14:paraId="5340442E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3472815"/>
            <wp:effectExtent l="0" t="0" r="10795" b="13335"/>
            <wp:docPr id="23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47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76C1A">
      <w:pPr>
        <w:pBdr>
          <w:bottom w:val="single" w:color="auto" w:sz="4" w:space="0"/>
        </w:pBdr>
        <w:spacing w:before="0" w:after="0" w:line="240" w:lineRule="auto"/>
        <w:ind w:left="0" w:right="0" w:firstLine="0"/>
        <w:jc w:val="both"/>
        <w:rPr>
          <w:rFonts w:hint="default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</w:p>
    <w:p w14:paraId="45AD2741">
      <w:pPr>
        <w:pBdr>
          <w:bottom w:val="single" w:color="auto" w:sz="4" w:space="0"/>
        </w:pBdr>
        <w:spacing w:before="0" w:after="0" w:line="240" w:lineRule="auto"/>
        <w:ind w:left="0" w:right="0" w:firstLine="0"/>
        <w:jc w:val="both"/>
        <w:rPr>
          <w:rFonts w:hint="eastAsia" w:ascii="Cascadia Mono" w:hAnsi="Cascadia Mono" w:eastAsia="宋体"/>
          <w:b/>
          <w:bCs/>
          <w:color w:val="FF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b/>
          <w:bCs/>
          <w:color w:val="FF0000"/>
          <w:sz w:val="19"/>
          <w:szCs w:val="24"/>
          <w:highlight w:val="white"/>
          <w:lang w:val="en-US" w:eastAsia="zh-CN"/>
        </w:rPr>
        <w:t>WarriorCharacterAnimInstance类的实现，下面是代码</w:t>
      </w:r>
    </w:p>
    <w:p w14:paraId="7DBA41FE">
      <w:pPr>
        <w:pBdr>
          <w:bottom w:val="single" w:color="auto" w:sz="4" w:space="0"/>
        </w:pBdr>
        <w:spacing w:before="0" w:after="0" w:line="240" w:lineRule="auto"/>
        <w:ind w:left="0" w:right="0" w:firstLine="0"/>
        <w:jc w:val="both"/>
      </w:pPr>
      <w:r>
        <w:drawing>
          <wp:inline distT="0" distB="0" distL="114300" distR="114300">
            <wp:extent cx="5271770" cy="2893695"/>
            <wp:effectExtent l="0" t="0" r="5080" b="1905"/>
            <wp:docPr id="25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71F30">
      <w:pPr>
        <w:pBdr>
          <w:bottom w:val="single" w:color="auto" w:sz="4" w:space="0"/>
        </w:pBdr>
        <w:spacing w:before="0" w:after="0" w:line="240" w:lineRule="auto"/>
        <w:ind w:left="0" w:right="0" w:firstLine="0"/>
        <w:jc w:val="both"/>
      </w:pPr>
      <w:r>
        <w:drawing>
          <wp:inline distT="0" distB="0" distL="114300" distR="114300">
            <wp:extent cx="5269865" cy="2752090"/>
            <wp:effectExtent l="0" t="0" r="6985" b="10160"/>
            <wp:docPr id="26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5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CAE8A">
      <w:pPr>
        <w:pBdr>
          <w:bottom w:val="single" w:color="auto" w:sz="4" w:space="0"/>
        </w:pBdr>
        <w:spacing w:before="0" w:after="0" w:line="240" w:lineRule="auto"/>
        <w:ind w:left="0" w:right="0" w:firstLine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完成了编码之后，需要建立一个蓝图类，并且父类指定为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WarriorHeroAnimInstance</w:t>
      </w:r>
    </w:p>
    <w:p w14:paraId="5741C192">
      <w:pPr>
        <w:pBdr>
          <w:bottom w:val="single" w:color="auto" w:sz="4" w:space="0"/>
        </w:pBdr>
        <w:spacing w:before="0" w:after="0" w:line="240" w:lineRule="auto"/>
        <w:ind w:left="0" w:right="0" w:firstLine="0"/>
        <w:jc w:val="both"/>
      </w:pPr>
      <w:r>
        <w:drawing>
          <wp:inline distT="0" distB="0" distL="114300" distR="114300">
            <wp:extent cx="5210175" cy="2705100"/>
            <wp:effectExtent l="0" t="0" r="9525" b="0"/>
            <wp:docPr id="27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C25AF">
      <w:pPr>
        <w:pBdr>
          <w:bottom w:val="single" w:color="auto" w:sz="4" w:space="0"/>
        </w:pBdr>
        <w:spacing w:before="0" w:after="0" w:line="240" w:lineRule="auto"/>
        <w:ind w:left="0" w:right="0" w:firstLine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505200" cy="5295900"/>
            <wp:effectExtent l="0" t="0" r="0" b="0"/>
            <wp:docPr id="28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6D471">
      <w:bookmarkStart w:id="0" w:name="_GoBack"/>
      <w:bookmarkEnd w:id="0"/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scadia Mono">
    <w:panose1 w:val="020B0609020000020004"/>
    <w:charset w:val="86"/>
    <w:family w:val="auto"/>
    <w:pitch w:val="default"/>
    <w:sig w:usb0="A10002FF" w:usb1="4000F9FB" w:usb2="00040000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172A27"/>
    <w:rsid w:val="075A681C"/>
    <w:rsid w:val="0AA13AA8"/>
    <w:rsid w:val="0B544453"/>
    <w:rsid w:val="0B587BF7"/>
    <w:rsid w:val="0E72396F"/>
    <w:rsid w:val="10254A14"/>
    <w:rsid w:val="10914580"/>
    <w:rsid w:val="12B34A6E"/>
    <w:rsid w:val="12F75069"/>
    <w:rsid w:val="19227B54"/>
    <w:rsid w:val="21F4237C"/>
    <w:rsid w:val="22B35EAC"/>
    <w:rsid w:val="26225DC9"/>
    <w:rsid w:val="2ABB1845"/>
    <w:rsid w:val="2CED0939"/>
    <w:rsid w:val="2D4E4775"/>
    <w:rsid w:val="31434FCB"/>
    <w:rsid w:val="36F32FEF"/>
    <w:rsid w:val="3B094E25"/>
    <w:rsid w:val="42F205FF"/>
    <w:rsid w:val="44A84C0D"/>
    <w:rsid w:val="459A7E36"/>
    <w:rsid w:val="46330CC3"/>
    <w:rsid w:val="47C85DD2"/>
    <w:rsid w:val="5023629C"/>
    <w:rsid w:val="51FD2B1C"/>
    <w:rsid w:val="529C2335"/>
    <w:rsid w:val="55083CB2"/>
    <w:rsid w:val="55286102"/>
    <w:rsid w:val="5927051C"/>
    <w:rsid w:val="5E4252A0"/>
    <w:rsid w:val="66903B07"/>
    <w:rsid w:val="6A7429DB"/>
    <w:rsid w:val="6EA54455"/>
    <w:rsid w:val="71194AFF"/>
    <w:rsid w:val="71E54BFE"/>
    <w:rsid w:val="7E0642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1957</Words>
  <Characters>4634</Characters>
  <TotalTime>0</TotalTime>
  <ScaleCrop>false</ScaleCrop>
  <LinksUpToDate>false</LinksUpToDate>
  <CharactersWithSpaces>4827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2025-08-03T09:51:00Z</dcterms:created>
  <dc:creator>Admin</dc:creator>
  <cp:lastModifiedBy>谢梵</cp:lastModifiedBy>
  <dcterms:modified xsi:type="dcterms:W3CDTF">2025-12-05T13:04:48Z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eyJoZGlkIjoiY2MyMzYyMjE4OGEyYmU0NGU4OWM3NGNlZDgzMmNmZWUiLCJ1c2VySWQiOiIxMjA1NTcxNTgxIn0=</vt:lpwstr>
  </property>
  <property fmtid="{D5CDD505-2E9C-101B-9397-08002B2CF9AE}" pid="3" name="KSOProductBuildVer">
    <vt:lpwstr>2052-12.1.0.23542</vt:lpwstr>
  </property>
  <property fmtid="{D5CDD505-2E9C-101B-9397-08002B2CF9AE}" pid="4" name="ICV">
    <vt:lpwstr>9819675806734CC4B6FA8EB2E8333326_12</vt:lpwstr>
  </property>
</Properties>
</file>