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29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CaptureRelevantAttributes</w:t>
      </w:r>
    </w:p>
    <w:p w14:paraId="7A451E42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首先是修改一下,c++类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UGEExecCalc_DamageTaken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增加一下构造函数，代码如下</w:t>
      </w:r>
    </w:p>
    <w:p w14:paraId="5488C0E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FWarriorDamageCapture</w:t>
      </w:r>
    </w:p>
    <w:p w14:paraId="47BB204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87A21E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DECLARE_ATTRIBUTE_CAPTUREDEF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AttackPower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1ECCF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DECLARE_ATTRIBUTE_CAPTUREDEF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DefensePower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0B358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DECLARE_ATTRIBUTE_CAPTUREDEF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DamageTaken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E41C4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7ADA9A3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1DFF0E1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59ED22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DEFINE_ATTRIBUTE_CAPTUREDEF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AttackPower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Source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14B93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DEFINE_ATTRIBUTE_CAPTUREDEF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DefensePower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3D5DF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DEFINE_ATTRIBUTE_CAPTUREDEF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DamageTaken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9CEE3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6C51D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251A7F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D9576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A9D059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F5A73F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02BC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71C79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609DA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9539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UGEExecCalc_DamageTaken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UGEExecCalc_DamageTaken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79A95BC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796E7C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//auto AttackPowerProperty = FindFieldChecked&lt;FProperty&gt;(</w:t>
      </w:r>
    </w:p>
    <w:p w14:paraId="34C714E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UWarriorAttributeSet::StaticClass(),</w:t>
      </w:r>
    </w:p>
    <w:p w14:paraId="10394AC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GET_MEMBER_NAME_CHECKED(UWarriorAttributeSet, AttackPower)</w:t>
      </w:r>
    </w:p>
    <w:p w14:paraId="782B86D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);</w:t>
      </w:r>
    </w:p>
    <w:p w14:paraId="33D6D6A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C9C2F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RelevantAttributesToCapture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AttackPowerDef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D427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RelevantAttributesToCapture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DefensePowerDef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5816C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RelevantAttributesToCapture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GetWarriorDamageCapture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DamageTakenDef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71A6BB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在构造函数中完成属性的关联</w:t>
      </w:r>
    </w:p>
    <w:p w14:paraId="5B08FD03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然后实现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Execute_Implementation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FGameplayEffectCustomExecutionParameters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ExecutionParams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FGameplayEffectCustomExecutionOutput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OutExecutionOutput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这个接口，实现的代码如下</w:t>
      </w:r>
    </w:p>
    <w:p w14:paraId="47458024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076B4D9E">
      <w:r>
        <w:drawing>
          <wp:inline distT="0" distB="0" distL="114300" distR="114300">
            <wp:extent cx="5260340" cy="2611120"/>
            <wp:effectExtent l="0" t="0" r="16510" b="1778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6291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然后我们开始计算实际的伤害，首先我们给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添加一个成员，这个成员表示的是这次伤害的值</w:t>
      </w:r>
    </w:p>
    <w:p w14:paraId="21FB2C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"Damage"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213C38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FGameplayAttributeData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DamageTaken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2240B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ATTRIBUTE_ACCESSORS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DamageTaken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376FC73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然后添加如下代码</w:t>
      </w:r>
    </w:p>
    <w:p w14:paraId="6D2D6F6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728470"/>
            <wp:effectExtent l="0" t="0" r="9525" b="508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然后计算伤害</w:t>
      </w:r>
    </w:p>
    <w:p w14:paraId="731A9264">
      <w:r>
        <w:drawing>
          <wp:inline distT="0" distB="0" distL="114300" distR="114300">
            <wp:extent cx="5272405" cy="6732270"/>
            <wp:effectExtent l="0" t="0" r="4445" b="1143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4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重攻击的设置和轻攻击的一样的设置，打开GA_Hero_HeavyAttackMaster 然后参考GA_Hero_LightAttackMaster</w:t>
      </w:r>
    </w:p>
    <w:p w14:paraId="4410426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ModifyHealthAttribute</w:t>
      </w:r>
    </w:p>
    <w:p w14:paraId="17F3CB0D">
      <w:pPr>
        <w:rPr>
          <w:rFonts w:hint="default" w:eastAsia="宋体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类添加如下接口代码</w:t>
      </w:r>
    </w:p>
    <w:p w14:paraId="32070D1B">
      <w:r>
        <w:drawing>
          <wp:inline distT="0" distB="0" distL="114300" distR="114300">
            <wp:extent cx="5266690" cy="142430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6AC7">
      <w:r>
        <w:drawing>
          <wp:inline distT="0" distB="0" distL="114300" distR="114300">
            <wp:extent cx="5271135" cy="289814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88F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HitReact Ability</w:t>
      </w:r>
    </w:p>
    <w:p w14:paraId="3B7C779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实现一下被攻击之后的反应，首先看一下怎么给Enemy授予能力</w:t>
      </w:r>
    </w:p>
    <w:p w14:paraId="5030DD8E">
      <w:r>
        <w:drawing>
          <wp:inline distT="0" distB="0" distL="114300" distR="114300">
            <wp:extent cx="5273675" cy="3447415"/>
            <wp:effectExtent l="0" t="0" r="317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2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首先添加一下GameplayTags</w:t>
      </w:r>
    </w:p>
    <w:p w14:paraId="58C2DD2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(Enemy_Ability_Melee);</w:t>
      </w:r>
    </w:p>
    <w:p w14:paraId="7AE2D45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Enemy_Ability_Ranged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1A1BE4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15DB8A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(Shared_Ability_HitReact);</w:t>
      </w:r>
    </w:p>
    <w:p w14:paraId="7F0DA1B4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(Shared_Event_HitReact);</w:t>
      </w:r>
    </w:p>
    <w:p w14:paraId="5A417CE6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然后我们给enemy添加一个新的能力,打开编辑器，建立一个GameplayAbilityBlueprint蓝图能力，名称为GA_Enemy_HitReact_Base,父类选择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WarriorEnemyGameplayAbility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打开这个蓝图，设置GameplayTags</w:t>
      </w:r>
    </w:p>
    <w:p w14:paraId="4139082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2802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这里CancelAbilities with Tag和BlockAbilities with Tag 的设置是阻止Enemy反击玩家，但是强大的Enemy是可以反击的，所以这个蓝图类名称带上Base，强大的Enemy需要重载这个基础的蓝图类，然后选择实例，如下图</w:t>
      </w:r>
    </w:p>
    <w:p w14:paraId="431DB212">
      <w:r>
        <w:drawing>
          <wp:inline distT="0" distB="0" distL="114300" distR="114300">
            <wp:extent cx="5271135" cy="1503680"/>
            <wp:effectExtent l="0" t="0" r="571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2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这个能力是Enemy被伤害的时候才触发，所以我们选择一下触发的策略，如下图</w:t>
      </w:r>
    </w:p>
    <w:p w14:paraId="73DEE0CA">
      <w:r>
        <w:drawing>
          <wp:inline distT="0" distB="0" distL="114300" distR="114300">
            <wp:extent cx="5269230" cy="1558290"/>
            <wp:effectExtent l="0" t="0" r="762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4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然后我们删除EventActivateAbility这个节点，添加EventActivateAbilityFromEvent这个节点。</w:t>
      </w:r>
    </w:p>
    <w:p w14:paraId="76323105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然后新建一个GA_Guardian_HitReact节点，父类就是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GA_Enemy_HitReact_Base。然后我们开始建立Montage。查找包含react的动画序列文件,然后打开这个蓝图节点，填写上Montage</w:t>
      </w:r>
    </w:p>
    <w:p w14:paraId="5DC59F11">
      <w:r>
        <w:drawing>
          <wp:inline distT="0" distB="0" distL="114300" distR="114300">
            <wp:extent cx="5273040" cy="116205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9254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Montages to Play</w:t>
      </w:r>
      <w:r>
        <w:rPr>
          <w:rFonts w:hint="eastAsia"/>
          <w:lang w:val="en-US" w:eastAsia="zh-CN"/>
        </w:rPr>
        <w:t>是在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GA_Enemy_HitReact_Base蓝图节点类中添加的变量，要注意一下</w:t>
      </w:r>
    </w:p>
    <w:p w14:paraId="2AA7B6A1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然后我们打开DA_Guardian，把这个能力给Enemy</w:t>
      </w:r>
    </w:p>
    <w:p w14:paraId="3BAEB508">
      <w:r>
        <w:drawing>
          <wp:inline distT="0" distB="0" distL="114300" distR="114300">
            <wp:extent cx="5274310" cy="535940"/>
            <wp:effectExtent l="0" t="0" r="2540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B8A7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GA_Enemy_HitReact_Base蓝图内容如下</w:t>
      </w:r>
    </w:p>
    <w:p w14:paraId="5DBD7D81">
      <w:r>
        <w:drawing>
          <wp:inline distT="0" distB="0" distL="114300" distR="114300">
            <wp:extent cx="5268595" cy="2999740"/>
            <wp:effectExtent l="0" t="0" r="825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5F1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TriggerHitReact Ability</w:t>
      </w:r>
    </w:p>
    <w:p w14:paraId="46EB4BE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首先打开GA_Hero_LightAttackMaster，在这个蓝图建立一个Target的本地变量，然后设置</w:t>
      </w:r>
    </w:p>
    <w:p w14:paraId="5A7B698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48175" cy="17811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然后在添加如下内容，添加SendGameplayeEvent to Actor节点</w:t>
      </w:r>
    </w:p>
    <w:p w14:paraId="69A41D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782570"/>
            <wp:effectExtent l="0" t="0" r="3175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然后打开GA_Enemy_HitReact_Base这个节点，在enemy被攻击的时候面向玩家</w:t>
      </w:r>
    </w:p>
    <w:p w14:paraId="5BBE734E">
      <w:r>
        <w:drawing>
          <wp:inline distT="0" distB="0" distL="114300" distR="114300">
            <wp:extent cx="5265420" cy="2768600"/>
            <wp:effectExtent l="0" t="0" r="1143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ED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43250" cy="1562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这个是建立的成员变量</w:t>
      </w:r>
    </w:p>
    <w:p w14:paraId="3AB232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然后打开GA_Hero_HeavyAttackMaster这个蓝图节点，然后也需要添加</w:t>
      </w:r>
      <w:r>
        <w:drawing>
          <wp:inline distT="0" distB="0" distL="114300" distR="114300">
            <wp:extent cx="2962275" cy="2124075"/>
            <wp:effectExtent l="0" t="0" r="9525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这个节点，这样重攻击也会让enemy播放被攻击的动画。</w:t>
      </w:r>
      <w:bookmarkStart w:id="0" w:name="_GoBack"/>
      <w:bookmarkEnd w:id="0"/>
    </w:p>
    <w:p w14:paraId="579513A7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D152A8"/>
    <w:rsid w:val="02115AD6"/>
    <w:rsid w:val="025C17C7"/>
    <w:rsid w:val="02B40E52"/>
    <w:rsid w:val="0315610E"/>
    <w:rsid w:val="03685798"/>
    <w:rsid w:val="03726617"/>
    <w:rsid w:val="038C16C1"/>
    <w:rsid w:val="046B771A"/>
    <w:rsid w:val="04A3117E"/>
    <w:rsid w:val="05461B09"/>
    <w:rsid w:val="057D2E19"/>
    <w:rsid w:val="05D67331"/>
    <w:rsid w:val="075A681C"/>
    <w:rsid w:val="0808579C"/>
    <w:rsid w:val="083D2ABE"/>
    <w:rsid w:val="09D41DD9"/>
    <w:rsid w:val="0AA13AA8"/>
    <w:rsid w:val="0B544453"/>
    <w:rsid w:val="0B587BF7"/>
    <w:rsid w:val="0BEF2971"/>
    <w:rsid w:val="0CF83635"/>
    <w:rsid w:val="0D230653"/>
    <w:rsid w:val="0DB77A48"/>
    <w:rsid w:val="0DDA3736"/>
    <w:rsid w:val="0E123ED3"/>
    <w:rsid w:val="0E72396F"/>
    <w:rsid w:val="0F421593"/>
    <w:rsid w:val="0FF24B0D"/>
    <w:rsid w:val="10254A14"/>
    <w:rsid w:val="102A65BD"/>
    <w:rsid w:val="10914580"/>
    <w:rsid w:val="121332AA"/>
    <w:rsid w:val="12542CFB"/>
    <w:rsid w:val="12597320"/>
    <w:rsid w:val="12B34A6E"/>
    <w:rsid w:val="12F75069"/>
    <w:rsid w:val="133D5FED"/>
    <w:rsid w:val="1346542E"/>
    <w:rsid w:val="13497394"/>
    <w:rsid w:val="13F66C27"/>
    <w:rsid w:val="14502DBB"/>
    <w:rsid w:val="14AD3953"/>
    <w:rsid w:val="178A1D29"/>
    <w:rsid w:val="17A45B04"/>
    <w:rsid w:val="19227B54"/>
    <w:rsid w:val="19362169"/>
    <w:rsid w:val="196A1E12"/>
    <w:rsid w:val="1A55661F"/>
    <w:rsid w:val="1B572829"/>
    <w:rsid w:val="1B7B0562"/>
    <w:rsid w:val="1C163B8C"/>
    <w:rsid w:val="1E401A89"/>
    <w:rsid w:val="1EB268D8"/>
    <w:rsid w:val="1EC873AE"/>
    <w:rsid w:val="20521B83"/>
    <w:rsid w:val="209E0668"/>
    <w:rsid w:val="21BE2CFB"/>
    <w:rsid w:val="21F4237C"/>
    <w:rsid w:val="22250FCC"/>
    <w:rsid w:val="22B35EAC"/>
    <w:rsid w:val="230A0ECC"/>
    <w:rsid w:val="231D0AB2"/>
    <w:rsid w:val="23F70746"/>
    <w:rsid w:val="24026833"/>
    <w:rsid w:val="24DB5972"/>
    <w:rsid w:val="2532799E"/>
    <w:rsid w:val="25542BF6"/>
    <w:rsid w:val="25581EE9"/>
    <w:rsid w:val="259B3353"/>
    <w:rsid w:val="260F0860"/>
    <w:rsid w:val="26225DC9"/>
    <w:rsid w:val="269A7E88"/>
    <w:rsid w:val="28265B6A"/>
    <w:rsid w:val="283A7369"/>
    <w:rsid w:val="28C23CCE"/>
    <w:rsid w:val="29492A0C"/>
    <w:rsid w:val="29E52743"/>
    <w:rsid w:val="2A8E16D9"/>
    <w:rsid w:val="2AB253C7"/>
    <w:rsid w:val="2ABB1845"/>
    <w:rsid w:val="2B4A3852"/>
    <w:rsid w:val="2BE84F3C"/>
    <w:rsid w:val="2C1C7074"/>
    <w:rsid w:val="2C50317A"/>
    <w:rsid w:val="2CED0939"/>
    <w:rsid w:val="2D4E4775"/>
    <w:rsid w:val="2D7D09E2"/>
    <w:rsid w:val="2DCF1527"/>
    <w:rsid w:val="2F2A5E74"/>
    <w:rsid w:val="2F314D61"/>
    <w:rsid w:val="2F3F4F8F"/>
    <w:rsid w:val="2F5B0321"/>
    <w:rsid w:val="2F827A5E"/>
    <w:rsid w:val="31434FCB"/>
    <w:rsid w:val="32D455F6"/>
    <w:rsid w:val="33F172B4"/>
    <w:rsid w:val="3651018A"/>
    <w:rsid w:val="36881A6C"/>
    <w:rsid w:val="36F32FEF"/>
    <w:rsid w:val="378105FB"/>
    <w:rsid w:val="386146E0"/>
    <w:rsid w:val="39446027"/>
    <w:rsid w:val="39753B59"/>
    <w:rsid w:val="39C44522"/>
    <w:rsid w:val="39C56F6A"/>
    <w:rsid w:val="3A125E82"/>
    <w:rsid w:val="3B094E25"/>
    <w:rsid w:val="3BD57167"/>
    <w:rsid w:val="3C0D06AF"/>
    <w:rsid w:val="3CE83CC6"/>
    <w:rsid w:val="3E1864B0"/>
    <w:rsid w:val="3EBB3083"/>
    <w:rsid w:val="3FDB0AC5"/>
    <w:rsid w:val="3FE6602A"/>
    <w:rsid w:val="40411BCE"/>
    <w:rsid w:val="40F832B9"/>
    <w:rsid w:val="4138732B"/>
    <w:rsid w:val="4140374B"/>
    <w:rsid w:val="41E13E8F"/>
    <w:rsid w:val="42B96A30"/>
    <w:rsid w:val="42F205FF"/>
    <w:rsid w:val="436C4D71"/>
    <w:rsid w:val="437C611B"/>
    <w:rsid w:val="43E72937"/>
    <w:rsid w:val="44466BD9"/>
    <w:rsid w:val="44A84C0D"/>
    <w:rsid w:val="45375398"/>
    <w:rsid w:val="459A7E36"/>
    <w:rsid w:val="46330CC3"/>
    <w:rsid w:val="47044DA5"/>
    <w:rsid w:val="474D0ADB"/>
    <w:rsid w:val="479716E8"/>
    <w:rsid w:val="47C85DD2"/>
    <w:rsid w:val="49772B79"/>
    <w:rsid w:val="4A293E34"/>
    <w:rsid w:val="4ADA6B96"/>
    <w:rsid w:val="4BD05255"/>
    <w:rsid w:val="4E0604F6"/>
    <w:rsid w:val="4F7A5C04"/>
    <w:rsid w:val="5023629C"/>
    <w:rsid w:val="51501312"/>
    <w:rsid w:val="51B96CE9"/>
    <w:rsid w:val="51FD2B1C"/>
    <w:rsid w:val="523E1886"/>
    <w:rsid w:val="529C2335"/>
    <w:rsid w:val="538057B3"/>
    <w:rsid w:val="55083CB2"/>
    <w:rsid w:val="55286102"/>
    <w:rsid w:val="554A773B"/>
    <w:rsid w:val="55D13678"/>
    <w:rsid w:val="56133848"/>
    <w:rsid w:val="57922413"/>
    <w:rsid w:val="579D4B86"/>
    <w:rsid w:val="588418A2"/>
    <w:rsid w:val="58B242BD"/>
    <w:rsid w:val="5927051C"/>
    <w:rsid w:val="59A36986"/>
    <w:rsid w:val="5AEF0402"/>
    <w:rsid w:val="5CFE0952"/>
    <w:rsid w:val="5D323FC2"/>
    <w:rsid w:val="5DD67C41"/>
    <w:rsid w:val="5E4252A0"/>
    <w:rsid w:val="5EE13FE1"/>
    <w:rsid w:val="5EE906B0"/>
    <w:rsid w:val="60195D06"/>
    <w:rsid w:val="60EA0710"/>
    <w:rsid w:val="61534507"/>
    <w:rsid w:val="61D27B22"/>
    <w:rsid w:val="61DA370A"/>
    <w:rsid w:val="61DA69D6"/>
    <w:rsid w:val="62D96C8E"/>
    <w:rsid w:val="6353259C"/>
    <w:rsid w:val="64A07AE8"/>
    <w:rsid w:val="66903B07"/>
    <w:rsid w:val="66EF20D8"/>
    <w:rsid w:val="68E65C61"/>
    <w:rsid w:val="68EC0BEA"/>
    <w:rsid w:val="6921510B"/>
    <w:rsid w:val="692C2B3B"/>
    <w:rsid w:val="692D61EA"/>
    <w:rsid w:val="693652C1"/>
    <w:rsid w:val="696574CD"/>
    <w:rsid w:val="6A5A06B4"/>
    <w:rsid w:val="6A7429DB"/>
    <w:rsid w:val="6A9F07BD"/>
    <w:rsid w:val="6B9666FA"/>
    <w:rsid w:val="6CC57EE9"/>
    <w:rsid w:val="6D3B6896"/>
    <w:rsid w:val="6E166F6D"/>
    <w:rsid w:val="6E3D27C7"/>
    <w:rsid w:val="6EA54455"/>
    <w:rsid w:val="70056C75"/>
    <w:rsid w:val="701C4F3F"/>
    <w:rsid w:val="7043102A"/>
    <w:rsid w:val="704D6A99"/>
    <w:rsid w:val="705C33D8"/>
    <w:rsid w:val="71194AFF"/>
    <w:rsid w:val="71E54BFE"/>
    <w:rsid w:val="72181419"/>
    <w:rsid w:val="72A713F5"/>
    <w:rsid w:val="72DC6668"/>
    <w:rsid w:val="73B37B05"/>
    <w:rsid w:val="7557318E"/>
    <w:rsid w:val="761402B1"/>
    <w:rsid w:val="77132317"/>
    <w:rsid w:val="78C0692E"/>
    <w:rsid w:val="7A2B1CE2"/>
    <w:rsid w:val="7A9D6AC7"/>
    <w:rsid w:val="7AF6118E"/>
    <w:rsid w:val="7B046B46"/>
    <w:rsid w:val="7B682606"/>
    <w:rsid w:val="7CC0084B"/>
    <w:rsid w:val="7CCD27F9"/>
    <w:rsid w:val="7D5606C3"/>
    <w:rsid w:val="7E06427E"/>
    <w:rsid w:val="7FAE52D2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612</Words>
  <Characters>2660</Characters>
  <TotalTime>28</TotalTime>
  <ScaleCrop>false</ScaleCrop>
  <LinksUpToDate>false</LinksUpToDate>
  <CharactersWithSpaces>2743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2025-12-30T09:44:58Z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