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6A" w:rsidRPr="00C1246A" w:rsidRDefault="00C1246A" w:rsidP="00A23024">
      <w:pPr>
        <w:wordWrap w:val="0"/>
      </w:pPr>
      <w:bookmarkStart w:id="0" w:name="_GoBack"/>
      <w:bookmarkEnd w:id="0"/>
    </w:p>
    <w:sectPr w:rsidR="00C1246A" w:rsidRPr="00C1246A">
      <w:pgSz w:w="11906" w:h="16838"/>
      <w:pgMar w:top="1440" w:right="1800" w:bottom="1440" w:left="1800" w:header="851" w:footer="992" w:gutter="0"/>
      <w:cols w:space="425"/>
      <w:docGrid w:type="lines" w:linePitch="312"/>
    </w:sectPr>
    <w:p>
      <w:pPr>
        <w:jc w:val="center"/>
      </w:pPr>
      <w:r>
        <w:rPr>
          <w:sz w:val="56"/>
          <w:szCs w:val="56"/>
        </w:rPr>
        <w:t>2015年收入预算明细表</w:t>
      </w:r>
    </w:p>
    <w:p>
      <w:pPr>
        <w:jc w:val="right"/>
      </w:pPr>
      <w:r>
        <w:rPr>
          <w:sz w:val="24"/>
          <w:szCs w:val="24"/>
        </w:rPr>
        <w:t>海师财预收2015（        ）号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25" w:type="dxa"/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rPr>
                <w:sz w:val="24"/>
                <w:szCs w:val="24"/>
              </w:rPr>
              <w:t>项目名称</w:t>
            </w:r>
          </w:p>
        </w:tc>
        <w:tc>
          <w:tcPr>
            <w:tcW w:w="6750" w:type="dxa"/>
            <w:vAlign w:val="center"/>
          </w:tcPr>
          <w:p>
            <w:pPr/>
            <w:r>
              <w:rPr>
                <w:sz w:val="24"/>
                <w:szCs w:val="24"/>
              </w:rPr>
              <w:t>高校本科生均拨款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项目金额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（万元）</w:t>
            </w:r>
          </w:p>
        </w:tc>
        <w:tc>
          <w:tcPr>
            <w:tcW w:w="2250" w:type="dxa"/>
            <w:vAlign w:val="center"/>
          </w:tcPr>
          <w:p>
            <w:pPr/>
            <w:r>
              <w:rPr>
                <w:sz w:val="24"/>
                <w:szCs w:val="24"/>
              </w:rPr>
              <w:t>4174.0001</w:t>
            </w: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项目号</w:t>
            </w:r>
          </w:p>
        </w:tc>
        <w:tc>
          <w:tcPr>
            <w:tcW w:w="2310" w:type="dxa"/>
            <w:tcMar>
              <w:left w:type="dxa" w:w="0"/>
              <w:right w:type="dxa" w:w="0"/>
            </w:tcMar>
            <w:vAlign w:val="center"/>
          </w:tcPr>
          <w:p>
            <w:pPr/>
            <w:r>
              <w:rPr>
                <w:sz w:val="24"/>
                <w:szCs w:val="24"/>
              </w:rPr>
              <w:t>00102010001#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项目分类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学校</w:t>
            </w: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项目来源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琼财教[2014]2274号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资金来源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网上指标</w:t>
            </w: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资金性质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经费拨款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执行单位</w:t>
            </w:r>
          </w:p>
        </w:tc>
        <w:tc>
          <w:tcPr>
            <w:tcW w:w="231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下拨部门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经费拨款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下达日期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2015/1/1</w:t>
            </w:r>
          </w:p>
        </w:tc>
        <w:trPr>
          <w:trHeight w:hRule="exact" w:val="1200"/>
        </w:trPr>
      </w:tr>
    </w:tbl>
    <w:p>
      <w:r>
        <w:br w:type="page"/>
      </w:r>
    </w:p>
    <w:p>
      <w:pPr>
        <w:jc w:val="center"/>
      </w:pPr>
      <w:r>
        <w:rPr>
          <w:sz w:val="56"/>
          <w:szCs w:val="56"/>
        </w:rPr>
        <w:t>2015年收入预算明细表</w:t>
      </w:r>
    </w:p>
    <w:p>
      <w:pPr>
        <w:jc w:val="right"/>
      </w:pPr>
      <w:r>
        <w:rPr>
          <w:sz w:val="24"/>
          <w:szCs w:val="24"/>
        </w:rPr>
        <w:t>海师财预收2015（        ）号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25" w:type="dxa"/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rPr>
                <w:sz w:val="24"/>
                <w:szCs w:val="24"/>
              </w:rPr>
              <w:t>项目名称</w:t>
            </w:r>
          </w:p>
        </w:tc>
        <w:tc>
          <w:tcPr>
            <w:tcW w:w="6750" w:type="dxa"/>
            <w:vAlign w:val="center"/>
          </w:tcPr>
          <w:p>
            <w:pPr/>
            <w:r>
              <w:rPr>
                <w:sz w:val="24"/>
                <w:szCs w:val="24"/>
              </w:rPr>
              <w:t>学校体育卫生和国防教育</w:t>
            </w:r>
          </w:p>
        </w:tc>
        <w:tc>
          <w:tcPr>
            <w:tcW w:w="225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项目金额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（万元）</w:t>
            </w:r>
          </w:p>
        </w:tc>
        <w:tc>
          <w:tcPr>
            <w:tcW w:w="2250" w:type="dxa"/>
            <w:vAlign w:val="center"/>
          </w:tcPr>
          <w:p>
            <w:pPr/>
            <w:r>
              <w:rPr>
                <w:sz w:val="24"/>
                <w:szCs w:val="24"/>
              </w:rPr>
              <w:t>113.0002</w:t>
            </w: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项目号</w:t>
            </w:r>
          </w:p>
        </w:tc>
        <w:tc>
          <w:tcPr>
            <w:tcW w:w="2310" w:type="dxa"/>
            <w:tcMar>
              <w:left w:type="dxa" w:w="0"/>
              <w:right w:type="dxa" w:w="0"/>
            </w:tcMar>
            <w:vAlign w:val="center"/>
          </w:tcPr>
          <w:p>
            <w:pPr/>
            <w:r>
              <w:rPr>
                <w:sz w:val="24"/>
                <w:szCs w:val="24"/>
              </w:rPr>
              <w:t>00102010002#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项目分类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学校</w:t>
            </w: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项目来源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2015年预算大本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资金来源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网上指标</w:t>
            </w: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资金性质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经费拨款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执行单位</w:t>
            </w:r>
          </w:p>
        </w:tc>
        <w:tc>
          <w:tcPr>
            <w:tcW w:w="231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rPr>
          <w:trHeight w:hRule="exact" w:val="1200"/>
        </w:trPr>
      </w:tr>
      <w:tr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下拨部门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经费拨款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下达日期</w:t>
            </w:r>
          </w:p>
        </w:tc>
        <w:tc>
          <w:tcPr>
            <w:tcW w:w="2310" w:type="dxa"/>
            <w:vAlign w:val="center"/>
          </w:tcPr>
          <w:p>
            <w:pPr/>
            <w:r>
              <w:rPr>
                <w:sz w:val="24"/>
                <w:szCs w:val="24"/>
              </w:rPr>
              <w:t>2015/1/31</w:t>
            </w:r>
          </w:p>
        </w:tc>
        <w:trPr>
          <w:trHeight w:hRule="exact" w:val="1200"/>
        </w:trPr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986" w:rsidRDefault="00976986" w:rsidP="00E54623">
      <w:r>
        <w:separator/>
      </w:r>
    </w:p>
  </w:endnote>
  <w:endnote w:type="continuationSeparator" w:id="0">
    <w:p w:rsidR="00976986" w:rsidRDefault="00976986" w:rsidP="00E5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986" w:rsidRDefault="00976986" w:rsidP="00E54623">
      <w:r>
        <w:separator/>
      </w:r>
    </w:p>
  </w:footnote>
  <w:footnote w:type="continuationSeparator" w:id="0">
    <w:p w:rsidR="00976986" w:rsidRDefault="00976986" w:rsidP="00E54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7E"/>
    <w:rsid w:val="0034758D"/>
    <w:rsid w:val="00424CDD"/>
    <w:rsid w:val="005C3D24"/>
    <w:rsid w:val="006A5878"/>
    <w:rsid w:val="00711AEE"/>
    <w:rsid w:val="00797939"/>
    <w:rsid w:val="007F1E21"/>
    <w:rsid w:val="008764E2"/>
    <w:rsid w:val="00976986"/>
    <w:rsid w:val="00A23024"/>
    <w:rsid w:val="00B4477E"/>
    <w:rsid w:val="00B76118"/>
    <w:rsid w:val="00C1246A"/>
    <w:rsid w:val="00C56EEE"/>
    <w:rsid w:val="00D27E04"/>
    <w:rsid w:val="00E54623"/>
    <w:rsid w:val="00E907CE"/>
    <w:rsid w:val="00F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23"/>
    <w:rPr>
      <w:sz w:val="18"/>
      <w:szCs w:val="18"/>
    </w:rPr>
  </w:style>
  <w:style w:type="table" w:styleId="a5">
    <w:name w:val="Table Grid"/>
    <w:basedOn w:val="a1"/>
    <w:uiPriority w:val="59"/>
    <w:rsid w:val="00C1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23"/>
    <w:rPr>
      <w:sz w:val="18"/>
      <w:szCs w:val="18"/>
    </w:rPr>
  </w:style>
  <w:style w:type="table" w:styleId="a5">
    <w:name w:val="Table Grid"/>
    <w:basedOn w:val="a1"/>
    <w:uiPriority w:val="59"/>
    <w:rsid w:val="00C1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12</cp:revision>
  <dcterms:created xsi:type="dcterms:W3CDTF">2015-02-04T04:21:00Z</dcterms:created>
  <dcterms:modified xsi:type="dcterms:W3CDTF">2015-03-24T09:48:00Z</dcterms:modified>
</cp:coreProperties>
</file>