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1A34" w14:textId="11377833" w:rsidR="002B1C76" w:rsidRPr="002D7D75" w:rsidRDefault="006A54F3" w:rsidP="00BE307A">
      <w:pPr>
        <w:spacing w:before="0" w:line="240" w:lineRule="auto"/>
        <w:jc w:val="left"/>
        <w:rPr>
          <w:rFonts w:eastAsia="Times New Roman"/>
          <w:b/>
          <w:bCs/>
          <w:kern w:val="44"/>
          <w:bdr w:val="none" w:sz="0" w:space="0" w:color="auto" w:frame="1"/>
        </w:rPr>
      </w:pPr>
      <w:bookmarkStart w:id="0" w:name="_Hlk198615241"/>
      <w:r>
        <w:rPr>
          <w:rFonts w:eastAsia="Times New Roman"/>
          <w:b/>
          <w:bCs/>
          <w:kern w:val="44"/>
          <w:bdr w:val="none" w:sz="0" w:space="0" w:color="auto" w:frame="1"/>
        </w:rPr>
        <w:t xml:space="preserve">An </w:t>
      </w:r>
      <w:r w:rsidRPr="006A54F3">
        <w:rPr>
          <w:rFonts w:eastAsia="Times New Roman"/>
          <w:b/>
          <w:bCs/>
          <w:kern w:val="44"/>
          <w:bdr w:val="none" w:sz="0" w:space="0" w:color="auto" w:frame="1"/>
        </w:rPr>
        <w:t>enhanced pangenome reference panel enables accurate imputation of structural variation and large-scale genotype-phenotype analyses in dairy cattle</w:t>
      </w:r>
    </w:p>
    <w:bookmarkEnd w:id="0"/>
    <w:p w14:paraId="53CB361A" w14:textId="77777777" w:rsidR="002B1C76" w:rsidRPr="002D7D75" w:rsidRDefault="002B1C76" w:rsidP="00BE307A">
      <w:pPr>
        <w:spacing w:before="0" w:line="240" w:lineRule="auto"/>
        <w:jc w:val="left"/>
        <w:rPr>
          <w:rFonts w:eastAsia="Times New Roman"/>
          <w:b/>
          <w:bCs/>
          <w:kern w:val="44"/>
          <w:bdr w:val="none" w:sz="0" w:space="0" w:color="auto" w:frame="1"/>
        </w:rPr>
      </w:pPr>
    </w:p>
    <w:p w14:paraId="0D41EE34" w14:textId="57A84707" w:rsidR="00895D1E" w:rsidRPr="002D7D75" w:rsidRDefault="00895D1E" w:rsidP="00BE307A">
      <w:pPr>
        <w:spacing w:before="0" w:line="240" w:lineRule="auto"/>
        <w:jc w:val="left"/>
      </w:pPr>
      <w:r w:rsidRPr="002D7D75">
        <w:t>Liu Yang</w:t>
      </w:r>
      <w:r w:rsidRPr="002D7D75">
        <w:rPr>
          <w:vertAlign w:val="superscript"/>
        </w:rPr>
        <w:t>1,2</w:t>
      </w:r>
      <w:r w:rsidR="00C35EC9" w:rsidRPr="002D7D75">
        <w:rPr>
          <w:vertAlign w:val="superscript"/>
        </w:rPr>
        <w:t>†</w:t>
      </w:r>
      <w:r w:rsidRPr="002D7D75">
        <w:t xml:space="preserve">, </w:t>
      </w:r>
      <w:r w:rsidR="00C968A4" w:rsidRPr="002D7D75">
        <w:t>Junjian Wang</w:t>
      </w:r>
      <w:r w:rsidR="002243AA" w:rsidRPr="002D7D75">
        <w:rPr>
          <w:vertAlign w:val="superscript"/>
        </w:rPr>
        <w:t>3</w:t>
      </w:r>
      <w:r w:rsidR="00C35EC9" w:rsidRPr="002D7D75">
        <w:rPr>
          <w:vertAlign w:val="superscript"/>
        </w:rPr>
        <w:t>†</w:t>
      </w:r>
      <w:r w:rsidR="00C968A4" w:rsidRPr="002D7D75">
        <w:t xml:space="preserve">, </w:t>
      </w:r>
      <w:r w:rsidRPr="002D7D75">
        <w:t>Kristen Kuhn</w:t>
      </w:r>
      <w:r w:rsidR="002243AA" w:rsidRPr="002D7D75">
        <w:rPr>
          <w:vertAlign w:val="superscript"/>
        </w:rPr>
        <w:t>4</w:t>
      </w:r>
      <w:r w:rsidRPr="002D7D75">
        <w:t>, Wenli Li</w:t>
      </w:r>
      <w:r w:rsidR="002243AA" w:rsidRPr="002D7D75">
        <w:rPr>
          <w:vertAlign w:val="superscript"/>
        </w:rPr>
        <w:t>5</w:t>
      </w:r>
      <w:r w:rsidRPr="002D7D75">
        <w:t xml:space="preserve">, </w:t>
      </w:r>
      <w:r w:rsidR="00111271" w:rsidRPr="002D7D75">
        <w:t xml:space="preserve">Geoffrey </w:t>
      </w:r>
      <w:r w:rsidR="003D7801" w:rsidRPr="002D7D75">
        <w:t>Za</w:t>
      </w:r>
      <w:r w:rsidR="00111271" w:rsidRPr="002D7D75">
        <w:t>nton</w:t>
      </w:r>
      <w:r w:rsidR="002243AA" w:rsidRPr="002D7D75">
        <w:rPr>
          <w:vertAlign w:val="superscript"/>
        </w:rPr>
        <w:t>5</w:t>
      </w:r>
      <w:r w:rsidR="00111271" w:rsidRPr="002D7D75">
        <w:t xml:space="preserve">, </w:t>
      </w:r>
      <w:r w:rsidR="00E8712B" w:rsidRPr="002D7D75">
        <w:t>Clarissa Bosch</w:t>
      </w:r>
      <w:r w:rsidR="00493841" w:rsidRPr="002D7D75">
        <w:t>i</w:t>
      </w:r>
      <w:r w:rsidR="00E8712B" w:rsidRPr="002D7D75">
        <w:t>ero</w:t>
      </w:r>
      <w:r w:rsidR="00E8712B" w:rsidRPr="002D7D75">
        <w:rPr>
          <w:vertAlign w:val="superscript"/>
        </w:rPr>
        <w:t>1,6</w:t>
      </w:r>
      <w:r w:rsidR="00E8712B" w:rsidRPr="002D7D75">
        <w:t xml:space="preserve">, </w:t>
      </w:r>
      <w:r w:rsidR="00FA1030" w:rsidRPr="002D7D75">
        <w:t>John B. Cole</w:t>
      </w:r>
      <w:r w:rsidR="002243AA" w:rsidRPr="002D7D75">
        <w:rPr>
          <w:vertAlign w:val="superscript"/>
        </w:rPr>
        <w:t>3,6</w:t>
      </w:r>
      <w:r w:rsidR="00FA1030" w:rsidRPr="002D7D75">
        <w:rPr>
          <w:vertAlign w:val="superscript"/>
        </w:rPr>
        <w:t>,7,</w:t>
      </w:r>
      <w:r w:rsidR="00DB51C4" w:rsidRPr="002D7D75">
        <w:rPr>
          <w:vertAlign w:val="superscript"/>
        </w:rPr>
        <w:t>8</w:t>
      </w:r>
      <w:r w:rsidR="00FA1030" w:rsidRPr="002D7D75">
        <w:t>,</w:t>
      </w:r>
      <w:r w:rsidR="00592E46" w:rsidRPr="002D7D75">
        <w:t xml:space="preserve"> </w:t>
      </w:r>
      <w:r w:rsidR="00BB21DE" w:rsidRPr="002D7D75">
        <w:t xml:space="preserve">Bingjie </w:t>
      </w:r>
      <w:r w:rsidR="00DB51C4" w:rsidRPr="002D7D75">
        <w:t>Li</w:t>
      </w:r>
      <w:r w:rsidR="00DB51C4" w:rsidRPr="002D7D75">
        <w:rPr>
          <w:vertAlign w:val="superscript"/>
        </w:rPr>
        <w:t>9</w:t>
      </w:r>
      <w:r w:rsidR="00BB21DE" w:rsidRPr="002D7D75">
        <w:t xml:space="preserve">, </w:t>
      </w:r>
      <w:r w:rsidR="00FA1030" w:rsidRPr="002D7D75">
        <w:t>C</w:t>
      </w:r>
      <w:r w:rsidRPr="002D7D75">
        <w:t>ongjun Li</w:t>
      </w:r>
      <w:r w:rsidRPr="002D7D75">
        <w:rPr>
          <w:vertAlign w:val="superscript"/>
        </w:rPr>
        <w:t>1</w:t>
      </w:r>
      <w:r w:rsidRPr="002D7D75">
        <w:t>,</w:t>
      </w:r>
      <w:r w:rsidR="00C676FC" w:rsidRPr="002D7D75">
        <w:t xml:space="preserve"> </w:t>
      </w:r>
      <w:r w:rsidRPr="002D7D75">
        <w:t>Ransom L. Baldwin</w:t>
      </w:r>
      <w:r w:rsidR="00DB51C4" w:rsidRPr="002D7D75">
        <w:t>,</w:t>
      </w:r>
      <w:r w:rsidRPr="002D7D75">
        <w:t xml:space="preserve"> VI</w:t>
      </w:r>
      <w:r w:rsidRPr="002D7D75">
        <w:rPr>
          <w:vertAlign w:val="superscript"/>
        </w:rPr>
        <w:t>1</w:t>
      </w:r>
      <w:r w:rsidRPr="002D7D75">
        <w:t>, Curtis P. Van Tassell</w:t>
      </w:r>
      <w:r w:rsidRPr="002D7D75">
        <w:rPr>
          <w:vertAlign w:val="superscript"/>
        </w:rPr>
        <w:t>1</w:t>
      </w:r>
      <w:r w:rsidRPr="002D7D75">
        <w:t>, Benjamin D. Rosen</w:t>
      </w:r>
      <w:r w:rsidRPr="002D7D75">
        <w:rPr>
          <w:vertAlign w:val="superscript"/>
        </w:rPr>
        <w:t>1</w:t>
      </w:r>
      <w:r w:rsidRPr="002D7D75">
        <w:t xml:space="preserve">, </w:t>
      </w:r>
      <w:r w:rsidR="009A4F5C" w:rsidRPr="002D7D75">
        <w:t>Timothy P.L. Smith</w:t>
      </w:r>
      <w:r w:rsidR="009A4F5C" w:rsidRPr="002D7D75">
        <w:rPr>
          <w:vertAlign w:val="superscript"/>
        </w:rPr>
        <w:t>4</w:t>
      </w:r>
      <w:r w:rsidR="009A4F5C" w:rsidRPr="002D7D75">
        <w:t xml:space="preserve">, </w:t>
      </w:r>
      <w:r w:rsidR="002243AA" w:rsidRPr="002D7D75">
        <w:t>Jicai Jiang</w:t>
      </w:r>
      <w:r w:rsidR="002243AA" w:rsidRPr="002D7D75">
        <w:rPr>
          <w:vertAlign w:val="superscript"/>
        </w:rPr>
        <w:t>3</w:t>
      </w:r>
      <w:r w:rsidR="00DB1CB3" w:rsidRPr="002D7D75">
        <w:rPr>
          <w:vertAlign w:val="superscript"/>
        </w:rPr>
        <w:t>*</w:t>
      </w:r>
      <w:r w:rsidR="009A4F5C" w:rsidRPr="002D7D75">
        <w:t xml:space="preserve">, </w:t>
      </w:r>
      <w:r w:rsidR="004252B8" w:rsidRPr="002D7D75">
        <w:t xml:space="preserve">Lingzhao </w:t>
      </w:r>
      <w:r w:rsidR="00DB51C4" w:rsidRPr="002D7D75">
        <w:t>Fang</w:t>
      </w:r>
      <w:r w:rsidR="00DB51C4" w:rsidRPr="002D7D75">
        <w:rPr>
          <w:vertAlign w:val="superscript"/>
        </w:rPr>
        <w:t>10</w:t>
      </w:r>
      <w:r w:rsidR="00756AD9" w:rsidRPr="002D7D75">
        <w:rPr>
          <w:vertAlign w:val="superscript"/>
        </w:rPr>
        <w:t>*</w:t>
      </w:r>
      <w:r w:rsidR="004252B8" w:rsidRPr="002D7D75">
        <w:t xml:space="preserve">, </w:t>
      </w:r>
      <w:r w:rsidRPr="002D7D75">
        <w:t>Li Ma</w:t>
      </w:r>
      <w:r w:rsidRPr="002D7D75">
        <w:rPr>
          <w:vertAlign w:val="superscript"/>
        </w:rPr>
        <w:t>2</w:t>
      </w:r>
      <w:r w:rsidR="00756AD9" w:rsidRPr="002D7D75">
        <w:rPr>
          <w:vertAlign w:val="superscript"/>
        </w:rPr>
        <w:t>*</w:t>
      </w:r>
      <w:r w:rsidRPr="002D7D75">
        <w:t>, George E. Liu</w:t>
      </w:r>
      <w:r w:rsidRPr="002D7D75">
        <w:rPr>
          <w:vertAlign w:val="superscript"/>
        </w:rPr>
        <w:t>1</w:t>
      </w:r>
      <w:r w:rsidRPr="002D7D75">
        <w:t>*</w:t>
      </w:r>
    </w:p>
    <w:p w14:paraId="355BE6BB" w14:textId="77777777" w:rsidR="00895D1E" w:rsidRPr="002D7D75" w:rsidRDefault="00895D1E" w:rsidP="00BE307A">
      <w:pPr>
        <w:spacing w:before="0" w:line="240" w:lineRule="auto"/>
        <w:jc w:val="left"/>
      </w:pPr>
    </w:p>
    <w:p w14:paraId="21AF635C" w14:textId="77777777" w:rsidR="00895D1E" w:rsidRPr="002D7D75" w:rsidRDefault="00895D1E" w:rsidP="00BE307A">
      <w:pPr>
        <w:spacing w:before="0" w:line="240" w:lineRule="auto"/>
        <w:jc w:val="left"/>
      </w:pPr>
      <w:r w:rsidRPr="002D7D75">
        <w:rPr>
          <w:vertAlign w:val="superscript"/>
        </w:rPr>
        <w:t>1</w:t>
      </w:r>
      <w:r w:rsidRPr="002D7D75">
        <w:t>Animal Genomics and Improvement Laboratory, Beltsville Agricultural Research Center, Agricultural Research Service, United States Department of Agriculture, Beltsville, Maryland 20705, USA</w:t>
      </w:r>
    </w:p>
    <w:p w14:paraId="60838893" w14:textId="77777777" w:rsidR="00895D1E" w:rsidRPr="002D7D75" w:rsidRDefault="00895D1E" w:rsidP="00BE307A">
      <w:pPr>
        <w:spacing w:before="0" w:line="240" w:lineRule="auto"/>
        <w:jc w:val="left"/>
      </w:pPr>
      <w:r w:rsidRPr="002D7D75">
        <w:rPr>
          <w:vertAlign w:val="superscript"/>
        </w:rPr>
        <w:t>2</w:t>
      </w:r>
      <w:r w:rsidRPr="002D7D75">
        <w:t>Department of Animal and Avian Sciences, University of Maryland, College Park, Maryland 20742, USA</w:t>
      </w:r>
    </w:p>
    <w:p w14:paraId="2960DD66" w14:textId="5438CA66" w:rsidR="002243AA" w:rsidRPr="002D7D75" w:rsidRDefault="002243AA" w:rsidP="00BE307A">
      <w:pPr>
        <w:spacing w:before="0" w:line="240" w:lineRule="auto"/>
        <w:jc w:val="left"/>
      </w:pPr>
      <w:r w:rsidRPr="002D7D75">
        <w:rPr>
          <w:vertAlign w:val="superscript"/>
        </w:rPr>
        <w:t>3</w:t>
      </w:r>
      <w:r w:rsidRPr="002D7D75">
        <w:t>Department of Animal Science, North Carolina State University, Raleigh, North Carolina 27695-7621, USA</w:t>
      </w:r>
    </w:p>
    <w:p w14:paraId="041F8449" w14:textId="0878D3F1" w:rsidR="00895D1E" w:rsidRPr="002D7D75" w:rsidRDefault="002243AA" w:rsidP="00BE307A">
      <w:pPr>
        <w:spacing w:before="0" w:line="240" w:lineRule="auto"/>
        <w:jc w:val="left"/>
      </w:pPr>
      <w:r w:rsidRPr="002D7D75">
        <w:rPr>
          <w:vertAlign w:val="superscript"/>
        </w:rPr>
        <w:t>4</w:t>
      </w:r>
      <w:r w:rsidR="00895D1E" w:rsidRPr="002D7D75">
        <w:t>USDA, ARS, U.S. Meat Animal Research Center (USMARC), Clay Center, NE, USA</w:t>
      </w:r>
    </w:p>
    <w:p w14:paraId="4822A70E" w14:textId="65CD0F9E" w:rsidR="00895D1E" w:rsidRPr="002D7D75" w:rsidRDefault="002243AA" w:rsidP="00BE307A">
      <w:pPr>
        <w:spacing w:before="0" w:line="240" w:lineRule="auto"/>
        <w:jc w:val="left"/>
      </w:pPr>
      <w:r w:rsidRPr="002D7D75">
        <w:rPr>
          <w:vertAlign w:val="superscript"/>
        </w:rPr>
        <w:t>5</w:t>
      </w:r>
      <w:r w:rsidR="00895D1E" w:rsidRPr="002D7D75">
        <w:t>US Dairy Forage Research Center, USDA-ARS, Madison, WI, USA</w:t>
      </w:r>
    </w:p>
    <w:p w14:paraId="5B1952AA" w14:textId="2B554C2C" w:rsidR="00FA1030" w:rsidRPr="002D7D75" w:rsidRDefault="00FA1030" w:rsidP="00BE307A">
      <w:pPr>
        <w:spacing w:before="0" w:line="240" w:lineRule="auto"/>
        <w:jc w:val="left"/>
      </w:pPr>
      <w:r w:rsidRPr="002D7D75">
        <w:rPr>
          <w:vertAlign w:val="superscript"/>
        </w:rPr>
        <w:t>6</w:t>
      </w:r>
      <w:r w:rsidRPr="002D7D75">
        <w:t>Council on Dairy Cattle Breeding, 4201 Northview Dr, Bowie, Maryland 20716, USA</w:t>
      </w:r>
    </w:p>
    <w:p w14:paraId="75852B9B" w14:textId="355D556C" w:rsidR="00FA1030" w:rsidRPr="002D7D75" w:rsidRDefault="00FA1030" w:rsidP="00BE307A">
      <w:pPr>
        <w:spacing w:before="0" w:line="240" w:lineRule="auto"/>
        <w:jc w:val="left"/>
      </w:pPr>
      <w:r w:rsidRPr="002D7D75">
        <w:rPr>
          <w:vertAlign w:val="superscript"/>
        </w:rPr>
        <w:t>7</w:t>
      </w:r>
      <w:r w:rsidRPr="002D7D75">
        <w:t>Department of Animal Sciences, Donald Henry Barron Reproductive and Perinatal Biology Research Program, and the Genetics Institute, University of Florida, Gainesville, Florida 32611-0910, USA</w:t>
      </w:r>
    </w:p>
    <w:p w14:paraId="3C3F5E8B" w14:textId="1ECF9E4B" w:rsidR="00DB51C4" w:rsidRPr="002D7D75" w:rsidRDefault="00FA1030" w:rsidP="00BE307A">
      <w:pPr>
        <w:spacing w:before="0" w:line="240" w:lineRule="auto"/>
        <w:jc w:val="left"/>
      </w:pPr>
      <w:r w:rsidRPr="002D7D75">
        <w:rPr>
          <w:vertAlign w:val="superscript"/>
        </w:rPr>
        <w:t>8</w:t>
      </w:r>
      <w:r w:rsidRPr="002D7D75">
        <w:t xml:space="preserve">Department of Animal </w:t>
      </w:r>
      <w:r w:rsidR="00DB51C4" w:rsidRPr="002D7D75">
        <w:t>Biosciences, University of Guelph, Ontario N1G 2W1, Canada</w:t>
      </w:r>
    </w:p>
    <w:p w14:paraId="10E6D013" w14:textId="3467B4A6" w:rsidR="00FA1030" w:rsidRPr="002D7D75" w:rsidRDefault="00DB51C4" w:rsidP="00BE307A">
      <w:pPr>
        <w:spacing w:before="0" w:line="240" w:lineRule="auto"/>
        <w:jc w:val="left"/>
      </w:pPr>
      <w:r w:rsidRPr="002D7D75">
        <w:rPr>
          <w:vertAlign w:val="superscript"/>
        </w:rPr>
        <w:t>9</w:t>
      </w:r>
      <w:r w:rsidRPr="002D7D75">
        <w:t xml:space="preserve">Department </w:t>
      </w:r>
      <w:r w:rsidR="00FA1030" w:rsidRPr="002D7D75">
        <w:t xml:space="preserve">of Animal </w:t>
      </w:r>
      <w:r w:rsidR="002243AA" w:rsidRPr="002D7D75">
        <w:t>and Veterinary Sciences, Scotland’s Rural College, Midlothian, UK</w:t>
      </w:r>
    </w:p>
    <w:p w14:paraId="47F86045" w14:textId="34E3A109" w:rsidR="00895D1E" w:rsidRPr="002D7D75" w:rsidRDefault="00DB51C4" w:rsidP="00BE307A">
      <w:pPr>
        <w:spacing w:before="0" w:line="240" w:lineRule="auto"/>
        <w:jc w:val="left"/>
      </w:pPr>
      <w:r w:rsidRPr="002D7D75">
        <w:rPr>
          <w:vertAlign w:val="superscript"/>
        </w:rPr>
        <w:t>10</w:t>
      </w:r>
      <w:r w:rsidRPr="002D7D75">
        <w:t xml:space="preserve">Quantitative </w:t>
      </w:r>
      <w:r w:rsidR="00895D1E" w:rsidRPr="002D7D75">
        <w:t>Genetics and Genomics (QGG), Aarhus University, Aarhus, Denmark</w:t>
      </w:r>
    </w:p>
    <w:p w14:paraId="502E2BED" w14:textId="77777777" w:rsidR="00895D1E" w:rsidRPr="002D7D75" w:rsidRDefault="00895D1E" w:rsidP="00BE307A">
      <w:pPr>
        <w:spacing w:before="0" w:line="240" w:lineRule="auto"/>
        <w:jc w:val="left"/>
      </w:pPr>
    </w:p>
    <w:p w14:paraId="29392A7D" w14:textId="37495BCE" w:rsidR="00895D1E" w:rsidRPr="002D7D75" w:rsidRDefault="00895D1E" w:rsidP="00BE307A">
      <w:pPr>
        <w:spacing w:before="0" w:line="240" w:lineRule="auto"/>
        <w:jc w:val="left"/>
        <w:rPr>
          <w:lang w:val="en-GB" w:eastAsia="en-US"/>
        </w:rPr>
      </w:pPr>
      <w:r w:rsidRPr="002D7D75">
        <w:rPr>
          <w:lang w:val="en-GB" w:eastAsia="en-US"/>
        </w:rPr>
        <w:t xml:space="preserve">Short running title: </w:t>
      </w:r>
      <w:r w:rsidR="009A4F5C" w:rsidRPr="002D7D75">
        <w:rPr>
          <w:lang w:val="en-GB" w:eastAsia="en-US"/>
        </w:rPr>
        <w:t>Enhanced pangenome panel for SV imputation and GWAS in cattle</w:t>
      </w:r>
    </w:p>
    <w:p w14:paraId="480B1ACF" w14:textId="77777777" w:rsidR="00895D1E" w:rsidRPr="002D7D75" w:rsidRDefault="00895D1E" w:rsidP="00BE307A">
      <w:pPr>
        <w:spacing w:before="0" w:line="240" w:lineRule="auto"/>
        <w:jc w:val="left"/>
        <w:rPr>
          <w:lang w:val="en-GB"/>
        </w:rPr>
      </w:pPr>
    </w:p>
    <w:p w14:paraId="6D104E57" w14:textId="54C78B7A" w:rsidR="00895D1E" w:rsidRPr="002D7D75" w:rsidRDefault="00895D1E" w:rsidP="00BE307A">
      <w:pPr>
        <w:spacing w:before="0" w:line="240" w:lineRule="auto"/>
        <w:jc w:val="left"/>
      </w:pPr>
      <w:r w:rsidRPr="002D7D75">
        <w:t>*Corresponding authors:</w:t>
      </w:r>
      <w:r w:rsidRPr="002D7D75">
        <w:rPr>
          <w:rFonts w:eastAsia="SimSun"/>
        </w:rPr>
        <w:t xml:space="preserve"> </w:t>
      </w:r>
      <w:r w:rsidRPr="002D7D75">
        <w:t>George E. Liu</w:t>
      </w:r>
      <w:r w:rsidR="00756AD9" w:rsidRPr="002D7D75">
        <w:t>, Li Ma, Lingzhao Fang</w:t>
      </w:r>
      <w:r w:rsidR="00DB1CB3" w:rsidRPr="002D7D75">
        <w:t>, and Jicai Jiang</w:t>
      </w:r>
    </w:p>
    <w:p w14:paraId="259A42F6" w14:textId="655BB167" w:rsidR="00895D1E" w:rsidRDefault="00A216ED" w:rsidP="00BE307A">
      <w:pPr>
        <w:spacing w:before="0" w:line="240" w:lineRule="auto"/>
        <w:jc w:val="left"/>
      </w:pPr>
      <w:r w:rsidRPr="00A216ED">
        <w:t>Jicai Jiang (0000-0001-6890-7539); lingzhao fang (0000-0003-1103-3679); Li Ma (0000-0003-1038-1081); George Liu (0000-0003-0192-6705)</w:t>
      </w:r>
    </w:p>
    <w:p w14:paraId="45291005" w14:textId="33BB03B8" w:rsidR="00FB07DB" w:rsidRPr="002D7D75" w:rsidRDefault="00895D1E" w:rsidP="00BE307A">
      <w:pPr>
        <w:spacing w:before="0" w:line="240" w:lineRule="auto"/>
        <w:jc w:val="left"/>
        <w:rPr>
          <w:b/>
        </w:rPr>
      </w:pPr>
      <w:r w:rsidRPr="002D7D75">
        <w:t xml:space="preserve">E-mail addresses: </w:t>
      </w:r>
      <w:r w:rsidR="005353A5" w:rsidRPr="002D7D75">
        <w:t>liu.</w:t>
      </w:r>
      <w:r w:rsidRPr="002D7D75">
        <w:t>yang</w:t>
      </w:r>
      <w:r w:rsidR="005353A5" w:rsidRPr="002D7D75">
        <w:t>@usda.gov</w:t>
      </w:r>
      <w:r w:rsidRPr="002D7D75">
        <w:t xml:space="preserve">; </w:t>
      </w:r>
      <w:r w:rsidR="00C35EC9" w:rsidRPr="002D7D75">
        <w:t xml:space="preserve">jwang259@ncsu.edu; </w:t>
      </w:r>
      <w:r w:rsidRPr="002D7D75">
        <w:t xml:space="preserve">kristen.kuhn@usda.gov; </w:t>
      </w:r>
      <w:r w:rsidR="00552245" w:rsidRPr="002D7D75">
        <w:t xml:space="preserve">wenli.li@usda.gov; </w:t>
      </w:r>
      <w:r w:rsidRPr="002D7D75">
        <w:t xml:space="preserve">geoffrey.zanton@usda.gov; </w:t>
      </w:r>
      <w:r w:rsidR="005353A5" w:rsidRPr="002D7D75">
        <w:t xml:space="preserve">clarissa.boschiero@uscdcb.com; </w:t>
      </w:r>
      <w:r w:rsidR="00552245" w:rsidRPr="002D7D75">
        <w:t xml:space="preserve">john.cole@uscdcb.com; </w:t>
      </w:r>
      <w:r w:rsidR="00756AD9" w:rsidRPr="002D7D75">
        <w:t xml:space="preserve">Bingjie.Li@sruc.ac.uk; </w:t>
      </w:r>
      <w:r w:rsidR="001E76BA" w:rsidRPr="002D7D75">
        <w:t>cjli.ars@gmail.com</w:t>
      </w:r>
      <w:r w:rsidRPr="002D7D75">
        <w:t>;</w:t>
      </w:r>
      <w:r w:rsidR="00C676FC" w:rsidRPr="002D7D75">
        <w:t xml:space="preserve"> </w:t>
      </w:r>
      <w:r w:rsidRPr="002D7D75">
        <w:t>ransom.baldwin@usda.gov; curt.vantassell@usda.gov;</w:t>
      </w:r>
      <w:r w:rsidR="00324168" w:rsidRPr="002D7D75">
        <w:t xml:space="preserve"> ben.rosen@usda.gov;</w:t>
      </w:r>
      <w:r w:rsidR="00756AD9" w:rsidRPr="002D7D75">
        <w:t xml:space="preserve"> </w:t>
      </w:r>
      <w:r w:rsidR="006277B4" w:rsidRPr="006277B4">
        <w:t>tplsmith@gmail.com</w:t>
      </w:r>
      <w:r w:rsidR="00C35EC9" w:rsidRPr="002D7D75">
        <w:t xml:space="preserve">; </w:t>
      </w:r>
      <w:r w:rsidR="00756AD9" w:rsidRPr="002D7D75">
        <w:t>jicai_jiang@ncsu.edu;</w:t>
      </w:r>
      <w:r w:rsidR="00324168" w:rsidRPr="002D7D75">
        <w:t xml:space="preserve"> </w:t>
      </w:r>
      <w:r w:rsidR="009A4F5C" w:rsidRPr="002D7D75">
        <w:t xml:space="preserve">lingzhao.fang@qgg.au.dk; </w:t>
      </w:r>
      <w:r w:rsidR="00324168" w:rsidRPr="002D7D75">
        <w:t>lima@umd.edu;</w:t>
      </w:r>
      <w:r w:rsidRPr="002D7D75">
        <w:t xml:space="preserve"> George.Liu@usda.gov</w:t>
      </w:r>
      <w:r w:rsidR="004C0192" w:rsidRPr="002D7D75">
        <w:rPr>
          <w:b/>
        </w:rPr>
        <w:br w:type="page"/>
      </w:r>
    </w:p>
    <w:p w14:paraId="4C55BEBE" w14:textId="77777777" w:rsidR="00ED30D9" w:rsidRPr="002D7D75" w:rsidRDefault="00DF6A9F" w:rsidP="00BE307A">
      <w:pPr>
        <w:pStyle w:val="Heading1"/>
        <w:spacing w:after="120"/>
      </w:pPr>
      <w:r w:rsidRPr="002D7D75">
        <w:lastRenderedPageBreak/>
        <w:t>Abs</w:t>
      </w:r>
      <w:r w:rsidR="00481CB2" w:rsidRPr="002D7D75">
        <w:t>t</w:t>
      </w:r>
      <w:r w:rsidRPr="002D7D75">
        <w:t>ract</w:t>
      </w:r>
    </w:p>
    <w:p w14:paraId="13339802" w14:textId="26607809" w:rsidR="00DD5DD1" w:rsidRPr="002D7D75" w:rsidRDefault="00302D0D" w:rsidP="00BE307A">
      <w:pPr>
        <w:spacing w:before="0" w:line="240" w:lineRule="auto"/>
        <w:jc w:val="left"/>
      </w:pPr>
      <w:r w:rsidRPr="002D7D75">
        <w:t xml:space="preserve">Pangenome has been recently assembled in many species to help the detection and genotyping of </w:t>
      </w:r>
      <w:r w:rsidR="00B3708D" w:rsidRPr="002D7D75">
        <w:t xml:space="preserve">structural </w:t>
      </w:r>
      <w:r w:rsidR="00B3708D">
        <w:t>variants</w:t>
      </w:r>
      <w:r w:rsidR="00B3708D" w:rsidRPr="002D7D75">
        <w:t xml:space="preserve"> (SV</w:t>
      </w:r>
      <w:r w:rsidR="00B3708D">
        <w:t>s</w:t>
      </w:r>
      <w:r w:rsidR="00B3708D" w:rsidRPr="002D7D75">
        <w:t xml:space="preserve">) </w:t>
      </w:r>
      <w:r w:rsidRPr="002D7D75">
        <w:t xml:space="preserve">. </w:t>
      </w:r>
      <w:r w:rsidR="00047AD7" w:rsidRPr="002D7D75">
        <w:t xml:space="preserve">As part of the FarmGTEx Project, we constructed a Holstein pangenome (H20D) </w:t>
      </w:r>
      <w:r w:rsidR="00CD0258" w:rsidRPr="002D7D75">
        <w:t xml:space="preserve">based on </w:t>
      </w:r>
      <w:r w:rsidR="00047AD7" w:rsidRPr="002D7D75">
        <w:t xml:space="preserve">40 phased haploid assemblies. Using </w:t>
      </w:r>
      <w:r w:rsidR="00CD0258" w:rsidRPr="002D7D75">
        <w:t>this breed-specific pangenome</w:t>
      </w:r>
      <w:r w:rsidR="00047AD7" w:rsidRPr="002D7D75">
        <w:t xml:space="preserve">, we </w:t>
      </w:r>
      <w:r w:rsidR="00CD0258" w:rsidRPr="002D7D75">
        <w:t>genotyped</w:t>
      </w:r>
      <w:r w:rsidR="00047AD7" w:rsidRPr="002D7D75">
        <w:t xml:space="preserve"> </w:t>
      </w:r>
      <w:r w:rsidR="00CF5664" w:rsidRPr="002D7D75">
        <w:t xml:space="preserve">93,059 </w:t>
      </w:r>
      <w:r w:rsidR="00047AD7" w:rsidRPr="002D7D75">
        <w:t>SV</w:t>
      </w:r>
      <w:r w:rsidR="00CF5664" w:rsidRPr="002D7D75">
        <w:rPr>
          <w:rFonts w:hint="eastAsia"/>
        </w:rPr>
        <w:t>s</w:t>
      </w:r>
      <w:r w:rsidR="00047AD7" w:rsidRPr="002D7D75">
        <w:t xml:space="preserve"> from </w:t>
      </w:r>
      <w:r w:rsidR="00CD0258" w:rsidRPr="002D7D75">
        <w:t>whole-genome sequences</w:t>
      </w:r>
      <w:r w:rsidR="00047AD7" w:rsidRPr="002D7D75">
        <w:t xml:space="preserve"> in </w:t>
      </w:r>
      <w:r w:rsidR="00CF5664" w:rsidRPr="002D7D75">
        <w:t xml:space="preserve">1,571 </w:t>
      </w:r>
      <w:r w:rsidR="00047AD7" w:rsidRPr="002D7D75">
        <w:t xml:space="preserve">cattle. We then developed a Holstein pangenome variation imputation reference panel (HolPIP). Leveraging HolPIP, we imputed 86.65% (68,354/78,886) </w:t>
      </w:r>
      <w:r w:rsidR="00F26E2F" w:rsidRPr="002D7D75">
        <w:t xml:space="preserve">of </w:t>
      </w:r>
      <w:r w:rsidR="00047AD7" w:rsidRPr="002D7D75">
        <w:t xml:space="preserve">SVs </w:t>
      </w:r>
      <w:r w:rsidR="00CD0258" w:rsidRPr="002D7D75">
        <w:t xml:space="preserve">for </w:t>
      </w:r>
      <w:r w:rsidR="00047AD7" w:rsidRPr="002D7D75">
        <w:t xml:space="preserve">50,299 bulls with Beagle R² </w:t>
      </w:r>
      <w:r w:rsidR="00824B5A">
        <w:t>≥</w:t>
      </w:r>
      <w:r w:rsidR="00047AD7" w:rsidRPr="002D7D75">
        <w:t xml:space="preserve"> 0.8</w:t>
      </w:r>
      <w:r w:rsidR="00CD0258" w:rsidRPr="002D7D75">
        <w:t>. Combining imputed SVs and 43 complex traits, we c</w:t>
      </w:r>
      <w:r w:rsidR="00047AD7" w:rsidRPr="002D7D75">
        <w:t>onducted large-scale genome-wide association studies</w:t>
      </w:r>
      <w:r w:rsidR="00CD0258" w:rsidRPr="002D7D75">
        <w:t xml:space="preserve"> and identified</w:t>
      </w:r>
      <w:r w:rsidR="00047AD7" w:rsidRPr="002D7D75">
        <w:t xml:space="preserve"> 1,225 SV-trait associations</w:t>
      </w:r>
      <w:r w:rsidR="001D29F9" w:rsidRPr="002D7D75">
        <w:t>,</w:t>
      </w:r>
      <w:r w:rsidR="003C6910" w:rsidRPr="002D7D75">
        <w:t xml:space="preserve"> </w:t>
      </w:r>
      <w:r w:rsidR="001D29F9" w:rsidRPr="002D7D75">
        <w:t xml:space="preserve">including a fine-mapped </w:t>
      </w:r>
      <w:r w:rsidR="007669FE">
        <w:t xml:space="preserve">75-bp deletion </w:t>
      </w:r>
      <w:r w:rsidR="001D29F9" w:rsidRPr="002D7D75">
        <w:t xml:space="preserve">in </w:t>
      </w:r>
      <w:r w:rsidR="007669FE" w:rsidRPr="007669FE">
        <w:rPr>
          <w:i/>
          <w:iCs/>
        </w:rPr>
        <w:t>ANKRD11</w:t>
      </w:r>
      <w:r w:rsidR="001D29F9" w:rsidRPr="002D7D75">
        <w:t xml:space="preserve"> linked to</w:t>
      </w:r>
      <w:r w:rsidR="007669FE">
        <w:t xml:space="preserve"> </w:t>
      </w:r>
      <w:r w:rsidR="007669FE">
        <w:rPr>
          <w:rFonts w:hint="eastAsia"/>
        </w:rPr>
        <w:t>d</w:t>
      </w:r>
      <w:r w:rsidR="007669FE">
        <w:t xml:space="preserve">airy </w:t>
      </w:r>
      <w:r w:rsidR="007669FE">
        <w:rPr>
          <w:rFonts w:hint="eastAsia"/>
        </w:rPr>
        <w:t>f</w:t>
      </w:r>
      <w:r w:rsidR="007669FE">
        <w:t xml:space="preserve">orm, </w:t>
      </w:r>
      <w:r w:rsidR="007669FE">
        <w:rPr>
          <w:rFonts w:hint="eastAsia"/>
        </w:rPr>
        <w:t>r</w:t>
      </w:r>
      <w:r w:rsidR="007669FE">
        <w:t xml:space="preserve">ump </w:t>
      </w:r>
      <w:r w:rsidR="007669FE">
        <w:rPr>
          <w:rFonts w:hint="eastAsia"/>
        </w:rPr>
        <w:t>w</w:t>
      </w:r>
      <w:r w:rsidR="007669FE">
        <w:t>idth, and</w:t>
      </w:r>
      <w:r w:rsidR="001D29F9" w:rsidRPr="002D7D75">
        <w:t xml:space="preserve"> stature</w:t>
      </w:r>
      <w:r w:rsidR="007669FE">
        <w:t xml:space="preserve">, as well as an insertion </w:t>
      </w:r>
      <w:r w:rsidR="001D29F9" w:rsidRPr="002D7D75">
        <w:t xml:space="preserve">in </w:t>
      </w:r>
      <w:r w:rsidR="007669FE" w:rsidRPr="007669FE">
        <w:rPr>
          <w:i/>
          <w:iCs/>
        </w:rPr>
        <w:t xml:space="preserve">DHX32 </w:t>
      </w:r>
      <w:r w:rsidR="001D29F9" w:rsidRPr="002D7D75">
        <w:t xml:space="preserve">associated with </w:t>
      </w:r>
      <w:r w:rsidR="007669FE" w:rsidRPr="007669FE">
        <w:t>RNA metabolism</w:t>
      </w:r>
      <w:r w:rsidR="00015322" w:rsidRPr="002D7D75">
        <w:t>.</w:t>
      </w:r>
      <w:r w:rsidR="001D29F9" w:rsidRPr="002D7D75">
        <w:t xml:space="preserve"> </w:t>
      </w:r>
      <w:r w:rsidR="00CD0258" w:rsidRPr="002D7D75">
        <w:t>Compared to SNPs across various functional annotations, SV showed a stronger genome-wide enrichment across</w:t>
      </w:r>
      <w:r w:rsidRPr="002D7D75">
        <w:t xml:space="preserve"> most</w:t>
      </w:r>
      <w:r w:rsidR="00CD0258" w:rsidRPr="002D7D75">
        <w:t xml:space="preserve"> complex traits in cattle, indicating the import</w:t>
      </w:r>
      <w:r w:rsidRPr="002D7D75">
        <w:t>ant</w:t>
      </w:r>
      <w:r w:rsidR="00CD0258" w:rsidRPr="002D7D75">
        <w:t xml:space="preserve"> contribution of SV to the genetic basis of dairy traits.</w:t>
      </w:r>
      <w:r w:rsidR="00C759F4" w:rsidRPr="002D7D75">
        <w:t xml:space="preserve"> </w:t>
      </w:r>
      <w:r w:rsidR="00047AD7" w:rsidRPr="002D7D75">
        <w:t xml:space="preserve">Together, these resources advance SV detection, phasing, genotyping, imputation, and association studies, </w:t>
      </w:r>
      <w:r w:rsidR="00732B36">
        <w:t>indicat</w:t>
      </w:r>
      <w:r w:rsidR="00047AD7" w:rsidRPr="002D7D75">
        <w:t>ing the potential of SVs to inform genomic selection and accelerate genetic gains in dairy cattle.</w:t>
      </w:r>
    </w:p>
    <w:p w14:paraId="5AC55AD1" w14:textId="77777777" w:rsidR="008D65EB" w:rsidRPr="002D7D75" w:rsidRDefault="008D65EB" w:rsidP="00BE307A">
      <w:pPr>
        <w:spacing w:before="0" w:line="240" w:lineRule="auto"/>
        <w:jc w:val="left"/>
        <w:rPr>
          <w:kern w:val="0"/>
        </w:rPr>
      </w:pPr>
    </w:p>
    <w:p w14:paraId="4F821A81" w14:textId="0A1A1C9E" w:rsidR="00B727CB" w:rsidRPr="002D7D75" w:rsidRDefault="00AB022D" w:rsidP="00BE307A">
      <w:pPr>
        <w:widowControl/>
        <w:spacing w:before="0" w:line="240" w:lineRule="auto"/>
        <w:jc w:val="left"/>
      </w:pPr>
      <w:r w:rsidRPr="002D7D75">
        <w:rPr>
          <w:rStyle w:val="Strong"/>
        </w:rPr>
        <w:t>Keywords</w:t>
      </w:r>
      <w:r w:rsidRPr="002D7D75">
        <w:t>:</w:t>
      </w:r>
      <w:r w:rsidR="00D424EB" w:rsidRPr="002D7D75">
        <w:t xml:space="preserve"> </w:t>
      </w:r>
      <w:r w:rsidR="00D62E62" w:rsidRPr="002D7D75">
        <w:t xml:space="preserve">Structural </w:t>
      </w:r>
      <w:r w:rsidR="00B3708D">
        <w:t>variant</w:t>
      </w:r>
      <w:r w:rsidR="00D62E62" w:rsidRPr="002D7D75">
        <w:t xml:space="preserve">s (SVs), Holstein-specific pangenome (H20D), </w:t>
      </w:r>
      <w:r w:rsidR="00DD0CA9" w:rsidRPr="002D7D75">
        <w:t xml:space="preserve">Holstein pangenome </w:t>
      </w:r>
      <w:r w:rsidR="003F758E" w:rsidRPr="002D7D75">
        <w:t xml:space="preserve">variation </w:t>
      </w:r>
      <w:r w:rsidR="00DD0CA9" w:rsidRPr="002D7D75">
        <w:t>imputation</w:t>
      </w:r>
      <w:r w:rsidR="00D62E62" w:rsidRPr="002D7D75">
        <w:t xml:space="preserve"> reference panel (</w:t>
      </w:r>
      <w:r w:rsidR="00DD0CA9" w:rsidRPr="002D7D75">
        <w:t>Ho</w:t>
      </w:r>
      <w:r w:rsidR="005C7305" w:rsidRPr="002D7D75">
        <w:t>l</w:t>
      </w:r>
      <w:r w:rsidR="00DD0CA9" w:rsidRPr="002D7D75">
        <w:t>PIP</w:t>
      </w:r>
      <w:r w:rsidR="00D62E62" w:rsidRPr="002D7D75">
        <w:t>), Genotyping and imputation, Genome-wide association studies (GWAS), SV-trait associations</w:t>
      </w:r>
      <w:r w:rsidR="00B727CB" w:rsidRPr="002D7D75">
        <w:br w:type="page"/>
      </w:r>
    </w:p>
    <w:p w14:paraId="306A24D5" w14:textId="6BA90DC4" w:rsidR="00607049" w:rsidRPr="002D7D75" w:rsidRDefault="00914E3B" w:rsidP="00BE307A">
      <w:pPr>
        <w:pStyle w:val="Heading1"/>
        <w:spacing w:after="120"/>
      </w:pPr>
      <w:r w:rsidRPr="002D7D75">
        <w:t>Introduction</w:t>
      </w:r>
    </w:p>
    <w:p w14:paraId="3F549B03" w14:textId="5438FA29" w:rsidR="00732B36" w:rsidRDefault="00764524" w:rsidP="00732B36">
      <w:pPr>
        <w:pStyle w:val="NormalWeb"/>
        <w:spacing w:before="0" w:beforeAutospacing="0" w:after="120" w:afterAutospacing="0" w:line="240" w:lineRule="auto"/>
        <w:rPr>
          <w:lang w:eastAsia="en-US"/>
        </w:rPr>
      </w:pPr>
      <w:r w:rsidRPr="002D7D75">
        <w:t>Understanding</w:t>
      </w:r>
      <w:r w:rsidR="00717685" w:rsidRPr="002D7D75">
        <w:t xml:space="preserve"> genetic diversity is essential for progress in both human health and livestock productivity </w:t>
      </w:r>
      <w:r w:rsidR="00100D3B" w:rsidRPr="002D7D75">
        <w:fldChar w:fldCharType="begin">
          <w:fldData xml:space="preserve">ZW5vbWljcywgRGl2aXNpb24gb2YgUG9wdWxhdGlvbiBIZWFsdGggYW5kIEdlbm9taWNzLCBTY2hv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</w:fldData>
        </w:fldChar>
      </w:r>
      <w:r w:rsidR="00DD5D08">
        <w:instrText xml:space="preserve"> ADDIN EN.CITE </w:instrText>
      </w:r>
      <w:r w:rsidR="00DD5D08">
        <w:fldChar w:fldCharType="begin">
          <w:fldData xml:space="preserve">PEVuZE5vdGU+PENpdGU+PEF1dGhvcj5ZZW5nbzwvQXV0aG9yPjxZZWFyPjIwMjI8L1llYXI+PFJl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==
</w:fldData>
        </w:fldChar>
      </w:r>
      <w:r w:rsidR="00DD5D08">
        <w:instrText xml:space="preserve"> ADDIN EN.CITE.DATA </w:instrText>
      </w:r>
      <w:r w:rsidR="00DD5D08">
        <w:fldChar w:fldCharType="end"/>
      </w:r>
      <w:r w:rsidR="00DD5D08">
        <w:fldChar w:fldCharType="begin">
          <w:fldData xml:space="preserve">c20gYW5kIE1lZGljYWwgYW5kIFBvcHVsYXRpb24gR2VuZXRpY3MsIEJyb2FkIEluc3RpdHV0ZSBv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==
</w:fldData>
        </w:fldChar>
      </w:r>
      <w:r w:rsidR="00DD5D08">
        <w:instrText xml:space="preserve"> ADDIN EN.CITE.DATA </w:instrText>
      </w:r>
      <w:r w:rsidR="00DD5D08">
        <w:fldChar w:fldCharType="end"/>
      </w:r>
      <w:r w:rsidR="00DD5D08">
        <w:fldChar w:fldCharType="begin">
          <w:fldData xml:space="preserve">ZW5vbWljcywgRGl2aXNpb24gb2YgUG9wdWxhdGlvbiBIZWFsdGggYW5kIEdlbm9taWNzLCBTY2hv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</w:fldData>
        </w:fldChar>
      </w:r>
      <w:r w:rsidR="00DD5D08">
        <w:instrText xml:space="preserve"> ADDIN EN.CITE.DATA </w:instrText>
      </w:r>
      <w:r w:rsidR="00DD5D08">
        <w:fldChar w:fldCharType="end"/>
      </w:r>
      <w:r w:rsidR="00100D3B" w:rsidRPr="002D7D75">
        <w:fldChar w:fldCharType="separate"/>
      </w:r>
      <w:r w:rsidR="00DD5D08" w:rsidRPr="00DD5D08">
        <w:rPr>
          <w:noProof/>
          <w:vertAlign w:val="superscript"/>
        </w:rPr>
        <w:t>1-4</w:t>
      </w:r>
      <w:r w:rsidR="00100D3B" w:rsidRPr="002D7D75">
        <w:fldChar w:fldCharType="end"/>
      </w:r>
      <w:r w:rsidR="009D63E0" w:rsidRPr="002D7D75">
        <w:rPr>
          <w:lang w:eastAsia="en-US"/>
        </w:rPr>
        <w:t>.</w:t>
      </w:r>
      <w:r w:rsidR="00D424EB" w:rsidRPr="002D7D75">
        <w:rPr>
          <w:lang w:eastAsia="en-US"/>
        </w:rPr>
        <w:t xml:space="preserve"> </w:t>
      </w:r>
      <w:r w:rsidR="00717685" w:rsidRPr="002D7D75">
        <w:t xml:space="preserve">While </w:t>
      </w:r>
      <w:r w:rsidR="00B3708D">
        <w:t>single-nucleotide</w:t>
      </w:r>
      <w:r w:rsidR="00717685" w:rsidRPr="002D7D75">
        <w:t xml:space="preserve"> polymorphisms (SNPs) have </w:t>
      </w:r>
      <w:r w:rsidR="009E7206" w:rsidRPr="002D7D75">
        <w:t>traditionally</w:t>
      </w:r>
      <w:r w:rsidR="00717685" w:rsidRPr="002D7D75">
        <w:t xml:space="preserve"> been the focus of genomic</w:t>
      </w:r>
      <w:r w:rsidR="009E7206" w:rsidRPr="002D7D75">
        <w:t xml:space="preserve"> studies</w:t>
      </w:r>
      <w:r w:rsidR="00717685" w:rsidRPr="002D7D75">
        <w:t xml:space="preserve">, structural </w:t>
      </w:r>
      <w:r w:rsidR="00B3708D">
        <w:t>variants</w:t>
      </w:r>
      <w:r w:rsidR="00717685" w:rsidRPr="002D7D75">
        <w:t xml:space="preserve"> (SVs)</w:t>
      </w:r>
      <w:r w:rsidR="00E17F86">
        <w:t xml:space="preserve">, </w:t>
      </w:r>
      <w:r w:rsidR="00717685" w:rsidRPr="002D7D75">
        <w:t>including insertions</w:t>
      </w:r>
      <w:r w:rsidR="00493841" w:rsidRPr="002D7D75">
        <w:t xml:space="preserve"> (INS)</w:t>
      </w:r>
      <w:r w:rsidR="00717685" w:rsidRPr="002D7D75">
        <w:t>, deletions</w:t>
      </w:r>
      <w:r w:rsidR="00493841" w:rsidRPr="002D7D75">
        <w:t xml:space="preserve"> (DEL)</w:t>
      </w:r>
      <w:r w:rsidR="00717685" w:rsidRPr="002D7D75">
        <w:t xml:space="preserve">, and </w:t>
      </w:r>
      <w:r w:rsidR="00732B36">
        <w:t>others</w:t>
      </w:r>
      <w:r w:rsidR="00E17F86">
        <w:t xml:space="preserve">, </w:t>
      </w:r>
      <w:r w:rsidR="00717685" w:rsidRPr="002D7D75">
        <w:t xml:space="preserve">also contribute significantly to </w:t>
      </w:r>
      <w:r w:rsidR="00F02C01" w:rsidRPr="002D7D75">
        <w:t xml:space="preserve">genetic and </w:t>
      </w:r>
      <w:r w:rsidR="00717685" w:rsidRPr="002D7D75">
        <w:t xml:space="preserve">phenotypic diversity but have remained underrepresented due to technical challenges in </w:t>
      </w:r>
      <w:r w:rsidR="00CE7983" w:rsidRPr="002D7D75">
        <w:t xml:space="preserve">their </w:t>
      </w:r>
      <w:r w:rsidR="00717685" w:rsidRPr="002D7D75">
        <w:t>detection</w:t>
      </w:r>
      <w:r w:rsidR="00732B36">
        <w:t>,</w:t>
      </w:r>
      <w:r w:rsidR="00717685" w:rsidRPr="002D7D75">
        <w:t xml:space="preserve"> genotyping</w:t>
      </w:r>
      <w:r w:rsidR="00732B36">
        <w:t>, and imputation</w:t>
      </w:r>
      <w:r w:rsidR="00717685" w:rsidRPr="002D7D75">
        <w:t xml:space="preserve"> </w:t>
      </w:r>
      <w:r w:rsidR="00100D3B" w:rsidRPr="002D7D75">
        <w:fldChar w:fldCharType="begin">
          <w:fldData xml:space="preserve">bnB1dHJhLCBWLjwvYXV0aG9yPjxhdXRob3I+Q2h1bmcsIFcuPC9hdXRob3I+PGF1dGhvcj5XYXJi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=
</w:fldData>
        </w:fldChar>
      </w:r>
      <w:r w:rsidR="00DD5D08">
        <w:instrText xml:space="preserve"> ADDIN EN.CITE </w:instrText>
      </w:r>
      <w:r w:rsidR="00DD5D08">
        <w:fldChar w:fldCharType="begin">
          <w:fldData xml:space="preserve">PEVuZE5vdGU+PENpdGU+PEF1dGhvcj5SZWRvbjwvQXV0aG9yPjxZZWFyPjIwMDY8L1llYXI+PFJl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==
</w:fldData>
        </w:fldChar>
      </w:r>
      <w:r w:rsidR="00DD5D08">
        <w:instrText xml:space="preserve"> ADDIN EN.CITE.DATA </w:instrText>
      </w:r>
      <w:r w:rsidR="00DD5D08">
        <w:fldChar w:fldCharType="end"/>
      </w:r>
      <w:r w:rsidR="00DD5D08">
        <w:fldChar w:fldCharType="begin">
          <w:fldData xml:space="preserve">bnB1dHJhLCBWLjwvYXV0aG9yPjxhdXRob3I+Q2h1bmcsIFcuPC9hdXRob3I+PGF1dGhvcj5XYXJi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=
</w:fldData>
        </w:fldChar>
      </w:r>
      <w:r w:rsidR="00DD5D08">
        <w:instrText xml:space="preserve"> ADDIN EN.CITE.DATA </w:instrText>
      </w:r>
      <w:r w:rsidR="00DD5D08">
        <w:fldChar w:fldCharType="end"/>
      </w:r>
      <w:r w:rsidR="00100D3B" w:rsidRPr="002D7D75">
        <w:fldChar w:fldCharType="separate"/>
      </w:r>
      <w:r w:rsidR="00DD5D08" w:rsidRPr="00DD5D08">
        <w:rPr>
          <w:noProof/>
          <w:vertAlign w:val="superscript"/>
        </w:rPr>
        <w:t>5-10</w:t>
      </w:r>
      <w:r w:rsidR="00100D3B" w:rsidRPr="002D7D75">
        <w:fldChar w:fldCharType="end"/>
      </w:r>
      <w:r w:rsidR="009D63E0" w:rsidRPr="002D7D75">
        <w:rPr>
          <w:lang w:eastAsia="en-US"/>
        </w:rPr>
        <w:t>.</w:t>
      </w:r>
      <w:r w:rsidR="00D424EB" w:rsidRPr="002D7D75">
        <w:rPr>
          <w:lang w:eastAsia="en-US"/>
        </w:rPr>
        <w:t xml:space="preserve"> </w:t>
      </w:r>
      <w:r w:rsidR="006D60E0" w:rsidRPr="006D60E0">
        <w:t xml:space="preserve">Long-read sequencing and pangenome frameworks greatly improve </w:t>
      </w:r>
      <w:r w:rsidR="00B3708D">
        <w:t xml:space="preserve">the </w:t>
      </w:r>
      <w:r w:rsidR="006D60E0" w:rsidRPr="006D60E0">
        <w:t>detection of complex SVs, especially in repetitive regions. Because a single reference cannot capture full SV diversity, pangenomes built from multiple assemblies provide a broader representation</w:t>
      </w:r>
      <w:r w:rsidR="006D60E0">
        <w:t xml:space="preserve"> </w:t>
      </w:r>
      <w:r w:rsidR="006D60E0" w:rsidRPr="002D7D75">
        <w:fldChar w:fldCharType="begin"/>
      </w:r>
      <w:r w:rsidR="006D60E0">
        <w:instrText xml:space="preserve"> ADDIN EN.CITE &lt;EndNote&gt;&lt;Cite&gt;&lt;Author&gt;Miga&lt;/Author&gt;&lt;Year&gt;2021&lt;/Year&gt;&lt;RecNum&gt;4884&lt;/RecNum&gt;&lt;DisplayText&gt;&lt;style face="superscript"&gt;11&lt;/style&gt;&lt;/DisplayText&gt;&lt;record&gt;&lt;rec-number&gt;4884&lt;/rec-number&gt;&lt;foreign-keys&gt;&lt;key app="EN" db-id="dvfffvsp7ratrnespwz5vswd0rfzw9xfraat" timestamp="1630186231"&gt;4884&lt;/key&gt;&lt;/foreign-keys&gt;&lt;ref-type name="Journal Article"&gt;17&lt;/ref-type&gt;&lt;contributors&gt;&lt;authors&gt;&lt;author&gt;Miga, Karen H.&lt;/author&gt;&lt;author&gt;Wang, Ting&lt;/author&gt;&lt;/authors&gt;&lt;/contributors&gt;&lt;titles&gt;&lt;title&gt;The Need for a Human Pangenome Reference Sequence&lt;/title&gt;&lt;secondary-title&gt;Annual Review of Genomics and Human Genetics&lt;/secondary-title&gt;&lt;/titles&gt;&lt;periodical&gt;&lt;full-title&gt;Annual Review of Genomics and Human Genetics&lt;/full-title&gt;&lt;/periodical&gt;&lt;dates&gt;&lt;year&gt;2021&lt;/year&gt;&lt;pub-dates&gt;&lt;date&gt;2021/08/31&lt;/date&gt;&lt;/pub-dates&gt;&lt;/dates&gt;&lt;publisher&gt;Annual Reviews&lt;/publisher&gt;&lt;isbn&gt;1527-8204&lt;/isbn&gt;&lt;urls&gt;&lt;related-urls&gt;&lt;url&gt;https://doi.org/10.1146/annurev-genom-120120-081921&lt;/url&gt;&lt;/related-urls&gt;&lt;/urls&gt;&lt;electronic-resource-num&gt;10.1146/annurev-genom-120120-081921&lt;/electronic-resource-num&gt;&lt;access-date&gt;2021/08/28&lt;/access-date&gt;&lt;/record&gt;&lt;/Cite&gt;&lt;/EndNote&gt;</w:instrText>
      </w:r>
      <w:r w:rsidR="006D60E0" w:rsidRPr="002D7D75">
        <w:fldChar w:fldCharType="separate"/>
      </w:r>
      <w:r w:rsidR="006D60E0" w:rsidRPr="00DD5D08">
        <w:rPr>
          <w:noProof/>
          <w:vertAlign w:val="superscript"/>
        </w:rPr>
        <w:t>11</w:t>
      </w:r>
      <w:r w:rsidR="006D60E0" w:rsidRPr="002D7D75">
        <w:fldChar w:fldCharType="end"/>
      </w:r>
      <w:r w:rsidR="006D60E0" w:rsidRPr="006D60E0">
        <w:t>. Pangenome graphs model shared and alternative haplotypes as nodes and paths, enabling more accurate SV detection. Tools such as PanGenie</w:t>
      </w:r>
      <w:r w:rsidR="006D60E0">
        <w:t xml:space="preserve"> </w:t>
      </w:r>
      <w:r w:rsidR="006D60E0" w:rsidRPr="002D7D75">
        <w:fldChar w:fldCharType="begin">
          <w:fldData xml:space="preserve">PEVuZE5vdGU+PENpdGU+PEF1dGhvcj5FYmVydDwvQXV0aG9yPjxZZWFyPjIwMjE8L1llYXI+PFJl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</w:fldData>
        </w:fldChar>
      </w:r>
      <w:r w:rsidR="006D60E0">
        <w:instrText xml:space="preserve"> ADDIN EN.CITE </w:instrText>
      </w:r>
      <w:r w:rsidR="006D60E0">
        <w:fldChar w:fldCharType="begin">
          <w:fldData xml:space="preserve">PEVuZE5vdGU+PENpdGU+PEF1dGhvcj5FYmVydDwvQXV0aG9yPjxZZWFyPjIwMjE8L1llYXI+PFJl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</w:fldData>
        </w:fldChar>
      </w:r>
      <w:r w:rsidR="006D60E0">
        <w:instrText xml:space="preserve"> ADDIN EN.CITE.DATA </w:instrText>
      </w:r>
      <w:r w:rsidR="006D60E0">
        <w:fldChar w:fldCharType="end"/>
      </w:r>
      <w:r w:rsidR="006D60E0" w:rsidRPr="002D7D75">
        <w:fldChar w:fldCharType="separate"/>
      </w:r>
      <w:r w:rsidR="006D60E0" w:rsidRPr="00DD5D08">
        <w:rPr>
          <w:noProof/>
          <w:vertAlign w:val="superscript"/>
        </w:rPr>
        <w:t>12</w:t>
      </w:r>
      <w:r w:rsidR="006D60E0" w:rsidRPr="002D7D75">
        <w:fldChar w:fldCharType="end"/>
      </w:r>
      <w:r w:rsidR="006D60E0" w:rsidRPr="002D7D75">
        <w:t xml:space="preserve"> and Giraffe (from the </w:t>
      </w:r>
      <w:r w:rsidR="006D60E0" w:rsidRPr="002D7D75">
        <w:rPr>
          <w:i/>
          <w:iCs/>
        </w:rPr>
        <w:t>vg</w:t>
      </w:r>
      <w:r w:rsidR="006D60E0" w:rsidRPr="002D7D75">
        <w:t xml:space="preserve"> toolkit) </w:t>
      </w:r>
      <w:r w:rsidR="006D60E0" w:rsidRPr="002D7D75">
        <w:fldChar w:fldCharType="begin">
          <w:fldData xml:space="preserve">PEVuZE5vdGU+PENpdGU+PEF1dGhvcj5TaXLDqW48L0F1dGhvcj48WWVhcj4yMDIxPC9ZZWFyPjxS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</w:fldData>
        </w:fldChar>
      </w:r>
      <w:r w:rsidR="006D60E0">
        <w:instrText xml:space="preserve"> ADDIN EN.CITE </w:instrText>
      </w:r>
      <w:r w:rsidR="006D60E0">
        <w:fldChar w:fldCharType="begin">
          <w:fldData xml:space="preserve">PEVuZE5vdGU+PENpdGU+PEF1dGhvcj5TaXLDqW48L0F1dGhvcj48WWVhcj4yMDIxPC9ZZWFyPjxS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</w:fldData>
        </w:fldChar>
      </w:r>
      <w:r w:rsidR="006D60E0">
        <w:instrText xml:space="preserve"> ADDIN EN.CITE.DATA </w:instrText>
      </w:r>
      <w:r w:rsidR="006D60E0">
        <w:fldChar w:fldCharType="end"/>
      </w:r>
      <w:r w:rsidR="006D60E0" w:rsidRPr="002D7D75">
        <w:fldChar w:fldCharType="separate"/>
      </w:r>
      <w:r w:rsidR="006D60E0" w:rsidRPr="00DD5D08">
        <w:rPr>
          <w:noProof/>
          <w:vertAlign w:val="superscript"/>
        </w:rPr>
        <w:t>13</w:t>
      </w:r>
      <w:r w:rsidR="006D60E0" w:rsidRPr="002D7D75">
        <w:fldChar w:fldCharType="end"/>
      </w:r>
      <w:r w:rsidR="006D60E0">
        <w:t xml:space="preserve"> </w:t>
      </w:r>
      <w:r w:rsidR="006D60E0" w:rsidRPr="006D60E0">
        <w:t>use these graphs to efficiently genotype SVs from short-read data informed by long-read variant catalogs</w:t>
      </w:r>
      <w:r w:rsidR="006D60E0">
        <w:t xml:space="preserve"> </w:t>
      </w:r>
      <w:r w:rsidR="006D60E0" w:rsidRPr="002D7D75">
        <w:fldChar w:fldCharType="begin">
          <w:fldData xml:space="preserve">PEVuZE5vdGU+PENpdGU+PEF1dGhvcj5EdTwvQXV0aG9yPjxZZWFyPjIwMjQ8L1llYXI+PFJlY051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</w:fldData>
        </w:fldChar>
      </w:r>
      <w:r w:rsidR="006D60E0">
        <w:instrText xml:space="preserve"> ADDIN EN.CITE </w:instrText>
      </w:r>
      <w:r w:rsidR="006D60E0">
        <w:fldChar w:fldCharType="begin">
          <w:fldData xml:space="preserve">PEVuZE5vdGU+PENpdGU+PEF1dGhvcj5EdTwvQXV0aG9yPjxZZWFyPjIwMjQ8L1llYXI+PFJlY051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</w:fldData>
        </w:fldChar>
      </w:r>
      <w:r w:rsidR="006D60E0">
        <w:instrText xml:space="preserve"> ADDIN EN.CITE.DATA </w:instrText>
      </w:r>
      <w:r w:rsidR="006D60E0">
        <w:fldChar w:fldCharType="end"/>
      </w:r>
      <w:r w:rsidR="006D60E0" w:rsidRPr="002D7D75">
        <w:fldChar w:fldCharType="separate"/>
      </w:r>
      <w:r w:rsidR="006D60E0" w:rsidRPr="00DD5D08">
        <w:rPr>
          <w:noProof/>
          <w:vertAlign w:val="superscript"/>
        </w:rPr>
        <w:t>14</w:t>
      </w:r>
      <w:r w:rsidR="006D60E0" w:rsidRPr="002D7D75">
        <w:fldChar w:fldCharType="end"/>
      </w:r>
      <w:r w:rsidR="006D60E0" w:rsidRPr="006D60E0">
        <w:t>.</w:t>
      </w:r>
    </w:p>
    <w:p w14:paraId="1C492C50" w14:textId="5F3DD960" w:rsidR="00A24015" w:rsidRDefault="00A24015" w:rsidP="00BE307A">
      <w:pPr>
        <w:pStyle w:val="NormalWeb"/>
        <w:spacing w:before="0" w:beforeAutospacing="0" w:after="120" w:afterAutospacing="0" w:line="240" w:lineRule="auto"/>
      </w:pPr>
      <w:r w:rsidRPr="00856FD4">
        <w:t>Recent advances have demonstrated that SV and pangenome-based genotyping are broadly useful across species. In humans, a recent long-read sequencing panel of 888 individuals from the 1000 Genomes Project was used to impute SVs into ~488,000 participants from UK Biobank and perform a proof-of-concept SV-GWAS, uncovering thousands of significant SV associations and highlighting the value of SVs for fine-mapping and causal gene prioritization</w:t>
      </w:r>
      <w:r w:rsidRPr="00856FD4">
        <w:t xml:space="preserve"> </w:t>
      </w:r>
      <w:r w:rsidRPr="00856FD4">
        <w:fldChar w:fldCharType="begin">
          <w:fldData xml:space="preserve">PEVuZE5vdGU+PENpdGU+PEF1dGhvcj5TY2hsb2lzc25pZzwvQXV0aG9yPjxZZWFyPjIwMjQ8L1ll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</w:fldData>
        </w:fldChar>
      </w:r>
      <w:r w:rsidRPr="00856FD4">
        <w:instrText xml:space="preserve"> ADDIN EN.CITE </w:instrText>
      </w:r>
      <w:r w:rsidRPr="00856FD4">
        <w:fldChar w:fldCharType="begin">
          <w:fldData xml:space="preserve">PEVuZE5vdGU+PENpdGU+PEF1dGhvcj5TY2hsb2lzc25pZzwvQXV0aG9yPjxZZWFyPjIwMjQ8L1ll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</w:fldData>
        </w:fldChar>
      </w:r>
      <w:r w:rsidRPr="00856FD4">
        <w:instrText xml:space="preserve"> ADDIN EN.CITE.DATA </w:instrText>
      </w:r>
      <w:r w:rsidRPr="00856FD4">
        <w:fldChar w:fldCharType="end"/>
      </w:r>
      <w:r w:rsidRPr="00856FD4">
        <w:fldChar w:fldCharType="separate"/>
      </w:r>
      <w:r w:rsidRPr="00856FD4">
        <w:rPr>
          <w:noProof/>
          <w:vertAlign w:val="superscript"/>
        </w:rPr>
        <w:t>15,16</w:t>
      </w:r>
      <w:r w:rsidRPr="00856FD4">
        <w:fldChar w:fldCharType="end"/>
      </w:r>
      <w:r w:rsidRPr="00856FD4">
        <w:t xml:space="preserve">. </w:t>
      </w:r>
      <w:r w:rsidR="0007074F" w:rsidRPr="00856FD4">
        <w:t>In</w:t>
      </w:r>
      <w:r w:rsidR="00856FD4" w:rsidRPr="00856FD4">
        <w:t xml:space="preserve"> </w:t>
      </w:r>
      <w:r w:rsidR="0007074F" w:rsidRPr="00856FD4">
        <w:t>plants</w:t>
      </w:r>
      <w:r w:rsidR="00856FD4" w:rsidRPr="00856FD4">
        <w:t xml:space="preserve">, SVs </w:t>
      </w:r>
      <w:r w:rsidR="0007074F" w:rsidRPr="00856FD4">
        <w:t>identified via graph- or pan-genome approaches often underlie agronomically important traits, with SV-based GWAS revealing loci for fruit flavor and yield in tomato</w:t>
      </w:r>
      <w:r w:rsidR="00856FD4" w:rsidRPr="00856FD4">
        <w:t xml:space="preserve"> </w:t>
      </w:r>
      <w:r w:rsidR="00856FD4" w:rsidRPr="00856FD4">
        <w:fldChar w:fldCharType="begin">
          <w:fldData xml:space="preserve">PEVuZE5vdGU+PENpdGU+PEF1dGhvcj5BbG9uZ2U8L0F1dGhvcj48WWVhcj4yMDIwPC9ZZWFyPjxS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</w:fldData>
        </w:fldChar>
      </w:r>
      <w:r w:rsidR="00856FD4" w:rsidRPr="00856FD4">
        <w:instrText xml:space="preserve"> ADDIN EN.CITE </w:instrText>
      </w:r>
      <w:r w:rsidR="00856FD4" w:rsidRPr="00856FD4">
        <w:fldChar w:fldCharType="begin">
          <w:fldData xml:space="preserve">PEVuZE5vdGU+PENpdGU+PEF1dGhvcj5BbG9uZ2U8L0F1dGhvcj48WWVhcj4yMDIwPC9ZZWFyPjxS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</w:fldData>
        </w:fldChar>
      </w:r>
      <w:r w:rsidR="00856FD4" w:rsidRPr="00856FD4">
        <w:instrText xml:space="preserve"> ADDIN EN.CITE.DATA </w:instrText>
      </w:r>
      <w:r w:rsidR="00856FD4" w:rsidRPr="00856FD4">
        <w:fldChar w:fldCharType="end"/>
      </w:r>
      <w:r w:rsidR="00856FD4" w:rsidRPr="00856FD4">
        <w:fldChar w:fldCharType="separate"/>
      </w:r>
      <w:r w:rsidR="00856FD4" w:rsidRPr="00856FD4">
        <w:rPr>
          <w:noProof/>
          <w:vertAlign w:val="superscript"/>
        </w:rPr>
        <w:t>17,18</w:t>
      </w:r>
      <w:r w:rsidR="00856FD4" w:rsidRPr="00856FD4">
        <w:fldChar w:fldCharType="end"/>
      </w:r>
      <w:r w:rsidR="0007074F" w:rsidRPr="00856FD4">
        <w:t xml:space="preserve"> and trait-associated insertions affecting grain number or stress-response in rice and millet species</w:t>
      </w:r>
      <w:r w:rsidR="00856FD4" w:rsidRPr="00856FD4">
        <w:t xml:space="preserve"> </w:t>
      </w:r>
      <w:r w:rsidR="00856FD4" w:rsidRPr="00856FD4">
        <w:fldChar w:fldCharType="begin">
          <w:fldData xml:space="preserve">PEVuZE5vdGU+PENpdGU+PEF1dGhvcj5RaW48L0F1dGhvcj48WWVhcj4yMDIxPC9ZZWFyPjxSZWNO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==
</w:fldData>
        </w:fldChar>
      </w:r>
      <w:r w:rsidR="00856FD4" w:rsidRPr="00856FD4">
        <w:instrText xml:space="preserve"> ADDIN EN.CITE </w:instrText>
      </w:r>
      <w:r w:rsidR="00856FD4" w:rsidRPr="00856FD4">
        <w:fldChar w:fldCharType="begin">
          <w:fldData xml:space="preserve">PEVuZE5vdGU+PENpdGU+PEF1dGhvcj5RaW48L0F1dGhvcj48WWVhcj4yMDIxPC9ZZWFyPjxSZWNO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==
</w:fldData>
        </w:fldChar>
      </w:r>
      <w:r w:rsidR="00856FD4" w:rsidRPr="00856FD4">
        <w:instrText xml:space="preserve"> ADDIN EN.CITE.DATA </w:instrText>
      </w:r>
      <w:r w:rsidR="00856FD4" w:rsidRPr="00856FD4">
        <w:fldChar w:fldCharType="end"/>
      </w:r>
      <w:r w:rsidR="00856FD4" w:rsidRPr="00856FD4">
        <w:fldChar w:fldCharType="separate"/>
      </w:r>
      <w:r w:rsidR="00856FD4" w:rsidRPr="00856FD4">
        <w:rPr>
          <w:noProof/>
          <w:vertAlign w:val="superscript"/>
        </w:rPr>
        <w:t>19,20</w:t>
      </w:r>
      <w:r w:rsidR="00856FD4" w:rsidRPr="00856FD4">
        <w:fldChar w:fldCharType="end"/>
      </w:r>
      <w:r w:rsidR="0007074F" w:rsidRPr="00856FD4">
        <w:t>.</w:t>
      </w:r>
    </w:p>
    <w:p w14:paraId="3164D5CB" w14:textId="7B65AD20" w:rsidR="002D399B" w:rsidRPr="002D399B" w:rsidRDefault="002D399B" w:rsidP="002D399B">
      <w:pPr>
        <w:pStyle w:val="NormalWeb"/>
        <w:spacing w:before="0" w:beforeAutospacing="0" w:after="120" w:afterAutospacing="0" w:line="240" w:lineRule="auto"/>
      </w:pPr>
      <w:r w:rsidRPr="002D399B">
        <w:t>Pangenomic studies in cattle and sheep have improved SV detection, cross-breed comparisons, and trait mapping, highlighting the genetic basis of adaptation, productivity, and resilience</w:t>
      </w:r>
      <w:r w:rsidRPr="002D399B">
        <w:t xml:space="preserve"> </w:t>
      </w:r>
      <w:r w:rsidRPr="002D399B">
        <w:fldChar w:fldCharType="begin">
          <w:fldData xml:space="preserve">PEVuZE5vdGU+PENpdGU+PEF1dGhvcj5DcnlzbmFudG88L0F1dGhvcj48WWVhcj4yMDE5PC9ZZWFy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</w:fldData>
        </w:fldChar>
      </w:r>
      <w:r w:rsidRPr="002D399B">
        <w:instrText xml:space="preserve"> ADDIN EN.CITE </w:instrText>
      </w:r>
      <w:r w:rsidRPr="002D399B">
        <w:fldChar w:fldCharType="begin">
          <w:fldData xml:space="preserve">PEVuZE5vdGU+PENpdGU+PEF1dGhvcj5DcnlzbmFudG88L0F1dGhvcj48WWVhcj4yMDE5PC9ZZWFy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</w:fldData>
        </w:fldChar>
      </w:r>
      <w:r w:rsidRPr="002D399B">
        <w:instrText xml:space="preserve"> ADDIN EN.CITE.DATA </w:instrText>
      </w:r>
      <w:r w:rsidRPr="002D399B">
        <w:fldChar w:fldCharType="end"/>
      </w:r>
      <w:r w:rsidRPr="002D399B">
        <w:fldChar w:fldCharType="separate"/>
      </w:r>
      <w:r w:rsidRPr="002D399B">
        <w:rPr>
          <w:noProof/>
          <w:vertAlign w:val="superscript"/>
        </w:rPr>
        <w:t>21-28</w:t>
      </w:r>
      <w:r w:rsidRPr="002D399B">
        <w:fldChar w:fldCharType="end"/>
      </w:r>
      <w:r w:rsidRPr="002D399B">
        <w:t>. However, these studies are limited in sample size and integration with large-scale GWAS. Holsteins, a major global dairy breed, have mostly been analyzed using SNP chips, which miss many SVs affecting complex traits</w:t>
      </w:r>
      <w:r w:rsidRPr="002D399B">
        <w:t xml:space="preserve"> </w:t>
      </w:r>
      <w:r w:rsidRPr="002D399B">
        <w:fldChar w:fldCharType="begin">
          <w:fldData xml:space="preserve">PEVuZE5vdGU+PENpdGU+PEF1dGhvcj5YdTwvQXV0aG9yPjxZZWFyPjIwMTQ8L1llYXI+PFJlY051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</w:fldData>
        </w:fldChar>
      </w:r>
      <w:r w:rsidRPr="002D399B">
        <w:instrText xml:space="preserve"> ADDIN EN.CITE </w:instrText>
      </w:r>
      <w:r w:rsidRPr="002D399B">
        <w:fldChar w:fldCharType="begin">
          <w:fldData xml:space="preserve">PEVuZE5vdGU+PENpdGU+PEF1dGhvcj5YdTwvQXV0aG9yPjxZZWFyPjIwMTQ8L1llYXI+PFJlY051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</w:fldData>
        </w:fldChar>
      </w:r>
      <w:r w:rsidRPr="002D399B">
        <w:instrText xml:space="preserve"> ADDIN EN.CITE.DATA </w:instrText>
      </w:r>
      <w:r w:rsidRPr="002D399B">
        <w:fldChar w:fldCharType="end"/>
      </w:r>
      <w:r w:rsidRPr="002D399B">
        <w:fldChar w:fldCharType="separate"/>
      </w:r>
      <w:r w:rsidRPr="002D399B">
        <w:rPr>
          <w:noProof/>
          <w:vertAlign w:val="superscript"/>
        </w:rPr>
        <w:t>29,30</w:t>
      </w:r>
      <w:r w:rsidRPr="002D399B">
        <w:fldChar w:fldCharType="end"/>
      </w:r>
      <w:r w:rsidRPr="002D399B">
        <w:t>. Long-read Holstein pangenomes now reveal breed-level SV diversity</w:t>
      </w:r>
      <w:r w:rsidRPr="002D399B">
        <w:t xml:space="preserve"> </w:t>
      </w:r>
      <w:r w:rsidRPr="002D399B">
        <w:rPr>
          <w:rFonts w:eastAsiaTheme="minorEastAsia"/>
        </w:rPr>
        <w:fldChar w:fldCharType="begin"/>
      </w:r>
      <w:r w:rsidRPr="002D399B">
        <w:rPr>
          <w:rFonts w:eastAsiaTheme="minorEastAsia"/>
        </w:rPr>
        <w:instrText xml:space="preserve"> ADDIN EN.CITE &lt;EndNote&gt;&lt;Cite&gt;&lt;Author&gt;Gao&lt;/Author&gt;&lt;Year&gt;2025&lt;/Year&gt;&lt;RecNum&gt;5325&lt;/RecNum&gt;&lt;DisplayText&gt;&lt;style face="superscript"&gt;31&lt;/style&gt;&lt;/DisplayText&gt;&lt;record&gt;&lt;rec-number&gt;5325&lt;/rec-number&gt;&lt;foreign-keys&gt;&lt;key app="EN" db-id="dvfffvsp7ratrnespwz5vswd0rfzw9xfraat" timestamp="1747511607"&gt;5325&lt;/key&gt;&lt;/foreign-keys&gt;&lt;ref-type name="Journal Article"&gt;17&lt;/ref-type&gt;&lt;contributors&gt;&lt;authors&gt;&lt;author&gt;Gao, Yahui&lt;/author&gt;&lt;author&gt;Yang, Liu&lt;/author&gt;&lt;author&gt;Kuhn, Kristen&lt;/author&gt;&lt;author&gt;Li, Wenli&lt;/author&gt;&lt;author&gt;Zanton, Geoffrey&lt;/author&gt;&lt;author&gt;Bowman, Mary&lt;/author&gt;&lt;author&gt;Zhao, Pengju&lt;/author&gt;&lt;author&gt;Zhou, Yang&lt;/author&gt;&lt;author&gt;Fang, Lingzhao&lt;/author&gt;&lt;author&gt;Cole, John B.&lt;/author&gt;&lt;author&gt;Rosen, Benjamin D.&lt;/author&gt;&lt;author&gt;Ma, Li&lt;/author&gt;&lt;author&gt;Li, Congjun&lt;/author&gt;&lt;author&gt;Baldwin, Ransom L.&lt;/author&gt;&lt;author&gt;Van Tassell, Curtis P.&lt;/author&gt;&lt;author&gt;Zhang, Zhe&lt;/author&gt;&lt;author&gt;Smith, Timothy P. L.&lt;/author&gt;&lt;author&gt;Liu, George E.&lt;/author&gt;&lt;/authors&gt;&lt;/contributors&gt;&lt;titles&gt;&lt;title&gt;Long read and preliminary pangenome analyses reveal breed-specific structural variations and novel sequences in Holstein and Jersey cattle&lt;/title&gt;&lt;secondary-title&gt;Journal of Advanced Research&lt;/secondary-title&gt;&lt;/titles&gt;&lt;periodical&gt;&lt;full-title&gt;Journal of Advanced Research&lt;/full-title&gt;&lt;/periodical&gt;&lt;keywords&gt;&lt;keyword&gt;Dairy cattle&lt;/keyword&gt;&lt;keyword&gt;Long read&lt;/keyword&gt;&lt;keyword&gt;Structural variation&lt;/keyword&gt;&lt;keyword&gt;Linear genome&lt;/keyword&gt;&lt;keyword&gt;Pangenome&lt;/keyword&gt;&lt;/keywords&gt;&lt;dates&gt;&lt;year&gt;2025&lt;/year&gt;&lt;pub-dates&gt;&lt;date&gt;2025/04/19/&lt;/date&gt;&lt;/pub-dates&gt;&lt;/dates&gt;&lt;isbn&gt;2090-1232&lt;/isbn&gt;&lt;urls&gt;&lt;related-urls&gt;&lt;url&gt;https://www.sciencedirect.com/science/article/pii/S2090123225002589&lt;/url&gt;&lt;/related-urls&gt;&lt;/urls&gt;&lt;electronic-resource-num&gt;https://doi.org/10.1016/j.jare.2025.04.014&lt;/electronic-resource-num&gt;&lt;/record&gt;&lt;/Cite&gt;&lt;/EndNote&gt;</w:instrText>
      </w:r>
      <w:r w:rsidRPr="002D399B">
        <w:rPr>
          <w:rFonts w:eastAsiaTheme="minorEastAsia"/>
        </w:rPr>
        <w:fldChar w:fldCharType="separate"/>
      </w:r>
      <w:r w:rsidRPr="002D399B">
        <w:rPr>
          <w:rFonts w:eastAsiaTheme="minorEastAsia"/>
          <w:noProof/>
          <w:vertAlign w:val="superscript"/>
        </w:rPr>
        <w:t>31</w:t>
      </w:r>
      <w:r w:rsidRPr="002D399B">
        <w:rPr>
          <w:rFonts w:eastAsiaTheme="minorEastAsia"/>
        </w:rPr>
        <w:fldChar w:fldCharType="end"/>
      </w:r>
      <w:r w:rsidRPr="002D399B">
        <w:t>, but pangenome-based SV imputation has not been systematically evaluated, leaving a gap in applying SVs to trait mapping and genomic selection.</w:t>
      </w:r>
    </w:p>
    <w:p w14:paraId="4797E49D" w14:textId="3D672B12" w:rsidR="00602942" w:rsidRPr="002D7D75" w:rsidRDefault="00050D95" w:rsidP="00BE307A">
      <w:pPr>
        <w:pStyle w:val="NormalWeb"/>
        <w:spacing w:before="0" w:beforeAutospacing="0" w:after="120" w:afterAutospacing="0" w:line="240" w:lineRule="auto"/>
        <w:rPr>
          <w:b/>
          <w:bCs/>
        </w:rPr>
      </w:pPr>
      <w:bookmarkStart w:id="1" w:name="_Hlk193577157"/>
      <w:r w:rsidRPr="002D7D75">
        <w:t>As part of the FarmGTEx-cattle Phase 1 Project</w:t>
      </w:r>
      <w:bookmarkEnd w:id="1"/>
      <w:r w:rsidR="00EF587D" w:rsidRPr="002D7D75">
        <w:t xml:space="preserve"> </w:t>
      </w:r>
      <w:r w:rsidRPr="002D7D75">
        <w:rPr>
          <w:lang w:eastAsia="en-US"/>
        </w:rPr>
        <w:fldChar w:fldCharType="begin">
          <w:fldData xml:space="preserve">PEVuZE5vdGU+PENpdGU+PEF1dGhvcj5GYW5nPC9BdXRob3I+PFllYXI+MjAyNTwvWWVhcj48UmVj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</w:fldData>
        </w:fldChar>
      </w:r>
      <w:r w:rsidR="002D399B">
        <w:rPr>
          <w:lang w:eastAsia="en-US"/>
        </w:rPr>
        <w:instrText xml:space="preserve"> ADDIN EN.CITE </w:instrText>
      </w:r>
      <w:r w:rsidR="002D399B">
        <w:rPr>
          <w:lang w:eastAsia="en-US"/>
        </w:rPr>
        <w:fldChar w:fldCharType="begin">
          <w:fldData xml:space="preserve">PEVuZE5vdGU+PENpdGU+PEF1dGhvcj5GYW5nPC9BdXRob3I+PFllYXI+MjAyNTwvWWVhcj48UmVj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</w:fldData>
        </w:fldChar>
      </w:r>
      <w:r w:rsidR="002D399B">
        <w:rPr>
          <w:lang w:eastAsia="en-US"/>
        </w:rPr>
        <w:instrText xml:space="preserve"> ADDIN EN.CITE.DATA </w:instrText>
      </w:r>
      <w:r w:rsidR="002D399B">
        <w:rPr>
          <w:lang w:eastAsia="en-US"/>
        </w:rPr>
      </w:r>
      <w:r w:rsidR="002D399B">
        <w:rPr>
          <w:lang w:eastAsia="en-US"/>
        </w:rPr>
        <w:fldChar w:fldCharType="end"/>
      </w:r>
      <w:r w:rsidRPr="002D7D75">
        <w:rPr>
          <w:lang w:eastAsia="en-US"/>
        </w:rPr>
        <w:fldChar w:fldCharType="separate"/>
      </w:r>
      <w:r w:rsidR="002D399B" w:rsidRPr="002D399B">
        <w:rPr>
          <w:noProof/>
          <w:vertAlign w:val="superscript"/>
          <w:lang w:eastAsia="en-US"/>
        </w:rPr>
        <w:t>32</w:t>
      </w:r>
      <w:r w:rsidRPr="002D7D75">
        <w:rPr>
          <w:lang w:eastAsia="en-US"/>
        </w:rPr>
        <w:fldChar w:fldCharType="end"/>
      </w:r>
      <w:r w:rsidR="00EF587D" w:rsidRPr="002D7D75">
        <w:rPr>
          <w:lang w:eastAsia="en-US"/>
        </w:rPr>
        <w:t xml:space="preserve">, </w:t>
      </w:r>
      <w:r w:rsidR="00A53946" w:rsidRPr="002D7D75">
        <w:t xml:space="preserve">we </w:t>
      </w:r>
      <w:r w:rsidR="006E72A4">
        <w:t xml:space="preserve">previously </w:t>
      </w:r>
      <w:r w:rsidR="00A53946" w:rsidRPr="002D7D75">
        <w:t>constructed a Holstein</w:t>
      </w:r>
      <w:r w:rsidR="00B3708D">
        <w:t>-</w:t>
      </w:r>
      <w:r w:rsidR="00B3708D" w:rsidRPr="002D7D75">
        <w:t>specific</w:t>
      </w:r>
      <w:r w:rsidR="00A53946" w:rsidRPr="002D7D75">
        <w:t xml:space="preserve"> pangenome (H20D) using 40 </w:t>
      </w:r>
      <w:r w:rsidR="0064127B" w:rsidRPr="002D7D75">
        <w:t xml:space="preserve">phased </w:t>
      </w:r>
      <w:r w:rsidR="00A53946" w:rsidRPr="002D7D75">
        <w:t xml:space="preserve">haploid assemblies from 20 cattle (Yang et al. 2025 </w:t>
      </w:r>
      <w:r w:rsidR="002D399B">
        <w:t>in press</w:t>
      </w:r>
      <w:r w:rsidR="00A53946" w:rsidRPr="002D7D75">
        <w:t xml:space="preserve">). </w:t>
      </w:r>
      <w:r w:rsidR="006E72A4">
        <w:t xml:space="preserve">In this study, </w:t>
      </w:r>
      <w:r w:rsidR="00B41EC9" w:rsidRPr="00B41EC9">
        <w:t xml:space="preserve">we used a combination of </w:t>
      </w:r>
      <w:r w:rsidR="006E72A4">
        <w:t>the</w:t>
      </w:r>
      <w:r w:rsidR="00B41EC9" w:rsidRPr="00B41EC9">
        <w:t xml:space="preserve"> Holstein-specific pangenome and graph-based genotyping approaches to comprehensively characterize both single-nucleotide and structural variation from short-read sequencing data in a large cattle population. We then developed a pangenome-based reference panel to enable genome-wide imputation of </w:t>
      </w:r>
      <w:r w:rsidR="006E72A4">
        <w:t xml:space="preserve">SVs </w:t>
      </w:r>
      <w:r w:rsidR="00B41EC9" w:rsidRPr="00B41EC9">
        <w:t xml:space="preserve">at </w:t>
      </w:r>
      <w:r w:rsidR="00732B36">
        <w:t xml:space="preserve">a </w:t>
      </w:r>
      <w:r w:rsidR="00B41EC9" w:rsidRPr="00B41EC9">
        <w:t xml:space="preserve">population scale. By integrating these data with phenotypes for economically important traits, our subsequent genome-wide analyses identified multiple </w:t>
      </w:r>
      <w:r w:rsidR="00B3708D">
        <w:t>SV</w:t>
      </w:r>
      <w:r w:rsidR="00B41EC9" w:rsidRPr="00B41EC9">
        <w:t xml:space="preserve"> associated with variation in growth, production, and other complex traits. Together, these results demonstrate the power of breed-specific pangenomes and </w:t>
      </w:r>
      <w:r w:rsidR="006E72A4">
        <w:t xml:space="preserve">SV </w:t>
      </w:r>
      <w:r w:rsidR="00B41EC9" w:rsidRPr="00B41EC9">
        <w:t xml:space="preserve">imputation for capturing previously underexplored genetic variation and </w:t>
      </w:r>
      <w:r w:rsidR="006E72A4">
        <w:t>indicate</w:t>
      </w:r>
      <w:r w:rsidR="00B41EC9" w:rsidRPr="00B41EC9">
        <w:t xml:space="preserve"> their potential to enhance genomic selection and accelerate genetic improvement in cattle.</w:t>
      </w:r>
      <w:r w:rsidR="00602942" w:rsidRPr="002D7D75">
        <w:rPr>
          <w:b/>
          <w:bCs/>
        </w:rPr>
        <w:br w:type="page"/>
      </w:r>
    </w:p>
    <w:p w14:paraId="6C83068A" w14:textId="02D885F6" w:rsidR="00602942" w:rsidRPr="002D7D75" w:rsidRDefault="00DE2225" w:rsidP="00BE307A">
      <w:pPr>
        <w:pStyle w:val="Heading1"/>
        <w:spacing w:after="120"/>
      </w:pPr>
      <w:r w:rsidRPr="002D7D75">
        <w:t>Results</w:t>
      </w:r>
    </w:p>
    <w:p w14:paraId="3AD4CB93" w14:textId="020B7EFC" w:rsidR="006F2DA7" w:rsidRPr="002523BC" w:rsidRDefault="009D367E" w:rsidP="00BE307A">
      <w:pPr>
        <w:pStyle w:val="Heading2"/>
        <w:spacing w:after="120"/>
      </w:pPr>
      <w:r w:rsidRPr="002523BC">
        <w:t>P</w:t>
      </w:r>
      <w:r w:rsidR="0079733D" w:rsidRPr="002523BC">
        <w:t>angenome</w:t>
      </w:r>
      <w:r w:rsidRPr="002523BC">
        <w:t xml:space="preserve">-based </w:t>
      </w:r>
      <w:bookmarkStart w:id="2" w:name="_Hlk151324997"/>
      <w:r w:rsidR="006F2DA7" w:rsidRPr="002523BC">
        <w:t xml:space="preserve">SV genotyping </w:t>
      </w:r>
      <w:r w:rsidRPr="002523BC">
        <w:t xml:space="preserve">in </w:t>
      </w:r>
      <w:r w:rsidR="006F2DA7" w:rsidRPr="002523BC">
        <w:t>1</w:t>
      </w:r>
      <w:r w:rsidR="00951B47" w:rsidRPr="002523BC">
        <w:t>,</w:t>
      </w:r>
      <w:r w:rsidR="006F2DA7" w:rsidRPr="002523BC">
        <w:t xml:space="preserve">571 </w:t>
      </w:r>
      <w:r w:rsidR="00122EED" w:rsidRPr="002523BC">
        <w:rPr>
          <w:rFonts w:hint="eastAsia"/>
        </w:rPr>
        <w:t>whole-genome sequencing</w:t>
      </w:r>
      <w:r w:rsidR="006F2DA7" w:rsidRPr="002523BC">
        <w:t xml:space="preserve"> samples</w:t>
      </w:r>
    </w:p>
    <w:p w14:paraId="10929B00" w14:textId="1D4FE7C9" w:rsidR="006F2DA7" w:rsidRPr="002523BC" w:rsidRDefault="008D1FBB" w:rsidP="00BE307A">
      <w:pPr>
        <w:spacing w:before="0" w:line="240" w:lineRule="auto"/>
        <w:jc w:val="left"/>
        <w:rPr>
          <w:rFonts w:eastAsia="DengXian"/>
        </w:rPr>
      </w:pPr>
      <w:r w:rsidRPr="002523BC">
        <w:rPr>
          <w:rFonts w:eastAsia="DengXian" w:hint="eastAsia"/>
        </w:rPr>
        <w:t xml:space="preserve">We </w:t>
      </w:r>
      <w:r w:rsidRPr="002523BC">
        <w:rPr>
          <w:rFonts w:eastAsia="DengXian"/>
        </w:rPr>
        <w:t>previously</w:t>
      </w:r>
      <w:r w:rsidRPr="002523BC">
        <w:rPr>
          <w:rFonts w:eastAsia="DengXian" w:hint="eastAsia"/>
        </w:rPr>
        <w:t xml:space="preserve"> generated a </w:t>
      </w:r>
      <w:r w:rsidR="00DD0CA9" w:rsidRPr="002523BC">
        <w:rPr>
          <w:rFonts w:eastAsia="DengXian" w:hint="eastAsia"/>
        </w:rPr>
        <w:t>Holstein</w:t>
      </w:r>
      <w:r w:rsidRPr="002523BC">
        <w:rPr>
          <w:rFonts w:eastAsia="DengXian" w:hint="eastAsia"/>
        </w:rPr>
        <w:t xml:space="preserve"> pangenome</w:t>
      </w:r>
      <w:r w:rsidR="00E30220" w:rsidRPr="002523BC">
        <w:rPr>
          <w:rFonts w:eastAsia="DengXian" w:hint="eastAsia"/>
        </w:rPr>
        <w:t xml:space="preserve"> using 40 haplotype</w:t>
      </w:r>
      <w:r w:rsidR="000F69FD" w:rsidRPr="002523BC">
        <w:rPr>
          <w:rFonts w:eastAsia="DengXian" w:hint="eastAsia"/>
        </w:rPr>
        <w:t>-resolution assemblies from 20 HiFi samples</w:t>
      </w:r>
      <w:r w:rsidR="000F34E7" w:rsidRPr="002523BC">
        <w:rPr>
          <w:rFonts w:eastAsia="DengXian"/>
        </w:rPr>
        <w:t xml:space="preserve"> (</w:t>
      </w:r>
      <w:r w:rsidR="00AA68E3" w:rsidRPr="002523BC">
        <w:rPr>
          <w:rFonts w:eastAsia="DengXian"/>
        </w:rPr>
        <w:t xml:space="preserve">Yang et al. under review). </w:t>
      </w:r>
      <w:r w:rsidR="00034851" w:rsidRPr="002523BC">
        <w:rPr>
          <w:rFonts w:eastAsia="DengXian"/>
        </w:rPr>
        <w:t xml:space="preserve">Using the phased </w:t>
      </w:r>
      <w:r w:rsidR="000F69FD" w:rsidRPr="002523BC">
        <w:rPr>
          <w:rFonts w:eastAsia="DengXian" w:hint="eastAsia"/>
        </w:rPr>
        <w:t>pange</w:t>
      </w:r>
      <w:r w:rsidR="00846FC8" w:rsidRPr="002523BC">
        <w:rPr>
          <w:rFonts w:eastAsia="DengXian" w:hint="eastAsia"/>
        </w:rPr>
        <w:t>nome</w:t>
      </w:r>
      <w:r w:rsidR="00034851" w:rsidRPr="002523BC">
        <w:rPr>
          <w:rFonts w:eastAsia="DengXian"/>
        </w:rPr>
        <w:t xml:space="preserve"> SV reference, we genotyped 934 Holsteins, 269 Jerseys, and 368 Holstein-Jersey Hybrids (total: 1,571, </w:t>
      </w:r>
      <w:r w:rsidR="00034851" w:rsidRPr="002523BC">
        <w:rPr>
          <w:b/>
          <w:bCs/>
        </w:rPr>
        <w:t>Table S</w:t>
      </w:r>
      <w:r w:rsidR="00A15696" w:rsidRPr="002523BC">
        <w:rPr>
          <w:b/>
          <w:bCs/>
        </w:rPr>
        <w:t>1</w:t>
      </w:r>
      <w:r w:rsidR="00034851" w:rsidRPr="002523BC">
        <w:rPr>
          <w:rFonts w:eastAsia="DengXian"/>
        </w:rPr>
        <w:t>) via PanGenie</w:t>
      </w:r>
      <w:r w:rsidR="005F705A" w:rsidRPr="002523BC">
        <w:rPr>
          <w:rFonts w:eastAsia="DengXian"/>
        </w:rPr>
        <w:t xml:space="preserve"> </w:t>
      </w:r>
      <w:r w:rsidR="00FD6E43" w:rsidRPr="002523BC">
        <w:rPr>
          <w:rFonts w:eastAsia="DengXian"/>
        </w:rPr>
        <w:fldChar w:fldCharType="begin"/>
      </w:r>
      <w:r w:rsidR="002D399B" w:rsidRPr="002523BC">
        <w:rPr>
          <w:rFonts w:eastAsia="DengXian"/>
        </w:rPr>
        <w:instrText xml:space="preserve"> ADDIN EN.CITE &lt;EndNote&gt;&lt;Cite&gt;&lt;Author&gt;Ebler&lt;/Author&gt;&lt;Year&gt;2022&lt;/Year&gt;&lt;RecNum&gt;5058&lt;/RecNum&gt;&lt;DisplayText&gt;&lt;style face="superscript"&gt;33&lt;/style&gt;&lt;/DisplayText&gt;&lt;record&gt;&lt;rec-number&gt;5058&lt;/rec-number&gt;&lt;foreign-keys&gt;&lt;key app="EN" db-id="dvfffvsp7ratrnespwz5vswd0rfzw9xfraat" timestamp="1656716407"&gt;5058&lt;/key&gt;&lt;/foreign-keys&gt;&lt;ref-type name="Journal Article"&gt;17&lt;/ref-type&gt;&lt;contributors&gt;&lt;authors&gt;&lt;author&gt;Ebler, Jana&lt;/author&gt;&lt;author&gt;Ebert, Peter&lt;/author&gt;&lt;author&gt;Clarke, Wayne E.&lt;/author&gt;&lt;author&gt;Rausch, Tobias&lt;/author&gt;&lt;author&gt;Audano, Peter A.&lt;/author&gt;&lt;author&gt;Houwaart, Torsten&lt;/author&gt;&lt;author&gt;Mao, Yafei&lt;/author&gt;&lt;author&gt;Korbel, Jan O.&lt;/author&gt;&lt;author&gt;Eichler, Evan E.&lt;/author&gt;&lt;author&gt;Zody, Michael C.&lt;/author&gt;&lt;author&gt;Dilthey, Alexander T.&lt;/author&gt;&lt;author&gt;Marschall, Tobias&lt;/author&gt;&lt;/authors&gt;&lt;/contributors&gt;&lt;titles&gt;&lt;title&gt;Pangenome-based genome inference allows efficient and accurate genotyping across a wide spectrum of variant classes&lt;/title&gt;&lt;secondary-title&gt;Nature Genetics&lt;/secondary-title&gt;&lt;/titles&gt;&lt;periodical&gt;&lt;full-title&gt;Nature Genetics&lt;/full-title&gt;&lt;/periodical&gt;&lt;pages&gt;518-525&lt;/pages&gt;&lt;volume&gt;54&lt;/volume&gt;&lt;number&gt;4&lt;/number&gt;&lt;dates&gt;&lt;year&gt;2022&lt;/year&gt;&lt;pub-dates&gt;&lt;date&gt;2022/04/01&lt;/date&gt;&lt;/pub-dates&gt;&lt;/dates&gt;&lt;isbn&gt;1546-1718&lt;/isbn&gt;&lt;urls&gt;&lt;related-urls&gt;&lt;url&gt;https://doi.org/10.1038/s41588-022-01043-w&lt;/url&gt;&lt;/related-urls&gt;&lt;/urls&gt;&lt;electronic-resource-num&gt;10.1038/s41588-022-01043-w&lt;/electronic-resource-num&gt;&lt;/record&gt;&lt;/Cite&gt;&lt;/EndNote&gt;</w:instrText>
      </w:r>
      <w:r w:rsidR="00FD6E43" w:rsidRPr="002523BC">
        <w:rPr>
          <w:rFonts w:eastAsia="DengXian"/>
        </w:rPr>
        <w:fldChar w:fldCharType="separate"/>
      </w:r>
      <w:r w:rsidR="002D399B" w:rsidRPr="002523BC">
        <w:rPr>
          <w:rFonts w:eastAsia="DengXian"/>
          <w:noProof/>
          <w:vertAlign w:val="superscript"/>
        </w:rPr>
        <w:t>33</w:t>
      </w:r>
      <w:r w:rsidR="00FD6E43" w:rsidRPr="002523BC">
        <w:rPr>
          <w:rFonts w:eastAsia="DengXian"/>
        </w:rPr>
        <w:fldChar w:fldCharType="end"/>
      </w:r>
      <w:r w:rsidR="00034851" w:rsidRPr="002523BC">
        <w:rPr>
          <w:rFonts w:eastAsia="DengXian"/>
        </w:rPr>
        <w:t>, detecting 12.58 M autosomal SNVs and 93,059 SVs (19,770 DEL, 37,684 INS, 35,605 COMPLEX)</w:t>
      </w:r>
      <w:bookmarkStart w:id="3" w:name="_Hlk151324986"/>
      <w:bookmarkEnd w:id="2"/>
      <w:r w:rsidR="006F2DA7" w:rsidRPr="002523BC">
        <w:rPr>
          <w:rFonts w:eastAsia="DengXian"/>
        </w:rPr>
        <w:t xml:space="preserve"> (</w:t>
      </w:r>
      <w:r w:rsidR="00B83349" w:rsidRPr="002523BC">
        <w:rPr>
          <w:rFonts w:eastAsia="DengXian"/>
          <w:b/>
          <w:bCs/>
        </w:rPr>
        <w:t>Figure 1</w:t>
      </w:r>
      <w:r w:rsidR="006F2DA7" w:rsidRPr="002523BC">
        <w:rPr>
          <w:rFonts w:eastAsia="DengXian"/>
          <w:b/>
          <w:bCs/>
        </w:rPr>
        <w:t xml:space="preserve">a, </w:t>
      </w:r>
      <w:r w:rsidR="00B83349" w:rsidRPr="002523BC">
        <w:rPr>
          <w:rFonts w:eastAsia="DengXian"/>
          <w:b/>
          <w:bCs/>
        </w:rPr>
        <w:t>Figure S1</w:t>
      </w:r>
      <w:r w:rsidR="006F2DA7" w:rsidRPr="002523BC">
        <w:rPr>
          <w:rFonts w:eastAsia="DengXian"/>
          <w:b/>
          <w:bCs/>
        </w:rPr>
        <w:t>a</w:t>
      </w:r>
      <w:r w:rsidR="00E9165C" w:rsidRPr="002523BC">
        <w:rPr>
          <w:rFonts w:eastAsia="DengXian"/>
          <w:b/>
          <w:bCs/>
        </w:rPr>
        <w:t>,</w:t>
      </w:r>
      <w:r w:rsidR="006F2DA7" w:rsidRPr="002523BC">
        <w:rPr>
          <w:rFonts w:eastAsia="DengXian"/>
          <w:bCs/>
        </w:rPr>
        <w:t xml:space="preserve"> and </w:t>
      </w:r>
      <w:r w:rsidR="006F2DA7" w:rsidRPr="002523BC">
        <w:rPr>
          <w:rFonts w:eastAsia="DengXian"/>
          <w:b/>
          <w:bCs/>
        </w:rPr>
        <w:t>Table S</w:t>
      </w:r>
      <w:r w:rsidR="00797E75" w:rsidRPr="002523BC">
        <w:rPr>
          <w:rFonts w:eastAsia="DengXian"/>
          <w:b/>
          <w:bCs/>
        </w:rPr>
        <w:t>2</w:t>
      </w:r>
      <w:r w:rsidR="006F2DA7" w:rsidRPr="002523BC">
        <w:rPr>
          <w:rFonts w:eastAsia="DengXian"/>
        </w:rPr>
        <w:t>). The</w:t>
      </w:r>
      <w:r w:rsidR="00034851" w:rsidRPr="002523BC">
        <w:rPr>
          <w:rFonts w:eastAsia="DengXian"/>
        </w:rPr>
        <w:t xml:space="preserve"> non-redundant SV length of 56.95 Mb (DEL: 18.34 Mb, INS: 25.29 Mb, and COMPLEX: 29.04 Mb) corresponded to </w:t>
      </w:r>
      <w:r w:rsidR="006F2DA7" w:rsidRPr="002523BC">
        <w:rPr>
          <w:rFonts w:eastAsia="DengXian"/>
        </w:rPr>
        <w:t>2.31% of the ARS-UCD v2.0 genome (</w:t>
      </w:r>
      <w:r w:rsidR="00034851" w:rsidRPr="002523BC">
        <w:rPr>
          <w:rFonts w:eastAsia="DengXian"/>
        </w:rPr>
        <w:t xml:space="preserve">DEL: </w:t>
      </w:r>
      <w:r w:rsidR="006F2DA7" w:rsidRPr="002523BC">
        <w:rPr>
          <w:rFonts w:eastAsia="DengXian"/>
        </w:rPr>
        <w:t xml:space="preserve">0.7%, </w:t>
      </w:r>
      <w:r w:rsidR="00034851" w:rsidRPr="002523BC">
        <w:rPr>
          <w:rFonts w:eastAsia="DengXian"/>
        </w:rPr>
        <w:t xml:space="preserve">INS: </w:t>
      </w:r>
      <w:r w:rsidR="006F2DA7" w:rsidRPr="002523BC">
        <w:rPr>
          <w:rFonts w:eastAsia="DengXian"/>
        </w:rPr>
        <w:t>1.0%, and COMPLEX</w:t>
      </w:r>
      <w:r w:rsidR="00034851" w:rsidRPr="002523BC">
        <w:rPr>
          <w:rFonts w:eastAsia="DengXian"/>
        </w:rPr>
        <w:t>: 1.17%</w:t>
      </w:r>
      <w:r w:rsidR="006F2DA7" w:rsidRPr="002523BC">
        <w:rPr>
          <w:rFonts w:eastAsia="DengXian"/>
        </w:rPr>
        <w:t xml:space="preserve">). </w:t>
      </w:r>
      <w:r w:rsidR="00034851" w:rsidRPr="002523BC">
        <w:rPr>
          <w:rFonts w:eastAsia="DengXian"/>
        </w:rPr>
        <w:t>Holsteins had the most SVs per sample (28,825), followed by hybrids (27,497) and Jerseys (25,656). Holsteins had 4,011 more heterozygous SVs than Jerseys, while Jerseys had 870 more homozygous SVs than Holsteins.</w:t>
      </w:r>
      <w:r w:rsidR="006F2DA7" w:rsidRPr="002523BC">
        <w:rPr>
          <w:rFonts w:eastAsia="DengXian"/>
        </w:rPr>
        <w:t xml:space="preserve"> Similarly, Hybrid</w:t>
      </w:r>
      <w:r w:rsidR="00034851" w:rsidRPr="002523BC">
        <w:rPr>
          <w:rFonts w:eastAsia="DengXian"/>
        </w:rPr>
        <w:t>s</w:t>
      </w:r>
      <w:r w:rsidR="006F2DA7" w:rsidRPr="002523BC">
        <w:rPr>
          <w:rFonts w:eastAsia="DengXian"/>
        </w:rPr>
        <w:t xml:space="preserve"> ha</w:t>
      </w:r>
      <w:r w:rsidR="0079733D" w:rsidRPr="002523BC">
        <w:rPr>
          <w:rFonts w:eastAsia="DengXian"/>
        </w:rPr>
        <w:t>d</w:t>
      </w:r>
      <w:r w:rsidR="006F2DA7" w:rsidRPr="002523BC">
        <w:rPr>
          <w:rFonts w:eastAsia="DengXian"/>
        </w:rPr>
        <w:t xml:space="preserve"> </w:t>
      </w:r>
      <w:r w:rsidR="00784B8D" w:rsidRPr="002523BC">
        <w:rPr>
          <w:rFonts w:eastAsia="DengXian"/>
        </w:rPr>
        <w:t xml:space="preserve">3,387 </w:t>
      </w:r>
      <w:r w:rsidR="006F2DA7" w:rsidRPr="002523BC">
        <w:rPr>
          <w:rFonts w:eastAsia="DengXian"/>
        </w:rPr>
        <w:t xml:space="preserve">more heterozygous SVs than Jersey, </w:t>
      </w:r>
      <w:r w:rsidR="007E5AE9" w:rsidRPr="002523BC">
        <w:rPr>
          <w:rFonts w:eastAsia="DengXian"/>
        </w:rPr>
        <w:t xml:space="preserve">while </w:t>
      </w:r>
      <w:r w:rsidR="006F2DA7" w:rsidRPr="002523BC">
        <w:rPr>
          <w:rFonts w:eastAsia="DengXian"/>
        </w:rPr>
        <w:t>Jersey ha</w:t>
      </w:r>
      <w:r w:rsidR="0079733D" w:rsidRPr="002523BC">
        <w:rPr>
          <w:rFonts w:eastAsia="DengXian"/>
        </w:rPr>
        <w:t>d</w:t>
      </w:r>
      <w:r w:rsidR="006F2DA7" w:rsidRPr="002523BC">
        <w:rPr>
          <w:rFonts w:eastAsia="DengXian"/>
        </w:rPr>
        <w:t xml:space="preserve"> </w:t>
      </w:r>
      <w:r w:rsidR="00784B8D" w:rsidRPr="002523BC">
        <w:rPr>
          <w:rFonts w:eastAsia="DengXian"/>
        </w:rPr>
        <w:t>1,532</w:t>
      </w:r>
      <w:r w:rsidR="008759BD" w:rsidRPr="002523BC">
        <w:rPr>
          <w:rFonts w:eastAsia="DengXian"/>
        </w:rPr>
        <w:t xml:space="preserve"> </w:t>
      </w:r>
      <w:r w:rsidR="006F2DA7" w:rsidRPr="002523BC">
        <w:rPr>
          <w:rFonts w:eastAsia="DengXian"/>
        </w:rPr>
        <w:t>more homozygous SVs than Hybrid</w:t>
      </w:r>
      <w:r w:rsidR="0079733D" w:rsidRPr="002523BC">
        <w:rPr>
          <w:rFonts w:eastAsia="DengXian"/>
        </w:rPr>
        <w:t>s</w:t>
      </w:r>
      <w:r w:rsidR="006F2DA7" w:rsidRPr="002523BC">
        <w:rPr>
          <w:rFonts w:eastAsia="DengXian"/>
        </w:rPr>
        <w:t xml:space="preserve"> (</w:t>
      </w:r>
      <w:r w:rsidR="00B83349" w:rsidRPr="002523BC">
        <w:rPr>
          <w:rFonts w:eastAsia="DengXian"/>
          <w:b/>
          <w:bCs/>
        </w:rPr>
        <w:t>Figure 1</w:t>
      </w:r>
      <w:r w:rsidR="006F2DA7" w:rsidRPr="002523BC">
        <w:rPr>
          <w:rFonts w:eastAsia="DengXian"/>
          <w:b/>
          <w:bCs/>
        </w:rPr>
        <w:t>ab,</w:t>
      </w:r>
      <w:r w:rsidR="006F2DA7" w:rsidRPr="002523BC">
        <w:rPr>
          <w:rFonts w:eastAsia="DengXian"/>
        </w:rPr>
        <w:t xml:space="preserve"> </w:t>
      </w:r>
      <w:r w:rsidR="006F2DA7" w:rsidRPr="002523BC">
        <w:rPr>
          <w:rFonts w:eastAsia="DengXian"/>
          <w:b/>
          <w:bCs/>
        </w:rPr>
        <w:t>Table S</w:t>
      </w:r>
      <w:r w:rsidR="00A15696" w:rsidRPr="002523BC">
        <w:rPr>
          <w:rFonts w:eastAsia="DengXian"/>
          <w:b/>
          <w:bCs/>
        </w:rPr>
        <w:t>3</w:t>
      </w:r>
      <w:r w:rsidR="006F2DA7" w:rsidRPr="002523BC">
        <w:rPr>
          <w:rFonts w:eastAsia="DengXian"/>
          <w:bCs/>
        </w:rPr>
        <w:t xml:space="preserve"> and </w:t>
      </w:r>
      <w:r w:rsidR="006F2DA7" w:rsidRPr="002523BC">
        <w:rPr>
          <w:rFonts w:eastAsia="DengXian"/>
          <w:b/>
          <w:bCs/>
        </w:rPr>
        <w:t>S</w:t>
      </w:r>
      <w:r w:rsidR="00A15696" w:rsidRPr="002523BC">
        <w:rPr>
          <w:rFonts w:eastAsia="DengXian"/>
          <w:b/>
          <w:bCs/>
        </w:rPr>
        <w:t>4</w:t>
      </w:r>
      <w:r w:rsidR="006F2DA7" w:rsidRPr="002523BC">
        <w:rPr>
          <w:rFonts w:eastAsia="DengXian"/>
        </w:rPr>
        <w:t xml:space="preserve">). </w:t>
      </w:r>
      <w:r w:rsidR="006F2DA7" w:rsidRPr="002523BC">
        <w:rPr>
          <w:rFonts w:eastAsia="Times New Roman"/>
          <w:kern w:val="0"/>
          <w:lang w:eastAsia="en-US"/>
        </w:rPr>
        <w:t xml:space="preserve">Among </w:t>
      </w:r>
      <w:r w:rsidR="0079733D" w:rsidRPr="002523BC">
        <w:rPr>
          <w:rFonts w:eastAsia="Times New Roman"/>
          <w:kern w:val="0"/>
          <w:lang w:eastAsia="en-US"/>
        </w:rPr>
        <w:t xml:space="preserve">all </w:t>
      </w:r>
      <w:r w:rsidR="006F2DA7" w:rsidRPr="002523BC">
        <w:rPr>
          <w:rFonts w:eastAsia="Times New Roman"/>
          <w:kern w:val="0"/>
          <w:lang w:eastAsia="en-US"/>
        </w:rPr>
        <w:t xml:space="preserve">SVs across </w:t>
      </w:r>
      <w:r w:rsidR="0079733D" w:rsidRPr="002523BC">
        <w:rPr>
          <w:rFonts w:eastAsia="Times New Roman"/>
          <w:kern w:val="0"/>
          <w:lang w:eastAsia="en-US"/>
        </w:rPr>
        <w:t xml:space="preserve">the </w:t>
      </w:r>
      <w:r w:rsidR="006F2DA7" w:rsidRPr="002523BC">
        <w:rPr>
          <w:rFonts w:eastAsia="Times New Roman"/>
          <w:kern w:val="0"/>
          <w:lang w:eastAsia="en-US"/>
        </w:rPr>
        <w:t>1</w:t>
      </w:r>
      <w:r w:rsidR="001B0B83" w:rsidRPr="002523BC">
        <w:rPr>
          <w:rFonts w:eastAsia="Times New Roman"/>
          <w:kern w:val="0"/>
          <w:lang w:eastAsia="en-US"/>
        </w:rPr>
        <w:t>,</w:t>
      </w:r>
      <w:r w:rsidR="006F2DA7" w:rsidRPr="002523BC">
        <w:rPr>
          <w:rFonts w:eastAsia="Times New Roman"/>
          <w:kern w:val="0"/>
          <w:lang w:eastAsia="en-US"/>
        </w:rPr>
        <w:t xml:space="preserve">571 samples, 76,284 (81.97%) were classified as common (5% ≤ frequency ≤ 95%), with breakdowns by type: 17,171 for DEL, 30,630 for INS, and 28,483 for COMPLEX events. DEL events </w:t>
      </w:r>
      <w:r w:rsidR="00034851" w:rsidRPr="002523BC">
        <w:rPr>
          <w:rFonts w:eastAsia="Times New Roman"/>
          <w:kern w:val="0"/>
          <w:lang w:eastAsia="en-US"/>
        </w:rPr>
        <w:t xml:space="preserve">had </w:t>
      </w:r>
      <w:r w:rsidR="00034851" w:rsidRPr="002523BC">
        <w:rPr>
          <w:rFonts w:eastAsia="DengXian" w:hint="eastAsia"/>
        </w:rPr>
        <w:t>the highest major-allele proportion</w:t>
      </w:r>
      <w:r w:rsidR="00034851" w:rsidRPr="002523BC">
        <w:rPr>
          <w:rFonts w:eastAsia="Times New Roman"/>
          <w:kern w:val="0"/>
          <w:lang w:eastAsia="en-US"/>
        </w:rPr>
        <w:t xml:space="preserve"> </w:t>
      </w:r>
      <w:r w:rsidR="006F2DA7" w:rsidRPr="002523BC">
        <w:rPr>
          <w:rFonts w:eastAsia="Times New Roman"/>
          <w:kern w:val="0"/>
          <w:lang w:eastAsia="en-US"/>
        </w:rPr>
        <w:t>(</w:t>
      </w:r>
      <w:r w:rsidR="00824B5A" w:rsidRPr="002523BC">
        <w:rPr>
          <w:rFonts w:eastAsia="Times New Roman"/>
          <w:kern w:val="0"/>
          <w:lang w:eastAsia="en-US"/>
        </w:rPr>
        <w:t>≥</w:t>
      </w:r>
      <w:r w:rsidR="006F2DA7" w:rsidRPr="002523BC">
        <w:rPr>
          <w:rFonts w:eastAsia="Times New Roman"/>
          <w:kern w:val="0"/>
          <w:lang w:eastAsia="en-US"/>
        </w:rPr>
        <w:t xml:space="preserve"> 95%</w:t>
      </w:r>
      <w:r w:rsidR="00AC72FE" w:rsidRPr="002523BC">
        <w:rPr>
          <w:rFonts w:eastAsia="Times New Roman"/>
          <w:kern w:val="0"/>
          <w:lang w:eastAsia="en-US"/>
        </w:rPr>
        <w:t xml:space="preserve"> frequency</w:t>
      </w:r>
      <w:r w:rsidR="006F2DA7" w:rsidRPr="002523BC">
        <w:rPr>
          <w:rFonts w:eastAsia="Times New Roman"/>
          <w:kern w:val="0"/>
          <w:lang w:eastAsia="en-US"/>
        </w:rPr>
        <w:t xml:space="preserve">) </w:t>
      </w:r>
      <w:r w:rsidR="00AC72FE" w:rsidRPr="002523BC">
        <w:t>at 8.27%, compared to 1.13% for INS and 0.72% for COMPLEX events</w:t>
      </w:r>
      <w:r w:rsidR="006F2DA7" w:rsidRPr="002523BC">
        <w:rPr>
          <w:rFonts w:eastAsia="Times New Roman"/>
          <w:kern w:val="0"/>
          <w:lang w:eastAsia="en-US"/>
        </w:rPr>
        <w:t xml:space="preserve"> </w:t>
      </w:r>
      <w:r w:rsidR="006F2DA7" w:rsidRPr="002523BC">
        <w:rPr>
          <w:rFonts w:eastAsia="DengXian"/>
        </w:rPr>
        <w:t>(</w:t>
      </w:r>
      <w:r w:rsidR="00B83349" w:rsidRPr="002523BC">
        <w:rPr>
          <w:rFonts w:eastAsia="DengXian"/>
          <w:b/>
          <w:bCs/>
        </w:rPr>
        <w:t>Figure S1</w:t>
      </w:r>
      <w:r w:rsidR="006F2DA7" w:rsidRPr="002523BC">
        <w:rPr>
          <w:rFonts w:eastAsia="DengXian"/>
          <w:b/>
          <w:bCs/>
        </w:rPr>
        <w:t>b, Table S</w:t>
      </w:r>
      <w:r w:rsidR="00A15696" w:rsidRPr="002523BC">
        <w:rPr>
          <w:rFonts w:eastAsia="DengXian"/>
          <w:b/>
          <w:bCs/>
        </w:rPr>
        <w:t>5</w:t>
      </w:r>
      <w:r w:rsidR="006F2DA7" w:rsidRPr="002523BC">
        <w:rPr>
          <w:rFonts w:eastAsia="DengXian"/>
          <w:bCs/>
        </w:rPr>
        <w:t xml:space="preserve"> and </w:t>
      </w:r>
      <w:r w:rsidR="006F2DA7" w:rsidRPr="002523BC">
        <w:rPr>
          <w:rFonts w:eastAsia="DengXian"/>
          <w:b/>
          <w:bCs/>
        </w:rPr>
        <w:t>S</w:t>
      </w:r>
      <w:r w:rsidR="00A15696" w:rsidRPr="002523BC">
        <w:rPr>
          <w:rFonts w:eastAsia="DengXian"/>
          <w:b/>
          <w:bCs/>
        </w:rPr>
        <w:t>6</w:t>
      </w:r>
      <w:r w:rsidR="006F2DA7" w:rsidRPr="002523BC">
        <w:rPr>
          <w:rFonts w:eastAsia="DengXian"/>
        </w:rPr>
        <w:t>).</w:t>
      </w:r>
    </w:p>
    <w:p w14:paraId="53F7B862" w14:textId="52A911BF" w:rsidR="00407EFB" w:rsidRPr="002523BC" w:rsidRDefault="00407EFB" w:rsidP="00BE307A">
      <w:pPr>
        <w:spacing w:before="0" w:line="240" w:lineRule="auto"/>
        <w:jc w:val="left"/>
        <w:rPr>
          <w:rFonts w:eastAsia="DengXian"/>
          <w:b/>
          <w:bCs/>
        </w:rPr>
      </w:pPr>
      <w:r w:rsidRPr="002523BC">
        <w:rPr>
          <w:rFonts w:eastAsia="DengXian"/>
          <w:b/>
          <w:bCs/>
        </w:rPr>
        <w:t>Annotation of the detected SV regions</w:t>
      </w:r>
      <w:r w:rsidRPr="002523BC">
        <w:rPr>
          <w:b/>
          <w:bCs/>
        </w:rPr>
        <w:t xml:space="preserve"> from 1,571 WGS samples</w:t>
      </w:r>
    </w:p>
    <w:p w14:paraId="6351053F" w14:textId="70EC42C9" w:rsidR="006F2DA7" w:rsidRPr="002523BC" w:rsidDel="00006A65" w:rsidRDefault="00034851" w:rsidP="00BE307A">
      <w:pPr>
        <w:spacing w:before="0" w:line="240" w:lineRule="auto"/>
        <w:jc w:val="left"/>
        <w:rPr>
          <w:rFonts w:eastAsia="Times New Roman"/>
          <w:kern w:val="0"/>
        </w:rPr>
      </w:pPr>
      <w:r w:rsidRPr="002523BC">
        <w:rPr>
          <w:rFonts w:eastAsia="DengXian" w:hint="eastAsia"/>
        </w:rPr>
        <w:t xml:space="preserve">Most </w:t>
      </w:r>
      <w:r w:rsidR="00E215CF" w:rsidRPr="002523BC">
        <w:rPr>
          <w:rFonts w:eastAsia="DengXian"/>
        </w:rPr>
        <w:t xml:space="preserve">insertion </w:t>
      </w:r>
      <w:r w:rsidRPr="002523BC">
        <w:rPr>
          <w:rFonts w:eastAsia="DengXian" w:hint="eastAsia"/>
        </w:rPr>
        <w:t>SVs overlapped repetitive elements (79.19%, 33.48 Mb)</w:t>
      </w:r>
      <w:r w:rsidR="006F2DA7" w:rsidRPr="002523BC" w:rsidDel="00006A65">
        <w:rPr>
          <w:rFonts w:eastAsia="Times New Roman"/>
          <w:kern w:val="0"/>
          <w:lang w:eastAsia="en-US"/>
        </w:rPr>
        <w:t>,</w:t>
      </w:r>
      <w:r w:rsidR="00AC72FE" w:rsidRPr="002523BC">
        <w:rPr>
          <w:rFonts w:eastAsia="Times New Roman"/>
          <w:kern w:val="0"/>
          <w:lang w:eastAsia="en-US"/>
        </w:rPr>
        <w:t xml:space="preserve"> </w:t>
      </w:r>
      <w:r w:rsidRPr="002523BC">
        <w:rPr>
          <w:rFonts w:eastAsia="DengXian" w:hint="eastAsia"/>
        </w:rPr>
        <w:t>particularly</w:t>
      </w:r>
      <w:r w:rsidR="003C1AF1" w:rsidRPr="002523BC">
        <w:rPr>
          <w:rFonts w:eastAsia="DengXian"/>
          <w:kern w:val="0"/>
        </w:rPr>
        <w:t xml:space="preserve"> long interspersed nuclear elements</w:t>
      </w:r>
      <w:r w:rsidR="003C1AF1" w:rsidRPr="002523BC" w:rsidDel="00006A65">
        <w:rPr>
          <w:rFonts w:eastAsia="Times New Roman"/>
          <w:kern w:val="0"/>
          <w:lang w:eastAsia="en-US"/>
        </w:rPr>
        <w:t xml:space="preserve"> </w:t>
      </w:r>
      <w:r w:rsidR="003C1AF1" w:rsidRPr="002523BC">
        <w:rPr>
          <w:rFonts w:eastAsia="Times New Roman"/>
          <w:kern w:val="0"/>
          <w:lang w:eastAsia="en-US"/>
        </w:rPr>
        <w:t>(</w:t>
      </w:r>
      <w:r w:rsidR="006F2DA7" w:rsidRPr="002523BC" w:rsidDel="00006A65">
        <w:rPr>
          <w:rFonts w:eastAsia="Times New Roman"/>
          <w:kern w:val="0"/>
          <w:lang w:eastAsia="en-US"/>
        </w:rPr>
        <w:t>LINE</w:t>
      </w:r>
      <w:r w:rsidRPr="002523BC">
        <w:rPr>
          <w:rFonts w:eastAsia="Times New Roman"/>
          <w:kern w:val="0"/>
          <w:lang w:eastAsia="en-US"/>
        </w:rPr>
        <w:t>s</w:t>
      </w:r>
      <w:r w:rsidR="003C1AF1" w:rsidRPr="002523BC">
        <w:rPr>
          <w:rFonts w:eastAsia="Times New Roman"/>
          <w:kern w:val="0"/>
          <w:lang w:eastAsia="en-US"/>
        </w:rPr>
        <w:t xml:space="preserve">, </w:t>
      </w:r>
      <w:r w:rsidR="006F2DA7" w:rsidRPr="002523BC" w:rsidDel="00006A65">
        <w:rPr>
          <w:rFonts w:eastAsia="Times New Roman"/>
          <w:kern w:val="0"/>
          <w:lang w:eastAsia="en-US"/>
        </w:rPr>
        <w:t>65.45%</w:t>
      </w:r>
      <w:r w:rsidRPr="002523BC">
        <w:rPr>
          <w:rFonts w:eastAsia="Times New Roman"/>
          <w:kern w:val="0"/>
          <w:lang w:eastAsia="en-US"/>
        </w:rPr>
        <w:t xml:space="preserve">, </w:t>
      </w:r>
      <w:r w:rsidRPr="002523BC" w:rsidDel="00006A65">
        <w:rPr>
          <w:rFonts w:eastAsia="Times New Roman"/>
          <w:kern w:val="0"/>
          <w:lang w:eastAsia="en-US"/>
        </w:rPr>
        <w:t>21.91 Mb</w:t>
      </w:r>
      <w:r w:rsidR="006F2DA7" w:rsidRPr="002523BC" w:rsidDel="00006A65">
        <w:rPr>
          <w:rFonts w:eastAsia="Times New Roman"/>
          <w:kern w:val="0"/>
          <w:lang w:eastAsia="en-US"/>
        </w:rPr>
        <w:t xml:space="preserve">), </w:t>
      </w:r>
      <w:r w:rsidR="003C1AF1" w:rsidRPr="002523BC">
        <w:rPr>
          <w:rFonts w:eastAsia="Times New Roman"/>
          <w:kern w:val="0"/>
          <w:lang w:eastAsia="en-US"/>
        </w:rPr>
        <w:t>short</w:t>
      </w:r>
      <w:r w:rsidR="003C1AF1" w:rsidRPr="002523BC">
        <w:rPr>
          <w:rFonts w:eastAsia="DengXian"/>
          <w:kern w:val="0"/>
        </w:rPr>
        <w:t xml:space="preserve"> interspersed nuclear elements</w:t>
      </w:r>
      <w:r w:rsidR="003C1AF1" w:rsidRPr="002523BC" w:rsidDel="00006A65">
        <w:rPr>
          <w:rFonts w:eastAsia="Times New Roman"/>
          <w:kern w:val="0"/>
          <w:lang w:eastAsia="en-US"/>
        </w:rPr>
        <w:t xml:space="preserve"> </w:t>
      </w:r>
      <w:r w:rsidR="003C1AF1" w:rsidRPr="002523BC">
        <w:rPr>
          <w:rFonts w:eastAsia="Times New Roman"/>
          <w:kern w:val="0"/>
          <w:lang w:eastAsia="en-US"/>
        </w:rPr>
        <w:t>(</w:t>
      </w:r>
      <w:r w:rsidR="006F2DA7" w:rsidRPr="002523BC" w:rsidDel="00006A65">
        <w:rPr>
          <w:rFonts w:eastAsia="Times New Roman"/>
          <w:kern w:val="0"/>
          <w:lang w:eastAsia="en-US"/>
        </w:rPr>
        <w:t>SINE</w:t>
      </w:r>
      <w:r w:rsidRPr="002523BC">
        <w:rPr>
          <w:rFonts w:eastAsia="Times New Roman"/>
          <w:kern w:val="0"/>
          <w:lang w:eastAsia="en-US"/>
        </w:rPr>
        <w:t>s</w:t>
      </w:r>
      <w:r w:rsidR="003C1AF1" w:rsidRPr="002523BC">
        <w:rPr>
          <w:rFonts w:eastAsia="Times New Roman"/>
          <w:kern w:val="0"/>
          <w:lang w:eastAsia="en-US"/>
        </w:rPr>
        <w:t xml:space="preserve">, </w:t>
      </w:r>
      <w:r w:rsidR="006F2DA7" w:rsidRPr="002523BC" w:rsidDel="00006A65">
        <w:rPr>
          <w:rFonts w:eastAsia="Times New Roman"/>
          <w:kern w:val="0"/>
          <w:lang w:eastAsia="en-US"/>
        </w:rPr>
        <w:t>17.34%</w:t>
      </w:r>
      <w:r w:rsidRPr="002523BC">
        <w:rPr>
          <w:rFonts w:eastAsia="Times New Roman"/>
          <w:kern w:val="0"/>
          <w:lang w:eastAsia="en-US"/>
        </w:rPr>
        <w:t xml:space="preserve">, </w:t>
      </w:r>
      <w:r w:rsidRPr="002523BC" w:rsidDel="00006A65">
        <w:rPr>
          <w:rFonts w:eastAsia="Times New Roman"/>
          <w:kern w:val="0"/>
          <w:lang w:eastAsia="en-US"/>
        </w:rPr>
        <w:t>5.81 Mb</w:t>
      </w:r>
      <w:r w:rsidR="006F2DA7" w:rsidRPr="002523BC" w:rsidDel="00006A65">
        <w:rPr>
          <w:rFonts w:eastAsia="Times New Roman"/>
          <w:kern w:val="0"/>
          <w:lang w:eastAsia="en-US"/>
        </w:rPr>
        <w:t xml:space="preserve">), and </w:t>
      </w:r>
      <w:r w:rsidR="003C1AF1" w:rsidRPr="002523BC">
        <w:rPr>
          <w:rFonts w:eastAsia="DengXian"/>
          <w:kern w:val="0"/>
        </w:rPr>
        <w:t>long terminal repeats</w:t>
      </w:r>
      <w:r w:rsidR="003C1AF1" w:rsidRPr="002523BC" w:rsidDel="00006A65">
        <w:rPr>
          <w:rFonts w:eastAsia="Times New Roman"/>
          <w:kern w:val="0"/>
          <w:lang w:eastAsia="en-US"/>
        </w:rPr>
        <w:t xml:space="preserve"> </w:t>
      </w:r>
      <w:r w:rsidR="003C1AF1" w:rsidRPr="002523BC">
        <w:rPr>
          <w:rFonts w:eastAsia="Times New Roman"/>
          <w:kern w:val="0"/>
          <w:lang w:eastAsia="en-US"/>
        </w:rPr>
        <w:t>(</w:t>
      </w:r>
      <w:r w:rsidR="006F2DA7" w:rsidRPr="002523BC" w:rsidDel="00006A65">
        <w:rPr>
          <w:rFonts w:eastAsia="Times New Roman"/>
          <w:kern w:val="0"/>
          <w:lang w:eastAsia="en-US"/>
        </w:rPr>
        <w:t>LTR</w:t>
      </w:r>
      <w:r w:rsidRPr="002523BC">
        <w:rPr>
          <w:rFonts w:eastAsia="Times New Roman"/>
          <w:kern w:val="0"/>
          <w:lang w:eastAsia="en-US"/>
        </w:rPr>
        <w:t>s</w:t>
      </w:r>
      <w:r w:rsidR="003C1AF1" w:rsidRPr="002523BC">
        <w:rPr>
          <w:rFonts w:eastAsia="Times New Roman"/>
          <w:kern w:val="0"/>
          <w:lang w:eastAsia="en-US"/>
        </w:rPr>
        <w:t xml:space="preserve">, </w:t>
      </w:r>
      <w:r w:rsidR="006F2DA7" w:rsidRPr="002523BC" w:rsidDel="00006A65">
        <w:rPr>
          <w:rFonts w:eastAsia="Times New Roman"/>
          <w:kern w:val="0"/>
          <w:lang w:eastAsia="en-US"/>
        </w:rPr>
        <w:t>11.79%</w:t>
      </w:r>
      <w:r w:rsidRPr="002523BC">
        <w:rPr>
          <w:rFonts w:eastAsia="Times New Roman"/>
          <w:kern w:val="0"/>
          <w:lang w:eastAsia="en-US"/>
        </w:rPr>
        <w:t>, 3.95 Mb</w:t>
      </w:r>
      <w:r w:rsidR="006F2DA7" w:rsidRPr="002523BC" w:rsidDel="00006A65">
        <w:rPr>
          <w:rFonts w:eastAsia="Times New Roman"/>
          <w:kern w:val="0"/>
          <w:lang w:eastAsia="en-US"/>
        </w:rPr>
        <w:t>)</w:t>
      </w:r>
      <w:r w:rsidRPr="002523BC">
        <w:rPr>
          <w:rFonts w:eastAsia="Times New Roman"/>
          <w:kern w:val="0"/>
          <w:lang w:eastAsia="en-US"/>
        </w:rPr>
        <w:t xml:space="preserve"> (</w:t>
      </w:r>
      <w:r w:rsidR="00B83349" w:rsidRPr="002523BC">
        <w:rPr>
          <w:rFonts w:eastAsia="DengXian"/>
          <w:b/>
          <w:bCs/>
        </w:rPr>
        <w:t>Figure S1</w:t>
      </w:r>
      <w:r w:rsidR="006F2DA7" w:rsidRPr="002523BC">
        <w:rPr>
          <w:rFonts w:eastAsia="DengXian"/>
          <w:b/>
          <w:bCs/>
        </w:rPr>
        <w:t>c</w:t>
      </w:r>
      <w:r w:rsidR="006F2DA7" w:rsidRPr="002523BC" w:rsidDel="00006A65">
        <w:rPr>
          <w:rFonts w:eastAsia="DengXian"/>
          <w:bCs/>
        </w:rPr>
        <w:t xml:space="preserve"> and </w:t>
      </w:r>
      <w:r w:rsidR="006F2DA7" w:rsidRPr="002523BC" w:rsidDel="00006A65">
        <w:rPr>
          <w:rFonts w:eastAsia="DengXian"/>
          <w:b/>
          <w:bCs/>
        </w:rPr>
        <w:t>Table S</w:t>
      </w:r>
      <w:r w:rsidR="00A15696" w:rsidRPr="002523BC">
        <w:rPr>
          <w:rFonts w:eastAsia="DengXian"/>
          <w:b/>
          <w:bCs/>
        </w:rPr>
        <w:t>7</w:t>
      </w:r>
      <w:r w:rsidR="006F2DA7" w:rsidRPr="002523BC" w:rsidDel="00006A65">
        <w:rPr>
          <w:rFonts w:eastAsia="DengXian"/>
        </w:rPr>
        <w:t>).</w:t>
      </w:r>
      <w:r w:rsidR="006F2DA7" w:rsidRPr="002523BC">
        <w:rPr>
          <w:rFonts w:eastAsia="DengXian"/>
        </w:rPr>
        <w:t xml:space="preserve"> </w:t>
      </w:r>
      <w:r w:rsidR="006F2DA7" w:rsidRPr="002523BC" w:rsidDel="00006A65">
        <w:rPr>
          <w:rFonts w:eastAsia="Times New Roman"/>
          <w:kern w:val="0"/>
          <w:lang w:eastAsia="en-US"/>
        </w:rPr>
        <w:t>The overlap proportions were largely consistent across SV types</w:t>
      </w:r>
      <w:r w:rsidR="006F2DA7" w:rsidRPr="002523BC">
        <w:rPr>
          <w:rFonts w:eastAsia="DengXian"/>
        </w:rPr>
        <w:t xml:space="preserve">, </w:t>
      </w:r>
      <w:r w:rsidR="006F2DA7" w:rsidRPr="002523BC" w:rsidDel="00006A65">
        <w:rPr>
          <w:rFonts w:eastAsia="Times New Roman"/>
          <w:kern w:val="0"/>
          <w:lang w:eastAsia="en-US"/>
        </w:rPr>
        <w:t xml:space="preserve">although </w:t>
      </w:r>
      <w:r w:rsidR="00AC72FE" w:rsidRPr="002523BC">
        <w:rPr>
          <w:rFonts w:eastAsia="Times New Roman"/>
          <w:kern w:val="0"/>
          <w:lang w:eastAsia="en-US"/>
        </w:rPr>
        <w:t>s</w:t>
      </w:r>
      <w:r w:rsidR="006F2DA7" w:rsidRPr="002523BC" w:rsidDel="00006A65">
        <w:rPr>
          <w:rFonts w:eastAsia="Times New Roman"/>
          <w:kern w:val="0"/>
          <w:lang w:eastAsia="en-US"/>
        </w:rPr>
        <w:t xml:space="preserve">atellite sequences </w:t>
      </w:r>
      <w:r w:rsidRPr="002523BC">
        <w:rPr>
          <w:rFonts w:eastAsia="Times New Roman"/>
          <w:kern w:val="0"/>
          <w:lang w:eastAsia="en-US"/>
        </w:rPr>
        <w:t>had</w:t>
      </w:r>
      <w:r w:rsidR="006F2DA7" w:rsidRPr="002523BC" w:rsidDel="00006A65">
        <w:rPr>
          <w:rFonts w:eastAsia="Times New Roman"/>
          <w:kern w:val="0"/>
          <w:lang w:eastAsia="en-US"/>
        </w:rPr>
        <w:t xml:space="preserve"> the highest odds ratio (</w:t>
      </w:r>
      <w:r w:rsidR="00AC72FE" w:rsidRPr="002523BC">
        <w:rPr>
          <w:rFonts w:eastAsia="Times New Roman"/>
          <w:kern w:val="0"/>
          <w:lang w:eastAsia="en-US"/>
        </w:rPr>
        <w:t>OR = 3.0</w:t>
      </w:r>
      <w:r w:rsidR="006F2DA7" w:rsidRPr="002523BC" w:rsidDel="00006A65">
        <w:rPr>
          <w:rFonts w:eastAsia="Times New Roman"/>
          <w:kern w:val="0"/>
          <w:lang w:eastAsia="en-US"/>
        </w:rPr>
        <w:t xml:space="preserve">), </w:t>
      </w:r>
      <w:r w:rsidRPr="002523BC">
        <w:rPr>
          <w:rFonts w:eastAsia="DengXian"/>
        </w:rPr>
        <w:t>while DNA transposons and SINEs had lower overlap probabilities</w:t>
      </w:r>
      <w:r w:rsidRPr="002523BC" w:rsidDel="00006A65">
        <w:rPr>
          <w:rFonts w:eastAsia="Times New Roman"/>
          <w:kern w:val="0"/>
          <w:lang w:eastAsia="en-US"/>
        </w:rPr>
        <w:t xml:space="preserve"> </w:t>
      </w:r>
      <w:r w:rsidR="006F2DA7" w:rsidRPr="002523BC" w:rsidDel="00006A65">
        <w:rPr>
          <w:rFonts w:eastAsia="DengXian"/>
        </w:rPr>
        <w:t>(</w:t>
      </w:r>
      <w:r w:rsidR="00B83349" w:rsidRPr="002523BC">
        <w:rPr>
          <w:rFonts w:eastAsia="DengXian"/>
          <w:b/>
          <w:bCs/>
        </w:rPr>
        <w:t>Figure S1</w:t>
      </w:r>
      <w:r w:rsidR="006F2DA7" w:rsidRPr="002523BC">
        <w:rPr>
          <w:rFonts w:eastAsia="DengXian"/>
          <w:b/>
          <w:bCs/>
        </w:rPr>
        <w:t>d</w:t>
      </w:r>
      <w:r w:rsidR="006F2DA7" w:rsidRPr="002523BC" w:rsidDel="00006A65">
        <w:rPr>
          <w:rFonts w:eastAsia="DengXian"/>
          <w:bCs/>
        </w:rPr>
        <w:t xml:space="preserve"> and </w:t>
      </w:r>
      <w:r w:rsidR="006F2DA7" w:rsidRPr="002523BC" w:rsidDel="00006A65">
        <w:rPr>
          <w:rFonts w:eastAsia="DengXian"/>
          <w:b/>
          <w:bCs/>
        </w:rPr>
        <w:t>Table S</w:t>
      </w:r>
      <w:r w:rsidR="00A15696" w:rsidRPr="002523BC">
        <w:rPr>
          <w:rFonts w:eastAsia="DengXian"/>
          <w:b/>
          <w:bCs/>
        </w:rPr>
        <w:t>7</w:t>
      </w:r>
      <w:r w:rsidR="006F2DA7" w:rsidRPr="002523BC" w:rsidDel="00006A65">
        <w:rPr>
          <w:rFonts w:eastAsia="DengXian"/>
        </w:rPr>
        <w:t>)</w:t>
      </w:r>
      <w:r w:rsidR="00A12A6C" w:rsidRPr="002523BC">
        <w:t>.</w:t>
      </w:r>
    </w:p>
    <w:p w14:paraId="36432F35" w14:textId="723955B7" w:rsidR="006F2DA7" w:rsidRPr="002523BC" w:rsidDel="00006A65" w:rsidRDefault="006F2DA7" w:rsidP="00BE307A">
      <w:pPr>
        <w:spacing w:before="0" w:line="240" w:lineRule="auto"/>
        <w:jc w:val="left"/>
        <w:rPr>
          <w:rFonts w:eastAsia="DengXian"/>
        </w:rPr>
      </w:pPr>
      <w:r w:rsidRPr="002523BC" w:rsidDel="00006A65">
        <w:rPr>
          <w:rFonts w:eastAsia="DengXian"/>
        </w:rPr>
        <w:t xml:space="preserve">We </w:t>
      </w:r>
      <w:r w:rsidRPr="002523BC" w:rsidDel="00006A65">
        <w:rPr>
          <w:rFonts w:eastAsia="Times New Roman"/>
          <w:kern w:val="0"/>
          <w:lang w:eastAsia="en-US"/>
        </w:rPr>
        <w:t xml:space="preserve">further </w:t>
      </w:r>
      <w:r w:rsidRPr="002523BC" w:rsidDel="00006A65">
        <w:rPr>
          <w:rFonts w:eastAsia="DengXian"/>
        </w:rPr>
        <w:t xml:space="preserve">annotated </w:t>
      </w:r>
      <w:bookmarkStart w:id="4" w:name="_Hlk191800742"/>
      <w:r w:rsidRPr="002523BC" w:rsidDel="00006A65">
        <w:rPr>
          <w:rFonts w:eastAsia="DengXian"/>
        </w:rPr>
        <w:t xml:space="preserve">40,801 (43.84%) SVs </w:t>
      </w:r>
      <w:r w:rsidR="00A12A6C" w:rsidRPr="002523BC">
        <w:rPr>
          <w:rFonts w:eastAsia="DengXian"/>
        </w:rPr>
        <w:t>overlapping</w:t>
      </w:r>
      <w:r w:rsidRPr="002523BC" w:rsidDel="00006A65">
        <w:rPr>
          <w:rFonts w:eastAsia="DengXian"/>
        </w:rPr>
        <w:t xml:space="preserve"> 7</w:t>
      </w:r>
      <w:r w:rsidR="00A12A6C" w:rsidRPr="002523BC">
        <w:rPr>
          <w:rFonts w:eastAsia="DengXian"/>
        </w:rPr>
        <w:t>,</w:t>
      </w:r>
      <w:r w:rsidRPr="002523BC" w:rsidDel="00006A65">
        <w:rPr>
          <w:rFonts w:eastAsia="DengXian"/>
        </w:rPr>
        <w:t xml:space="preserve">967 genes, </w:t>
      </w:r>
      <w:r w:rsidRPr="002523BC" w:rsidDel="00006A65">
        <w:rPr>
          <w:rFonts w:eastAsia="Times New Roman"/>
          <w:kern w:val="0"/>
          <w:lang w:eastAsia="en-US"/>
        </w:rPr>
        <w:t>including</w:t>
      </w:r>
      <w:r w:rsidRPr="002523BC" w:rsidDel="00006A65">
        <w:rPr>
          <w:rFonts w:eastAsia="DengXian"/>
        </w:rPr>
        <w:t xml:space="preserve"> 6</w:t>
      </w:r>
      <w:r w:rsidR="00A12A6C" w:rsidRPr="002523BC">
        <w:rPr>
          <w:rFonts w:eastAsia="DengXian"/>
        </w:rPr>
        <w:t>,</w:t>
      </w:r>
      <w:r w:rsidRPr="002523BC" w:rsidDel="00006A65">
        <w:rPr>
          <w:rFonts w:eastAsia="DengXian"/>
        </w:rPr>
        <w:t xml:space="preserve">107 </w:t>
      </w:r>
      <w:bookmarkEnd w:id="4"/>
      <w:r w:rsidRPr="002523BC" w:rsidDel="00006A65">
        <w:rPr>
          <w:rFonts w:eastAsia="DengXian"/>
        </w:rPr>
        <w:t xml:space="preserve">(76.65%) protein-coding genes. </w:t>
      </w:r>
      <w:r w:rsidR="00102697" w:rsidRPr="002523BC">
        <w:rPr>
          <w:rFonts w:eastAsia="DengXian"/>
        </w:rPr>
        <w:t>More s</w:t>
      </w:r>
      <w:r w:rsidRPr="002523BC" w:rsidDel="00006A65">
        <w:rPr>
          <w:rFonts w:eastAsia="DengXian"/>
        </w:rPr>
        <w:t>pecifically, 4</w:t>
      </w:r>
      <w:r w:rsidR="00A12A6C" w:rsidRPr="002523BC">
        <w:rPr>
          <w:rFonts w:eastAsia="DengXian"/>
        </w:rPr>
        <w:t>,</w:t>
      </w:r>
      <w:r w:rsidRPr="002523BC" w:rsidDel="00006A65">
        <w:rPr>
          <w:rFonts w:eastAsia="DengXian"/>
        </w:rPr>
        <w:t>755 genes were mapped to 8</w:t>
      </w:r>
      <w:r w:rsidR="00A12A6C" w:rsidRPr="002523BC">
        <w:rPr>
          <w:rFonts w:eastAsia="DengXian"/>
        </w:rPr>
        <w:t>,</w:t>
      </w:r>
      <w:r w:rsidRPr="002523BC" w:rsidDel="00006A65">
        <w:rPr>
          <w:rFonts w:eastAsia="DengXian"/>
        </w:rPr>
        <w:t>742 DEL</w:t>
      </w:r>
      <w:r w:rsidR="009D2198" w:rsidRPr="002523BC">
        <w:rPr>
          <w:rFonts w:eastAsia="DengXian"/>
        </w:rPr>
        <w:t>s</w:t>
      </w:r>
      <w:r w:rsidRPr="002523BC" w:rsidDel="00006A65">
        <w:rPr>
          <w:rFonts w:eastAsia="DengXian"/>
        </w:rPr>
        <w:t>, 5</w:t>
      </w:r>
      <w:r w:rsidR="00A12A6C" w:rsidRPr="002523BC">
        <w:rPr>
          <w:rFonts w:eastAsia="DengXian"/>
        </w:rPr>
        <w:t>,</w:t>
      </w:r>
      <w:r w:rsidRPr="002523BC" w:rsidDel="00006A65">
        <w:rPr>
          <w:rFonts w:eastAsia="DengXian"/>
        </w:rPr>
        <w:t>029 genes to 16,200 INS</w:t>
      </w:r>
      <w:r w:rsidR="009D2198" w:rsidRPr="002523BC">
        <w:rPr>
          <w:rFonts w:eastAsia="DengXian"/>
        </w:rPr>
        <w:t>s</w:t>
      </w:r>
      <w:r w:rsidRPr="002523BC" w:rsidDel="00006A65">
        <w:rPr>
          <w:rFonts w:eastAsia="DengXian"/>
        </w:rPr>
        <w:t>, and 3</w:t>
      </w:r>
      <w:r w:rsidR="00A12A6C" w:rsidRPr="002523BC">
        <w:rPr>
          <w:rFonts w:eastAsia="DengXian"/>
        </w:rPr>
        <w:t>,</w:t>
      </w:r>
      <w:r w:rsidRPr="002523BC" w:rsidDel="00006A65">
        <w:rPr>
          <w:rFonts w:eastAsia="DengXian"/>
        </w:rPr>
        <w:t>518 genes to 15,859 COMPLEX</w:t>
      </w:r>
      <w:r w:rsidR="009D2198" w:rsidRPr="002523BC">
        <w:rPr>
          <w:rFonts w:eastAsia="DengXian"/>
        </w:rPr>
        <w:t>s</w:t>
      </w:r>
      <w:r w:rsidRPr="002523BC" w:rsidDel="00006A65">
        <w:rPr>
          <w:rFonts w:eastAsia="DengXian"/>
        </w:rPr>
        <w:t xml:space="preserve"> (</w:t>
      </w:r>
      <w:r w:rsidRPr="002523BC" w:rsidDel="00006A65">
        <w:rPr>
          <w:rFonts w:eastAsia="DengXian"/>
          <w:b/>
          <w:bCs/>
        </w:rPr>
        <w:t>Table S</w:t>
      </w:r>
      <w:r w:rsidR="00A15696" w:rsidRPr="002523BC">
        <w:rPr>
          <w:rFonts w:eastAsia="DengXian"/>
          <w:b/>
          <w:bCs/>
        </w:rPr>
        <w:t>8</w:t>
      </w:r>
      <w:r w:rsidRPr="002523BC" w:rsidDel="00006A65">
        <w:rPr>
          <w:rFonts w:eastAsia="DengXian"/>
        </w:rPr>
        <w:t xml:space="preserve">). Among </w:t>
      </w:r>
      <w:r w:rsidR="00A12A6C" w:rsidRPr="002523BC">
        <w:rPr>
          <w:rFonts w:eastAsia="DengXian"/>
        </w:rPr>
        <w:t>gene biotypes overlapping SVs</w:t>
      </w:r>
      <w:r w:rsidRPr="002523BC" w:rsidDel="00006A65">
        <w:rPr>
          <w:rFonts w:eastAsia="DengXian"/>
        </w:rPr>
        <w:t xml:space="preserve">, </w:t>
      </w:r>
      <w:r w:rsidR="00074898" w:rsidRPr="002523BC">
        <w:rPr>
          <w:rFonts w:eastAsia="DengXian"/>
        </w:rPr>
        <w:t>Immunoglobulin</w:t>
      </w:r>
      <w:r w:rsidR="00074898" w:rsidRPr="002523BC">
        <w:rPr>
          <w:rFonts w:eastAsia="DengXian"/>
        </w:rPr>
        <w:t xml:space="preserve"> </w:t>
      </w:r>
      <w:r w:rsidRPr="002523BC" w:rsidDel="00006A65">
        <w:rPr>
          <w:rFonts w:eastAsia="DengXian"/>
        </w:rPr>
        <w:t xml:space="preserve">C region, misc_RNA, </w:t>
      </w:r>
      <w:r w:rsidR="00074898" w:rsidRPr="002523BC">
        <w:rPr>
          <w:rFonts w:eastAsia="DengXian"/>
        </w:rPr>
        <w:t>Immunoglobulin</w:t>
      </w:r>
      <w:r w:rsidR="00074898" w:rsidRPr="002523BC">
        <w:rPr>
          <w:rFonts w:eastAsia="DengXian"/>
        </w:rPr>
        <w:t xml:space="preserve"> </w:t>
      </w:r>
      <w:r w:rsidRPr="002523BC" w:rsidDel="00006A65">
        <w:rPr>
          <w:rFonts w:eastAsia="DengXian"/>
        </w:rPr>
        <w:t xml:space="preserve">V segment, rRNA, snoRNA, snRNA, ncRNA, and pseudogene </w:t>
      </w:r>
      <w:r w:rsidR="00034851" w:rsidRPr="002523BC">
        <w:rPr>
          <w:rFonts w:eastAsia="DengXian"/>
        </w:rPr>
        <w:t>ha</w:t>
      </w:r>
      <w:r w:rsidRPr="002523BC" w:rsidDel="00006A65">
        <w:rPr>
          <w:rFonts w:eastAsia="DengXian"/>
        </w:rPr>
        <w:t>d the highest odds ratios (OR) (near or over 2) (</w:t>
      </w:r>
      <w:r w:rsidRPr="002523BC" w:rsidDel="00006A65">
        <w:rPr>
          <w:rFonts w:eastAsia="DengXian"/>
          <w:b/>
          <w:bCs/>
        </w:rPr>
        <w:t>Table S</w:t>
      </w:r>
      <w:r w:rsidR="00A15696" w:rsidRPr="002523BC">
        <w:rPr>
          <w:rFonts w:eastAsia="DengXian"/>
          <w:b/>
          <w:bCs/>
        </w:rPr>
        <w:t>9</w:t>
      </w:r>
      <w:r w:rsidRPr="002523BC" w:rsidDel="00006A65">
        <w:rPr>
          <w:rFonts w:eastAsia="DengXian"/>
        </w:rPr>
        <w:t xml:space="preserve">). Conversely, miRNAs </w:t>
      </w:r>
      <w:r w:rsidR="00A12A6C" w:rsidRPr="002523BC">
        <w:rPr>
          <w:rFonts w:eastAsia="DengXian"/>
        </w:rPr>
        <w:t>had the lowest SV overlap</w:t>
      </w:r>
      <w:r w:rsidRPr="002523BC" w:rsidDel="00006A65">
        <w:rPr>
          <w:rFonts w:eastAsia="DengXian"/>
        </w:rPr>
        <w:t xml:space="preserve">. </w:t>
      </w:r>
      <w:r w:rsidRPr="002523BC" w:rsidDel="00006A65">
        <w:rPr>
          <w:rFonts w:eastAsia="Times New Roman"/>
          <w:kern w:val="0"/>
          <w:lang w:eastAsia="en-US"/>
        </w:rPr>
        <w:t xml:space="preserve">Additionally, </w:t>
      </w:r>
      <w:r w:rsidR="00034851" w:rsidRPr="002523BC">
        <w:rPr>
          <w:rFonts w:eastAsia="Times New Roman"/>
          <w:kern w:val="0"/>
          <w:lang w:eastAsia="en-US"/>
        </w:rPr>
        <w:t>most</w:t>
      </w:r>
      <w:r w:rsidRPr="002523BC" w:rsidDel="00006A65">
        <w:rPr>
          <w:rFonts w:eastAsia="DengXian"/>
        </w:rPr>
        <w:t xml:space="preserve"> SVs </w:t>
      </w:r>
      <w:r w:rsidR="00A12A6C" w:rsidRPr="002523BC">
        <w:rPr>
          <w:rFonts w:eastAsia="Times New Roman"/>
          <w:kern w:val="0"/>
          <w:lang w:eastAsia="en-US"/>
        </w:rPr>
        <w:t>were in</w:t>
      </w:r>
      <w:r w:rsidRPr="002523BC" w:rsidDel="00006A65">
        <w:rPr>
          <w:rFonts w:eastAsia="DengXian"/>
        </w:rPr>
        <w:t xml:space="preserve"> intergenic regions rather than genic regions, especially </w:t>
      </w:r>
      <w:r w:rsidRPr="002523BC" w:rsidDel="00006A65">
        <w:rPr>
          <w:rFonts w:eastAsia="Times New Roman"/>
          <w:kern w:val="0"/>
          <w:lang w:eastAsia="en-US"/>
        </w:rPr>
        <w:t>outside</w:t>
      </w:r>
      <w:r w:rsidRPr="002523BC" w:rsidDel="00006A65">
        <w:rPr>
          <w:rFonts w:eastAsia="DengXian"/>
        </w:rPr>
        <w:t xml:space="preserve"> exons and coding sequences (CDS), </w:t>
      </w:r>
      <w:r w:rsidR="00034851" w:rsidRPr="002523BC">
        <w:rPr>
          <w:rFonts w:eastAsia="Times New Roman"/>
          <w:kern w:val="0"/>
          <w:lang w:eastAsia="en-US"/>
        </w:rPr>
        <w:t>aligning with</w:t>
      </w:r>
      <w:r w:rsidRPr="002523BC" w:rsidDel="00006A65">
        <w:rPr>
          <w:rFonts w:eastAsia="Times New Roman"/>
          <w:kern w:val="0"/>
          <w:lang w:eastAsia="en-US"/>
        </w:rPr>
        <w:t xml:space="preserve"> evolutionary selection pressures</w:t>
      </w:r>
      <w:r w:rsidRPr="002523BC" w:rsidDel="00006A65">
        <w:rPr>
          <w:rFonts w:eastAsia="DengXian"/>
        </w:rPr>
        <w:t xml:space="preserve"> (</w:t>
      </w:r>
      <w:r w:rsidR="00B83349" w:rsidRPr="002523BC">
        <w:rPr>
          <w:rFonts w:eastAsia="DengXian"/>
          <w:b/>
          <w:bCs/>
        </w:rPr>
        <w:t>Figure S1</w:t>
      </w:r>
      <w:r w:rsidRPr="002523BC">
        <w:rPr>
          <w:rFonts w:eastAsia="DengXian"/>
          <w:b/>
          <w:bCs/>
        </w:rPr>
        <w:t>e</w:t>
      </w:r>
      <w:r w:rsidRPr="002523BC" w:rsidDel="00006A65">
        <w:rPr>
          <w:rFonts w:eastAsia="DengXian"/>
          <w:bCs/>
        </w:rPr>
        <w:t xml:space="preserve"> and </w:t>
      </w:r>
      <w:r w:rsidRPr="002523BC" w:rsidDel="00006A65">
        <w:rPr>
          <w:rFonts w:eastAsia="DengXian"/>
          <w:b/>
          <w:bCs/>
        </w:rPr>
        <w:t>Table S</w:t>
      </w:r>
      <w:r w:rsidR="00A15696" w:rsidRPr="002523BC">
        <w:rPr>
          <w:rFonts w:eastAsia="DengXian"/>
          <w:b/>
          <w:bCs/>
        </w:rPr>
        <w:t>10</w:t>
      </w:r>
      <w:r w:rsidRPr="002523BC" w:rsidDel="00006A65">
        <w:rPr>
          <w:rFonts w:eastAsia="DengXian"/>
        </w:rPr>
        <w:t>).</w:t>
      </w:r>
      <w:bookmarkEnd w:id="3"/>
    </w:p>
    <w:p w14:paraId="4A76DE9E" w14:textId="73115D15" w:rsidR="006F2DA7" w:rsidRPr="002523BC" w:rsidDel="00006A65" w:rsidRDefault="006F2DA7" w:rsidP="00BE307A">
      <w:pPr>
        <w:spacing w:before="0" w:line="240" w:lineRule="auto"/>
        <w:jc w:val="left"/>
        <w:rPr>
          <w:rFonts w:eastAsia="DengXian"/>
        </w:rPr>
      </w:pPr>
      <w:r w:rsidRPr="002523BC" w:rsidDel="00006A65">
        <w:rPr>
          <w:rFonts w:eastAsia="DengXian"/>
        </w:rPr>
        <w:t>We annotated those 19,770 DEL, 37</w:t>
      </w:r>
      <w:r w:rsidR="00553F95" w:rsidRPr="002523BC">
        <w:rPr>
          <w:rFonts w:eastAsia="DengXian"/>
        </w:rPr>
        <w:t>,</w:t>
      </w:r>
      <w:r w:rsidRPr="002523BC" w:rsidDel="00006A65">
        <w:rPr>
          <w:rFonts w:eastAsia="DengXian"/>
        </w:rPr>
        <w:t xml:space="preserve">684 INS, and 35,605 COMPLEX events </w:t>
      </w:r>
      <w:r w:rsidR="00FD4B28" w:rsidRPr="002523BC">
        <w:rPr>
          <w:rFonts w:eastAsia="DengXian"/>
        </w:rPr>
        <w:t>across</w:t>
      </w:r>
      <w:r w:rsidRPr="002523BC" w:rsidDel="00006A65">
        <w:rPr>
          <w:rFonts w:eastAsia="DengXian"/>
        </w:rPr>
        <w:t xml:space="preserve"> 3,000,212 regions of 14 chromatin states in 8 cattle tissues, including adipose, cerebellum, cortex, hypothalamus, liver, lung, muscle, and spleen. </w:t>
      </w:r>
      <w:r w:rsidRPr="002523BC" w:rsidDel="00006A65">
        <w:rPr>
          <w:rFonts w:eastAsia="Times New Roman"/>
          <w:kern w:val="0"/>
          <w:lang w:eastAsia="en-US"/>
        </w:rPr>
        <w:t xml:space="preserve">Enhancers and promoters </w:t>
      </w:r>
      <w:r w:rsidR="00FD4B28" w:rsidRPr="002523BC">
        <w:rPr>
          <w:rFonts w:eastAsia="Times New Roman"/>
          <w:kern w:val="0"/>
          <w:lang w:eastAsia="en-US"/>
        </w:rPr>
        <w:t>generally exhibited</w:t>
      </w:r>
      <w:r w:rsidRPr="002523BC" w:rsidDel="00006A65">
        <w:rPr>
          <w:rFonts w:eastAsia="Times New Roman"/>
          <w:kern w:val="0"/>
          <w:lang w:eastAsia="en-US"/>
        </w:rPr>
        <w:t xml:space="preserve"> low association with SVs</w:t>
      </w:r>
      <w:r w:rsidR="00FD4B28" w:rsidRPr="002523BC">
        <w:rPr>
          <w:rFonts w:eastAsia="Times New Roman"/>
          <w:kern w:val="0"/>
          <w:lang w:eastAsia="en-US"/>
        </w:rPr>
        <w:t xml:space="preserve"> </w:t>
      </w:r>
      <w:r w:rsidR="00FD4B28" w:rsidRPr="002523BC" w:rsidDel="00006A65">
        <w:rPr>
          <w:rFonts w:eastAsia="Times New Roman"/>
          <w:kern w:val="0"/>
          <w:lang w:eastAsia="en-US"/>
        </w:rPr>
        <w:t>(OR &lt; 1)</w:t>
      </w:r>
      <w:r w:rsidRPr="002523BC" w:rsidDel="00006A65">
        <w:rPr>
          <w:rFonts w:eastAsia="Times New Roman"/>
          <w:kern w:val="0"/>
          <w:lang w:eastAsia="en-US"/>
        </w:rPr>
        <w:t xml:space="preserve">, with the </w:t>
      </w:r>
      <w:r w:rsidR="00FD4B28" w:rsidRPr="002523BC">
        <w:rPr>
          <w:rFonts w:eastAsia="Times New Roman"/>
          <w:kern w:val="0"/>
          <w:lang w:eastAsia="en-US"/>
        </w:rPr>
        <w:t>weake</w:t>
      </w:r>
      <w:r w:rsidRPr="002523BC" w:rsidDel="00006A65">
        <w:rPr>
          <w:rFonts w:eastAsia="Times New Roman"/>
          <w:kern w:val="0"/>
          <w:lang w:eastAsia="en-US"/>
        </w:rPr>
        <w:t>st overlap</w:t>
      </w:r>
      <w:r w:rsidR="00034851" w:rsidRPr="002523BC">
        <w:rPr>
          <w:rFonts w:eastAsia="Times New Roman"/>
          <w:kern w:val="0"/>
          <w:lang w:eastAsia="en-US"/>
        </w:rPr>
        <w:t xml:space="preserve"> </w:t>
      </w:r>
      <w:r w:rsidR="00FD4B28" w:rsidRPr="002523BC">
        <w:rPr>
          <w:rFonts w:eastAsia="Times New Roman"/>
          <w:kern w:val="0"/>
          <w:lang w:eastAsia="en-US"/>
        </w:rPr>
        <w:t xml:space="preserve">in </w:t>
      </w:r>
      <w:r w:rsidRPr="002523BC" w:rsidDel="00006A65">
        <w:rPr>
          <w:rFonts w:eastAsia="Times New Roman"/>
          <w:kern w:val="0"/>
          <w:lang w:eastAsia="en-US"/>
        </w:rPr>
        <w:t xml:space="preserve">the EnhAMe </w:t>
      </w:r>
      <w:r w:rsidR="00FD4B28" w:rsidRPr="002523BC" w:rsidDel="00006A65">
        <w:rPr>
          <w:rFonts w:eastAsia="Times New Roman"/>
          <w:kern w:val="0"/>
          <w:lang w:eastAsia="en-US"/>
        </w:rPr>
        <w:t xml:space="preserve">regions </w:t>
      </w:r>
      <w:r w:rsidRPr="002523BC" w:rsidDel="00006A65">
        <w:rPr>
          <w:rFonts w:eastAsia="Times New Roman"/>
          <w:kern w:val="0"/>
          <w:lang w:eastAsia="en-US"/>
        </w:rPr>
        <w:t>(medium enhancers with ATAC</w:t>
      </w:r>
      <w:r w:rsidR="00034851" w:rsidRPr="002523BC">
        <w:rPr>
          <w:rFonts w:eastAsia="Times New Roman"/>
          <w:kern w:val="0"/>
          <w:lang w:eastAsia="en-US"/>
        </w:rPr>
        <w:t>,</w:t>
      </w:r>
      <w:r w:rsidR="00034851" w:rsidRPr="002523BC" w:rsidDel="00006A65">
        <w:rPr>
          <w:rFonts w:eastAsia="Times New Roman"/>
          <w:kern w:val="0"/>
          <w:lang w:eastAsia="en-US"/>
        </w:rPr>
        <w:t xml:space="preserve"> average OR </w:t>
      </w:r>
      <w:r w:rsidR="00034851" w:rsidRPr="002523BC">
        <w:rPr>
          <w:rFonts w:eastAsia="Times New Roman"/>
          <w:kern w:val="0"/>
          <w:lang w:eastAsia="en-US"/>
        </w:rPr>
        <w:t>=</w:t>
      </w:r>
      <w:r w:rsidR="00034851" w:rsidRPr="002523BC" w:rsidDel="00006A65">
        <w:rPr>
          <w:rFonts w:eastAsia="Times New Roman"/>
          <w:kern w:val="0"/>
          <w:lang w:eastAsia="en-US"/>
        </w:rPr>
        <w:t xml:space="preserve"> 0.331 across tissues</w:t>
      </w:r>
      <w:r w:rsidRPr="002523BC" w:rsidDel="00006A65">
        <w:rPr>
          <w:rFonts w:eastAsia="Times New Roman"/>
          <w:kern w:val="0"/>
          <w:lang w:eastAsia="en-US"/>
        </w:rPr>
        <w:t xml:space="preserve">) </w:t>
      </w:r>
      <w:r w:rsidRPr="002523BC" w:rsidDel="00006A65">
        <w:rPr>
          <w:rFonts w:eastAsia="DengXian"/>
        </w:rPr>
        <w:t>(</w:t>
      </w:r>
      <w:r w:rsidR="00B83349" w:rsidRPr="002523BC">
        <w:rPr>
          <w:rFonts w:eastAsia="DengXian"/>
          <w:b/>
        </w:rPr>
        <w:t>Figure 1</w:t>
      </w:r>
      <w:r w:rsidRPr="002523BC">
        <w:rPr>
          <w:rFonts w:eastAsia="DengXian"/>
          <w:b/>
        </w:rPr>
        <w:t>c</w:t>
      </w:r>
      <w:r w:rsidRPr="002523BC" w:rsidDel="00006A65">
        <w:rPr>
          <w:rFonts w:eastAsia="DengXian"/>
        </w:rPr>
        <w:t xml:space="preserve"> and </w:t>
      </w:r>
      <w:r w:rsidRPr="002523BC" w:rsidDel="00006A65">
        <w:rPr>
          <w:rFonts w:eastAsia="DengXian"/>
          <w:b/>
        </w:rPr>
        <w:t>Table S</w:t>
      </w:r>
      <w:r w:rsidR="00A15696" w:rsidRPr="002523BC">
        <w:rPr>
          <w:rFonts w:eastAsia="DengXian"/>
          <w:b/>
        </w:rPr>
        <w:t>11</w:t>
      </w:r>
      <w:r w:rsidRPr="002523BC" w:rsidDel="00006A65">
        <w:rPr>
          <w:rFonts w:eastAsia="DengXian"/>
        </w:rPr>
        <w:t xml:space="preserve">). </w:t>
      </w:r>
      <w:r w:rsidR="00034851" w:rsidRPr="002523BC">
        <w:rPr>
          <w:rFonts w:eastAsia="DengXian"/>
        </w:rPr>
        <w:t>T</w:t>
      </w:r>
      <w:r w:rsidR="00FD4B28" w:rsidRPr="002523BC">
        <w:rPr>
          <w:rFonts w:eastAsia="Times New Roman"/>
          <w:kern w:val="0"/>
          <w:lang w:eastAsia="en-US"/>
        </w:rPr>
        <w:t>he enrichment of SVs in</w:t>
      </w:r>
      <w:r w:rsidRPr="002523BC" w:rsidDel="00006A65">
        <w:rPr>
          <w:rFonts w:eastAsia="Times New Roman"/>
          <w:kern w:val="0"/>
          <w:lang w:eastAsia="en-US"/>
        </w:rPr>
        <w:t xml:space="preserve"> the ReprWk (Weak repressed polycomb) regions </w:t>
      </w:r>
      <w:r w:rsidR="00034851" w:rsidRPr="002523BC">
        <w:rPr>
          <w:rFonts w:eastAsia="Times New Roman"/>
          <w:kern w:val="0"/>
          <w:lang w:eastAsia="en-US"/>
        </w:rPr>
        <w:t xml:space="preserve">may </w:t>
      </w:r>
      <w:r w:rsidRPr="002523BC" w:rsidDel="00006A65">
        <w:rPr>
          <w:rFonts w:eastAsia="Times New Roman"/>
          <w:kern w:val="0"/>
          <w:lang w:eastAsia="en-US"/>
        </w:rPr>
        <w:t xml:space="preserve">suggest </w:t>
      </w:r>
      <w:r w:rsidR="00D90C54" w:rsidRPr="002523BC">
        <w:rPr>
          <w:rFonts w:eastAsia="Times New Roman"/>
          <w:kern w:val="0"/>
          <w:lang w:eastAsia="en-US"/>
        </w:rPr>
        <w:t xml:space="preserve">that </w:t>
      </w:r>
      <w:r w:rsidR="00034851" w:rsidRPr="002523BC">
        <w:rPr>
          <w:rFonts w:eastAsia="Times New Roman"/>
          <w:kern w:val="0"/>
          <w:lang w:eastAsia="en-US"/>
        </w:rPr>
        <w:t>SVs are likely to localize in low-functional areas</w:t>
      </w:r>
      <w:r w:rsidR="00100D3B" w:rsidRPr="002523BC">
        <w:rPr>
          <w:rFonts w:eastAsia="Times New Roman"/>
          <w:kern w:val="0"/>
          <w:lang w:eastAsia="en-US"/>
        </w:rPr>
        <w:t xml:space="preserve"> </w:t>
      </w:r>
      <w:r w:rsidRPr="002523BC" w:rsidDel="00006A65">
        <w:rPr>
          <w:rFonts w:eastAsia="DengXian"/>
        </w:rPr>
        <w:fldChar w:fldCharType="begin"/>
      </w:r>
      <w:r w:rsidR="002D399B" w:rsidRPr="002523BC">
        <w:rPr>
          <w:rFonts w:eastAsia="DengXian"/>
        </w:rPr>
        <w:instrText xml:space="preserve"> ADDIN EN.CITE &lt;EndNote&gt;&lt;Cite&gt;&lt;Author&gt;Iwama&lt;/Author&gt;&lt;Year&gt;2017&lt;/Year&gt;&lt;RecNum&gt;5261&lt;/RecNum&gt;&lt;DisplayText&gt;&lt;style face="superscript"&gt;34&lt;/style&gt;&lt;/DisplayText&gt;&lt;record&gt;&lt;rec-number&gt;5261&lt;/rec-number&gt;&lt;foreign-keys&gt;&lt;key app="EN" db-id="dvfffvsp7ratrnespwz5vswd0rfzw9xfraat" timestamp="1730725623"&gt;5261&lt;/key&gt;&lt;/foreign-keys&gt;&lt;ref-type name="Journal Article"&gt;17&lt;/ref-type&gt;&lt;contributors&gt;&lt;authors&gt;&lt;author&gt;Iwama, A.&lt;/author&gt;&lt;/authors&gt;&lt;/contributors&gt;&lt;auth-address&gt;Department of Cellular and Molecular Medicine, Graduate School of Medicine, Chiba University, Chiba, Japan.&lt;/auth-address&gt;&lt;titles&gt;&lt;title&gt;Polycomb repressive complexes in hematological malignancies&lt;/title&gt;&lt;secondary-title&gt;Blood&lt;/secondary-title&gt;&lt;/titles&gt;&lt;periodical&gt;&lt;full-title&gt;Blood&lt;/full-title&gt;&lt;/periodical&gt;&lt;pages&gt;23-29&lt;/pages&gt;&lt;volume&gt;130&lt;/volume&gt;&lt;number&gt;1&lt;/number&gt;&lt;edition&gt;2017/05/10&lt;/edition&gt;&lt;keywords&gt;&lt;keyword&gt;Animals&lt;/keyword&gt;&lt;keyword&gt;*Epigenesis, Genetic&lt;/keyword&gt;&lt;keyword&gt;*Gene Expression Regulation, Neoplastic&lt;/keyword&gt;&lt;keyword&gt;*Hematologic Neoplasms/genetics/metabolism/pathology&lt;/keyword&gt;&lt;keyword&gt;Humans&lt;/keyword&gt;&lt;keyword&gt;*Neoplasm Proteins/genetics/metabolism&lt;/keyword&gt;&lt;keyword&gt;*Polycomb-Group Proteins/genetics/metabolism&lt;/keyword&gt;&lt;/keywords&gt;&lt;dates&gt;&lt;year&gt;2017&lt;/year&gt;&lt;pub-dates&gt;&lt;date&gt;Jul 6&lt;/date&gt;&lt;/pub-dates&gt;&lt;/dates&gt;&lt;isbn&gt;0006-4971&lt;/isbn&gt;&lt;accession-num&gt;28483764&lt;/accession-num&gt;&lt;urls&gt;&lt;/urls&gt;&lt;electronic-resource-num&gt;10.1182/blood-2017-02-739490&lt;/electronic-resource-num&gt;&lt;remote-database-provider&gt;NLM&lt;/remote-database-provider&gt;&lt;language&gt;eng&lt;/language&gt;&lt;/record&gt;&lt;/Cite&gt;&lt;/EndNote&gt;</w:instrText>
      </w:r>
      <w:r w:rsidRPr="002523BC" w:rsidDel="00006A65">
        <w:rPr>
          <w:rFonts w:eastAsia="DengXian"/>
        </w:rPr>
        <w:fldChar w:fldCharType="separate"/>
      </w:r>
      <w:r w:rsidR="002D399B" w:rsidRPr="002523BC">
        <w:rPr>
          <w:rFonts w:eastAsia="DengXian"/>
          <w:noProof/>
          <w:vertAlign w:val="superscript"/>
        </w:rPr>
        <w:t>34</w:t>
      </w:r>
      <w:r w:rsidRPr="002523BC" w:rsidDel="00006A65">
        <w:rPr>
          <w:rFonts w:eastAsia="DengXian"/>
        </w:rPr>
        <w:fldChar w:fldCharType="end"/>
      </w:r>
      <w:r w:rsidRPr="002523BC" w:rsidDel="00006A65">
        <w:rPr>
          <w:rFonts w:eastAsia="DengXian"/>
        </w:rPr>
        <w:t>.</w:t>
      </w:r>
    </w:p>
    <w:p w14:paraId="4D472F7C" w14:textId="339AEECE" w:rsidR="006F2DA7" w:rsidRPr="002523BC" w:rsidRDefault="006F2DA7" w:rsidP="00BE307A">
      <w:pPr>
        <w:spacing w:before="0" w:line="240" w:lineRule="auto"/>
        <w:jc w:val="left"/>
        <w:rPr>
          <w:rFonts w:eastAsia="DengXian"/>
        </w:rPr>
      </w:pPr>
      <w:r w:rsidRPr="002523BC" w:rsidDel="00006A65">
        <w:rPr>
          <w:rFonts w:eastAsia="Times New Roman"/>
          <w:kern w:val="0"/>
          <w:lang w:eastAsia="en-US"/>
        </w:rPr>
        <w:t>Quantitative trait locus (QTL) analysis can highlight functional associations between SVs and</w:t>
      </w:r>
      <w:r w:rsidR="00034851" w:rsidRPr="002523BC" w:rsidDel="00006A65">
        <w:rPr>
          <w:rFonts w:eastAsia="DengXian"/>
        </w:rPr>
        <w:t xml:space="preserve"> complex</w:t>
      </w:r>
      <w:r w:rsidRPr="002523BC" w:rsidDel="00006A65">
        <w:rPr>
          <w:rFonts w:eastAsia="Times New Roman"/>
          <w:kern w:val="0"/>
          <w:lang w:eastAsia="en-US"/>
        </w:rPr>
        <w:t xml:space="preserve"> traits</w:t>
      </w:r>
      <w:r w:rsidR="00614B49" w:rsidRPr="002523BC">
        <w:rPr>
          <w:rFonts w:eastAsia="Times New Roman"/>
          <w:kern w:val="0"/>
          <w:lang w:eastAsia="en-US"/>
        </w:rPr>
        <w:t xml:space="preserve"> </w:t>
      </w:r>
      <w:r w:rsidRPr="002523BC" w:rsidDel="00006A65">
        <w:rPr>
          <w:rFonts w:eastAsia="DengXian"/>
        </w:rPr>
        <w:fldChar w:fldCharType="begin"/>
      </w:r>
      <w:r w:rsidR="002D399B" w:rsidRPr="002523BC">
        <w:rPr>
          <w:rFonts w:eastAsia="DengXian"/>
        </w:rPr>
        <w:instrText xml:space="preserve"> ADDIN EN.CITE &lt;EndNote&gt;&lt;Cite&gt;&lt;Author&gt;Myles&lt;/Author&gt;&lt;Year&gt;2008&lt;/Year&gt;&lt;RecNum&gt;407&lt;/RecNum&gt;&lt;DisplayText&gt;&lt;style face="superscript"&gt;35&lt;/style&gt;&lt;/DisplayText&gt;&lt;record&gt;&lt;rec-number&gt;407&lt;/rec-number&gt;&lt;foreign-keys&gt;&lt;key app="EN" db-id="d2eadv9z1ft9p7effap5dedvzazv5dpw5wvw" timestamp="1702038349"&gt;407&lt;/key&gt;&lt;/foreign-keys&gt;&lt;ref-type name="Journal Article"&gt;17&lt;/ref-type&gt;&lt;contributors&gt;&lt;authors&gt;&lt;author&gt;Myles, C&lt;/author&gt;&lt;author&gt;Wayne, M&lt;/author&gt;&lt;/authors&gt;&lt;/contributors&gt;&lt;titles&gt;&lt;title&gt;Quantitative trait locus (QTL) analysis&lt;/title&gt;&lt;secondary-title&gt;Nature Education 1 (1)&lt;/secondary-title&gt;&lt;/titles&gt;&lt;periodical&gt;&lt;full-title&gt;Nature Education 1 (1)&lt;/full-title&gt;&lt;/periodical&gt;&lt;volume&gt;208&lt;/volume&gt;&lt;dates&gt;&lt;year&gt;2008&lt;/year&gt;&lt;/dates&gt;&lt;urls&gt;&lt;/urls&gt;&lt;/record&gt;&lt;/Cite&gt;&lt;/EndNote&gt;</w:instrText>
      </w:r>
      <w:r w:rsidRPr="002523BC" w:rsidDel="00006A65">
        <w:rPr>
          <w:rFonts w:eastAsia="DengXian"/>
        </w:rPr>
        <w:fldChar w:fldCharType="separate"/>
      </w:r>
      <w:r w:rsidR="002D399B" w:rsidRPr="002523BC">
        <w:rPr>
          <w:rFonts w:eastAsia="DengXian"/>
          <w:noProof/>
          <w:vertAlign w:val="superscript"/>
        </w:rPr>
        <w:t>35</w:t>
      </w:r>
      <w:r w:rsidRPr="002523BC" w:rsidDel="00006A65">
        <w:rPr>
          <w:rFonts w:eastAsia="DengXian"/>
        </w:rPr>
        <w:fldChar w:fldCharType="end"/>
      </w:r>
      <w:r w:rsidRPr="002523BC" w:rsidDel="00006A65">
        <w:rPr>
          <w:rFonts w:eastAsia="DengXian"/>
        </w:rPr>
        <w:t xml:space="preserve">. </w:t>
      </w:r>
      <w:r w:rsidR="00034851" w:rsidRPr="002523BC">
        <w:rPr>
          <w:rFonts w:eastAsia="DengXian"/>
        </w:rPr>
        <w:t>W</w:t>
      </w:r>
      <w:r w:rsidRPr="002523BC" w:rsidDel="00006A65">
        <w:rPr>
          <w:rFonts w:eastAsia="DengXian"/>
        </w:rPr>
        <w:t xml:space="preserve">e examined 163,443 QTLs (after filtering for length &lt; 1 Mb) </w:t>
      </w:r>
      <w:r w:rsidRPr="002523BC" w:rsidDel="00006A65">
        <w:rPr>
          <w:rFonts w:eastAsia="Times New Roman"/>
          <w:kern w:val="0"/>
          <w:lang w:eastAsia="en-US"/>
        </w:rPr>
        <w:t>across</w:t>
      </w:r>
      <w:r w:rsidRPr="002523BC" w:rsidDel="00006A65">
        <w:rPr>
          <w:rFonts w:eastAsia="DengXian"/>
        </w:rPr>
        <w:t xml:space="preserve"> 510 different cattle traits from Animal QTLdb (release 54)</w:t>
      </w:r>
      <w:r w:rsidR="00D90C54" w:rsidRPr="002523BC">
        <w:rPr>
          <w:rFonts w:eastAsia="DengXian"/>
        </w:rPr>
        <w:t xml:space="preserve"> </w:t>
      </w:r>
      <w:r w:rsidRPr="002523BC" w:rsidDel="00006A65">
        <w:rPr>
          <w:rFonts w:eastAsia="DengXian"/>
        </w:rPr>
        <w:fldChar w:fldCharType="begin">
          <w:fldData xml:space="preserve">PEVuZE5vdGU+PENpdGU+PEF1dGhvcj5IdTwvQXV0aG9yPjxZZWFyPjIwMjI8L1llYXI+PFJlY051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==
</w:fldData>
        </w:fldChar>
      </w:r>
      <w:r w:rsidR="002D399B" w:rsidRPr="002523BC">
        <w:rPr>
          <w:rFonts w:eastAsia="DengXian"/>
        </w:rPr>
        <w:instrText xml:space="preserve"> ADDIN EN.CITE </w:instrText>
      </w:r>
      <w:r w:rsidR="002D399B" w:rsidRPr="002523BC">
        <w:rPr>
          <w:rFonts w:eastAsia="DengXian"/>
        </w:rPr>
        <w:fldChar w:fldCharType="begin">
          <w:fldData xml:space="preserve">PEVuZE5vdGU+PENpdGU+PEF1dGhvcj5IdTwvQXV0aG9yPjxZZWFyPjIwMjI8L1llYXI+PFJlY051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==
</w:fldData>
        </w:fldChar>
      </w:r>
      <w:r w:rsidR="002D399B" w:rsidRPr="002523BC">
        <w:rPr>
          <w:rFonts w:eastAsia="DengXian"/>
        </w:rPr>
        <w:instrText xml:space="preserve"> ADDIN EN.CITE.DATA </w:instrText>
      </w:r>
      <w:r w:rsidR="002D399B" w:rsidRPr="002523BC">
        <w:rPr>
          <w:rFonts w:eastAsia="DengXian"/>
        </w:rPr>
      </w:r>
      <w:r w:rsidR="002D399B" w:rsidRPr="002523BC">
        <w:rPr>
          <w:rFonts w:eastAsia="DengXian"/>
        </w:rPr>
        <w:fldChar w:fldCharType="end"/>
      </w:r>
      <w:r w:rsidRPr="002523BC" w:rsidDel="00006A65">
        <w:rPr>
          <w:rFonts w:eastAsia="DengXian"/>
        </w:rPr>
        <w:fldChar w:fldCharType="separate"/>
      </w:r>
      <w:r w:rsidR="002D399B" w:rsidRPr="002523BC">
        <w:rPr>
          <w:rFonts w:eastAsia="DengXian"/>
          <w:noProof/>
          <w:vertAlign w:val="superscript"/>
        </w:rPr>
        <w:t>36</w:t>
      </w:r>
      <w:r w:rsidRPr="002523BC" w:rsidDel="00006A65">
        <w:rPr>
          <w:rFonts w:eastAsia="DengXian"/>
        </w:rPr>
        <w:fldChar w:fldCharType="end"/>
      </w:r>
      <w:r w:rsidRPr="002523BC" w:rsidDel="00006A65">
        <w:rPr>
          <w:rFonts w:eastAsia="DengXian"/>
        </w:rPr>
        <w:t xml:space="preserve">. </w:t>
      </w:r>
      <w:r w:rsidRPr="002523BC" w:rsidDel="00006A65">
        <w:rPr>
          <w:rFonts w:eastAsia="Times New Roman"/>
          <w:kern w:val="0"/>
          <w:lang w:eastAsia="en-US"/>
        </w:rPr>
        <w:t xml:space="preserve">Of these, 2,276 QTLs (1.39%) associated with 29.0% (148/510) of traits overlapped with SVs, with significant enrichment (OR </w:t>
      </w:r>
      <w:r w:rsidR="00824B5A" w:rsidRPr="002523BC">
        <w:rPr>
          <w:rFonts w:eastAsia="Times New Roman"/>
          <w:kern w:val="0"/>
          <w:lang w:eastAsia="en-US"/>
        </w:rPr>
        <w:t>≥</w:t>
      </w:r>
      <w:r w:rsidRPr="002523BC" w:rsidDel="00006A65">
        <w:rPr>
          <w:rFonts w:eastAsia="Times New Roman"/>
          <w:kern w:val="0"/>
          <w:lang w:eastAsia="en-US"/>
        </w:rPr>
        <w:t xml:space="preserve"> 2) for 27 traits, including water holding capacity (OR</w:t>
      </w:r>
      <w:r w:rsidR="00E215CF" w:rsidRPr="002523BC">
        <w:rPr>
          <w:rFonts w:eastAsia="Times New Roman"/>
          <w:kern w:val="0"/>
          <w:lang w:eastAsia="en-US"/>
        </w:rPr>
        <w:t xml:space="preserve"> </w:t>
      </w:r>
      <w:r w:rsidRPr="002523BC" w:rsidDel="00006A65">
        <w:rPr>
          <w:rFonts w:eastAsia="Times New Roman"/>
          <w:kern w:val="0"/>
          <w:lang w:eastAsia="en-US"/>
        </w:rPr>
        <w:t>=</w:t>
      </w:r>
      <w:r w:rsidR="00E215CF" w:rsidRPr="002523BC">
        <w:rPr>
          <w:rFonts w:eastAsia="Times New Roman"/>
          <w:kern w:val="0"/>
          <w:lang w:eastAsia="en-US"/>
        </w:rPr>
        <w:t xml:space="preserve"> </w:t>
      </w:r>
      <w:r w:rsidRPr="002523BC" w:rsidDel="00006A65">
        <w:rPr>
          <w:rFonts w:eastAsia="Times New Roman"/>
          <w:kern w:val="0"/>
          <w:lang w:eastAsia="en-US"/>
        </w:rPr>
        <w:t xml:space="preserve">44.71), endometritis (22.36), milk cis-vaccenic acid content (22.36), young stock survival (19.87), and calving index (11.77) </w:t>
      </w:r>
      <w:r w:rsidRPr="002523BC" w:rsidDel="00006A65">
        <w:rPr>
          <w:rFonts w:eastAsia="DengXian"/>
        </w:rPr>
        <w:t>(</w:t>
      </w:r>
      <w:r w:rsidR="00B83349" w:rsidRPr="002523BC">
        <w:rPr>
          <w:rFonts w:eastAsia="DengXian"/>
          <w:b/>
          <w:bCs/>
        </w:rPr>
        <w:t>Figure S1</w:t>
      </w:r>
      <w:r w:rsidRPr="002523BC">
        <w:rPr>
          <w:rFonts w:eastAsia="DengXian"/>
          <w:b/>
          <w:bCs/>
        </w:rPr>
        <w:t>f</w:t>
      </w:r>
      <w:r w:rsidRPr="002523BC" w:rsidDel="00006A65">
        <w:rPr>
          <w:rFonts w:eastAsia="DengXian"/>
          <w:b/>
          <w:bCs/>
        </w:rPr>
        <w:t xml:space="preserve"> </w:t>
      </w:r>
      <w:r w:rsidRPr="002523BC" w:rsidDel="00006A65">
        <w:rPr>
          <w:rFonts w:eastAsia="DengXian"/>
        </w:rPr>
        <w:t xml:space="preserve">and </w:t>
      </w:r>
      <w:r w:rsidRPr="002523BC" w:rsidDel="00006A65">
        <w:rPr>
          <w:rFonts w:eastAsia="DengXian"/>
          <w:b/>
        </w:rPr>
        <w:t>Table S</w:t>
      </w:r>
      <w:r w:rsidR="00A15696" w:rsidRPr="002523BC">
        <w:rPr>
          <w:rFonts w:eastAsia="DengXian"/>
          <w:b/>
        </w:rPr>
        <w:t>12</w:t>
      </w:r>
      <w:r w:rsidRPr="002523BC" w:rsidDel="00006A65">
        <w:rPr>
          <w:rFonts w:eastAsia="DengXian"/>
        </w:rPr>
        <w:t>).</w:t>
      </w:r>
    </w:p>
    <w:p w14:paraId="704D67B2" w14:textId="77777777" w:rsidR="009D03AE" w:rsidRPr="002523BC" w:rsidRDefault="009D03AE" w:rsidP="00BE307A">
      <w:pPr>
        <w:pStyle w:val="Heading2"/>
        <w:spacing w:after="120"/>
      </w:pPr>
      <w:r w:rsidRPr="002523BC">
        <w:t>Population stratification by pangenome SVs</w:t>
      </w:r>
    </w:p>
    <w:p w14:paraId="3EF58AF4" w14:textId="549EE482" w:rsidR="006F2DA7" w:rsidRPr="002D7D75" w:rsidRDefault="00407EFB" w:rsidP="00BE307A">
      <w:pPr>
        <w:spacing w:before="0" w:line="240" w:lineRule="auto"/>
        <w:jc w:val="left"/>
        <w:rPr>
          <w:rFonts w:eastAsia="DengXian"/>
        </w:rPr>
      </w:pPr>
      <w:r w:rsidRPr="002523BC">
        <w:rPr>
          <w:rFonts w:eastAsia="DengXian"/>
        </w:rPr>
        <w:t xml:space="preserve">Principal component analysis (PCA) of </w:t>
      </w:r>
      <w:r w:rsidR="006F2DA7" w:rsidRPr="002523BC">
        <w:rPr>
          <w:rFonts w:eastAsia="DengXian"/>
        </w:rPr>
        <w:t>PanGenie SNPs/SVs (</w:t>
      </w:r>
      <w:r w:rsidR="007C236C" w:rsidRPr="002523BC">
        <w:rPr>
          <w:rFonts w:eastAsia="DengXian"/>
        </w:rPr>
        <w:t xml:space="preserve">with </w:t>
      </w:r>
      <w:r w:rsidR="007C236C" w:rsidRPr="002523BC">
        <w:t>minor allele frequency - M</w:t>
      </w:r>
      <w:r w:rsidR="006F2DA7" w:rsidRPr="002523BC">
        <w:rPr>
          <w:rFonts w:eastAsia="DengXian"/>
        </w:rPr>
        <w:t xml:space="preserve">AF </w:t>
      </w:r>
      <w:r w:rsidR="00824B5A" w:rsidRPr="002523BC">
        <w:rPr>
          <w:rFonts w:eastAsia="DengXian"/>
        </w:rPr>
        <w:t>≥</w:t>
      </w:r>
      <w:r w:rsidR="006F2DA7" w:rsidRPr="002523BC">
        <w:rPr>
          <w:rFonts w:eastAsia="DengXian"/>
        </w:rPr>
        <w:t xml:space="preserve"> 0.05) revealed three distinct clusters among the 1,571 samples, corresponding to the breed groups: 934 Holstein, 269 Jersey, and 368 Hybrid samples (</w:t>
      </w:r>
      <w:r w:rsidR="00B83349" w:rsidRPr="002523BC">
        <w:rPr>
          <w:rFonts w:eastAsia="DengXian"/>
          <w:b/>
          <w:bCs/>
        </w:rPr>
        <w:t>Figure 1</w:t>
      </w:r>
      <w:r w:rsidR="006F2DA7" w:rsidRPr="002523BC">
        <w:rPr>
          <w:rFonts w:eastAsia="DengXian"/>
          <w:b/>
          <w:bCs/>
        </w:rPr>
        <w:t xml:space="preserve">d and </w:t>
      </w:r>
      <w:r w:rsidR="00B83349" w:rsidRPr="002523BC">
        <w:rPr>
          <w:rFonts w:eastAsia="DengXian"/>
          <w:b/>
          <w:bCs/>
        </w:rPr>
        <w:t>Figure S2</w:t>
      </w:r>
      <w:r w:rsidR="006F2DA7" w:rsidRPr="002523BC">
        <w:rPr>
          <w:rFonts w:eastAsia="DengXian"/>
          <w:b/>
          <w:bCs/>
        </w:rPr>
        <w:t>a</w:t>
      </w:r>
      <w:r w:rsidR="006F2DA7" w:rsidRPr="002523BC">
        <w:rPr>
          <w:rFonts w:eastAsia="DengXian"/>
        </w:rPr>
        <w:t>). PCA of PanGenie SNPs/SVs exhibited a similar pattern to that of DeepVariant SNPs (</w:t>
      </w:r>
      <w:r w:rsidR="00B83349" w:rsidRPr="002523BC">
        <w:rPr>
          <w:rFonts w:eastAsia="DengXian"/>
          <w:b/>
          <w:bCs/>
        </w:rPr>
        <w:t>Figure S2</w:t>
      </w:r>
      <w:r w:rsidR="006F2DA7" w:rsidRPr="002523BC">
        <w:rPr>
          <w:rFonts w:eastAsia="DengXian"/>
          <w:b/>
          <w:bCs/>
        </w:rPr>
        <w:t>b</w:t>
      </w:r>
      <w:r w:rsidR="006F2DA7" w:rsidRPr="002523BC">
        <w:rPr>
          <w:rFonts w:eastAsia="DengXian"/>
        </w:rPr>
        <w:t xml:space="preserve">). </w:t>
      </w:r>
      <w:r w:rsidR="006F2DA7" w:rsidRPr="002523BC">
        <w:rPr>
          <w:rFonts w:eastAsia="Times New Roman"/>
          <w:kern w:val="0"/>
          <w:lang w:eastAsia="en-US"/>
        </w:rPr>
        <w:t>We u</w:t>
      </w:r>
      <w:r w:rsidR="006D5922" w:rsidRPr="002523BC">
        <w:rPr>
          <w:rFonts w:eastAsia="Times New Roman"/>
          <w:kern w:val="0"/>
          <w:lang w:eastAsia="en-US"/>
        </w:rPr>
        <w:t>sed</w:t>
      </w:r>
      <w:r w:rsidR="006F2DA7" w:rsidRPr="002523BC">
        <w:rPr>
          <w:rFonts w:eastAsia="Times New Roman"/>
          <w:kern w:val="0"/>
          <w:lang w:eastAsia="en-US"/>
        </w:rPr>
        <w:t xml:space="preserve"> SV genotypes to identify selection signatures and estimate</w:t>
      </w:r>
      <w:r w:rsidR="006D5922" w:rsidRPr="002523BC">
        <w:rPr>
          <w:rFonts w:eastAsia="Times New Roman"/>
          <w:kern w:val="0"/>
          <w:lang w:eastAsia="en-US"/>
        </w:rPr>
        <w:t>d</w:t>
      </w:r>
      <w:r w:rsidR="006F2DA7" w:rsidRPr="002523BC">
        <w:rPr>
          <w:rFonts w:eastAsia="Times New Roman"/>
          <w:kern w:val="0"/>
          <w:lang w:eastAsia="en-US"/>
        </w:rPr>
        <w:t xml:space="preserve"> fixation index (</w:t>
      </w:r>
      <w:r w:rsidR="006F2DA7" w:rsidRPr="002523BC">
        <w:rPr>
          <w:rFonts w:eastAsia="DengXian"/>
          <w:i/>
          <w:iCs/>
        </w:rPr>
        <w:t>F</w:t>
      </w:r>
      <w:r w:rsidR="006F2DA7" w:rsidRPr="002523BC">
        <w:rPr>
          <w:rFonts w:eastAsia="DengXian"/>
          <w:i/>
          <w:iCs/>
          <w:vertAlign w:val="subscript"/>
        </w:rPr>
        <w:t>ST</w:t>
      </w:r>
      <w:r w:rsidR="006F2DA7" w:rsidRPr="002523BC">
        <w:rPr>
          <w:rFonts w:eastAsia="Times New Roman"/>
          <w:kern w:val="0"/>
          <w:lang w:eastAsia="en-US"/>
        </w:rPr>
        <w:t xml:space="preserve">) statistics to detect SV frequency differences among the Holstein, Jersey, and Hybrid groups. </w:t>
      </w:r>
      <w:r w:rsidR="006F2DA7" w:rsidRPr="002523BC">
        <w:rPr>
          <w:rFonts w:eastAsia="DengXian"/>
        </w:rPr>
        <w:t xml:space="preserve">We calculated SV-based </w:t>
      </w:r>
      <w:r w:rsidR="006F2DA7" w:rsidRPr="002523BC">
        <w:rPr>
          <w:rFonts w:eastAsia="DengXian"/>
          <w:i/>
        </w:rPr>
        <w:t>F</w:t>
      </w:r>
      <w:r w:rsidR="006F2DA7" w:rsidRPr="002523BC">
        <w:rPr>
          <w:rFonts w:eastAsia="DengXian"/>
          <w:i/>
          <w:vertAlign w:val="subscript"/>
        </w:rPr>
        <w:t>ST</w:t>
      </w:r>
      <w:r w:rsidR="006F2DA7" w:rsidRPr="002523BC">
        <w:rPr>
          <w:rFonts w:eastAsia="DengXian"/>
        </w:rPr>
        <w:t xml:space="preserve"> and identified lineage-differential SVs as those with the highest </w:t>
      </w:r>
      <w:r w:rsidR="006F2DA7" w:rsidRPr="002523BC">
        <w:rPr>
          <w:rFonts w:eastAsia="DengXian"/>
          <w:i/>
        </w:rPr>
        <w:t>F</w:t>
      </w:r>
      <w:r w:rsidR="006F2DA7" w:rsidRPr="002523BC">
        <w:rPr>
          <w:rFonts w:eastAsia="DengXian"/>
          <w:i/>
          <w:vertAlign w:val="subscript"/>
        </w:rPr>
        <w:t>ST</w:t>
      </w:r>
      <w:r w:rsidR="006F2DA7" w:rsidRPr="002523BC">
        <w:rPr>
          <w:rFonts w:eastAsia="DengXian"/>
        </w:rPr>
        <w:t xml:space="preserve"> (top 1%) between Holstein, Jersey, and Hybrid cattle (</w:t>
      </w:r>
      <w:r w:rsidR="00B83349" w:rsidRPr="002523BC">
        <w:rPr>
          <w:rFonts w:eastAsia="DengXian"/>
          <w:b/>
        </w:rPr>
        <w:t>Figure 1</w:t>
      </w:r>
      <w:r w:rsidR="006F2DA7" w:rsidRPr="002523BC">
        <w:rPr>
          <w:rFonts w:eastAsia="DengXian"/>
          <w:b/>
        </w:rPr>
        <w:t xml:space="preserve">e, </w:t>
      </w:r>
      <w:r w:rsidR="006F2DA7" w:rsidRPr="002523BC">
        <w:rPr>
          <w:rFonts w:eastAsia="DengXian"/>
          <w:b/>
          <w:bCs/>
        </w:rPr>
        <w:t>S</w:t>
      </w:r>
      <w:r w:rsidR="00B83349" w:rsidRPr="002523BC">
        <w:rPr>
          <w:rFonts w:eastAsia="DengXian"/>
          <w:b/>
          <w:bCs/>
        </w:rPr>
        <w:t>1</w:t>
      </w:r>
      <w:r w:rsidR="006F2DA7" w:rsidRPr="002523BC">
        <w:rPr>
          <w:rFonts w:eastAsia="DengXian"/>
          <w:b/>
          <w:bCs/>
        </w:rPr>
        <w:t>c</w:t>
      </w:r>
      <w:r w:rsidR="00010468" w:rsidRPr="002523BC">
        <w:rPr>
          <w:rFonts w:eastAsia="DengXian"/>
          <w:b/>
          <w:bCs/>
        </w:rPr>
        <w:t>,</w:t>
      </w:r>
      <w:r w:rsidR="006F2DA7" w:rsidRPr="002523BC">
        <w:rPr>
          <w:rFonts w:eastAsia="DengXian"/>
        </w:rPr>
        <w:t xml:space="preserve"> and </w:t>
      </w:r>
      <w:r w:rsidR="006F2DA7" w:rsidRPr="002523BC">
        <w:rPr>
          <w:rFonts w:eastAsia="DengXian"/>
          <w:b/>
        </w:rPr>
        <w:t>Table S</w:t>
      </w:r>
      <w:r w:rsidR="00A15696" w:rsidRPr="002523BC">
        <w:rPr>
          <w:rFonts w:eastAsia="DengXian"/>
          <w:b/>
        </w:rPr>
        <w:t>13</w:t>
      </w:r>
      <w:r w:rsidR="006F2DA7" w:rsidRPr="002523BC">
        <w:rPr>
          <w:rFonts w:eastAsia="DengXian"/>
        </w:rPr>
        <w:t>). A total of 65 high-</w:t>
      </w:r>
      <w:r w:rsidR="006F2DA7" w:rsidRPr="002523BC">
        <w:rPr>
          <w:rFonts w:eastAsia="DengXian"/>
          <w:i/>
        </w:rPr>
        <w:t>F</w:t>
      </w:r>
      <w:r w:rsidR="006F2DA7" w:rsidRPr="002523BC">
        <w:rPr>
          <w:rFonts w:eastAsia="DengXian"/>
          <w:i/>
          <w:vertAlign w:val="subscript"/>
        </w:rPr>
        <w:t>ST</w:t>
      </w:r>
      <w:r w:rsidR="006F2DA7" w:rsidRPr="002523BC">
        <w:rPr>
          <w:rFonts w:eastAsia="DengXian"/>
        </w:rPr>
        <w:t xml:space="preserve"> SVs were shared with Holstein vs. Jersey (0.479), Holstein vs. Hybrid (0.253), and Jersey vs. Hybrid (0.200) comparison pairs. They include 22 DEL, 20 INS, and 23 COMPLEX events with a nonredundant length of 77.7 kb and overlapping with 16 genes</w:t>
      </w:r>
      <w:r w:rsidR="00E215CF" w:rsidRPr="002523BC">
        <w:rPr>
          <w:rFonts w:eastAsia="DengXian"/>
        </w:rPr>
        <w:t>,</w:t>
      </w:r>
      <w:r w:rsidR="006F2DA7" w:rsidRPr="002523BC">
        <w:rPr>
          <w:rFonts w:eastAsia="DengXian"/>
        </w:rPr>
        <w:t xml:space="preserve"> including </w:t>
      </w:r>
      <w:r w:rsidR="006F2DA7" w:rsidRPr="002523BC">
        <w:rPr>
          <w:rFonts w:eastAsia="DengXian"/>
          <w:i/>
          <w:iCs/>
        </w:rPr>
        <w:t>LPP</w:t>
      </w:r>
      <w:r w:rsidR="006F2DA7" w:rsidRPr="002523BC">
        <w:rPr>
          <w:rFonts w:eastAsia="DengXian"/>
        </w:rPr>
        <w:t xml:space="preserve">, </w:t>
      </w:r>
      <w:r w:rsidR="006F2DA7" w:rsidRPr="002523BC">
        <w:rPr>
          <w:rFonts w:eastAsia="DengXian"/>
          <w:i/>
          <w:iCs/>
        </w:rPr>
        <w:t>PARD3B</w:t>
      </w:r>
      <w:r w:rsidR="006F2DA7" w:rsidRPr="002523BC">
        <w:rPr>
          <w:rFonts w:eastAsia="DengXian"/>
        </w:rPr>
        <w:t xml:space="preserve">, </w:t>
      </w:r>
      <w:r w:rsidR="006F2DA7" w:rsidRPr="002523BC">
        <w:rPr>
          <w:rFonts w:eastAsia="DengXian"/>
          <w:i/>
          <w:iCs/>
        </w:rPr>
        <w:t>CENPC</w:t>
      </w:r>
      <w:r w:rsidR="006F2DA7" w:rsidRPr="002523BC">
        <w:rPr>
          <w:rFonts w:eastAsia="DengXian"/>
        </w:rPr>
        <w:t xml:space="preserve">, </w:t>
      </w:r>
      <w:r w:rsidR="006F2DA7" w:rsidRPr="002523BC">
        <w:rPr>
          <w:rFonts w:eastAsia="DengXian"/>
          <w:i/>
          <w:iCs/>
        </w:rPr>
        <w:t>SULT1D1</w:t>
      </w:r>
      <w:r w:rsidR="006F2DA7" w:rsidRPr="002523BC">
        <w:rPr>
          <w:rFonts w:eastAsia="DengXian"/>
        </w:rPr>
        <w:t xml:space="preserve">, </w:t>
      </w:r>
      <w:r w:rsidR="006F2DA7" w:rsidRPr="002523BC">
        <w:rPr>
          <w:rFonts w:eastAsia="DengXian"/>
          <w:i/>
          <w:iCs/>
        </w:rPr>
        <w:t>DDX46</w:t>
      </w:r>
      <w:r w:rsidR="006F2DA7" w:rsidRPr="002523BC">
        <w:rPr>
          <w:rFonts w:eastAsia="DengXian"/>
        </w:rPr>
        <w:t xml:space="preserve">, </w:t>
      </w:r>
      <w:r w:rsidR="006F2DA7" w:rsidRPr="002523BC">
        <w:rPr>
          <w:rFonts w:eastAsia="DengXian"/>
          <w:i/>
          <w:iCs/>
        </w:rPr>
        <w:t>LOC100848799</w:t>
      </w:r>
      <w:r w:rsidR="006F2DA7" w:rsidRPr="002523BC">
        <w:rPr>
          <w:rFonts w:eastAsia="DengXian"/>
        </w:rPr>
        <w:t xml:space="preserve">, </w:t>
      </w:r>
      <w:r w:rsidR="006F2DA7" w:rsidRPr="002523BC">
        <w:rPr>
          <w:rFonts w:eastAsia="DengXian"/>
          <w:i/>
          <w:iCs/>
        </w:rPr>
        <w:t>JAKMIP2</w:t>
      </w:r>
      <w:r w:rsidR="006F2DA7" w:rsidRPr="002523BC">
        <w:rPr>
          <w:rFonts w:eastAsia="DengXian"/>
        </w:rPr>
        <w:t xml:space="preserve">, </w:t>
      </w:r>
      <w:r w:rsidR="006F2DA7" w:rsidRPr="002523BC">
        <w:rPr>
          <w:rFonts w:eastAsia="DengXian"/>
          <w:i/>
          <w:iCs/>
        </w:rPr>
        <w:t>SKIC3</w:t>
      </w:r>
      <w:r w:rsidR="006F2DA7" w:rsidRPr="002523BC">
        <w:rPr>
          <w:rFonts w:eastAsia="DengXian"/>
        </w:rPr>
        <w:t xml:space="preserve">, </w:t>
      </w:r>
      <w:r w:rsidR="006F2DA7" w:rsidRPr="002523BC">
        <w:rPr>
          <w:rFonts w:eastAsia="DengXian"/>
          <w:i/>
          <w:iCs/>
        </w:rPr>
        <w:t>RNF38</w:t>
      </w:r>
      <w:r w:rsidR="006F2DA7" w:rsidRPr="002523BC">
        <w:rPr>
          <w:rFonts w:eastAsia="DengXian"/>
        </w:rPr>
        <w:t xml:space="preserve">, </w:t>
      </w:r>
      <w:r w:rsidR="006F2DA7" w:rsidRPr="002523BC">
        <w:rPr>
          <w:rFonts w:eastAsia="DengXian"/>
          <w:i/>
          <w:iCs/>
        </w:rPr>
        <w:t>PRKN</w:t>
      </w:r>
      <w:r w:rsidR="006F2DA7" w:rsidRPr="002523BC">
        <w:rPr>
          <w:rFonts w:eastAsia="DengXian"/>
        </w:rPr>
        <w:t xml:space="preserve">, </w:t>
      </w:r>
      <w:r w:rsidR="006F2DA7" w:rsidRPr="002523BC">
        <w:rPr>
          <w:rFonts w:eastAsia="DengXian"/>
          <w:i/>
          <w:iCs/>
        </w:rPr>
        <w:t>EFCAB11</w:t>
      </w:r>
      <w:r w:rsidR="006F2DA7" w:rsidRPr="002523BC">
        <w:rPr>
          <w:rFonts w:eastAsia="DengXian"/>
        </w:rPr>
        <w:t xml:space="preserve">, </w:t>
      </w:r>
      <w:r w:rsidR="006F2DA7" w:rsidRPr="002523BC">
        <w:rPr>
          <w:rFonts w:eastAsia="DengXian"/>
          <w:i/>
          <w:iCs/>
        </w:rPr>
        <w:t>DOK5</w:t>
      </w:r>
      <w:r w:rsidR="006F2DA7" w:rsidRPr="002523BC">
        <w:rPr>
          <w:rFonts w:eastAsia="DengXian"/>
        </w:rPr>
        <w:t xml:space="preserve">, </w:t>
      </w:r>
      <w:r w:rsidR="006F2DA7" w:rsidRPr="002523BC">
        <w:rPr>
          <w:rFonts w:eastAsia="DengXian"/>
          <w:i/>
          <w:iCs/>
        </w:rPr>
        <w:t>CNTN5</w:t>
      </w:r>
      <w:r w:rsidR="006F2DA7" w:rsidRPr="002523BC">
        <w:rPr>
          <w:rFonts w:eastAsia="DengXian"/>
        </w:rPr>
        <w:t xml:space="preserve">, </w:t>
      </w:r>
      <w:r w:rsidR="006F2DA7" w:rsidRPr="002523BC">
        <w:rPr>
          <w:rFonts w:eastAsia="DengXian"/>
          <w:i/>
          <w:iCs/>
        </w:rPr>
        <w:t>CDH13</w:t>
      </w:r>
      <w:r w:rsidR="006F2DA7" w:rsidRPr="002523BC">
        <w:rPr>
          <w:rFonts w:eastAsia="DengXian"/>
        </w:rPr>
        <w:t xml:space="preserve">, </w:t>
      </w:r>
      <w:r w:rsidR="006F2DA7" w:rsidRPr="002523BC">
        <w:rPr>
          <w:rFonts w:eastAsia="DengXian"/>
          <w:i/>
          <w:iCs/>
        </w:rPr>
        <w:t>EMB</w:t>
      </w:r>
      <w:r w:rsidR="006F2DA7" w:rsidRPr="002523BC">
        <w:rPr>
          <w:rFonts w:eastAsia="DengXian"/>
        </w:rPr>
        <w:t xml:space="preserve">, and </w:t>
      </w:r>
      <w:r w:rsidR="006F2DA7" w:rsidRPr="002523BC">
        <w:rPr>
          <w:rFonts w:eastAsia="DengXian"/>
          <w:i/>
          <w:iCs/>
        </w:rPr>
        <w:t>LDLRAD4</w:t>
      </w:r>
      <w:r w:rsidR="006F2DA7" w:rsidRPr="002523BC">
        <w:rPr>
          <w:rFonts w:eastAsia="DengXian"/>
        </w:rPr>
        <w:t xml:space="preserve"> (</w:t>
      </w:r>
      <w:r w:rsidR="006F2DA7" w:rsidRPr="002523BC">
        <w:rPr>
          <w:rFonts w:eastAsia="DengXian"/>
          <w:b/>
        </w:rPr>
        <w:t>Table S</w:t>
      </w:r>
      <w:r w:rsidR="00A15696" w:rsidRPr="002523BC">
        <w:rPr>
          <w:rFonts w:eastAsia="DengXian"/>
          <w:b/>
        </w:rPr>
        <w:t>14</w:t>
      </w:r>
      <w:r w:rsidR="006F2DA7" w:rsidRPr="002523BC">
        <w:rPr>
          <w:rFonts w:eastAsia="DengXian"/>
        </w:rPr>
        <w:t xml:space="preserve">). </w:t>
      </w:r>
      <w:r w:rsidR="006F2DA7" w:rsidRPr="002523BC">
        <w:rPr>
          <w:rFonts w:eastAsia="Times New Roman"/>
          <w:kern w:val="0"/>
          <w:lang w:eastAsia="en-US"/>
        </w:rPr>
        <w:t xml:space="preserve">Notably, </w:t>
      </w:r>
      <w:r w:rsidR="006F2DA7" w:rsidRPr="002523BC">
        <w:rPr>
          <w:rFonts w:eastAsia="Times New Roman"/>
          <w:i/>
          <w:iCs/>
          <w:kern w:val="0"/>
          <w:lang w:eastAsia="en-US"/>
        </w:rPr>
        <w:t>SULT1D1</w:t>
      </w:r>
      <w:r w:rsidR="006F2DA7" w:rsidRPr="002523BC">
        <w:rPr>
          <w:rFonts w:eastAsia="Times New Roman"/>
          <w:kern w:val="0"/>
          <w:lang w:eastAsia="en-US"/>
        </w:rPr>
        <w:t xml:space="preserve"> was affected by both a DEL </w:t>
      </w:r>
      <w:r w:rsidR="006F2DA7" w:rsidRPr="002523BC">
        <w:rPr>
          <w:rFonts w:eastAsia="DengXian"/>
        </w:rPr>
        <w:t>(6:85</w:t>
      </w:r>
      <w:r w:rsidR="00A117A6" w:rsidRPr="002523BC">
        <w:rPr>
          <w:rFonts w:eastAsia="DengXian"/>
        </w:rPr>
        <w:t>,</w:t>
      </w:r>
      <w:r w:rsidR="006F2DA7" w:rsidRPr="002523BC">
        <w:rPr>
          <w:rFonts w:eastAsia="DengXian"/>
        </w:rPr>
        <w:t>266</w:t>
      </w:r>
      <w:r w:rsidR="00A117A6" w:rsidRPr="002523BC">
        <w:rPr>
          <w:rFonts w:eastAsia="DengXian"/>
        </w:rPr>
        <w:t>,</w:t>
      </w:r>
      <w:r w:rsidR="006F2DA7" w:rsidRPr="002523BC">
        <w:rPr>
          <w:rFonts w:eastAsia="DengXian"/>
        </w:rPr>
        <w:t>136-85</w:t>
      </w:r>
      <w:r w:rsidR="00A117A6" w:rsidRPr="002523BC">
        <w:rPr>
          <w:rFonts w:eastAsia="DengXian"/>
        </w:rPr>
        <w:t>,</w:t>
      </w:r>
      <w:r w:rsidR="006F2DA7" w:rsidRPr="002523BC">
        <w:rPr>
          <w:rFonts w:eastAsia="DengXian"/>
        </w:rPr>
        <w:t>267</w:t>
      </w:r>
      <w:r w:rsidR="00A117A6" w:rsidRPr="002523BC">
        <w:rPr>
          <w:rFonts w:eastAsia="DengXian"/>
        </w:rPr>
        <w:t>,</w:t>
      </w:r>
      <w:r w:rsidR="006F2DA7" w:rsidRPr="002523BC">
        <w:rPr>
          <w:rFonts w:eastAsia="DengXian"/>
        </w:rPr>
        <w:t xml:space="preserve">259) </w:t>
      </w:r>
      <w:r w:rsidR="006F2DA7" w:rsidRPr="002523BC">
        <w:rPr>
          <w:rFonts w:eastAsia="Times New Roman"/>
          <w:kern w:val="0"/>
          <w:lang w:eastAsia="en-US"/>
        </w:rPr>
        <w:t xml:space="preserve">and a COMPLEX SV </w:t>
      </w:r>
      <w:r w:rsidR="006F2DA7" w:rsidRPr="002523BC">
        <w:rPr>
          <w:rFonts w:eastAsia="DengXian"/>
        </w:rPr>
        <w:t>(6:85</w:t>
      </w:r>
      <w:r w:rsidR="00A117A6" w:rsidRPr="002523BC">
        <w:rPr>
          <w:rFonts w:eastAsia="DengXian"/>
        </w:rPr>
        <w:t>,</w:t>
      </w:r>
      <w:r w:rsidR="006F2DA7" w:rsidRPr="002523BC">
        <w:rPr>
          <w:rFonts w:eastAsia="DengXian"/>
        </w:rPr>
        <w:t>271</w:t>
      </w:r>
      <w:r w:rsidR="00A117A6" w:rsidRPr="002523BC">
        <w:rPr>
          <w:rFonts w:eastAsia="DengXian"/>
        </w:rPr>
        <w:t>,</w:t>
      </w:r>
      <w:r w:rsidR="006F2DA7" w:rsidRPr="002523BC">
        <w:rPr>
          <w:rFonts w:eastAsia="DengXian"/>
        </w:rPr>
        <w:t>275-85</w:t>
      </w:r>
      <w:r w:rsidR="00A117A6" w:rsidRPr="002523BC">
        <w:rPr>
          <w:rFonts w:eastAsia="DengXian"/>
        </w:rPr>
        <w:t>,</w:t>
      </w:r>
      <w:r w:rsidR="006F2DA7" w:rsidRPr="002523BC">
        <w:rPr>
          <w:rFonts w:eastAsia="DengXian"/>
        </w:rPr>
        <w:t>271</w:t>
      </w:r>
      <w:r w:rsidR="00A117A6" w:rsidRPr="002523BC">
        <w:rPr>
          <w:rFonts w:eastAsia="DengXian"/>
        </w:rPr>
        <w:t>,</w:t>
      </w:r>
      <w:r w:rsidR="006F2DA7" w:rsidRPr="002523BC">
        <w:rPr>
          <w:rFonts w:eastAsia="DengXian"/>
        </w:rPr>
        <w:t>783)</w:t>
      </w:r>
      <w:r w:rsidR="006F2DA7" w:rsidRPr="002523BC">
        <w:rPr>
          <w:rFonts w:eastAsia="Times New Roman"/>
          <w:kern w:val="0"/>
          <w:lang w:eastAsia="en-US"/>
        </w:rPr>
        <w:t xml:space="preserve">, while an INS </w:t>
      </w:r>
      <w:r w:rsidR="006F2DA7" w:rsidRPr="002523BC">
        <w:rPr>
          <w:rFonts w:eastAsia="DengXian"/>
        </w:rPr>
        <w:t>(7:46</w:t>
      </w:r>
      <w:r w:rsidR="00A117A6" w:rsidRPr="002523BC">
        <w:rPr>
          <w:rFonts w:eastAsia="DengXian"/>
        </w:rPr>
        <w:t>,</w:t>
      </w:r>
      <w:r w:rsidR="006F2DA7" w:rsidRPr="002523BC">
        <w:rPr>
          <w:rFonts w:eastAsia="DengXian"/>
        </w:rPr>
        <w:t>280</w:t>
      </w:r>
      <w:r w:rsidR="00A117A6" w:rsidRPr="002523BC">
        <w:rPr>
          <w:rFonts w:eastAsia="DengXian"/>
        </w:rPr>
        <w:t>,</w:t>
      </w:r>
      <w:r w:rsidR="006F2DA7" w:rsidRPr="002523BC">
        <w:rPr>
          <w:rFonts w:eastAsia="DengXian"/>
        </w:rPr>
        <w:t>720-46</w:t>
      </w:r>
      <w:r w:rsidR="00A117A6" w:rsidRPr="002523BC">
        <w:rPr>
          <w:rFonts w:eastAsia="DengXian"/>
        </w:rPr>
        <w:t>,</w:t>
      </w:r>
      <w:r w:rsidR="006F2DA7" w:rsidRPr="002523BC">
        <w:rPr>
          <w:rFonts w:eastAsia="DengXian"/>
        </w:rPr>
        <w:t>280</w:t>
      </w:r>
      <w:r w:rsidR="00A117A6" w:rsidRPr="002523BC">
        <w:rPr>
          <w:rFonts w:eastAsia="DengXian"/>
        </w:rPr>
        <w:t>,</w:t>
      </w:r>
      <w:r w:rsidR="006F2DA7" w:rsidRPr="002523BC">
        <w:rPr>
          <w:rFonts w:eastAsia="DengXian"/>
        </w:rPr>
        <w:t xml:space="preserve">825) </w:t>
      </w:r>
      <w:r w:rsidR="006F2DA7" w:rsidRPr="002523BC">
        <w:rPr>
          <w:rFonts w:eastAsia="Times New Roman"/>
          <w:kern w:val="0"/>
          <w:lang w:eastAsia="en-US"/>
        </w:rPr>
        <w:t xml:space="preserve">within </w:t>
      </w:r>
      <w:r w:rsidR="006F2DA7" w:rsidRPr="002523BC">
        <w:rPr>
          <w:rFonts w:eastAsia="Times New Roman"/>
          <w:i/>
          <w:iCs/>
          <w:kern w:val="0"/>
          <w:lang w:eastAsia="en-US"/>
        </w:rPr>
        <w:t>DDX46</w:t>
      </w:r>
      <w:r w:rsidR="006F2DA7" w:rsidRPr="002523BC">
        <w:rPr>
          <w:rFonts w:eastAsia="Times New Roman"/>
          <w:kern w:val="0"/>
          <w:lang w:eastAsia="en-US"/>
        </w:rPr>
        <w:t xml:space="preserve"> </w:t>
      </w:r>
      <w:r w:rsidR="006D5922" w:rsidRPr="002523BC">
        <w:rPr>
          <w:rFonts w:eastAsia="Times New Roman"/>
          <w:kern w:val="0"/>
          <w:lang w:eastAsia="en-US"/>
        </w:rPr>
        <w:t xml:space="preserve">was located </w:t>
      </w:r>
      <w:r w:rsidR="006F2DA7" w:rsidRPr="002523BC">
        <w:rPr>
          <w:rFonts w:eastAsia="Times New Roman"/>
          <w:kern w:val="0"/>
          <w:lang w:eastAsia="en-US"/>
        </w:rPr>
        <w:t xml:space="preserve">in its CDS, with potential functional relevance in body height </w:t>
      </w:r>
      <w:r w:rsidR="006F2DA7" w:rsidRPr="002523BC">
        <w:rPr>
          <w:rFonts w:eastAsia="Times New Roman"/>
          <w:kern w:val="0"/>
          <w:lang w:eastAsia="en-US"/>
        </w:rPr>
        <w:fldChar w:fldCharType="begin"/>
      </w:r>
      <w:r w:rsidR="002D399B" w:rsidRPr="002523BC">
        <w:rPr>
          <w:rFonts w:eastAsia="Times New Roman"/>
          <w:kern w:val="0"/>
          <w:lang w:eastAsia="en-US"/>
        </w:rPr>
        <w:instrText xml:space="preserve"> ADDIN EN.CITE &lt;EndNote&gt;&lt;Cite&gt;&lt;Author&gt;Carty&lt;/Author&gt;&lt;Year&gt;2012&lt;/Year&gt;&lt;RecNum&gt;5262&lt;/RecNum&gt;&lt;DisplayText&gt;&lt;style face="superscript"&gt;37&lt;/style&gt;&lt;/DisplayText&gt;&lt;record&gt;&lt;rec-number&gt;5262&lt;/rec-number&gt;&lt;foreign-keys&gt;&lt;key app="EN" db-id="dvfffvsp7ratrnespwz5vswd0rfzw9xfraat" timestamp="1730725720"&gt;5262&lt;/key&gt;&lt;/foreign-keys&gt;&lt;ref-type name="Journal Article"&gt;17&lt;/ref-type&gt;&lt;contributors&gt;&lt;authors&gt;&lt;author&gt;Carty, C. L.&lt;/author&gt;&lt;author&gt;Johnson, N. A.&lt;/author&gt;&lt;author&gt;Hutter, C. M.&lt;/author&gt;&lt;author&gt;Reiner, A. P.&lt;/author&gt;&lt;author&gt;Peters, U.&lt;/author&gt;&lt;author&gt;Tang, H.&lt;/author&gt;&lt;author&gt;Kooperberg, C.&lt;/author&gt;&lt;/authors&gt;&lt;/contributors&gt;&lt;auth-address&gt;Public Health Sciences Division, Fred Hutchinson Cancer Research Center, Seattle, WA 98109, USA. ccarty@fhcrc.org&lt;/auth-address&gt;&lt;titles&gt;&lt;title&gt;Genome-wide association study of body height in African Americans: the Women&amp;apos;s Health Initiative SNP Health Association Resource (SHARe)&lt;/title&gt;&lt;secondary-title&gt;Hum Mol Genet&lt;/secondary-title&gt;&lt;/titles&gt;&lt;periodical&gt;&lt;full-title&gt;Hum Mol Genet&lt;/full-title&gt;&lt;/periodical&gt;&lt;pages&gt;711-20&lt;/pages&gt;&lt;volume&gt;21&lt;/volume&gt;&lt;number&gt;3&lt;/number&gt;&lt;edition&gt;2011/10/25&lt;/edition&gt;&lt;keywords&gt;&lt;keyword&gt;Black or African American/*genetics&lt;/keyword&gt;&lt;keyword&gt;Aged&lt;/keyword&gt;&lt;keyword&gt;Body Height/ethnology/*genetics&lt;/keyword&gt;&lt;keyword&gt;Chromosome Mapping&lt;/keyword&gt;&lt;keyword&gt;Female&lt;/keyword&gt;&lt;keyword&gt;Genome-Wide Association Study&lt;/keyword&gt;&lt;keyword&gt;Humans&lt;/keyword&gt;&lt;keyword&gt;Middle Aged&lt;/keyword&gt;&lt;keyword&gt;*Polymorphism, Single Nucleotide&lt;/keyword&gt;&lt;/keywords&gt;&lt;dates&gt;&lt;year&gt;2012&lt;/year&gt;&lt;pub-dates&gt;&lt;date&gt;Feb 1&lt;/date&gt;&lt;/pub-dates&gt;&lt;/dates&gt;&lt;isbn&gt;0964-6906 (Print)&amp;#xD;0964-6906&lt;/isbn&gt;&lt;accession-num&gt;22021425&lt;/accession-num&gt;&lt;urls&gt;&lt;/urls&gt;&lt;custom2&gt;PMC3259012&lt;/custom2&gt;&lt;electronic-resource-num&gt;10.1093/hmg/ddr489&lt;/electronic-resource-num&gt;&lt;remote-database-provider&gt;NLM&lt;/remote-database-provider&gt;&lt;language&gt;eng&lt;/language&gt;&lt;/record&gt;&lt;/Cite&gt;&lt;/EndNote&gt;</w:instrText>
      </w:r>
      <w:r w:rsidR="006F2DA7" w:rsidRPr="002523BC">
        <w:rPr>
          <w:rFonts w:eastAsia="Times New Roman"/>
          <w:kern w:val="0"/>
          <w:lang w:eastAsia="en-US"/>
        </w:rPr>
        <w:fldChar w:fldCharType="separate"/>
      </w:r>
      <w:r w:rsidR="002D399B" w:rsidRPr="002523BC">
        <w:rPr>
          <w:rFonts w:eastAsia="Times New Roman"/>
          <w:noProof/>
          <w:kern w:val="0"/>
          <w:vertAlign w:val="superscript"/>
          <w:lang w:eastAsia="en-US"/>
        </w:rPr>
        <w:t>37</w:t>
      </w:r>
      <w:r w:rsidR="006F2DA7" w:rsidRPr="002523BC">
        <w:rPr>
          <w:rFonts w:eastAsia="Times New Roman"/>
          <w:kern w:val="0"/>
          <w:lang w:eastAsia="en-US"/>
        </w:rPr>
        <w:fldChar w:fldCharType="end"/>
      </w:r>
      <w:r w:rsidR="006F2DA7" w:rsidRPr="002523BC">
        <w:rPr>
          <w:rFonts w:eastAsia="DengXian"/>
        </w:rPr>
        <w:t>.</w:t>
      </w:r>
    </w:p>
    <w:p w14:paraId="6CE0837C" w14:textId="6E49AC56" w:rsidR="006F2DA7" w:rsidRPr="002D7D75" w:rsidRDefault="006D7B2D" w:rsidP="00BE307A">
      <w:pPr>
        <w:pStyle w:val="Heading2"/>
        <w:spacing w:after="120"/>
      </w:pPr>
      <w:r w:rsidRPr="002D7D75">
        <w:t>Pangenome enables</w:t>
      </w:r>
      <w:r w:rsidR="001C52D3" w:rsidRPr="002D7D75">
        <w:t xml:space="preserve"> SV</w:t>
      </w:r>
      <w:r w:rsidR="006F2DA7" w:rsidRPr="002D7D75">
        <w:t xml:space="preserve"> </w:t>
      </w:r>
      <w:r w:rsidR="008B4DEA" w:rsidRPr="002D7D75">
        <w:t xml:space="preserve">imputation </w:t>
      </w:r>
      <w:r w:rsidR="001C52D3" w:rsidRPr="002D7D75">
        <w:t>from SNPs</w:t>
      </w:r>
    </w:p>
    <w:p w14:paraId="06EB6F13" w14:textId="58F19EE9" w:rsidR="002C53A4" w:rsidRPr="002D7D75" w:rsidRDefault="006F2DA7" w:rsidP="00BE307A">
      <w:pPr>
        <w:spacing w:before="0" w:line="240" w:lineRule="auto"/>
        <w:jc w:val="left"/>
        <w:rPr>
          <w:rFonts w:eastAsia="DengXian"/>
        </w:rPr>
      </w:pPr>
      <w:r w:rsidRPr="002D7D75">
        <w:rPr>
          <w:rFonts w:eastAsia="DengXian"/>
        </w:rPr>
        <w:t>Based on the pangenome variations across 1</w:t>
      </w:r>
      <w:r w:rsidR="00F205DA" w:rsidRPr="002D7D75">
        <w:rPr>
          <w:rFonts w:eastAsia="DengXian"/>
        </w:rPr>
        <w:t>,</w:t>
      </w:r>
      <w:r w:rsidRPr="002D7D75">
        <w:rPr>
          <w:rFonts w:eastAsia="DengXian"/>
        </w:rPr>
        <w:t xml:space="preserve">571 cattle genotyped by PanGenie with </w:t>
      </w:r>
      <w:r w:rsidR="003C1AF1" w:rsidRPr="002D7D75">
        <w:rPr>
          <w:rFonts w:eastAsia="DengXian"/>
        </w:rPr>
        <w:t xml:space="preserve">the </w:t>
      </w:r>
      <w:r w:rsidRPr="002D7D75">
        <w:rPr>
          <w:rFonts w:eastAsia="DengXian"/>
        </w:rPr>
        <w:t xml:space="preserve">phased single-breed pangenome </w:t>
      </w:r>
      <w:r w:rsidR="00A57E7A" w:rsidRPr="002D7D75">
        <w:rPr>
          <w:rFonts w:eastAsia="Times New Roman"/>
          <w:kern w:val="0"/>
        </w:rPr>
        <w:t>(H20D)</w:t>
      </w:r>
      <w:r w:rsidRPr="002D7D75">
        <w:rPr>
          <w:rFonts w:eastAsia="DengXian"/>
        </w:rPr>
        <w:t xml:space="preserve">, we tested the imputation accuracy of Holstein-related pangenome SV across </w:t>
      </w:r>
      <w:r w:rsidR="00A117A6" w:rsidRPr="002D7D75">
        <w:rPr>
          <w:rFonts w:eastAsia="DengXian"/>
        </w:rPr>
        <w:t xml:space="preserve">a </w:t>
      </w:r>
      <w:r w:rsidRPr="002D7D75">
        <w:rPr>
          <w:rFonts w:eastAsia="DengXian"/>
        </w:rPr>
        <w:t xml:space="preserve">randomly selected </w:t>
      </w:r>
      <w:r w:rsidR="00A117A6" w:rsidRPr="002D7D75">
        <w:rPr>
          <w:rFonts w:eastAsia="DengXian"/>
        </w:rPr>
        <w:t>sample of</w:t>
      </w:r>
      <w:r w:rsidRPr="002D7D75">
        <w:rPr>
          <w:rFonts w:eastAsia="DengXian"/>
        </w:rPr>
        <w:t xml:space="preserve"> 750 Holstein</w:t>
      </w:r>
      <w:r w:rsidR="00A117A6" w:rsidRPr="002D7D75">
        <w:rPr>
          <w:rFonts w:eastAsia="DengXian"/>
        </w:rPr>
        <w:t>s</w:t>
      </w:r>
      <w:r w:rsidRPr="002D7D75">
        <w:rPr>
          <w:rFonts w:eastAsia="DengXian"/>
        </w:rPr>
        <w:t xml:space="preserve"> using a 10-fold cross-validation </w:t>
      </w:r>
      <w:r w:rsidRPr="002D7D75">
        <w:rPr>
          <w:rFonts w:eastAsia="Times New Roman"/>
          <w:kern w:val="0"/>
          <w:lang w:eastAsia="en-US"/>
        </w:rPr>
        <w:t>approach</w:t>
      </w:r>
      <w:r w:rsidR="007163D4" w:rsidRPr="007163D4">
        <w:rPr>
          <w:rFonts w:eastAsia="Times New Roman"/>
          <w:kern w:val="0"/>
          <w:lang w:eastAsia="en-US"/>
        </w:rPr>
        <w:t>, in which the 750 Holsteins were randomly divided into ten equal subsets and imputation accuracy was evaluated by iteratively training on nine subsets and testing on the remaining one</w:t>
      </w:r>
      <w:r w:rsidRPr="002D7D75">
        <w:rPr>
          <w:rFonts w:eastAsia="Times New Roman"/>
          <w:kern w:val="0"/>
          <w:lang w:eastAsia="en-US"/>
        </w:rPr>
        <w:t xml:space="preserve">. </w:t>
      </w:r>
      <w:r w:rsidR="003C1AF1" w:rsidRPr="002D7D75">
        <w:rPr>
          <w:rFonts w:eastAsia="Times New Roman"/>
          <w:kern w:val="0"/>
          <w:lang w:eastAsia="en-US"/>
        </w:rPr>
        <w:t>O</w:t>
      </w:r>
      <w:r w:rsidRPr="002D7D75">
        <w:rPr>
          <w:rFonts w:eastAsia="Times New Roman"/>
          <w:kern w:val="0"/>
          <w:lang w:eastAsia="en-US"/>
        </w:rPr>
        <w:t>ne-tenth of the samples were randomly selected as the test set, with 10%, 20%, and 50% of their genotypes masked as missing. The remaining</w:t>
      </w:r>
      <w:r w:rsidR="00A117A6" w:rsidRPr="002D7D75">
        <w:rPr>
          <w:rFonts w:eastAsia="Times New Roman"/>
          <w:kern w:val="0"/>
          <w:lang w:eastAsia="en-US"/>
        </w:rPr>
        <w:t xml:space="preserve"> samples</w:t>
      </w:r>
      <w:r w:rsidRPr="002D7D75">
        <w:rPr>
          <w:rFonts w:eastAsia="Times New Roman"/>
          <w:kern w:val="0"/>
          <w:lang w:eastAsia="en-US"/>
        </w:rPr>
        <w:t xml:space="preserve"> were used to train the imputation model, which was self-phased as the reference panel. </w:t>
      </w:r>
      <w:r w:rsidR="003C1AF1" w:rsidRPr="002D7D75">
        <w:t xml:space="preserve">Using RTG Tools, </w:t>
      </w:r>
      <w:r w:rsidRPr="002D7D75">
        <w:rPr>
          <w:rFonts w:eastAsia="Times New Roman"/>
          <w:kern w:val="0"/>
          <w:lang w:eastAsia="en-US"/>
        </w:rPr>
        <w:t xml:space="preserve">we compared genotypes before masking with those after imputation for each test sample. </w:t>
      </w:r>
      <w:r w:rsidRPr="002D7D75">
        <w:rPr>
          <w:rFonts w:eastAsia="DengXian"/>
        </w:rPr>
        <w:t>We first tested SVs on each cattle chromosome to optimize computational resources. Using Beagle</w:t>
      </w:r>
      <w:r w:rsidR="00AA68E3">
        <w:rPr>
          <w:rFonts w:eastAsia="DengXian"/>
        </w:rPr>
        <w:t xml:space="preserve"> </w:t>
      </w:r>
      <w:r w:rsidR="00AA68E3" w:rsidRPr="002D7D75">
        <w:t>(v5.4)</w:t>
      </w:r>
      <w:r w:rsidRPr="002D7D75">
        <w:rPr>
          <w:rFonts w:eastAsia="DengXian"/>
        </w:rPr>
        <w:t xml:space="preserve">, we observed </w:t>
      </w:r>
      <w:r w:rsidRPr="002D7D75">
        <w:rPr>
          <w:rFonts w:eastAsia="Times New Roman"/>
          <w:kern w:val="0"/>
          <w:lang w:eastAsia="en-US"/>
        </w:rPr>
        <w:t>consistent imputation accuracy across chromosomes, with an average F1 score of 0.</w:t>
      </w:r>
      <w:r w:rsidR="00BB21DE" w:rsidRPr="002D7D75">
        <w:rPr>
          <w:rFonts w:eastAsia="Times New Roman"/>
          <w:kern w:val="0"/>
          <w:lang w:eastAsia="en-US"/>
        </w:rPr>
        <w:t>898</w:t>
      </w:r>
      <w:r w:rsidRPr="002D7D75">
        <w:rPr>
          <w:rFonts w:eastAsia="Times New Roman"/>
          <w:kern w:val="0"/>
          <w:lang w:eastAsia="en-US"/>
        </w:rPr>
        <w:t>, ranging from 0.880 (chr25) to 0.906 (chr1)</w:t>
      </w:r>
      <w:r w:rsidRPr="002D7D75">
        <w:rPr>
          <w:rFonts w:eastAsia="DengXian"/>
        </w:rPr>
        <w:t xml:space="preserve"> (</w:t>
      </w:r>
      <w:r w:rsidR="00B83349" w:rsidRPr="002D7D75">
        <w:rPr>
          <w:rFonts w:eastAsia="DengXian"/>
          <w:b/>
          <w:bCs/>
        </w:rPr>
        <w:t>Figure S3</w:t>
      </w:r>
      <w:r w:rsidRPr="002D7D75">
        <w:rPr>
          <w:rFonts w:eastAsia="DengXian"/>
          <w:b/>
          <w:bCs/>
        </w:rPr>
        <w:t>a</w:t>
      </w:r>
      <w:r w:rsidRPr="002D7D75">
        <w:rPr>
          <w:rFonts w:eastAsia="DengXian"/>
          <w:bCs/>
        </w:rPr>
        <w:t xml:space="preserve"> and </w:t>
      </w:r>
      <w:r w:rsidRPr="002D7D75">
        <w:rPr>
          <w:rFonts w:eastAsia="DengXian"/>
          <w:b/>
        </w:rPr>
        <w:t>Table S</w:t>
      </w:r>
      <w:r w:rsidR="006132F7" w:rsidRPr="002D7D75">
        <w:rPr>
          <w:rFonts w:eastAsia="DengXian"/>
          <w:b/>
        </w:rPr>
        <w:t>15</w:t>
      </w:r>
      <w:r w:rsidRPr="002D7D75">
        <w:rPr>
          <w:rFonts w:eastAsia="DengXian"/>
        </w:rPr>
        <w:t xml:space="preserve">). We then compared the imputation performance of </w:t>
      </w:r>
      <w:r w:rsidRPr="002D7D75">
        <w:rPr>
          <w:rFonts w:eastAsia="Times New Roman"/>
          <w:kern w:val="0"/>
          <w:lang w:eastAsia="en-US"/>
        </w:rPr>
        <w:t>Beagle and Minimac</w:t>
      </w:r>
      <w:r w:rsidRPr="002D7D75">
        <w:rPr>
          <w:rFonts w:eastAsia="DengXian"/>
        </w:rPr>
        <w:t xml:space="preserve"> </w:t>
      </w:r>
      <w:r w:rsidR="00AA68E3" w:rsidRPr="002D7D75">
        <w:t xml:space="preserve">(v4.1.6) </w:t>
      </w:r>
      <w:r w:rsidRPr="002D7D75">
        <w:rPr>
          <w:rFonts w:eastAsia="DengXian"/>
        </w:rPr>
        <w:t xml:space="preserve">using SVs and SNPs, respectively. On average, Beagle </w:t>
      </w:r>
      <w:r w:rsidRPr="002D7D75">
        <w:rPr>
          <w:rFonts w:eastAsia="Times New Roman"/>
          <w:kern w:val="0"/>
          <w:lang w:eastAsia="en-US"/>
        </w:rPr>
        <w:t>outperformed</w:t>
      </w:r>
      <w:r w:rsidRPr="002D7D75">
        <w:rPr>
          <w:rFonts w:eastAsia="DengXian"/>
        </w:rPr>
        <w:t xml:space="preserve"> Minimac</w:t>
      </w:r>
      <w:r w:rsidRPr="002D7D75">
        <w:rPr>
          <w:rFonts w:eastAsia="Times New Roman"/>
          <w:kern w:val="0"/>
          <w:lang w:eastAsia="en-US"/>
        </w:rPr>
        <w:t>, achieving higher F1 scores, precision, and sensitivity</w:t>
      </w:r>
      <w:r w:rsidRPr="002D7D75">
        <w:rPr>
          <w:rFonts w:eastAsia="DengXian"/>
          <w:kern w:val="0"/>
        </w:rPr>
        <w:t xml:space="preserve"> in our analysis</w:t>
      </w:r>
      <w:r w:rsidRPr="002D7D75">
        <w:rPr>
          <w:rFonts w:eastAsia="Times New Roman"/>
          <w:kern w:val="0"/>
          <w:lang w:eastAsia="en-US"/>
        </w:rPr>
        <w:t xml:space="preserve"> by </w:t>
      </w:r>
      <w:r w:rsidR="00BB21DE" w:rsidRPr="002D7D75">
        <w:rPr>
          <w:rFonts w:eastAsia="Times New Roman"/>
          <w:kern w:val="0"/>
          <w:lang w:eastAsia="en-US"/>
        </w:rPr>
        <w:t>6.86%, 4.00%, and 9.31%,</w:t>
      </w:r>
      <w:r w:rsidRPr="002D7D75">
        <w:rPr>
          <w:rFonts w:eastAsia="Times New Roman"/>
          <w:kern w:val="0"/>
          <w:lang w:eastAsia="en-US"/>
        </w:rPr>
        <w:t xml:space="preserve"> respectively</w:t>
      </w:r>
      <w:r w:rsidRPr="002D7D75">
        <w:rPr>
          <w:rFonts w:eastAsia="DengXian"/>
        </w:rPr>
        <w:t xml:space="preserve"> (</w:t>
      </w:r>
      <w:r w:rsidR="00B83349" w:rsidRPr="002D7D75">
        <w:rPr>
          <w:rFonts w:eastAsia="DengXian"/>
          <w:b/>
          <w:bCs/>
        </w:rPr>
        <w:t>Figure S3</w:t>
      </w:r>
      <w:r w:rsidRPr="002D7D75">
        <w:rPr>
          <w:rFonts w:eastAsia="DengXian"/>
          <w:b/>
          <w:bCs/>
        </w:rPr>
        <w:t>b</w:t>
      </w:r>
      <w:r w:rsidRPr="002D7D75">
        <w:rPr>
          <w:rFonts w:eastAsia="DengXian"/>
          <w:bCs/>
        </w:rPr>
        <w:t xml:space="preserve"> and </w:t>
      </w:r>
      <w:r w:rsidRPr="002D7D75">
        <w:rPr>
          <w:rFonts w:eastAsia="DengXian"/>
          <w:b/>
        </w:rPr>
        <w:t>Table S</w:t>
      </w:r>
      <w:r w:rsidR="009A10B7" w:rsidRPr="002D7D75">
        <w:rPr>
          <w:b/>
          <w:bCs/>
        </w:rPr>
        <w:t>16</w:t>
      </w:r>
      <w:r w:rsidRPr="002D7D75">
        <w:rPr>
          <w:rFonts w:eastAsia="DengXian"/>
        </w:rPr>
        <w:t xml:space="preserve">). </w:t>
      </w:r>
      <w:r w:rsidR="003C1AF1" w:rsidRPr="002D7D75">
        <w:rPr>
          <w:rFonts w:eastAsia="DengXian"/>
        </w:rPr>
        <w:t>W</w:t>
      </w:r>
      <w:r w:rsidRPr="002D7D75">
        <w:rPr>
          <w:rFonts w:eastAsia="DengXian"/>
        </w:rPr>
        <w:t xml:space="preserve">e </w:t>
      </w:r>
      <w:r w:rsidR="003C1AF1" w:rsidRPr="002D7D75">
        <w:rPr>
          <w:rFonts w:eastAsia="DengXian"/>
        </w:rPr>
        <w:t xml:space="preserve">then </w:t>
      </w:r>
      <w:r w:rsidRPr="002D7D75">
        <w:rPr>
          <w:rFonts w:eastAsia="DengXian"/>
        </w:rPr>
        <w:t xml:space="preserve">selected Beagle and chr10 as an example </w:t>
      </w:r>
      <w:r w:rsidR="00B377E7" w:rsidRPr="002D7D75">
        <w:rPr>
          <w:rFonts w:eastAsia="DengXian"/>
        </w:rPr>
        <w:t xml:space="preserve">to </w:t>
      </w:r>
      <w:r w:rsidR="00801557" w:rsidRPr="002D7D75">
        <w:rPr>
          <w:rFonts w:eastAsia="DengXian"/>
        </w:rPr>
        <w:t xml:space="preserve">further </w:t>
      </w:r>
      <w:r w:rsidR="00B057AD" w:rsidRPr="002D7D75">
        <w:rPr>
          <w:rFonts w:eastAsia="DengXian"/>
        </w:rPr>
        <w:t>explore the factors influencing SV imputation</w:t>
      </w:r>
      <w:r w:rsidRPr="002D7D75">
        <w:rPr>
          <w:rFonts w:eastAsia="DengXian"/>
        </w:rPr>
        <w:t xml:space="preserve">. </w:t>
      </w:r>
    </w:p>
    <w:p w14:paraId="44DC4C7E" w14:textId="29D65655" w:rsidR="002C53A4" w:rsidRPr="002D7D75" w:rsidRDefault="00670F15" w:rsidP="00BE307A">
      <w:pPr>
        <w:pStyle w:val="Heading3"/>
        <w:spacing w:after="120"/>
        <w:rPr>
          <w:rFonts w:eastAsia="DengXian"/>
          <w:i/>
          <w:iCs/>
        </w:rPr>
      </w:pPr>
      <w:r w:rsidRPr="002D7D75">
        <w:rPr>
          <w:rFonts w:eastAsia="DengXian"/>
          <w:i/>
          <w:iCs/>
        </w:rPr>
        <w:t>Using SV to</w:t>
      </w:r>
      <w:r w:rsidR="002C53A4" w:rsidRPr="002D7D75">
        <w:rPr>
          <w:rFonts w:eastAsia="DengXian"/>
          <w:i/>
          <w:iCs/>
        </w:rPr>
        <w:t xml:space="preserve"> impute SV</w:t>
      </w:r>
      <w:r w:rsidR="00493841" w:rsidRPr="002D7D75">
        <w:rPr>
          <w:rFonts w:eastAsia="DengXian"/>
          <w:i/>
          <w:iCs/>
        </w:rPr>
        <w:t>s</w:t>
      </w:r>
    </w:p>
    <w:p w14:paraId="7C212BDF" w14:textId="434DD508" w:rsidR="006F2DA7" w:rsidRPr="002D7D75" w:rsidRDefault="006F2DA7" w:rsidP="00BE307A">
      <w:pPr>
        <w:spacing w:before="0" w:line="240" w:lineRule="auto"/>
        <w:jc w:val="left"/>
        <w:rPr>
          <w:b/>
          <w:kern w:val="0"/>
        </w:rPr>
      </w:pPr>
      <w:r w:rsidRPr="002D7D75">
        <w:rPr>
          <w:rFonts w:eastAsia="DengXian"/>
        </w:rPr>
        <w:t xml:space="preserve">When using </w:t>
      </w:r>
      <w:r w:rsidRPr="002D7D75">
        <w:rPr>
          <w:bCs/>
        </w:rPr>
        <w:t>SV to impute SV</w:t>
      </w:r>
      <w:r w:rsidR="00493841" w:rsidRPr="002D7D75">
        <w:rPr>
          <w:bCs/>
        </w:rPr>
        <w:t>s</w:t>
      </w:r>
      <w:r w:rsidRPr="002D7D75">
        <w:rPr>
          <w:rFonts w:eastAsia="DengXian"/>
        </w:rPr>
        <w:t xml:space="preserve"> (size </w:t>
      </w:r>
      <w:r w:rsidR="00824B5A">
        <w:rPr>
          <w:rFonts w:eastAsia="DengXian"/>
        </w:rPr>
        <w:t>≥</w:t>
      </w:r>
      <w:r w:rsidRPr="002D7D75">
        <w:rPr>
          <w:rFonts w:eastAsia="DengXian"/>
        </w:rPr>
        <w:t xml:space="preserve"> 50 bp), </w:t>
      </w:r>
      <w:r w:rsidRPr="002D7D75">
        <w:rPr>
          <w:rFonts w:eastAsia="Times New Roman"/>
          <w:kern w:val="0"/>
          <w:lang w:eastAsia="en-US"/>
        </w:rPr>
        <w:t>F1 scores decreased with increasing masking, from 0.935 (10%) to 0.889 (50%)</w:t>
      </w:r>
      <w:r w:rsidRPr="002D7D75">
        <w:rPr>
          <w:rFonts w:eastAsia="DengXian"/>
          <w:kern w:val="0"/>
        </w:rPr>
        <w:t xml:space="preserve">, indicating that marker density affects imputation accuracy </w:t>
      </w:r>
      <w:r w:rsidRPr="002D7D75">
        <w:rPr>
          <w:rFonts w:eastAsia="DengXian"/>
        </w:rPr>
        <w:t>(</w:t>
      </w:r>
      <w:r w:rsidR="00B83349" w:rsidRPr="002D7D75">
        <w:rPr>
          <w:rFonts w:eastAsia="DengXian"/>
          <w:b/>
          <w:bCs/>
        </w:rPr>
        <w:t xml:space="preserve">Figure </w:t>
      </w:r>
      <w:r w:rsidR="00266C57">
        <w:rPr>
          <w:rFonts w:eastAsia="DengXian" w:hint="eastAsia"/>
          <w:b/>
          <w:bCs/>
        </w:rPr>
        <w:t>S</w:t>
      </w:r>
      <w:r w:rsidR="00274065">
        <w:rPr>
          <w:rFonts w:eastAsia="DengXian" w:hint="eastAsia"/>
          <w:b/>
          <w:bCs/>
        </w:rPr>
        <w:t>4</w:t>
      </w:r>
      <w:r w:rsidRPr="002D7D75">
        <w:rPr>
          <w:rFonts w:eastAsia="DengXian"/>
          <w:b/>
          <w:bCs/>
        </w:rPr>
        <w:t xml:space="preserve">a </w:t>
      </w:r>
      <w:r w:rsidRPr="002D7D75">
        <w:rPr>
          <w:rFonts w:eastAsia="DengXian"/>
        </w:rPr>
        <w:t>and</w:t>
      </w:r>
      <w:r w:rsidRPr="002D7D75">
        <w:rPr>
          <w:rFonts w:eastAsia="DengXian"/>
          <w:b/>
          <w:bCs/>
        </w:rPr>
        <w:t xml:space="preserve"> Table S</w:t>
      </w:r>
      <w:r w:rsidR="009A10B7" w:rsidRPr="002D7D75">
        <w:rPr>
          <w:rFonts w:eastAsia="DengXian"/>
          <w:b/>
          <w:bCs/>
        </w:rPr>
        <w:t>17</w:t>
      </w:r>
      <w:r w:rsidRPr="002D7D75">
        <w:rPr>
          <w:rFonts w:eastAsia="DengXian"/>
        </w:rPr>
        <w:t>)</w:t>
      </w:r>
      <w:r w:rsidRPr="002D7D75">
        <w:rPr>
          <w:rFonts w:eastAsia="DengXian"/>
          <w:kern w:val="0"/>
        </w:rPr>
        <w:t xml:space="preserve">. </w:t>
      </w:r>
      <w:r w:rsidR="003C1AF1" w:rsidRPr="002D7D75">
        <w:t xml:space="preserve">Among SV types, </w:t>
      </w:r>
      <w:r w:rsidR="00493841" w:rsidRPr="002D7D75">
        <w:t>DELs</w:t>
      </w:r>
      <w:r w:rsidR="003C1AF1" w:rsidRPr="002D7D75">
        <w:t xml:space="preserve"> were most accurately imputed (F1: 0.95 at 10%, 0.94 at 50%), followed by COMPLEX (0.94, 0.88) and INS (0.92, 0.91)</w:t>
      </w:r>
      <w:r w:rsidR="00655F9C">
        <w:t xml:space="preserve"> events</w:t>
      </w:r>
      <w:r w:rsidRPr="002D7D75">
        <w:rPr>
          <w:rFonts w:eastAsia="DengXian"/>
          <w:kern w:val="0"/>
        </w:rPr>
        <w:t xml:space="preserve"> (</w:t>
      </w:r>
      <w:r w:rsidR="00B83349" w:rsidRPr="002D7D75">
        <w:rPr>
          <w:rFonts w:eastAsia="DengXian"/>
          <w:b/>
          <w:bCs/>
          <w:kern w:val="0"/>
        </w:rPr>
        <w:t xml:space="preserve">Figure </w:t>
      </w:r>
      <w:r w:rsidR="00266C57">
        <w:rPr>
          <w:rFonts w:eastAsia="DengXian" w:hint="eastAsia"/>
          <w:b/>
          <w:bCs/>
        </w:rPr>
        <w:t>S</w:t>
      </w:r>
      <w:r w:rsidR="001251FA">
        <w:rPr>
          <w:rFonts w:eastAsia="DengXian" w:hint="eastAsia"/>
          <w:b/>
          <w:bCs/>
        </w:rPr>
        <w:t>4</w:t>
      </w:r>
      <w:r w:rsidRPr="002D7D75">
        <w:rPr>
          <w:rFonts w:eastAsia="DengXian"/>
          <w:b/>
          <w:bCs/>
          <w:kern w:val="0"/>
        </w:rPr>
        <w:t>b and Table S</w:t>
      </w:r>
      <w:r w:rsidR="009A10B7" w:rsidRPr="002D7D75">
        <w:rPr>
          <w:rFonts w:eastAsia="DengXian"/>
          <w:b/>
          <w:bCs/>
        </w:rPr>
        <w:t>17</w:t>
      </w:r>
      <w:r w:rsidRPr="002D7D75">
        <w:rPr>
          <w:rFonts w:eastAsia="DengXian"/>
          <w:kern w:val="0"/>
        </w:rPr>
        <w:t xml:space="preserve">). </w:t>
      </w:r>
      <w:r w:rsidR="00A80320" w:rsidRPr="002D7D75">
        <w:t xml:space="preserve">This trend suggests that COMPLEX SV imputation </w:t>
      </w:r>
      <w:r w:rsidR="00A80320" w:rsidRPr="002D7D75">
        <w:rPr>
          <w:rFonts w:eastAsia="DengXian"/>
          <w:kern w:val="0"/>
        </w:rPr>
        <w:t>performance</w:t>
      </w:r>
      <w:r w:rsidR="00A80320" w:rsidRPr="002D7D75">
        <w:t xml:space="preserve"> depends more on marker frequency, </w:t>
      </w:r>
      <w:r w:rsidR="00A80320" w:rsidRPr="002D7D75">
        <w:rPr>
          <w:rFonts w:eastAsia="DengXian"/>
          <w:kern w:val="0"/>
        </w:rPr>
        <w:t xml:space="preserve">suggesting that they may serve as more sensitive indicators of marker availability and distribution </w:t>
      </w:r>
      <w:r w:rsidRPr="002D7D75">
        <w:rPr>
          <w:rFonts w:eastAsia="DengXian"/>
          <w:kern w:val="0"/>
        </w:rPr>
        <w:t>(</w:t>
      </w:r>
      <w:r w:rsidR="00B83349" w:rsidRPr="002D7D75">
        <w:rPr>
          <w:rFonts w:eastAsia="DengXian"/>
          <w:b/>
          <w:bCs/>
          <w:kern w:val="0"/>
        </w:rPr>
        <w:t xml:space="preserve">Figure </w:t>
      </w:r>
      <w:r w:rsidR="00266C57">
        <w:rPr>
          <w:rFonts w:eastAsia="DengXian" w:hint="eastAsia"/>
          <w:b/>
          <w:bCs/>
          <w:kern w:val="0"/>
        </w:rPr>
        <w:t>S</w:t>
      </w:r>
      <w:r w:rsidR="001251FA">
        <w:rPr>
          <w:rFonts w:eastAsia="DengXian" w:hint="eastAsia"/>
          <w:b/>
          <w:bCs/>
          <w:kern w:val="0"/>
        </w:rPr>
        <w:t>4</w:t>
      </w:r>
      <w:r w:rsidRPr="002D7D75">
        <w:rPr>
          <w:rFonts w:eastAsia="DengXian"/>
          <w:b/>
          <w:bCs/>
          <w:kern w:val="0"/>
        </w:rPr>
        <w:t xml:space="preserve">b </w:t>
      </w:r>
      <w:r w:rsidRPr="002D7D75">
        <w:rPr>
          <w:rFonts w:eastAsia="DengXian"/>
          <w:kern w:val="0"/>
        </w:rPr>
        <w:t>and</w:t>
      </w:r>
      <w:r w:rsidRPr="002D7D75">
        <w:rPr>
          <w:rFonts w:eastAsia="DengXian"/>
          <w:b/>
          <w:bCs/>
          <w:kern w:val="0"/>
        </w:rPr>
        <w:t xml:space="preserve"> Table S</w:t>
      </w:r>
      <w:r w:rsidR="009A10B7" w:rsidRPr="002D7D75">
        <w:rPr>
          <w:rFonts w:eastAsia="DengXian"/>
          <w:b/>
          <w:bCs/>
        </w:rPr>
        <w:t>17</w:t>
      </w:r>
      <w:r w:rsidRPr="002D7D75">
        <w:rPr>
          <w:rFonts w:eastAsia="DengXian"/>
          <w:kern w:val="0"/>
        </w:rPr>
        <w:t>). Among the genotype categories, homozygous SVs (HOM: 1/1) achieved the highest F1 score (0.93) when 50% of the SVs were masked, surpassing heterozygous SVs (HET: 0/1 or 1/0, 0.84), all SVs combined (ALT: 1/1, 0/1, or 1/0, 0.89), and non-SVs (REF: 0/0, 0.87) (</w:t>
      </w:r>
      <w:r w:rsidR="00B83349" w:rsidRPr="002D7D75">
        <w:rPr>
          <w:rFonts w:eastAsia="DengXian"/>
          <w:b/>
          <w:bCs/>
          <w:kern w:val="0"/>
        </w:rPr>
        <w:t xml:space="preserve">Figure </w:t>
      </w:r>
      <w:r w:rsidR="003431FA">
        <w:rPr>
          <w:rFonts w:eastAsia="DengXian"/>
          <w:b/>
          <w:bCs/>
          <w:kern w:val="0"/>
        </w:rPr>
        <w:t>S</w:t>
      </w:r>
      <w:r w:rsidR="001251FA">
        <w:rPr>
          <w:rFonts w:eastAsia="DengXian" w:hint="eastAsia"/>
          <w:b/>
          <w:bCs/>
        </w:rPr>
        <w:t>4</w:t>
      </w:r>
      <w:r w:rsidRPr="002D7D75">
        <w:rPr>
          <w:rFonts w:eastAsia="DengXian"/>
          <w:b/>
          <w:bCs/>
          <w:kern w:val="0"/>
        </w:rPr>
        <w:t xml:space="preserve">c </w:t>
      </w:r>
      <w:r w:rsidRPr="002D7D75">
        <w:rPr>
          <w:rFonts w:eastAsia="DengXian"/>
          <w:kern w:val="0"/>
        </w:rPr>
        <w:t>and</w:t>
      </w:r>
      <w:r w:rsidRPr="002D7D75">
        <w:rPr>
          <w:rFonts w:eastAsia="DengXian"/>
          <w:b/>
          <w:bCs/>
          <w:kern w:val="0"/>
        </w:rPr>
        <w:t xml:space="preserve"> Table S</w:t>
      </w:r>
      <w:r w:rsidR="009A10B7" w:rsidRPr="002D7D75">
        <w:rPr>
          <w:rFonts w:eastAsia="DengXian"/>
          <w:b/>
          <w:bCs/>
        </w:rPr>
        <w:t>18</w:t>
      </w:r>
      <w:r w:rsidRPr="002D7D75">
        <w:rPr>
          <w:rFonts w:eastAsia="DengXian"/>
          <w:b/>
          <w:bCs/>
          <w:kern w:val="0"/>
        </w:rPr>
        <w:t>).</w:t>
      </w:r>
    </w:p>
    <w:p w14:paraId="0648BF8F" w14:textId="411A53D6" w:rsidR="002C53A4" w:rsidRPr="002D7D75" w:rsidRDefault="00670F15" w:rsidP="00BE307A">
      <w:pPr>
        <w:pStyle w:val="Heading3"/>
        <w:spacing w:after="120"/>
        <w:rPr>
          <w:rFonts w:eastAsia="DengXian"/>
          <w:i/>
          <w:iCs/>
        </w:rPr>
      </w:pPr>
      <w:r w:rsidRPr="002D7D75">
        <w:rPr>
          <w:rFonts w:eastAsia="DengXian"/>
          <w:i/>
          <w:iCs/>
        </w:rPr>
        <w:t>Using SNP to</w:t>
      </w:r>
      <w:r w:rsidR="002C53A4" w:rsidRPr="002D7D75">
        <w:rPr>
          <w:rFonts w:eastAsia="DengXian"/>
          <w:i/>
          <w:iCs/>
        </w:rPr>
        <w:t xml:space="preserve"> impute SV</w:t>
      </w:r>
      <w:r w:rsidR="002A1382" w:rsidRPr="002D7D75">
        <w:rPr>
          <w:rFonts w:eastAsia="DengXian"/>
          <w:i/>
          <w:iCs/>
        </w:rPr>
        <w:t>s</w:t>
      </w:r>
    </w:p>
    <w:p w14:paraId="1F9D05B8" w14:textId="74A68790" w:rsidR="006F2DA7" w:rsidRPr="002D7D75" w:rsidRDefault="006F2DA7" w:rsidP="00BE307A">
      <w:pPr>
        <w:spacing w:before="0" w:line="240" w:lineRule="auto"/>
        <w:jc w:val="left"/>
        <w:rPr>
          <w:kern w:val="0"/>
        </w:rPr>
      </w:pPr>
      <w:r w:rsidRPr="002D7D75">
        <w:rPr>
          <w:rFonts w:eastAsia="DengXian"/>
          <w:kern w:val="0"/>
        </w:rPr>
        <w:t xml:space="preserve">To </w:t>
      </w:r>
      <w:r w:rsidR="00FD03C3" w:rsidRPr="002D7D75">
        <w:rPr>
          <w:rFonts w:eastAsia="DengXian"/>
          <w:kern w:val="0"/>
        </w:rPr>
        <w:t xml:space="preserve">further </w:t>
      </w:r>
      <w:r w:rsidRPr="002D7D75">
        <w:rPr>
          <w:rFonts w:eastAsia="DengXian"/>
          <w:kern w:val="0"/>
        </w:rPr>
        <w:t xml:space="preserve">evaluate the imputation accuracy of pangenome SVs based on SNPs (MAF </w:t>
      </w:r>
      <w:r w:rsidR="00824B5A">
        <w:rPr>
          <w:rFonts w:eastAsia="DengXian"/>
          <w:kern w:val="0"/>
        </w:rPr>
        <w:t>≥</w:t>
      </w:r>
      <w:r w:rsidRPr="002D7D75">
        <w:rPr>
          <w:rFonts w:eastAsia="DengXian"/>
          <w:kern w:val="0"/>
        </w:rPr>
        <w:t xml:space="preserve"> 0.01), we masked all SVs in the test samples</w:t>
      </w:r>
      <w:r w:rsidR="003C1AF1" w:rsidRPr="002D7D75">
        <w:t xml:space="preserve"> and used SNP data as input</w:t>
      </w:r>
      <w:r w:rsidRPr="002D7D75">
        <w:rPr>
          <w:rFonts w:eastAsia="DengXian"/>
          <w:kern w:val="0"/>
        </w:rPr>
        <w:t xml:space="preserve">. For reference samples, we combined the SNP matrix with SV data. In total, SV imputation based on SNPs achieved an F1 score of 0.89, with </w:t>
      </w:r>
      <w:r w:rsidR="00DA2AB6" w:rsidRPr="002D7D75">
        <w:rPr>
          <w:rFonts w:eastAsia="DengXian"/>
          <w:kern w:val="0"/>
        </w:rPr>
        <w:t xml:space="preserve">both </w:t>
      </w:r>
      <w:r w:rsidRPr="002D7D75">
        <w:rPr>
          <w:rFonts w:eastAsia="DengXian"/>
          <w:kern w:val="0"/>
        </w:rPr>
        <w:t xml:space="preserve">precision and sensitivity </w:t>
      </w:r>
      <w:r w:rsidR="003C1AF1" w:rsidRPr="002D7D75">
        <w:rPr>
          <w:rFonts w:eastAsia="DengXian"/>
          <w:kern w:val="0"/>
        </w:rPr>
        <w:t>near</w:t>
      </w:r>
      <w:r w:rsidRPr="002D7D75">
        <w:rPr>
          <w:rFonts w:eastAsia="DengXian"/>
          <w:kern w:val="0"/>
        </w:rPr>
        <w:t xml:space="preserve"> 0.89 (</w:t>
      </w:r>
      <w:r w:rsidR="00B83349" w:rsidRPr="002D7D75">
        <w:rPr>
          <w:rFonts w:eastAsia="DengXian"/>
          <w:b/>
          <w:bCs/>
          <w:kern w:val="0"/>
        </w:rPr>
        <w:t>Figure 2</w:t>
      </w:r>
      <w:r w:rsidR="00266C57">
        <w:rPr>
          <w:rFonts w:eastAsia="DengXian" w:hint="eastAsia"/>
          <w:b/>
          <w:bCs/>
          <w:kern w:val="0"/>
        </w:rPr>
        <w:t>a</w:t>
      </w:r>
      <w:r w:rsidRPr="002D7D75">
        <w:rPr>
          <w:rFonts w:eastAsia="DengXian"/>
          <w:b/>
          <w:bCs/>
          <w:kern w:val="0"/>
        </w:rPr>
        <w:t xml:space="preserve"> </w:t>
      </w:r>
      <w:r w:rsidRPr="002D7D75">
        <w:rPr>
          <w:rFonts w:eastAsia="DengXian"/>
          <w:kern w:val="0"/>
        </w:rPr>
        <w:t>and</w:t>
      </w:r>
      <w:r w:rsidRPr="002D7D75">
        <w:rPr>
          <w:rFonts w:eastAsia="DengXian"/>
          <w:b/>
          <w:bCs/>
          <w:kern w:val="0"/>
        </w:rPr>
        <w:t xml:space="preserve"> Table S</w:t>
      </w:r>
      <w:r w:rsidR="002D65A4" w:rsidRPr="002D7D75">
        <w:rPr>
          <w:rFonts w:eastAsia="DengXian"/>
          <w:b/>
          <w:bCs/>
          <w:kern w:val="0"/>
        </w:rPr>
        <w:t>19</w:t>
      </w:r>
      <w:r w:rsidRPr="002D7D75">
        <w:rPr>
          <w:rFonts w:eastAsia="DengXian"/>
          <w:kern w:val="0"/>
        </w:rPr>
        <w:t>). Among SV types, DELs showed the highest F1 score (0.98), followed by INS (0.95) and COMPLEX (0.86) (</w:t>
      </w:r>
      <w:r w:rsidR="00B83349" w:rsidRPr="002D7D75">
        <w:rPr>
          <w:rFonts w:eastAsia="DengXian"/>
          <w:b/>
          <w:bCs/>
          <w:kern w:val="0"/>
        </w:rPr>
        <w:t>Figure 2</w:t>
      </w:r>
      <w:r w:rsidR="00266C57">
        <w:rPr>
          <w:rFonts w:eastAsia="DengXian" w:hint="eastAsia"/>
          <w:b/>
          <w:bCs/>
          <w:kern w:val="0"/>
        </w:rPr>
        <w:t>b</w:t>
      </w:r>
      <w:r w:rsidRPr="002D7D75">
        <w:rPr>
          <w:rFonts w:eastAsia="DengXian"/>
          <w:kern w:val="0"/>
        </w:rPr>
        <w:t>). When 50% of all types of variations in the combined SV and SNP matrix were masked, SNPs outperformed other SV types, achieving the highest F1 score of 0.99, surpassing DEL (0.98), INS (0.96), and COMPLEX (0.92) (</w:t>
      </w:r>
      <w:r w:rsidR="00B83349" w:rsidRPr="002D7D75">
        <w:rPr>
          <w:rFonts w:eastAsia="DengXian"/>
          <w:b/>
          <w:bCs/>
          <w:kern w:val="0"/>
        </w:rPr>
        <w:t>Figure S</w:t>
      </w:r>
      <w:r w:rsidR="005D44F1">
        <w:rPr>
          <w:rFonts w:eastAsia="DengXian" w:hint="eastAsia"/>
          <w:b/>
          <w:bCs/>
          <w:kern w:val="0"/>
        </w:rPr>
        <w:t>5a</w:t>
      </w:r>
      <w:r w:rsidRPr="002D7D75">
        <w:rPr>
          <w:rFonts w:eastAsia="DengXian"/>
          <w:b/>
          <w:bCs/>
          <w:kern w:val="0"/>
        </w:rPr>
        <w:t xml:space="preserve"> </w:t>
      </w:r>
      <w:r w:rsidRPr="002D7D75">
        <w:rPr>
          <w:rFonts w:eastAsia="DengXian"/>
          <w:kern w:val="0"/>
        </w:rPr>
        <w:t>and</w:t>
      </w:r>
      <w:r w:rsidRPr="002D7D75">
        <w:rPr>
          <w:rFonts w:eastAsia="DengXian"/>
          <w:b/>
          <w:bCs/>
          <w:kern w:val="0"/>
        </w:rPr>
        <w:t xml:space="preserve"> Table S</w:t>
      </w:r>
      <w:r w:rsidR="002D65A4" w:rsidRPr="002D7D75">
        <w:rPr>
          <w:rFonts w:eastAsia="DengXian"/>
          <w:b/>
          <w:bCs/>
          <w:kern w:val="0"/>
        </w:rPr>
        <w:t>19</w:t>
      </w:r>
      <w:r w:rsidRPr="002D7D75">
        <w:rPr>
          <w:rFonts w:eastAsia="DengXian"/>
          <w:kern w:val="0"/>
        </w:rPr>
        <w:t xml:space="preserve">). For allele types, </w:t>
      </w:r>
      <w:r w:rsidR="003C1AF1" w:rsidRPr="002D7D75">
        <w:rPr>
          <w:rFonts w:eastAsia="DengXian"/>
          <w:kern w:val="0"/>
        </w:rPr>
        <w:t>like</w:t>
      </w:r>
      <w:r w:rsidRPr="002D7D75">
        <w:rPr>
          <w:rFonts w:eastAsia="DengXian"/>
          <w:kern w:val="0"/>
        </w:rPr>
        <w:t xml:space="preserve"> SV imputation, homozygous variants outperformed heterozygous </w:t>
      </w:r>
      <w:r w:rsidR="003C1AF1" w:rsidRPr="002D7D75">
        <w:t>ones</w:t>
      </w:r>
      <w:r w:rsidRPr="002D7D75">
        <w:rPr>
          <w:rFonts w:eastAsia="DengXian"/>
          <w:kern w:val="0"/>
        </w:rPr>
        <w:t xml:space="preserve"> (</w:t>
      </w:r>
      <w:r w:rsidR="003C1AF1" w:rsidRPr="002D7D75">
        <w:t>F1: 0.96 vs. 0.87</w:t>
      </w:r>
      <w:r w:rsidRPr="002D7D75">
        <w:rPr>
          <w:rFonts w:eastAsia="DengXian"/>
          <w:kern w:val="0"/>
        </w:rPr>
        <w:t>) across all types of SVs (</w:t>
      </w:r>
      <w:r w:rsidR="00B83349" w:rsidRPr="002D7D75">
        <w:rPr>
          <w:rFonts w:eastAsia="DengXian"/>
          <w:b/>
          <w:bCs/>
          <w:kern w:val="0"/>
        </w:rPr>
        <w:t>Figure 2</w:t>
      </w:r>
      <w:r w:rsidRPr="002D7D75">
        <w:rPr>
          <w:rFonts w:eastAsia="DengXian"/>
          <w:b/>
          <w:bCs/>
          <w:kern w:val="0"/>
        </w:rPr>
        <w:t xml:space="preserve">e </w:t>
      </w:r>
      <w:r w:rsidRPr="002D7D75">
        <w:rPr>
          <w:rFonts w:eastAsia="DengXian"/>
          <w:kern w:val="0"/>
        </w:rPr>
        <w:t>and</w:t>
      </w:r>
      <w:r w:rsidRPr="002D7D75">
        <w:rPr>
          <w:rFonts w:eastAsia="DengXian"/>
          <w:b/>
          <w:bCs/>
          <w:kern w:val="0"/>
        </w:rPr>
        <w:t xml:space="preserve"> Table S4</w:t>
      </w:r>
      <w:r w:rsidR="009420A7" w:rsidRPr="002D7D75">
        <w:rPr>
          <w:rFonts w:eastAsia="DengXian"/>
          <w:b/>
          <w:bCs/>
          <w:kern w:val="0"/>
        </w:rPr>
        <w:t>5</w:t>
      </w:r>
      <w:r w:rsidRPr="002D7D75">
        <w:rPr>
          <w:rFonts w:eastAsia="DengXian"/>
          <w:kern w:val="0"/>
        </w:rPr>
        <w:t>)</w:t>
      </w:r>
      <w:r w:rsidR="003C1AF1" w:rsidRPr="002D7D75">
        <w:rPr>
          <w:rFonts w:eastAsia="DengXian"/>
          <w:kern w:val="0"/>
        </w:rPr>
        <w:t>, while</w:t>
      </w:r>
      <w:r w:rsidRPr="002D7D75">
        <w:rPr>
          <w:rFonts w:eastAsia="DengXian"/>
          <w:kern w:val="0"/>
        </w:rPr>
        <w:t xml:space="preserve"> alternative allele</w:t>
      </w:r>
      <w:r w:rsidR="003C1AF1" w:rsidRPr="002D7D75">
        <w:rPr>
          <w:rFonts w:eastAsia="DengXian"/>
          <w:kern w:val="0"/>
        </w:rPr>
        <w:t>s</w:t>
      </w:r>
      <w:r w:rsidRPr="002D7D75">
        <w:rPr>
          <w:rFonts w:eastAsia="DengXian"/>
          <w:kern w:val="0"/>
        </w:rPr>
        <w:t xml:space="preserve"> performed s</w:t>
      </w:r>
      <w:r w:rsidR="003C1AF1" w:rsidRPr="002D7D75">
        <w:rPr>
          <w:rFonts w:eastAsia="DengXian"/>
          <w:kern w:val="0"/>
        </w:rPr>
        <w:t xml:space="preserve">imilarly </w:t>
      </w:r>
      <w:r w:rsidR="003970A2" w:rsidRPr="002D7D75">
        <w:rPr>
          <w:rFonts w:eastAsia="DengXian"/>
          <w:kern w:val="0"/>
        </w:rPr>
        <w:t>to</w:t>
      </w:r>
      <w:r w:rsidRPr="002D7D75">
        <w:rPr>
          <w:rFonts w:eastAsia="DengXian"/>
          <w:kern w:val="0"/>
        </w:rPr>
        <w:t xml:space="preserve"> reference allele</w:t>
      </w:r>
      <w:r w:rsidR="003C1AF1" w:rsidRPr="002D7D75">
        <w:rPr>
          <w:rFonts w:eastAsia="DengXian"/>
          <w:kern w:val="0"/>
        </w:rPr>
        <w:t>s</w:t>
      </w:r>
      <w:r w:rsidR="003C1AF1" w:rsidRPr="002D7D75">
        <w:t xml:space="preserve"> (0.90 vs. 0.89)</w:t>
      </w:r>
      <w:r w:rsidRPr="002D7D75">
        <w:rPr>
          <w:rFonts w:eastAsia="DengXian"/>
          <w:kern w:val="0"/>
        </w:rPr>
        <w:t xml:space="preserve"> (</w:t>
      </w:r>
      <w:r w:rsidR="00B83349" w:rsidRPr="002D7D75">
        <w:rPr>
          <w:rFonts w:eastAsia="DengXian"/>
          <w:b/>
          <w:bCs/>
          <w:kern w:val="0"/>
        </w:rPr>
        <w:t>Figure S</w:t>
      </w:r>
      <w:r w:rsidR="005D44F1">
        <w:rPr>
          <w:rFonts w:eastAsia="DengXian" w:hint="eastAsia"/>
          <w:b/>
          <w:bCs/>
          <w:kern w:val="0"/>
        </w:rPr>
        <w:t>5b</w:t>
      </w:r>
      <w:r w:rsidRPr="002D7D75">
        <w:rPr>
          <w:rFonts w:eastAsia="DengXian"/>
          <w:b/>
          <w:bCs/>
          <w:kern w:val="0"/>
        </w:rPr>
        <w:t xml:space="preserve"> </w:t>
      </w:r>
      <w:r w:rsidRPr="002D7D75">
        <w:rPr>
          <w:rFonts w:eastAsia="DengXian"/>
          <w:kern w:val="0"/>
        </w:rPr>
        <w:t>and</w:t>
      </w:r>
      <w:r w:rsidRPr="002D7D75">
        <w:rPr>
          <w:rFonts w:eastAsia="DengXian"/>
          <w:b/>
          <w:bCs/>
          <w:kern w:val="0"/>
        </w:rPr>
        <w:t xml:space="preserve"> Table S</w:t>
      </w:r>
      <w:r w:rsidR="002D65A4" w:rsidRPr="002D7D75">
        <w:rPr>
          <w:rFonts w:eastAsia="DengXian"/>
          <w:b/>
          <w:bCs/>
          <w:kern w:val="0"/>
        </w:rPr>
        <w:t>20</w:t>
      </w:r>
      <w:r w:rsidRPr="002D7D75">
        <w:rPr>
          <w:rFonts w:eastAsia="DengXian"/>
          <w:kern w:val="0"/>
        </w:rPr>
        <w:t>).</w:t>
      </w:r>
    </w:p>
    <w:p w14:paraId="2325D818" w14:textId="47827D7E" w:rsidR="003970A2" w:rsidRPr="002D7D75" w:rsidRDefault="003E756C" w:rsidP="00BE307A">
      <w:pPr>
        <w:pStyle w:val="Heading3"/>
        <w:spacing w:after="120"/>
        <w:rPr>
          <w:rFonts w:eastAsiaTheme="minorEastAsia"/>
          <w:i/>
          <w:iCs/>
        </w:rPr>
      </w:pPr>
      <w:r w:rsidRPr="002D7D75">
        <w:rPr>
          <w:rFonts w:hint="eastAsia"/>
          <w:i/>
          <w:iCs/>
        </w:rPr>
        <w:t xml:space="preserve">Population and </w:t>
      </w:r>
      <w:r w:rsidR="00D41B47" w:rsidRPr="002D7D75">
        <w:rPr>
          <w:rFonts w:hint="eastAsia"/>
          <w:i/>
          <w:iCs/>
        </w:rPr>
        <w:t>sample size</w:t>
      </w:r>
    </w:p>
    <w:p w14:paraId="4DB68083" w14:textId="21F39CBB" w:rsidR="003C1AF1" w:rsidRPr="002D7D75" w:rsidRDefault="006F2DA7" w:rsidP="00BE307A">
      <w:pPr>
        <w:spacing w:before="0" w:line="240" w:lineRule="auto"/>
        <w:jc w:val="left"/>
        <w:rPr>
          <w:rFonts w:eastAsia="DengXian"/>
          <w:kern w:val="0"/>
        </w:rPr>
      </w:pPr>
      <w:r w:rsidRPr="002D7D75">
        <w:rPr>
          <w:rFonts w:eastAsia="Times New Roman"/>
          <w:kern w:val="0"/>
          <w:lang w:eastAsia="en-US"/>
        </w:rPr>
        <w:t xml:space="preserve">We also examined the effects of breed and sample size on imputation accuracy by </w:t>
      </w:r>
      <w:r w:rsidR="003C1AF1" w:rsidRPr="002D7D75">
        <w:rPr>
          <w:rFonts w:eastAsia="Times New Roman"/>
          <w:kern w:val="0"/>
          <w:lang w:eastAsia="en-US"/>
        </w:rPr>
        <w:t>sampl</w:t>
      </w:r>
      <w:r w:rsidRPr="002D7D75">
        <w:rPr>
          <w:rFonts w:eastAsia="Times New Roman"/>
          <w:kern w:val="0"/>
          <w:lang w:eastAsia="en-US"/>
        </w:rPr>
        <w:t xml:space="preserve">ing five groups from the 1,571 cattle: 250 Holsteins, 250 Hybrids, 250 Jerseys, 750 Holsteins, and a mixed group of 750 samples (250 Holsteins, 250 Hybrids, and 250 Jerseys). </w:t>
      </w:r>
      <w:r w:rsidR="003C1AF1" w:rsidRPr="002D7D75">
        <w:rPr>
          <w:rFonts w:eastAsia="Times New Roman"/>
          <w:kern w:val="0"/>
          <w:lang w:eastAsia="en-US"/>
        </w:rPr>
        <w:t>We found that i</w:t>
      </w:r>
      <w:r w:rsidR="003C1AF1" w:rsidRPr="002D7D75">
        <w:t>ncreasing Holstein samples from 250 to 750 raised the F1 score from 0.89 to 0.90</w:t>
      </w:r>
      <w:r w:rsidR="008E0579" w:rsidRPr="002D7D75">
        <w:t>,</w:t>
      </w:r>
      <w:r w:rsidR="003C1AF1" w:rsidRPr="002D7D75">
        <w:t xml:space="preserve"> and</w:t>
      </w:r>
      <w:r w:rsidRPr="002D7D75">
        <w:rPr>
          <w:rFonts w:eastAsia="Times New Roman"/>
          <w:kern w:val="0"/>
          <w:lang w:eastAsia="en-US"/>
        </w:rPr>
        <w:t xml:space="preserve"> </w:t>
      </w:r>
      <w:r w:rsidR="003C1AF1" w:rsidRPr="002D7D75">
        <w:rPr>
          <w:rFonts w:eastAsia="Times New Roman"/>
          <w:kern w:val="0"/>
          <w:lang w:eastAsia="en-US"/>
        </w:rPr>
        <w:t xml:space="preserve">250 </w:t>
      </w:r>
      <w:r w:rsidR="003C1AF1" w:rsidRPr="002D7D75">
        <w:t>Jerseys (0.89) performed similarly to 250 Holsteins</w:t>
      </w:r>
      <w:r w:rsidRPr="002D7D75">
        <w:rPr>
          <w:rFonts w:eastAsia="Times New Roman"/>
          <w:kern w:val="0"/>
          <w:lang w:eastAsia="en-US"/>
        </w:rPr>
        <w:t xml:space="preserve">, though they </w:t>
      </w:r>
      <w:r w:rsidR="003C1AF1" w:rsidRPr="002D7D75">
        <w:rPr>
          <w:rFonts w:eastAsia="Times New Roman"/>
          <w:kern w:val="0"/>
          <w:lang w:eastAsia="en-US"/>
        </w:rPr>
        <w:t xml:space="preserve">slightly </w:t>
      </w:r>
      <w:r w:rsidRPr="002D7D75">
        <w:rPr>
          <w:rFonts w:eastAsia="Times New Roman"/>
          <w:kern w:val="0"/>
          <w:lang w:eastAsia="en-US"/>
        </w:rPr>
        <w:t>outperformed 250 Hybrid</w:t>
      </w:r>
      <w:r w:rsidR="003C1AF1" w:rsidRPr="002D7D75">
        <w:rPr>
          <w:rFonts w:eastAsia="Times New Roman"/>
          <w:kern w:val="0"/>
          <w:lang w:eastAsia="en-US"/>
        </w:rPr>
        <w:t>s</w:t>
      </w:r>
      <w:r w:rsidRPr="002D7D75">
        <w:rPr>
          <w:rFonts w:eastAsia="Times New Roman"/>
          <w:kern w:val="0"/>
          <w:lang w:eastAsia="en-US"/>
        </w:rPr>
        <w:t xml:space="preserve"> by 0.01 (0.88). Among </w:t>
      </w:r>
      <w:r w:rsidR="003C1AF1" w:rsidRPr="002D7D75">
        <w:t>750-sample groups</w:t>
      </w:r>
      <w:r w:rsidRPr="002D7D75">
        <w:rPr>
          <w:rFonts w:eastAsia="Times New Roman"/>
          <w:kern w:val="0"/>
          <w:lang w:eastAsia="en-US"/>
        </w:rPr>
        <w:t xml:space="preserve">, Holsteins achieved a slightly higher F1 score (0.90) </w:t>
      </w:r>
      <w:r w:rsidR="003C1AF1" w:rsidRPr="002D7D75">
        <w:t>than</w:t>
      </w:r>
      <w:r w:rsidRPr="002D7D75">
        <w:rPr>
          <w:rFonts w:eastAsia="Times New Roman"/>
          <w:kern w:val="0"/>
          <w:lang w:eastAsia="en-US"/>
        </w:rPr>
        <w:t xml:space="preserve"> the Mixed group (0.89) (</w:t>
      </w:r>
      <w:r w:rsidR="00B83349" w:rsidRPr="002D7D75">
        <w:rPr>
          <w:rFonts w:eastAsia="Times New Roman"/>
          <w:b/>
          <w:bCs/>
          <w:kern w:val="0"/>
          <w:lang w:eastAsia="en-US"/>
        </w:rPr>
        <w:t>Figure 2</w:t>
      </w:r>
      <w:r w:rsidR="006572D1">
        <w:rPr>
          <w:rFonts w:eastAsia="DengXian" w:hint="eastAsia"/>
          <w:b/>
          <w:bCs/>
          <w:kern w:val="0"/>
        </w:rPr>
        <w:t>c</w:t>
      </w:r>
      <w:r w:rsidRPr="002D7D75">
        <w:rPr>
          <w:rFonts w:eastAsia="DengXian"/>
          <w:b/>
          <w:bCs/>
          <w:kern w:val="0"/>
        </w:rPr>
        <w:t xml:space="preserve"> </w:t>
      </w:r>
      <w:r w:rsidRPr="002D7D75">
        <w:rPr>
          <w:rFonts w:eastAsia="Times New Roman"/>
          <w:kern w:val="0"/>
          <w:lang w:eastAsia="en-US"/>
        </w:rPr>
        <w:t>and</w:t>
      </w:r>
      <w:r w:rsidRPr="002D7D75">
        <w:rPr>
          <w:rFonts w:eastAsia="Times New Roman"/>
          <w:b/>
          <w:bCs/>
          <w:kern w:val="0"/>
          <w:lang w:eastAsia="en-US"/>
        </w:rPr>
        <w:t xml:space="preserve"> Table S</w:t>
      </w:r>
      <w:r w:rsidR="00F63D48" w:rsidRPr="002D7D75">
        <w:rPr>
          <w:rFonts w:eastAsia="DengXian"/>
          <w:b/>
          <w:bCs/>
          <w:kern w:val="0"/>
        </w:rPr>
        <w:t>21</w:t>
      </w:r>
      <w:r w:rsidRPr="002D7D75">
        <w:rPr>
          <w:rFonts w:eastAsia="Times New Roman"/>
          <w:kern w:val="0"/>
          <w:lang w:eastAsia="en-US"/>
        </w:rPr>
        <w:t>).</w:t>
      </w:r>
      <w:r w:rsidRPr="002D7D75">
        <w:rPr>
          <w:rFonts w:eastAsia="DengXian"/>
          <w:kern w:val="0"/>
        </w:rPr>
        <w:t xml:space="preserve"> </w:t>
      </w:r>
      <w:r w:rsidR="003C1AF1" w:rsidRPr="002D7D75">
        <w:t>Overall, larger sample sizes and closer genetic relationships to the reference population improved imputation accuracy.</w:t>
      </w:r>
      <w:r w:rsidR="00A80320" w:rsidRPr="002D7D75">
        <w:t xml:space="preserve"> Contrary to expectations, Jersey samples did not show lower imputation accuracy with the Holstein pangenome reference, likely due to a higher proportion of homozygous SVs in Jerseys, which are associated with improved accuracy.</w:t>
      </w:r>
    </w:p>
    <w:p w14:paraId="4E2956B9" w14:textId="697D1C59" w:rsidR="003970A2" w:rsidRPr="002D7D75" w:rsidRDefault="00D41B47" w:rsidP="00BE307A">
      <w:pPr>
        <w:pStyle w:val="Heading3"/>
        <w:spacing w:after="120"/>
        <w:rPr>
          <w:rFonts w:eastAsia="DengXian"/>
          <w:i/>
          <w:iCs/>
        </w:rPr>
      </w:pPr>
      <w:r w:rsidRPr="002D7D75">
        <w:rPr>
          <w:rFonts w:eastAsia="DengXian" w:hint="eastAsia"/>
          <w:i/>
          <w:iCs/>
        </w:rPr>
        <w:t>Genome region and feature</w:t>
      </w:r>
    </w:p>
    <w:p w14:paraId="72373B7C" w14:textId="10C1BDDC" w:rsidR="006F2DA7" w:rsidRPr="002D7D75" w:rsidRDefault="003C1AF1" w:rsidP="00BE307A">
      <w:pPr>
        <w:spacing w:before="0" w:line="240" w:lineRule="auto"/>
        <w:jc w:val="left"/>
        <w:rPr>
          <w:rFonts w:eastAsia="DengXian"/>
          <w:kern w:val="0"/>
        </w:rPr>
      </w:pPr>
      <w:r w:rsidRPr="002D7D75">
        <w:rPr>
          <w:rFonts w:eastAsia="DengXian"/>
          <w:kern w:val="0"/>
        </w:rPr>
        <w:t xml:space="preserve">In the </w:t>
      </w:r>
      <w:r w:rsidR="006F2DA7" w:rsidRPr="002D7D75">
        <w:rPr>
          <w:rFonts w:eastAsia="DengXian"/>
          <w:kern w:val="0"/>
        </w:rPr>
        <w:t>repet</w:t>
      </w:r>
      <w:r w:rsidRPr="002D7D75">
        <w:rPr>
          <w:rFonts w:eastAsia="DengXian"/>
          <w:kern w:val="0"/>
        </w:rPr>
        <w:t>itive</w:t>
      </w:r>
      <w:r w:rsidR="006F2DA7" w:rsidRPr="002D7D75">
        <w:rPr>
          <w:rFonts w:eastAsia="DengXian"/>
          <w:kern w:val="0"/>
        </w:rPr>
        <w:t xml:space="preserve"> regions, we found that low-complexity regions (F1 score: 0.78) and simple repeats (F1 score: 0.82) exhibited the lowest F1 scores, </w:t>
      </w:r>
      <w:r w:rsidRPr="002D7D75">
        <w:rPr>
          <w:rFonts w:eastAsia="DengXian"/>
          <w:kern w:val="0"/>
        </w:rPr>
        <w:t xml:space="preserve">as compared to </w:t>
      </w:r>
      <w:r w:rsidR="006F2DA7" w:rsidRPr="002D7D75">
        <w:rPr>
          <w:rFonts w:eastAsia="DengXian"/>
          <w:kern w:val="0"/>
        </w:rPr>
        <w:t>LTR</w:t>
      </w:r>
      <w:r w:rsidR="007C236C" w:rsidRPr="002D7D75">
        <w:rPr>
          <w:rFonts w:eastAsia="DengXian"/>
          <w:kern w:val="0"/>
        </w:rPr>
        <w:t xml:space="preserve"> (</w:t>
      </w:r>
      <w:r w:rsidR="006F2DA7" w:rsidRPr="002D7D75">
        <w:rPr>
          <w:rFonts w:eastAsia="DengXian"/>
          <w:kern w:val="0"/>
        </w:rPr>
        <w:t>0.87) and LINE</w:t>
      </w:r>
      <w:r w:rsidR="007C236C" w:rsidRPr="002D7D75">
        <w:rPr>
          <w:rFonts w:eastAsia="DengXian"/>
          <w:kern w:val="0"/>
        </w:rPr>
        <w:t xml:space="preserve"> (</w:t>
      </w:r>
      <w:r w:rsidR="006F2DA7" w:rsidRPr="002D7D75">
        <w:rPr>
          <w:rFonts w:eastAsia="DengXian"/>
          <w:kern w:val="0"/>
        </w:rPr>
        <w:t>0.90) (</w:t>
      </w:r>
      <w:r w:rsidR="00B83349" w:rsidRPr="002D7D75">
        <w:rPr>
          <w:rFonts w:eastAsia="DengXian"/>
          <w:b/>
          <w:bCs/>
          <w:kern w:val="0"/>
        </w:rPr>
        <w:t>Figure S</w:t>
      </w:r>
      <w:r w:rsidR="00F9500E">
        <w:rPr>
          <w:rFonts w:eastAsia="DengXian" w:hint="eastAsia"/>
          <w:b/>
          <w:bCs/>
          <w:kern w:val="0"/>
        </w:rPr>
        <w:t>6a</w:t>
      </w:r>
      <w:r w:rsidR="006F2DA7" w:rsidRPr="002D7D75">
        <w:rPr>
          <w:rFonts w:eastAsia="DengXian"/>
          <w:b/>
          <w:bCs/>
          <w:kern w:val="0"/>
        </w:rPr>
        <w:t xml:space="preserve"> </w:t>
      </w:r>
      <w:r w:rsidR="006F2DA7" w:rsidRPr="002D7D75">
        <w:rPr>
          <w:rFonts w:eastAsia="DengXian"/>
          <w:kern w:val="0"/>
        </w:rPr>
        <w:t>and</w:t>
      </w:r>
      <w:r w:rsidR="006F2DA7" w:rsidRPr="002D7D75">
        <w:rPr>
          <w:rFonts w:eastAsia="DengXian"/>
          <w:b/>
          <w:bCs/>
          <w:kern w:val="0"/>
        </w:rPr>
        <w:t xml:space="preserve"> Table S</w:t>
      </w:r>
      <w:r w:rsidR="00F63D48" w:rsidRPr="002D7D75">
        <w:rPr>
          <w:rFonts w:eastAsia="DengXian"/>
          <w:b/>
          <w:bCs/>
          <w:kern w:val="0"/>
        </w:rPr>
        <w:t>22</w:t>
      </w:r>
      <w:r w:rsidR="006F2DA7" w:rsidRPr="002D7D75">
        <w:rPr>
          <w:rFonts w:eastAsia="DengXian"/>
          <w:kern w:val="0"/>
        </w:rPr>
        <w:t>). These lower F1 scores reflect the challenges associated with accurately genotyping SNPs or SVs in difficult</w:t>
      </w:r>
      <w:r w:rsidR="00DA2AB6" w:rsidRPr="002D7D75">
        <w:rPr>
          <w:rFonts w:eastAsia="Times New Roman"/>
          <w:kern w:val="0"/>
        </w:rPr>
        <w:t xml:space="preserve"> </w:t>
      </w:r>
      <w:r w:rsidR="003B581D" w:rsidRPr="002D7D75">
        <w:rPr>
          <w:rFonts w:eastAsia="Times New Roman"/>
          <w:kern w:val="0"/>
        </w:rPr>
        <w:t>repetitive</w:t>
      </w:r>
      <w:r w:rsidR="00DA2AB6" w:rsidRPr="002D7D75">
        <w:rPr>
          <w:rFonts w:eastAsia="Times New Roman"/>
          <w:kern w:val="0"/>
        </w:rPr>
        <w:t xml:space="preserve"> regions.</w:t>
      </w:r>
      <w:r w:rsidR="006F2DA7" w:rsidRPr="002D7D75">
        <w:rPr>
          <w:rFonts w:eastAsia="DengXian"/>
          <w:kern w:val="0"/>
        </w:rPr>
        <w:t xml:space="preserve"> We also observed the lowest F1 score in coding sequences (CDS, 0.74) within gen</w:t>
      </w:r>
      <w:r w:rsidR="007C236C" w:rsidRPr="002D7D75">
        <w:rPr>
          <w:rFonts w:eastAsia="DengXian"/>
          <w:kern w:val="0"/>
        </w:rPr>
        <w:t>ic</w:t>
      </w:r>
      <w:r w:rsidR="006F2DA7" w:rsidRPr="002D7D75">
        <w:rPr>
          <w:rFonts w:eastAsia="DengXian"/>
          <w:kern w:val="0"/>
        </w:rPr>
        <w:t xml:space="preserve"> regions, compared to other regions such as pseudogenes (0.77), exons (0.84), introns (0.90), lncRNAs (0.91), and intergenic regions (0.91) (</w:t>
      </w:r>
      <w:r w:rsidR="00B83349" w:rsidRPr="002D7D75">
        <w:rPr>
          <w:rFonts w:eastAsia="DengXian"/>
          <w:b/>
          <w:bCs/>
          <w:kern w:val="0"/>
        </w:rPr>
        <w:t>Figure S</w:t>
      </w:r>
      <w:r w:rsidR="00F9500E">
        <w:rPr>
          <w:rFonts w:eastAsia="DengXian" w:hint="eastAsia"/>
          <w:b/>
          <w:bCs/>
          <w:kern w:val="0"/>
        </w:rPr>
        <w:t>6b</w:t>
      </w:r>
      <w:r w:rsidR="006F2DA7" w:rsidRPr="002D7D75">
        <w:rPr>
          <w:rFonts w:eastAsia="DengXian"/>
          <w:b/>
          <w:bCs/>
          <w:kern w:val="0"/>
        </w:rPr>
        <w:t xml:space="preserve"> </w:t>
      </w:r>
      <w:r w:rsidR="006F2DA7" w:rsidRPr="002D7D75">
        <w:rPr>
          <w:rFonts w:eastAsia="DengXian"/>
          <w:kern w:val="0"/>
        </w:rPr>
        <w:t>and</w:t>
      </w:r>
      <w:r w:rsidR="006F2DA7" w:rsidRPr="002D7D75">
        <w:rPr>
          <w:rFonts w:eastAsia="DengXian"/>
          <w:b/>
          <w:bCs/>
          <w:kern w:val="0"/>
        </w:rPr>
        <w:t xml:space="preserve"> Table S</w:t>
      </w:r>
      <w:r w:rsidR="00F63D48" w:rsidRPr="002D7D75">
        <w:rPr>
          <w:rFonts w:eastAsia="DengXian"/>
          <w:b/>
          <w:bCs/>
          <w:kern w:val="0"/>
        </w:rPr>
        <w:t>23</w:t>
      </w:r>
      <w:r w:rsidR="006F2DA7" w:rsidRPr="002D7D75">
        <w:rPr>
          <w:rFonts w:eastAsia="DengXian"/>
          <w:kern w:val="0"/>
        </w:rPr>
        <w:t xml:space="preserve">). </w:t>
      </w:r>
      <w:r w:rsidR="00834662" w:rsidRPr="00834662">
        <w:rPr>
          <w:rFonts w:eastAsia="DengXian"/>
          <w:kern w:val="0"/>
        </w:rPr>
        <w:t xml:space="preserve">This likely reflects the strong functional constraint in CDS, which results in fewer SVs and a higher proportion of rare, conserved variants whose breakpoints occur in sequence contexts that are more difficult to align and resolve. </w:t>
      </w:r>
      <w:r w:rsidR="007C4960">
        <w:rPr>
          <w:rFonts w:eastAsia="DengXian"/>
          <w:kern w:val="0"/>
        </w:rPr>
        <w:t>We speculate that these</w:t>
      </w:r>
      <w:r w:rsidR="00834662" w:rsidRPr="00834662">
        <w:rPr>
          <w:rFonts w:eastAsia="DengXian"/>
          <w:kern w:val="0"/>
        </w:rPr>
        <w:t xml:space="preserve"> biological and technical factors, rather than differences in MAF distribution, contribute to reduced genotyping performance in CDS</w:t>
      </w:r>
      <w:r w:rsidR="00834662">
        <w:rPr>
          <w:rFonts w:eastAsia="DengXian"/>
          <w:kern w:val="0"/>
        </w:rPr>
        <w:t xml:space="preserve"> </w:t>
      </w:r>
      <w:r w:rsidR="006F2DA7" w:rsidRPr="002D7D75">
        <w:rPr>
          <w:rFonts w:eastAsia="DengXian"/>
          <w:kern w:val="0"/>
        </w:rPr>
        <w:t>(</w:t>
      </w:r>
      <w:r w:rsidR="00B83349" w:rsidRPr="002D7D75">
        <w:rPr>
          <w:rFonts w:eastAsia="DengXian"/>
          <w:b/>
          <w:bCs/>
          <w:kern w:val="0"/>
        </w:rPr>
        <w:t>Figure S</w:t>
      </w:r>
      <w:r w:rsidR="00F9500E">
        <w:rPr>
          <w:rFonts w:eastAsia="DengXian" w:hint="eastAsia"/>
          <w:b/>
          <w:bCs/>
          <w:kern w:val="0"/>
        </w:rPr>
        <w:t>6</w:t>
      </w:r>
      <w:r w:rsidR="00A50E09">
        <w:rPr>
          <w:rFonts w:eastAsia="DengXian" w:hint="eastAsia"/>
          <w:b/>
          <w:bCs/>
          <w:kern w:val="0"/>
        </w:rPr>
        <w:t>c-e</w:t>
      </w:r>
      <w:r w:rsidR="000240B5" w:rsidRPr="002D7D75">
        <w:rPr>
          <w:rFonts w:eastAsia="DengXian"/>
          <w:b/>
          <w:bCs/>
          <w:kern w:val="0"/>
        </w:rPr>
        <w:t xml:space="preserve"> </w:t>
      </w:r>
      <w:r w:rsidR="000240B5" w:rsidRPr="002D7D75">
        <w:rPr>
          <w:rFonts w:eastAsia="DengXian"/>
          <w:kern w:val="0"/>
        </w:rPr>
        <w:t>and</w:t>
      </w:r>
      <w:r w:rsidR="000240B5" w:rsidRPr="002D7D75">
        <w:rPr>
          <w:rFonts w:eastAsia="DengXian"/>
          <w:b/>
          <w:bCs/>
          <w:kern w:val="0"/>
        </w:rPr>
        <w:t xml:space="preserve"> </w:t>
      </w:r>
      <w:r w:rsidR="006F2DA7" w:rsidRPr="002D7D75">
        <w:rPr>
          <w:rFonts w:eastAsia="DengXian"/>
          <w:b/>
          <w:bCs/>
          <w:kern w:val="0"/>
        </w:rPr>
        <w:t>Table S</w:t>
      </w:r>
      <w:r w:rsidR="00F63D48" w:rsidRPr="002D7D75">
        <w:rPr>
          <w:rFonts w:eastAsia="DengXian"/>
          <w:b/>
          <w:bCs/>
          <w:kern w:val="0"/>
        </w:rPr>
        <w:t>24</w:t>
      </w:r>
      <w:r w:rsidR="006F2DA7" w:rsidRPr="002D7D75">
        <w:rPr>
          <w:rFonts w:eastAsia="DengXian"/>
          <w:kern w:val="0"/>
        </w:rPr>
        <w:t>).</w:t>
      </w:r>
    </w:p>
    <w:p w14:paraId="6F7E1C62" w14:textId="16CD9C40" w:rsidR="0039246D" w:rsidRPr="002D7D75" w:rsidRDefault="0039246D" w:rsidP="00BE307A">
      <w:pPr>
        <w:pStyle w:val="Heading3"/>
        <w:spacing w:after="120"/>
        <w:rPr>
          <w:rFonts w:eastAsia="DengXian"/>
          <w:i/>
          <w:iCs/>
        </w:rPr>
      </w:pPr>
      <w:r w:rsidRPr="002D7D75">
        <w:rPr>
          <w:rFonts w:eastAsia="DengXian"/>
          <w:i/>
          <w:iCs/>
        </w:rPr>
        <w:t>SNP density</w:t>
      </w:r>
      <w:r w:rsidRPr="002D7D75">
        <w:rPr>
          <w:rFonts w:eastAsia="DengXian" w:hint="eastAsia"/>
          <w:i/>
          <w:iCs/>
        </w:rPr>
        <w:t xml:space="preserve"> level</w:t>
      </w:r>
    </w:p>
    <w:p w14:paraId="4891AED5" w14:textId="11A8E6E0" w:rsidR="00442427" w:rsidRPr="002D7D75" w:rsidRDefault="006F2DA7" w:rsidP="00BE307A">
      <w:pPr>
        <w:spacing w:before="0" w:line="240" w:lineRule="auto"/>
        <w:jc w:val="left"/>
      </w:pPr>
      <w:r w:rsidRPr="002D7D75">
        <w:rPr>
          <w:rFonts w:eastAsia="DengXian"/>
          <w:kern w:val="0"/>
        </w:rPr>
        <w:t>We then tested imputation accuracy across varying levels of SNP density by extracting SNPs based on their genome locations from the WGS dataset of the 1000 Bulls Project (Run 8) (=</w:t>
      </w:r>
      <w:r w:rsidR="00DC27BE" w:rsidRPr="002D7D75">
        <w:rPr>
          <w:rFonts w:eastAsia="DengXian"/>
          <w:kern w:val="0"/>
        </w:rPr>
        <w:t>1k</w:t>
      </w:r>
      <w:r w:rsidR="00101313" w:rsidRPr="002D7D75">
        <w:rPr>
          <w:rFonts w:eastAsia="DengXian"/>
          <w:kern w:val="0"/>
        </w:rPr>
        <w:t>B</w:t>
      </w:r>
      <w:r w:rsidR="00DC27BE" w:rsidRPr="002D7D75">
        <w:rPr>
          <w:rFonts w:eastAsia="DengXian"/>
          <w:kern w:val="0"/>
        </w:rPr>
        <w:t>ull</w:t>
      </w:r>
      <w:r w:rsidRPr="002D7D75">
        <w:rPr>
          <w:rFonts w:eastAsia="DengXian"/>
          <w:kern w:val="0"/>
        </w:rPr>
        <w:t xml:space="preserve">SNP, 15,758,693 SNPs), the Bovine 777K high-density SNP array (=hdSNP, 774,316 SNPs), the BovineSNP50 Chip (=ldSNP, 68,706 SNPs), and RNA SNP datasets (1,451,919 </w:t>
      </w:r>
      <w:r w:rsidR="00EF28FD" w:rsidRPr="002D7D75">
        <w:rPr>
          <w:rFonts w:eastAsia="DengXian"/>
          <w:kern w:val="0"/>
        </w:rPr>
        <w:t>M</w:t>
      </w:r>
      <w:r w:rsidRPr="002D7D75">
        <w:rPr>
          <w:rFonts w:eastAsia="DengXian"/>
          <w:kern w:val="0"/>
        </w:rPr>
        <w:t xml:space="preserve"> SNPs). RNA SNP</w:t>
      </w:r>
      <w:r w:rsidR="007C236C" w:rsidRPr="002D7D75">
        <w:rPr>
          <w:rFonts w:eastAsia="DengXian"/>
          <w:kern w:val="0"/>
        </w:rPr>
        <w:t>s</w:t>
      </w:r>
      <w:r w:rsidRPr="002D7D75">
        <w:rPr>
          <w:rFonts w:eastAsia="DengXian"/>
          <w:kern w:val="0"/>
        </w:rPr>
        <w:t xml:space="preserve"> w</w:t>
      </w:r>
      <w:r w:rsidR="007C236C" w:rsidRPr="002D7D75">
        <w:rPr>
          <w:rFonts w:eastAsia="DengXian"/>
          <w:kern w:val="0"/>
        </w:rPr>
        <w:t>ere</w:t>
      </w:r>
      <w:r w:rsidRPr="002D7D75">
        <w:rPr>
          <w:rFonts w:eastAsia="DengXian"/>
          <w:kern w:val="0"/>
        </w:rPr>
        <w:t xml:space="preserve"> derived from 19 of the 20 Holstein blood samples matched with HiFi data (1 sample was missing)</w:t>
      </w:r>
      <w:r w:rsidR="007C236C" w:rsidRPr="002D7D75">
        <w:rPr>
          <w:rFonts w:eastAsia="DengXian"/>
          <w:kern w:val="0"/>
        </w:rPr>
        <w:t xml:space="preserve">, </w:t>
      </w:r>
      <w:r w:rsidRPr="002D7D75">
        <w:rPr>
          <w:rFonts w:eastAsia="DengXian"/>
          <w:kern w:val="0"/>
        </w:rPr>
        <w:t>intersect</w:t>
      </w:r>
      <w:r w:rsidR="007C236C" w:rsidRPr="002D7D75">
        <w:rPr>
          <w:rFonts w:eastAsia="DengXian"/>
          <w:kern w:val="0"/>
        </w:rPr>
        <w:t xml:space="preserve">ing </w:t>
      </w:r>
      <w:r w:rsidRPr="002D7D75">
        <w:rPr>
          <w:rFonts w:eastAsia="DengXian"/>
          <w:kern w:val="0"/>
        </w:rPr>
        <w:t xml:space="preserve">with </w:t>
      </w:r>
      <w:r w:rsidR="007C236C" w:rsidRPr="002D7D75">
        <w:rPr>
          <w:rFonts w:eastAsia="DengXian"/>
          <w:kern w:val="0"/>
        </w:rPr>
        <w:t xml:space="preserve">the </w:t>
      </w:r>
      <w:r w:rsidR="004069CC" w:rsidRPr="002D7D75">
        <w:rPr>
          <w:rFonts w:eastAsia="DengXian"/>
          <w:kern w:val="0"/>
        </w:rPr>
        <w:t>CattleGTEx</w:t>
      </w:r>
      <w:r w:rsidR="007C236C" w:rsidRPr="002D7D75">
        <w:rPr>
          <w:rFonts w:eastAsia="DengXian"/>
          <w:kern w:val="0"/>
        </w:rPr>
        <w:t xml:space="preserve"> </w:t>
      </w:r>
      <w:r w:rsidRPr="002D7D75">
        <w:rPr>
          <w:rFonts w:eastAsia="DengXian"/>
          <w:kern w:val="0"/>
        </w:rPr>
        <w:t xml:space="preserve">SNP </w:t>
      </w:r>
      <w:r w:rsidR="007C236C" w:rsidRPr="002D7D75">
        <w:rPr>
          <w:rFonts w:eastAsia="DengXian"/>
          <w:kern w:val="0"/>
        </w:rPr>
        <w:t>data</w:t>
      </w:r>
      <w:r w:rsidR="0098733D" w:rsidRPr="002D7D75">
        <w:rPr>
          <w:rFonts w:eastAsia="DengXian" w:hint="eastAsia"/>
          <w:kern w:val="0"/>
        </w:rPr>
        <w:t xml:space="preserve"> </w:t>
      </w:r>
      <w:r w:rsidR="007C236C" w:rsidRPr="002D7D75">
        <w:rPr>
          <w:rFonts w:eastAsia="DengXian"/>
          <w:kern w:val="0"/>
        </w:rPr>
        <w:fldChar w:fldCharType="begin"/>
      </w:r>
      <w:r w:rsidR="002D399B">
        <w:rPr>
          <w:rFonts w:eastAsia="DengXian"/>
          <w:kern w:val="0"/>
        </w:rPr>
        <w:instrText xml:space="preserve"> ADDIN EN.CITE &lt;EndNote&gt;&lt;Cite&gt;&lt;Author&gt;Liu&lt;/Author&gt;&lt;Year&gt;2022&lt;/Year&gt;&lt;RecNum&gt;5089&lt;/RecNum&gt;&lt;DisplayText&gt;&lt;style face="superscript"&gt;38&lt;/style&gt;&lt;/DisplayText&gt;&lt;record&gt;&lt;rec-number&gt;5089&lt;/rec-number&gt;&lt;foreign-keys&gt;&lt;key app="EN" db-id="dvfffvsp7ratrnespwz5vswd0rfzw9xfraat" timestamp="1671898621"&gt;5089&lt;/key&gt;&lt;/foreign-keys&gt;&lt;ref-type name="Journal Article"&gt;17&lt;/ref-type&gt;&lt;contributors&gt;&lt;authors&gt;&lt;author&gt;Liu, Shuli&lt;/author&gt;&lt;author&gt;Gao, Yahui&lt;/author&gt;&lt;author&gt;Canela-Xandri, Oriol&lt;/author&gt;&lt;author&gt;Wang, Sheng&lt;/author&gt;&lt;author&gt;Yu, Ying&lt;/author&gt;&lt;author&gt;Cai, Wentao&lt;/author&gt;&lt;author&gt;Li, Bingjie&lt;/author&gt;&lt;author&gt;Xiang, Ruidong&lt;/author&gt;&lt;author&gt;Chamberlain, Amanda J.&lt;/author&gt;&lt;author&gt;Pairo-Castineira, Erola&lt;/author&gt;&lt;author&gt;D’Mellow, Kenton&lt;/author&gt;&lt;author&gt;Rawlik, Konrad&lt;/author&gt;&lt;author&gt;Xia, Charley&lt;/author&gt;&lt;author&gt;Yao, Yuelin&lt;/author&gt;&lt;author&gt;Navarro, Pau&lt;/author&gt;&lt;author&gt;Rocha, Dominique&lt;/author&gt;&lt;author&gt;Li, Xiujin&lt;/author&gt;&lt;author&gt;Yan, Ze&lt;/author&gt;&lt;author&gt;Li, Congjun&lt;/author&gt;&lt;author&gt;Rosen, Benjamin D.&lt;/author&gt;&lt;author&gt;Van Tassell, Curtis P.&lt;/author&gt;&lt;author&gt;Vanraden, Paul M.&lt;/author&gt;&lt;author&gt;Zhang, Shengli&lt;/author&gt;&lt;author&gt;Ma, Li&lt;/author&gt;&lt;author&gt;Cole, John B.&lt;/author&gt;&lt;author&gt;Liu, George E.&lt;/author&gt;&lt;author&gt;Tenesa, Albert&lt;/author&gt;&lt;author&gt;Fang, Lingzhao&lt;/author&gt;&lt;/authors&gt;&lt;/contributors&gt;&lt;titles&gt;&lt;title&gt;A multi-tissue atlas of regulatory variants in cattle&lt;/title&gt;&lt;secondary-title&gt;Nature Genetics&lt;/secondary-title&gt;&lt;/titles&gt;&lt;periodical&gt;&lt;full-title&gt;Nature Genetics&lt;/full-title&gt;&lt;/periodical&gt;&lt;pages&gt;1438-1447&lt;/pages&gt;&lt;volume&gt;54&lt;/volume&gt;&lt;number&gt;9&lt;/number&gt;&lt;dates&gt;&lt;year&gt;2022&lt;/year&gt;&lt;pub-dates&gt;&lt;date&gt;2022/09/01&lt;/date&gt;&lt;/pub-dates&gt;&lt;/dates&gt;&lt;isbn&gt;1546-1718&lt;/isbn&gt;&lt;urls&gt;&lt;related-urls&gt;&lt;url&gt;https://doi.org/10.1038/s41588-022-01153-5&lt;/url&gt;&lt;/related-urls&gt;&lt;/urls&gt;&lt;electronic-resource-num&gt;10.1038/s41588-022-01153-5&lt;/electronic-resource-num&gt;&lt;/record&gt;&lt;/Cite&gt;&lt;/EndNote&gt;</w:instrText>
      </w:r>
      <w:r w:rsidR="007C236C" w:rsidRPr="002D7D75">
        <w:rPr>
          <w:rFonts w:eastAsia="DengXian"/>
          <w:kern w:val="0"/>
        </w:rPr>
        <w:fldChar w:fldCharType="separate"/>
      </w:r>
      <w:r w:rsidR="002D399B" w:rsidRPr="002D399B">
        <w:rPr>
          <w:rFonts w:eastAsia="DengXian"/>
          <w:noProof/>
          <w:kern w:val="0"/>
          <w:vertAlign w:val="superscript"/>
        </w:rPr>
        <w:t>38</w:t>
      </w:r>
      <w:r w:rsidR="007C236C" w:rsidRPr="002D7D75">
        <w:rPr>
          <w:rFonts w:eastAsia="DengXian"/>
          <w:kern w:val="0"/>
        </w:rPr>
        <w:fldChar w:fldCharType="end"/>
      </w:r>
      <w:r w:rsidRPr="002D7D75">
        <w:rPr>
          <w:rFonts w:eastAsia="DengXian"/>
          <w:kern w:val="0"/>
        </w:rPr>
        <w:t xml:space="preserve">. </w:t>
      </w:r>
      <w:r w:rsidR="007C236C" w:rsidRPr="002D7D75">
        <w:rPr>
          <w:rFonts w:eastAsia="DengXian"/>
          <w:kern w:val="0"/>
        </w:rPr>
        <w:t xml:space="preserve">As SNP density decreased across </w:t>
      </w:r>
      <w:r w:rsidR="00101313" w:rsidRPr="002D7D75">
        <w:t>1kBull</w:t>
      </w:r>
      <w:r w:rsidR="007C236C" w:rsidRPr="002D7D75">
        <w:rPr>
          <w:rFonts w:eastAsia="DengXian"/>
          <w:kern w:val="0"/>
        </w:rPr>
        <w:t>, HD, LD, and RNA levels, sensitivity declined more rapidly than precision (</w:t>
      </w:r>
      <w:r w:rsidR="00B83349" w:rsidRPr="002D7D75">
        <w:rPr>
          <w:rFonts w:eastAsia="DengXian"/>
          <w:b/>
          <w:bCs/>
          <w:kern w:val="0"/>
        </w:rPr>
        <w:t>Figure 2</w:t>
      </w:r>
      <w:r w:rsidR="006572D1">
        <w:rPr>
          <w:rFonts w:eastAsia="DengXian" w:hint="eastAsia"/>
          <w:b/>
          <w:bCs/>
          <w:kern w:val="0"/>
        </w:rPr>
        <w:t>d</w:t>
      </w:r>
      <w:r w:rsidR="007C236C" w:rsidRPr="002D7D75">
        <w:rPr>
          <w:rFonts w:eastAsia="DengXian"/>
          <w:kern w:val="0"/>
        </w:rPr>
        <w:t>). I</w:t>
      </w:r>
      <w:r w:rsidRPr="002D7D75">
        <w:rPr>
          <w:rFonts w:eastAsia="DengXian"/>
          <w:kern w:val="0"/>
        </w:rPr>
        <w:t xml:space="preserve">mputation accuracy </w:t>
      </w:r>
      <w:r w:rsidR="007C236C" w:rsidRPr="002D7D75">
        <w:rPr>
          <w:rFonts w:eastAsia="DengXian"/>
          <w:kern w:val="0"/>
        </w:rPr>
        <w:t xml:space="preserve">also </w:t>
      </w:r>
      <w:r w:rsidRPr="002D7D75">
        <w:rPr>
          <w:rFonts w:eastAsia="DengXian"/>
          <w:kern w:val="0"/>
        </w:rPr>
        <w:t>decreased, but F1 score</w:t>
      </w:r>
      <w:r w:rsidR="007C236C" w:rsidRPr="002D7D75">
        <w:rPr>
          <w:rFonts w:eastAsia="DengXian"/>
          <w:kern w:val="0"/>
        </w:rPr>
        <w:t>s</w:t>
      </w:r>
      <w:r w:rsidRPr="002D7D75">
        <w:rPr>
          <w:rFonts w:eastAsia="DengXian"/>
          <w:kern w:val="0"/>
        </w:rPr>
        <w:t xml:space="preserve"> for SVs imputed across all SNP density levels remained above 0.8. </w:t>
      </w:r>
      <w:r w:rsidR="007C236C" w:rsidRPr="002D7D75">
        <w:rPr>
          <w:rFonts w:eastAsia="DengXian"/>
          <w:kern w:val="0"/>
        </w:rPr>
        <w:t>For example, despite a sensitivity of 0.76 and a precision of 0.89, RNA SNPs achieved an F1 score of 0.82, demonstrating the robustness of SNP-based SV imputation using a fully phased single-breed pangenome</w:t>
      </w:r>
      <w:r w:rsidRPr="002D7D75">
        <w:rPr>
          <w:rFonts w:eastAsia="DengXian"/>
          <w:kern w:val="0"/>
        </w:rPr>
        <w:t xml:space="preserve"> as reference (</w:t>
      </w:r>
      <w:r w:rsidRPr="002D7D75">
        <w:rPr>
          <w:rFonts w:eastAsia="DengXian"/>
          <w:b/>
          <w:bCs/>
          <w:kern w:val="0"/>
        </w:rPr>
        <w:t>Table S</w:t>
      </w:r>
      <w:r w:rsidR="00F63D48" w:rsidRPr="002D7D75">
        <w:rPr>
          <w:rFonts w:eastAsia="DengXian"/>
          <w:b/>
          <w:bCs/>
          <w:kern w:val="0"/>
        </w:rPr>
        <w:t>25</w:t>
      </w:r>
      <w:r w:rsidRPr="002D7D75">
        <w:rPr>
          <w:rFonts w:eastAsia="DengXian"/>
          <w:kern w:val="0"/>
        </w:rPr>
        <w:t xml:space="preserve">). </w:t>
      </w:r>
      <w:r w:rsidR="007C236C" w:rsidRPr="002D7D75">
        <w:rPr>
          <w:rFonts w:eastAsia="DengXian"/>
          <w:kern w:val="0"/>
        </w:rPr>
        <w:t>Interestingly, a</w:t>
      </w:r>
      <w:r w:rsidRPr="002D7D75">
        <w:rPr>
          <w:rFonts w:eastAsia="DengXian"/>
          <w:kern w:val="0"/>
        </w:rPr>
        <w:t xml:space="preserve">dding indels to the matrix </w:t>
      </w:r>
      <w:r w:rsidR="007C236C" w:rsidRPr="002D7D75">
        <w:rPr>
          <w:rFonts w:eastAsia="DengXian"/>
          <w:kern w:val="0"/>
        </w:rPr>
        <w:t xml:space="preserve">only slightly lowered SV </w:t>
      </w:r>
      <w:r w:rsidRPr="002D7D75">
        <w:rPr>
          <w:rFonts w:eastAsia="DengXian"/>
          <w:kern w:val="0"/>
        </w:rPr>
        <w:t>imputation accuracy from 0.90 to 0.89 (</w:t>
      </w:r>
      <w:r w:rsidR="00B83349" w:rsidRPr="002D7D75">
        <w:rPr>
          <w:rFonts w:eastAsia="DengXian"/>
          <w:b/>
          <w:bCs/>
          <w:kern w:val="0"/>
        </w:rPr>
        <w:t>Figure 2</w:t>
      </w:r>
      <w:r w:rsidRPr="002D7D75">
        <w:rPr>
          <w:rFonts w:eastAsia="DengXian"/>
          <w:b/>
          <w:bCs/>
          <w:kern w:val="0"/>
        </w:rPr>
        <w:t>g</w:t>
      </w:r>
      <w:r w:rsidRPr="002D7D75">
        <w:rPr>
          <w:rFonts w:eastAsia="DengXian"/>
          <w:kern w:val="0"/>
        </w:rPr>
        <w:t>). No</w:t>
      </w:r>
      <w:r w:rsidR="003616D5" w:rsidRPr="002D7D75">
        <w:rPr>
          <w:rFonts w:eastAsia="DengXian"/>
          <w:kern w:val="0"/>
        </w:rPr>
        <w:t xml:space="preserve"> significant difference was observed between WGS-level SNPs and PanGenie SNPs, both of which demonstrated high consistency (F1 = 0.90), </w:t>
      </w:r>
      <w:r w:rsidR="007C236C" w:rsidRPr="002D7D75">
        <w:rPr>
          <w:rFonts w:eastAsia="DengXian"/>
          <w:kern w:val="0"/>
        </w:rPr>
        <w:t xml:space="preserve">agreeing with the results presented </w:t>
      </w:r>
      <w:r w:rsidR="003616D5" w:rsidRPr="002D7D75">
        <w:rPr>
          <w:rFonts w:eastAsia="DengXian"/>
          <w:kern w:val="0"/>
        </w:rPr>
        <w:t xml:space="preserve">in the SNV consistency evaluation section. </w:t>
      </w:r>
      <w:r w:rsidR="007C236C" w:rsidRPr="002D7D75">
        <w:t>RNA SNPs showed lower accuracy for SV imputation than HD and LD SNPs, despite their higher count, suggesting that the genomic distribution or characteristics of RNA SNPs, rather than their quantity, may influence imputation accuracy.</w:t>
      </w:r>
    </w:p>
    <w:p w14:paraId="1FBEB4EB" w14:textId="26AAC9AB" w:rsidR="004E6243" w:rsidRPr="002D7D75" w:rsidRDefault="00DD0CA9" w:rsidP="00BE307A">
      <w:pPr>
        <w:pStyle w:val="Heading2"/>
        <w:spacing w:after="120"/>
      </w:pPr>
      <w:r w:rsidRPr="002D7D75">
        <w:t>Holstein pangenome imputation</w:t>
      </w:r>
      <w:r w:rsidR="004E6243" w:rsidRPr="002D7D75">
        <w:t xml:space="preserve"> reference panel</w:t>
      </w:r>
    </w:p>
    <w:p w14:paraId="0530B08B" w14:textId="61466072" w:rsidR="003616D5" w:rsidRPr="002D7D75" w:rsidRDefault="006F2DA7" w:rsidP="00BE307A">
      <w:pPr>
        <w:spacing w:before="0" w:line="240" w:lineRule="auto"/>
        <w:jc w:val="left"/>
      </w:pPr>
      <w:r w:rsidRPr="002D7D75">
        <w:rPr>
          <w:rFonts w:eastAsia="DengXian"/>
          <w:kern w:val="0"/>
        </w:rPr>
        <w:t xml:space="preserve">Given the high accuracy of SV imputation by SNPs with </w:t>
      </w:r>
      <w:r w:rsidR="007C236C" w:rsidRPr="002D7D75">
        <w:rPr>
          <w:rFonts w:eastAsia="DengXian"/>
          <w:kern w:val="0"/>
        </w:rPr>
        <w:t>the</w:t>
      </w:r>
      <w:r w:rsidRPr="002D7D75">
        <w:rPr>
          <w:rFonts w:eastAsia="DengXian"/>
          <w:kern w:val="0"/>
        </w:rPr>
        <w:t xml:space="preserve"> phased single-breed pangenome reference</w:t>
      </w:r>
      <w:r w:rsidR="00853C95" w:rsidRPr="002D7D75">
        <w:rPr>
          <w:rFonts w:eastAsia="DengXian"/>
          <w:kern w:val="0"/>
        </w:rPr>
        <w:t xml:space="preserve">, </w:t>
      </w:r>
      <w:r w:rsidR="00A45BA3" w:rsidRPr="002D7D75">
        <w:rPr>
          <w:rFonts w:eastAsia="DengXian"/>
          <w:kern w:val="0"/>
        </w:rPr>
        <w:t>along with the advantages of the k-mer-based (mapping-free) SV genotyping method</w:t>
      </w:r>
      <w:r w:rsidR="00F06A20" w:rsidRPr="002D7D75">
        <w:rPr>
          <w:rFonts w:eastAsia="DengXian"/>
          <w:kern w:val="0"/>
        </w:rPr>
        <w:t xml:space="preserve"> </w:t>
      </w:r>
      <w:r w:rsidR="00FD6E43">
        <w:rPr>
          <w:rFonts w:eastAsia="DengXian"/>
          <w:kern w:val="0"/>
        </w:rPr>
        <w:fldChar w:fldCharType="begin"/>
      </w:r>
      <w:r w:rsidR="002D399B">
        <w:rPr>
          <w:rFonts w:eastAsia="DengXian"/>
          <w:kern w:val="0"/>
        </w:rPr>
        <w:instrText xml:space="preserve"> ADDIN EN.CITE &lt;EndNote&gt;&lt;Cite&gt;&lt;Author&gt;Ebler&lt;/Author&gt;&lt;Year&gt;2022&lt;/Year&gt;&lt;RecNum&gt;5058&lt;/RecNum&gt;&lt;DisplayText&gt;&lt;style face="superscript"&gt;33&lt;/style&gt;&lt;/DisplayText&gt;&lt;record&gt;&lt;rec-number&gt;5058&lt;/rec-number&gt;&lt;foreign-keys&gt;&lt;key app="EN" db-id="dvfffvsp7ratrnespwz5vswd0rfzw9xfraat" timestamp="1656716407"&gt;5058&lt;/key&gt;&lt;/foreign-keys&gt;&lt;ref-type name="Journal Article"&gt;17&lt;/ref-type&gt;&lt;contributors&gt;&lt;authors&gt;&lt;author&gt;Ebler, Jana&lt;/author&gt;&lt;author&gt;Ebert, Peter&lt;/author&gt;&lt;author&gt;Clarke, Wayne E.&lt;/author&gt;&lt;author&gt;Rausch, Tobias&lt;/author&gt;&lt;author&gt;Audano, Peter A.&lt;/author&gt;&lt;author&gt;Houwaart, Torsten&lt;/author&gt;&lt;author&gt;Mao, Yafei&lt;/author&gt;&lt;author&gt;Korbel, Jan O.&lt;/author&gt;&lt;author&gt;Eichler, Evan E.&lt;/author&gt;&lt;author&gt;Zody, Michael C.&lt;/author&gt;&lt;author&gt;Dilthey, Alexander T.&lt;/author&gt;&lt;author&gt;Marschall, Tobias&lt;/author&gt;&lt;/authors&gt;&lt;/contributors&gt;&lt;titles&gt;&lt;title&gt;Pangenome-based genome inference allows efficient and accurate genotyping across a wide spectrum of variant classes&lt;/title&gt;&lt;secondary-title&gt;Nature Genetics&lt;/secondary-title&gt;&lt;/titles&gt;&lt;periodical&gt;&lt;full-title&gt;Nature Genetics&lt;/full-title&gt;&lt;/periodical&gt;&lt;pages&gt;518-525&lt;/pages&gt;&lt;volume&gt;54&lt;/volume&gt;&lt;number&gt;4&lt;/number&gt;&lt;dates&gt;&lt;year&gt;2022&lt;/year&gt;&lt;pub-dates&gt;&lt;date&gt;2022/04/01&lt;/date&gt;&lt;/pub-dates&gt;&lt;/dates&gt;&lt;isbn&gt;1546-1718&lt;/isbn&gt;&lt;urls&gt;&lt;related-urls&gt;&lt;url&gt;https://doi.org/10.1038/s41588-022-01043-w&lt;/url&gt;&lt;/related-urls&gt;&lt;/urls&gt;&lt;electronic-resource-num&gt;10.1038/s41588-022-01043-w&lt;/electronic-resource-num&gt;&lt;/record&gt;&lt;/Cite&gt;&lt;/EndNote&gt;</w:instrText>
      </w:r>
      <w:r w:rsidR="00FD6E43">
        <w:rPr>
          <w:rFonts w:eastAsia="DengXian"/>
          <w:kern w:val="0"/>
        </w:rPr>
        <w:fldChar w:fldCharType="separate"/>
      </w:r>
      <w:r w:rsidR="002D399B" w:rsidRPr="002D399B">
        <w:rPr>
          <w:rFonts w:eastAsia="DengXian"/>
          <w:noProof/>
          <w:kern w:val="0"/>
          <w:vertAlign w:val="superscript"/>
        </w:rPr>
        <w:t>33</w:t>
      </w:r>
      <w:r w:rsidR="00FD6E43">
        <w:rPr>
          <w:rFonts w:eastAsia="DengXian"/>
          <w:kern w:val="0"/>
        </w:rPr>
        <w:fldChar w:fldCharType="end"/>
      </w:r>
      <w:r w:rsidR="00A45BA3" w:rsidRPr="002D7D75">
        <w:rPr>
          <w:rFonts w:eastAsia="DengXian"/>
          <w:kern w:val="0"/>
        </w:rPr>
        <w:t>,</w:t>
      </w:r>
      <w:r w:rsidRPr="002D7D75">
        <w:rPr>
          <w:rFonts w:eastAsia="DengXian"/>
          <w:kern w:val="0"/>
        </w:rPr>
        <w:t xml:space="preserve"> we constructed the </w:t>
      </w:r>
      <w:r w:rsidR="003F758E" w:rsidRPr="002D7D75">
        <w:rPr>
          <w:rFonts w:eastAsia="DengXian"/>
          <w:kern w:val="0"/>
        </w:rPr>
        <w:t xml:space="preserve">Holstein pangenome variation imputation reference panel </w:t>
      </w:r>
      <w:r w:rsidRPr="002D7D75">
        <w:rPr>
          <w:rFonts w:eastAsia="DengXian"/>
          <w:kern w:val="0"/>
        </w:rPr>
        <w:t>(</w:t>
      </w:r>
      <w:r w:rsidR="005C7305" w:rsidRPr="002D7D75">
        <w:rPr>
          <w:rFonts w:eastAsia="DengXian"/>
          <w:kern w:val="0"/>
        </w:rPr>
        <w:t>HolPIP</w:t>
      </w:r>
      <w:r w:rsidRPr="002D7D75">
        <w:rPr>
          <w:rFonts w:eastAsia="DengXian"/>
          <w:kern w:val="0"/>
        </w:rPr>
        <w:t>) with 1</w:t>
      </w:r>
      <w:r w:rsidR="00F06A20" w:rsidRPr="002D7D75">
        <w:rPr>
          <w:rFonts w:eastAsia="DengXian"/>
          <w:kern w:val="0"/>
        </w:rPr>
        <w:t>,</w:t>
      </w:r>
      <w:r w:rsidRPr="002D7D75">
        <w:rPr>
          <w:rFonts w:eastAsia="DengXian"/>
          <w:kern w:val="0"/>
        </w:rPr>
        <w:t>302 Holstein-related cattle</w:t>
      </w:r>
      <w:r w:rsidR="000240B5" w:rsidRPr="002D7D75">
        <w:rPr>
          <w:rFonts w:eastAsia="DengXian"/>
          <w:kern w:val="0"/>
        </w:rPr>
        <w:t>,</w:t>
      </w:r>
      <w:r w:rsidRPr="002D7D75">
        <w:rPr>
          <w:rFonts w:eastAsia="DengXian"/>
          <w:kern w:val="0"/>
        </w:rPr>
        <w:t xml:space="preserve"> including 934 Holstein and 368 Holstein-Jersey hybrid samples. </w:t>
      </w:r>
      <w:r w:rsidR="003616D5" w:rsidRPr="002D7D75">
        <w:t xml:space="preserve">After applying a MAF filter of </w:t>
      </w:r>
      <w:r w:rsidR="00824B5A">
        <w:t>≥</w:t>
      </w:r>
      <w:r w:rsidR="00421258" w:rsidRPr="002D7D75">
        <w:t xml:space="preserve"> </w:t>
      </w:r>
      <w:r w:rsidR="003616D5" w:rsidRPr="002D7D75">
        <w:t>0.01</w:t>
      </w:r>
      <w:r w:rsidRPr="002D7D75">
        <w:rPr>
          <w:rFonts w:eastAsia="DengXian"/>
          <w:kern w:val="0"/>
        </w:rPr>
        <w:t xml:space="preserve">, </w:t>
      </w:r>
      <w:r w:rsidR="00442427" w:rsidRPr="002D7D75">
        <w:rPr>
          <w:rFonts w:eastAsia="DengXian"/>
          <w:kern w:val="0"/>
        </w:rPr>
        <w:t>a total of</w:t>
      </w:r>
      <w:r w:rsidRPr="002D7D75">
        <w:rPr>
          <w:rFonts w:eastAsia="DengXian"/>
          <w:kern w:val="0"/>
        </w:rPr>
        <w:t xml:space="preserve"> 15,727,951 pangenome variations were genotyped by PanGenie</w:t>
      </w:r>
      <w:r w:rsidR="003616D5" w:rsidRPr="002D7D75">
        <w:t>. These included 12,512,405 SNPs, 1,250,141 short deletions (sDEL, a type of short INDEL ≤</w:t>
      </w:r>
      <w:r w:rsidR="00421258" w:rsidRPr="002D7D75">
        <w:t xml:space="preserve"> </w:t>
      </w:r>
      <w:r w:rsidR="003616D5" w:rsidRPr="002D7D75">
        <w:t>50 bp), 1,318,751 short insertions (sINS, INDEL ≤</w:t>
      </w:r>
      <w:r w:rsidR="002A1382" w:rsidRPr="002D7D75">
        <w:t xml:space="preserve"> </w:t>
      </w:r>
      <w:r w:rsidR="003616D5" w:rsidRPr="002D7D75">
        <w:t>50 bp), and 553,595 short complex variations (sCOMPLEX, including multi-nucleotide polymorphisms (MNPs) ≤</w:t>
      </w:r>
      <w:r w:rsidR="00421258" w:rsidRPr="002D7D75">
        <w:t xml:space="preserve"> </w:t>
      </w:r>
      <w:r w:rsidR="003616D5" w:rsidRPr="002D7D75">
        <w:t xml:space="preserve">50 bp). Additionally, a total of 93,059 SVs were genotyped, including 19,770 </w:t>
      </w:r>
      <w:r w:rsidR="00171DC3" w:rsidRPr="002D7D75">
        <w:rPr>
          <w:rFonts w:hint="eastAsia"/>
        </w:rPr>
        <w:t>DELs</w:t>
      </w:r>
      <w:r w:rsidR="003616D5" w:rsidRPr="002D7D75">
        <w:t xml:space="preserve"> (</w:t>
      </w:r>
      <w:r w:rsidR="00824B5A">
        <w:t>≥</w:t>
      </w:r>
      <w:r w:rsidR="00421258" w:rsidRPr="002D7D75">
        <w:t xml:space="preserve"> </w:t>
      </w:r>
      <w:r w:rsidR="003616D5" w:rsidRPr="002D7D75">
        <w:t xml:space="preserve">50 bp), 37,684 </w:t>
      </w:r>
      <w:r w:rsidR="00171DC3" w:rsidRPr="002D7D75">
        <w:rPr>
          <w:rFonts w:hint="eastAsia"/>
        </w:rPr>
        <w:t>INSs</w:t>
      </w:r>
      <w:r w:rsidR="003616D5" w:rsidRPr="002D7D75">
        <w:t xml:space="preserve"> (</w:t>
      </w:r>
      <w:r w:rsidR="00824B5A">
        <w:t>≥</w:t>
      </w:r>
      <w:r w:rsidR="00421258" w:rsidRPr="002D7D75">
        <w:t xml:space="preserve"> </w:t>
      </w:r>
      <w:r w:rsidR="003616D5" w:rsidRPr="002D7D75">
        <w:t>50 bp), and 35,605</w:t>
      </w:r>
      <w:r w:rsidR="00171DC3" w:rsidRPr="002D7D75">
        <w:rPr>
          <w:rFonts w:hint="eastAsia"/>
        </w:rPr>
        <w:t xml:space="preserve"> COMPLEX</w:t>
      </w:r>
      <w:r w:rsidR="003E2856" w:rsidRPr="002D7D75">
        <w:t>s</w:t>
      </w:r>
      <w:r w:rsidR="003616D5" w:rsidRPr="002D7D75">
        <w:t xml:space="preserve"> (</w:t>
      </w:r>
      <w:r w:rsidR="00824B5A">
        <w:t>≥</w:t>
      </w:r>
      <w:r w:rsidR="00421258" w:rsidRPr="002D7D75">
        <w:t xml:space="preserve"> </w:t>
      </w:r>
      <w:r w:rsidR="003616D5" w:rsidRPr="002D7D75">
        <w:t>50 bp).</w:t>
      </w:r>
    </w:p>
    <w:p w14:paraId="0B481B05" w14:textId="2D646DD5" w:rsidR="00ED077E" w:rsidRPr="00F55F49" w:rsidRDefault="00416CF2" w:rsidP="00BE307A">
      <w:pPr>
        <w:pStyle w:val="Heading3"/>
        <w:spacing w:after="120"/>
        <w:rPr>
          <w:i/>
          <w:iCs/>
        </w:rPr>
      </w:pPr>
      <w:r w:rsidRPr="00F55F49">
        <w:rPr>
          <w:i/>
          <w:iCs/>
        </w:rPr>
        <w:t xml:space="preserve">Testing with </w:t>
      </w:r>
      <w:r w:rsidR="00ED077E" w:rsidRPr="00F55F49">
        <w:rPr>
          <w:i/>
          <w:iCs/>
        </w:rPr>
        <w:t>SNPs from PanGenie</w:t>
      </w:r>
    </w:p>
    <w:p w14:paraId="6C7F0B8E" w14:textId="0A72DB8F" w:rsidR="00907283" w:rsidRPr="00F55F49" w:rsidRDefault="00907283" w:rsidP="00BE307A">
      <w:pPr>
        <w:spacing w:before="0" w:line="240" w:lineRule="auto"/>
        <w:jc w:val="left"/>
      </w:pPr>
      <w:r w:rsidRPr="00F55F49">
        <w:t xml:space="preserve">To further evaluate the performance of the </w:t>
      </w:r>
      <w:r w:rsidR="005C7305" w:rsidRPr="00F55F49">
        <w:t>HolPIP</w:t>
      </w:r>
      <w:r w:rsidRPr="00F55F49">
        <w:t xml:space="preserve">, we used independent WGS data from 173 Holstein samples genotyped with the phased H20D reference. We masked all SVs (82,355 SVs, MAF </w:t>
      </w:r>
      <w:r w:rsidR="00824B5A" w:rsidRPr="00F55F49">
        <w:t>≥</w:t>
      </w:r>
      <w:r w:rsidRPr="00F55F49">
        <w:t xml:space="preserve"> 0.01) as missing and performed imputation using 11,934,283 PanGenie SNPs and Beagle with the </w:t>
      </w:r>
      <w:r w:rsidR="005C7305" w:rsidRPr="00F55F49">
        <w:t>HolPIP</w:t>
      </w:r>
      <w:r w:rsidRPr="00F55F49">
        <w:t xml:space="preserve"> as the reference panel. We assessed imputation accuracy using the average F1 score, precision, and sensitivity across SNP densities (1kBull</w:t>
      </w:r>
      <w:r w:rsidR="006E6ED5" w:rsidRPr="00F55F49">
        <w:rPr>
          <w:rFonts w:hint="eastAsia"/>
        </w:rPr>
        <w:t xml:space="preserve"> (</w:t>
      </w:r>
      <w:r w:rsidR="0081248B" w:rsidRPr="00F55F49">
        <w:t>10</w:t>
      </w:r>
      <w:r w:rsidR="0081248B" w:rsidRPr="00F55F49">
        <w:rPr>
          <w:rFonts w:hint="eastAsia"/>
        </w:rPr>
        <w:t>,</w:t>
      </w:r>
      <w:r w:rsidR="0081248B" w:rsidRPr="00F55F49">
        <w:t>632</w:t>
      </w:r>
      <w:r w:rsidR="0081248B" w:rsidRPr="00F55F49">
        <w:rPr>
          <w:rFonts w:hint="eastAsia"/>
        </w:rPr>
        <w:t>,</w:t>
      </w:r>
      <w:r w:rsidR="0081248B" w:rsidRPr="00F55F49">
        <w:t>332</w:t>
      </w:r>
      <w:r w:rsidR="0081248B" w:rsidRPr="00F55F49">
        <w:rPr>
          <w:rFonts w:hint="eastAsia"/>
        </w:rPr>
        <w:t xml:space="preserve"> SNPs</w:t>
      </w:r>
      <w:r w:rsidR="006E6ED5" w:rsidRPr="00F55F49">
        <w:rPr>
          <w:rFonts w:hint="eastAsia"/>
        </w:rPr>
        <w:t>)</w:t>
      </w:r>
      <w:r w:rsidRPr="00F55F49">
        <w:t>, HD</w:t>
      </w:r>
      <w:r w:rsidR="0081248B" w:rsidRPr="00F55F49">
        <w:rPr>
          <w:rFonts w:hint="eastAsia"/>
        </w:rPr>
        <w:t xml:space="preserve"> (</w:t>
      </w:r>
      <w:r w:rsidR="0081248B" w:rsidRPr="00F55F49">
        <w:t>571</w:t>
      </w:r>
      <w:r w:rsidR="0081248B" w:rsidRPr="00F55F49">
        <w:rPr>
          <w:rFonts w:hint="eastAsia"/>
        </w:rPr>
        <w:t>,</w:t>
      </w:r>
      <w:r w:rsidR="0081248B" w:rsidRPr="00F55F49">
        <w:t>555</w:t>
      </w:r>
      <w:r w:rsidR="0081248B" w:rsidRPr="00F55F49">
        <w:rPr>
          <w:rFonts w:hint="eastAsia"/>
        </w:rPr>
        <w:t xml:space="preserve"> SNPs)</w:t>
      </w:r>
      <w:r w:rsidRPr="00F55F49">
        <w:t>, LD</w:t>
      </w:r>
      <w:r w:rsidR="003A1972" w:rsidRPr="00F55F49">
        <w:rPr>
          <w:rFonts w:hint="eastAsia"/>
        </w:rPr>
        <w:t xml:space="preserve"> (</w:t>
      </w:r>
      <w:r w:rsidR="003A1972" w:rsidRPr="00F55F49">
        <w:t>67</w:t>
      </w:r>
      <w:r w:rsidR="003A1972" w:rsidRPr="00F55F49">
        <w:rPr>
          <w:rFonts w:hint="eastAsia"/>
        </w:rPr>
        <w:t>,</w:t>
      </w:r>
      <w:r w:rsidR="003A1972" w:rsidRPr="00F55F49">
        <w:t>356</w:t>
      </w:r>
      <w:r w:rsidR="003A1972" w:rsidRPr="00F55F49">
        <w:rPr>
          <w:rFonts w:hint="eastAsia"/>
        </w:rPr>
        <w:t xml:space="preserve"> SNPs)</w:t>
      </w:r>
      <w:r w:rsidRPr="00F55F49">
        <w:t xml:space="preserve">, </w:t>
      </w:r>
      <w:r w:rsidR="003A1972" w:rsidRPr="00F55F49">
        <w:rPr>
          <w:rFonts w:hint="eastAsia"/>
        </w:rPr>
        <w:t xml:space="preserve">and </w:t>
      </w:r>
      <w:r w:rsidRPr="00F55F49">
        <w:t>RNA</w:t>
      </w:r>
      <w:r w:rsidR="003A1972" w:rsidRPr="00F55F49">
        <w:rPr>
          <w:rFonts w:hint="eastAsia"/>
        </w:rPr>
        <w:t xml:space="preserve"> (</w:t>
      </w:r>
      <w:r w:rsidR="003A1972" w:rsidRPr="00F55F49">
        <w:t>1</w:t>
      </w:r>
      <w:r w:rsidR="003A1972" w:rsidRPr="00F55F49">
        <w:rPr>
          <w:rFonts w:hint="eastAsia"/>
        </w:rPr>
        <w:t>,</w:t>
      </w:r>
      <w:r w:rsidR="003A1972" w:rsidRPr="00F55F49">
        <w:t>539</w:t>
      </w:r>
      <w:r w:rsidR="003A1972" w:rsidRPr="00F55F49">
        <w:rPr>
          <w:rFonts w:hint="eastAsia"/>
        </w:rPr>
        <w:t>,</w:t>
      </w:r>
      <w:r w:rsidR="003A1972" w:rsidRPr="00F55F49">
        <w:t>272</w:t>
      </w:r>
      <w:r w:rsidR="003A1972" w:rsidRPr="00F55F49">
        <w:rPr>
          <w:rFonts w:hint="eastAsia"/>
        </w:rPr>
        <w:t xml:space="preserve"> SNPs)</w:t>
      </w:r>
      <w:r w:rsidRPr="00F55F49">
        <w:t>), and calculated Beagle DR² for each SV locus.</w:t>
      </w:r>
      <w:r w:rsidR="00572DA7" w:rsidRPr="00F55F49">
        <w:rPr>
          <w:rFonts w:hint="eastAsia"/>
        </w:rPr>
        <w:t xml:space="preserve"> </w:t>
      </w:r>
      <w:r w:rsidR="00572DA7" w:rsidRPr="00F55F49">
        <w:t>T</w:t>
      </w:r>
      <w:r w:rsidR="00572DA7" w:rsidRPr="00F55F49">
        <w:rPr>
          <w:rFonts w:hint="eastAsia"/>
        </w:rPr>
        <w:t xml:space="preserve">he </w:t>
      </w:r>
      <w:r w:rsidR="00572DA7" w:rsidRPr="00F55F49">
        <w:t>DR²</w:t>
      </w:r>
      <w:r w:rsidR="00572DA7" w:rsidRPr="00F55F49">
        <w:rPr>
          <w:rFonts w:hint="eastAsia"/>
        </w:rPr>
        <w:t xml:space="preserve"> is </w:t>
      </w:r>
      <w:r w:rsidR="00572DA7" w:rsidRPr="00F55F49">
        <w:t>Dosage R², the squared correlation between the true genotype dosage and the imputed dosage</w:t>
      </w:r>
      <w:r w:rsidR="00572DA7" w:rsidRPr="00F55F49">
        <w:rPr>
          <w:rFonts w:hint="eastAsia"/>
        </w:rPr>
        <w:t>.</w:t>
      </w:r>
    </w:p>
    <w:p w14:paraId="3913BE31" w14:textId="5450D7EF" w:rsidR="00907283" w:rsidRPr="00F55F49" w:rsidRDefault="00907283" w:rsidP="00BE307A">
      <w:pPr>
        <w:spacing w:before="0" w:line="240" w:lineRule="auto"/>
        <w:jc w:val="left"/>
      </w:pPr>
      <w:r w:rsidRPr="00F55F49">
        <w:t>PanGenie SNPs produced consistently high F1, precision, and sensitivity across SNP densities, with F1 values exceeding 0.80 for all but RNA SNPs (F1 = 0.79) (</w:t>
      </w:r>
      <w:r w:rsidRPr="00F55F49">
        <w:rPr>
          <w:b/>
          <w:bCs/>
        </w:rPr>
        <w:t xml:space="preserve">Figure 3a </w:t>
      </w:r>
      <w:r w:rsidR="00B51417" w:rsidRPr="00F55F49">
        <w:rPr>
          <w:rFonts w:hint="eastAsia"/>
          <w:b/>
          <w:bCs/>
        </w:rPr>
        <w:t>and</w:t>
      </w:r>
      <w:r w:rsidRPr="00F55F49">
        <w:rPr>
          <w:b/>
          <w:bCs/>
        </w:rPr>
        <w:t xml:space="preserve"> Table S</w:t>
      </w:r>
      <w:r w:rsidR="00C1710B" w:rsidRPr="00F55F49">
        <w:rPr>
          <w:b/>
          <w:bCs/>
        </w:rPr>
        <w:t>26</w:t>
      </w:r>
      <w:r w:rsidRPr="00F55F49">
        <w:t>). The DR² distributions were strongly skewed toward 1.0 for high-density inputs (1kBull, HD, PanGenie full set), indicating high-quality dosage imputation at the locus level (</w:t>
      </w:r>
      <w:r w:rsidRPr="00F55F49">
        <w:rPr>
          <w:b/>
          <w:bCs/>
        </w:rPr>
        <w:t xml:space="preserve">Figure 3b </w:t>
      </w:r>
      <w:r w:rsidR="0089768A" w:rsidRPr="00F55F49">
        <w:rPr>
          <w:rFonts w:hint="eastAsia"/>
          <w:b/>
          <w:bCs/>
        </w:rPr>
        <w:t>and</w:t>
      </w:r>
      <w:r w:rsidRPr="00F55F49">
        <w:rPr>
          <w:b/>
          <w:bCs/>
        </w:rPr>
        <w:t xml:space="preserve"> Table S</w:t>
      </w:r>
      <w:r w:rsidR="00C1710B" w:rsidRPr="00F55F49">
        <w:rPr>
          <w:b/>
          <w:bCs/>
        </w:rPr>
        <w:t>27</w:t>
      </w:r>
      <w:r w:rsidRPr="00F55F49">
        <w:t xml:space="preserve">). Lower-density inputs (LD, RNA) showed broader DR² distributions, but still achieved reliable accuracy, with most SVs reaching DR² </w:t>
      </w:r>
      <w:r w:rsidR="00824B5A" w:rsidRPr="00F55F49">
        <w:t>≥</w:t>
      </w:r>
      <w:r w:rsidRPr="00F55F49">
        <w:t xml:space="preserve"> 0.</w:t>
      </w:r>
      <w:r w:rsidR="00A26625" w:rsidRPr="00F55F49">
        <w:rPr>
          <w:rFonts w:hint="eastAsia"/>
        </w:rPr>
        <w:t>8</w:t>
      </w:r>
      <w:r w:rsidRPr="00F55F49">
        <w:t>.</w:t>
      </w:r>
    </w:p>
    <w:p w14:paraId="1073D533" w14:textId="6622797F" w:rsidR="00550E84" w:rsidRPr="002D7D75" w:rsidRDefault="00907283" w:rsidP="00BE307A">
      <w:pPr>
        <w:spacing w:before="0" w:line="240" w:lineRule="auto"/>
        <w:jc w:val="left"/>
      </w:pPr>
      <w:r w:rsidRPr="00F55F49">
        <w:t xml:space="preserve">To quantify imputation confidence, we measured the proportion of SVs with DR² </w:t>
      </w:r>
      <w:r w:rsidR="00824B5A" w:rsidRPr="00F55F49">
        <w:t>≥</w:t>
      </w:r>
      <w:r w:rsidRPr="00F55F49">
        <w:t xml:space="preserve"> 0.8. The rates increased with SNP density: RNA (64.2%), LD (81.0%), HD (83.5%), and 1kBull (91.4%), with the full PanGenie SNP set </w:t>
      </w:r>
      <w:r w:rsidR="000539CA" w:rsidRPr="00F55F49">
        <w:rPr>
          <w:rFonts w:hint="eastAsia"/>
        </w:rPr>
        <w:t>(</w:t>
      </w:r>
      <w:r w:rsidR="00483169" w:rsidRPr="00F55F49">
        <w:t>11</w:t>
      </w:r>
      <w:r w:rsidR="00483169" w:rsidRPr="00F55F49">
        <w:rPr>
          <w:rFonts w:hint="eastAsia"/>
        </w:rPr>
        <w:t>,</w:t>
      </w:r>
      <w:r w:rsidR="00483169" w:rsidRPr="00F55F49">
        <w:t>934</w:t>
      </w:r>
      <w:r w:rsidR="00483169" w:rsidRPr="00F55F49">
        <w:rPr>
          <w:rFonts w:hint="eastAsia"/>
        </w:rPr>
        <w:t>,</w:t>
      </w:r>
      <w:r w:rsidR="00483169" w:rsidRPr="00F55F49">
        <w:t>283</w:t>
      </w:r>
      <w:r w:rsidR="00483169" w:rsidRPr="00F55F49">
        <w:rPr>
          <w:rFonts w:hint="eastAsia"/>
        </w:rPr>
        <w:t xml:space="preserve"> SNPs</w:t>
      </w:r>
      <w:r w:rsidR="000539CA" w:rsidRPr="00F55F49">
        <w:rPr>
          <w:rFonts w:hint="eastAsia"/>
        </w:rPr>
        <w:t xml:space="preserve">) </w:t>
      </w:r>
      <w:r w:rsidRPr="00F55F49">
        <w:t xml:space="preserve">achieving 93.6%. When using </w:t>
      </w:r>
      <w:r w:rsidR="004E1AAC" w:rsidRPr="00F55F49">
        <w:t xml:space="preserve">PanGenie </w:t>
      </w:r>
      <w:r w:rsidRPr="00F55F49">
        <w:t xml:space="preserve">SNPs </w:t>
      </w:r>
      <w:r w:rsidR="00E85B8D" w:rsidRPr="00F55F49">
        <w:t xml:space="preserve">downsampled to the same density levels as </w:t>
      </w:r>
      <w:r w:rsidR="00E85B8D" w:rsidRPr="00F55F49">
        <w:rPr>
          <w:rFonts w:hint="eastAsia"/>
        </w:rPr>
        <w:t>GATK</w:t>
      </w:r>
      <w:r w:rsidR="00E85B8D" w:rsidRPr="00F55F49">
        <w:t xml:space="preserve"> SNPs</w:t>
      </w:r>
      <w:r w:rsidR="00483169" w:rsidRPr="00F55F49">
        <w:rPr>
          <w:rFonts w:hint="eastAsia"/>
        </w:rPr>
        <w:t xml:space="preserve"> (</w:t>
      </w:r>
      <w:r w:rsidR="00483169" w:rsidRPr="00F55F49">
        <w:t>11</w:t>
      </w:r>
      <w:r w:rsidR="00483169" w:rsidRPr="00F55F49">
        <w:rPr>
          <w:rFonts w:hint="eastAsia"/>
        </w:rPr>
        <w:t>,</w:t>
      </w:r>
      <w:r w:rsidR="00483169" w:rsidRPr="00F55F49">
        <w:t>492</w:t>
      </w:r>
      <w:r w:rsidR="00483169" w:rsidRPr="00F55F49">
        <w:rPr>
          <w:rFonts w:hint="eastAsia"/>
        </w:rPr>
        <w:t>,</w:t>
      </w:r>
      <w:r w:rsidR="00483169" w:rsidRPr="00F55F49">
        <w:t>334</w:t>
      </w:r>
      <w:r w:rsidR="00483169" w:rsidRPr="00F55F49">
        <w:rPr>
          <w:rFonts w:hint="eastAsia"/>
        </w:rPr>
        <w:t xml:space="preserve"> SNPs)</w:t>
      </w:r>
      <w:r w:rsidR="00E85B8D" w:rsidRPr="00F55F49">
        <w:rPr>
          <w:rFonts w:hint="eastAsia"/>
        </w:rPr>
        <w:t>,</w:t>
      </w:r>
      <w:r w:rsidR="00E85B8D" w:rsidRPr="00F55F49">
        <w:t xml:space="preserve"> </w:t>
      </w:r>
      <w:r w:rsidRPr="00F55F49">
        <w:t>the rate was 92.9% (</w:t>
      </w:r>
      <w:r w:rsidRPr="00F55F49">
        <w:rPr>
          <w:b/>
          <w:bCs/>
        </w:rPr>
        <w:t>Table S</w:t>
      </w:r>
      <w:r w:rsidR="00D42C22" w:rsidRPr="00F55F49">
        <w:rPr>
          <w:b/>
          <w:bCs/>
        </w:rPr>
        <w:t>28</w:t>
      </w:r>
      <w:r w:rsidRPr="00F55F49">
        <w:t>)</w:t>
      </w:r>
    </w:p>
    <w:p w14:paraId="0489DB1C" w14:textId="2317C288" w:rsidR="00DC27BE" w:rsidRPr="002D7D75" w:rsidRDefault="00416CF2" w:rsidP="00BE307A">
      <w:pPr>
        <w:pStyle w:val="Heading3"/>
        <w:spacing w:after="120"/>
        <w:rPr>
          <w:rFonts w:eastAsiaTheme="minorEastAsia"/>
          <w:i/>
          <w:iCs/>
        </w:rPr>
      </w:pPr>
      <w:r w:rsidRPr="002D7D75">
        <w:rPr>
          <w:i/>
          <w:iCs/>
        </w:rPr>
        <w:t xml:space="preserve">Testing with </w:t>
      </w:r>
      <w:r w:rsidR="00ED077E" w:rsidRPr="002D7D75">
        <w:rPr>
          <w:i/>
          <w:iCs/>
        </w:rPr>
        <w:t>SNPs from GATK</w:t>
      </w:r>
    </w:p>
    <w:p w14:paraId="11AC6181" w14:textId="654E3CFB" w:rsidR="008134BE" w:rsidRPr="002D7D75" w:rsidRDefault="008134BE" w:rsidP="00BE307A">
      <w:pPr>
        <w:spacing w:before="0" w:line="240" w:lineRule="auto"/>
        <w:jc w:val="left"/>
      </w:pPr>
      <w:r w:rsidRPr="002D7D75">
        <w:t xml:space="preserve">We also applied the mapping-based GATK method for SNP calling to compare with the k-mer-based strategy. Using the 11,492,334 overlapping SNPs between PanGenie and GATK, we evaluated SV imputation performance under the same settings. GATK SNPs were further downsampled into </w:t>
      </w:r>
      <w:r w:rsidR="00F562C4" w:rsidRPr="002D7D75">
        <w:rPr>
          <w:bCs/>
          <w:iCs/>
        </w:rPr>
        <w:t xml:space="preserve">four density categories: </w:t>
      </w:r>
      <w:r w:rsidRPr="002D7D75">
        <w:t>1kBull</w:t>
      </w:r>
      <w:r w:rsidR="00230BA0" w:rsidRPr="002D7D75">
        <w:rPr>
          <w:rFonts w:hint="eastAsia"/>
        </w:rPr>
        <w:t xml:space="preserve"> (</w:t>
      </w:r>
      <w:r w:rsidR="00230BA0" w:rsidRPr="002D7D75">
        <w:t>12</w:t>
      </w:r>
      <w:r w:rsidR="00230BA0" w:rsidRPr="002D7D75">
        <w:rPr>
          <w:rFonts w:hint="eastAsia"/>
        </w:rPr>
        <w:t>,</w:t>
      </w:r>
      <w:r w:rsidR="00230BA0" w:rsidRPr="002D7D75">
        <w:t>842</w:t>
      </w:r>
      <w:r w:rsidR="00230BA0" w:rsidRPr="002D7D75">
        <w:rPr>
          <w:rFonts w:hint="eastAsia"/>
        </w:rPr>
        <w:t>,</w:t>
      </w:r>
      <w:r w:rsidR="00230BA0" w:rsidRPr="002D7D75">
        <w:t>651</w:t>
      </w:r>
      <w:r w:rsidR="00230BA0" w:rsidRPr="002D7D75">
        <w:rPr>
          <w:rFonts w:hint="eastAsia"/>
        </w:rPr>
        <w:t xml:space="preserve"> SNPs)</w:t>
      </w:r>
      <w:r w:rsidRPr="002D7D75">
        <w:t>, HD</w:t>
      </w:r>
      <w:r w:rsidR="00230BA0" w:rsidRPr="002D7D75">
        <w:rPr>
          <w:rFonts w:hint="eastAsia"/>
        </w:rPr>
        <w:t xml:space="preserve"> (</w:t>
      </w:r>
      <w:r w:rsidR="00D76BE1" w:rsidRPr="002D7D75">
        <w:t>606</w:t>
      </w:r>
      <w:r w:rsidR="00D76BE1" w:rsidRPr="002D7D75">
        <w:rPr>
          <w:rFonts w:hint="eastAsia"/>
        </w:rPr>
        <w:t>,</w:t>
      </w:r>
      <w:r w:rsidR="00D76BE1" w:rsidRPr="002D7D75">
        <w:t>440</w:t>
      </w:r>
      <w:r w:rsidR="00230BA0" w:rsidRPr="002D7D75">
        <w:rPr>
          <w:rFonts w:hint="eastAsia"/>
        </w:rPr>
        <w:t xml:space="preserve"> SNPs)</w:t>
      </w:r>
      <w:r w:rsidRPr="002D7D75">
        <w:t>, LD</w:t>
      </w:r>
      <w:r w:rsidR="00230BA0" w:rsidRPr="002D7D75">
        <w:rPr>
          <w:rFonts w:hint="eastAsia"/>
        </w:rPr>
        <w:t xml:space="preserve"> (</w:t>
      </w:r>
      <w:r w:rsidR="00D76BE1" w:rsidRPr="002D7D75">
        <w:t>68</w:t>
      </w:r>
      <w:r w:rsidR="00D76BE1" w:rsidRPr="002D7D75">
        <w:rPr>
          <w:rFonts w:hint="eastAsia"/>
        </w:rPr>
        <w:t>,</w:t>
      </w:r>
      <w:r w:rsidR="00D76BE1" w:rsidRPr="002D7D75">
        <w:t>557</w:t>
      </w:r>
      <w:r w:rsidR="00D76BE1" w:rsidRPr="002D7D75">
        <w:rPr>
          <w:rFonts w:hint="eastAsia"/>
        </w:rPr>
        <w:t xml:space="preserve"> </w:t>
      </w:r>
      <w:r w:rsidR="00230BA0" w:rsidRPr="002D7D75">
        <w:rPr>
          <w:rFonts w:hint="eastAsia"/>
        </w:rPr>
        <w:t>SNPs)</w:t>
      </w:r>
      <w:r w:rsidRPr="002D7D75">
        <w:t xml:space="preserve">, and RNA </w:t>
      </w:r>
      <w:r w:rsidR="00230BA0" w:rsidRPr="002D7D75">
        <w:rPr>
          <w:rFonts w:hint="eastAsia"/>
        </w:rPr>
        <w:t>(</w:t>
      </w:r>
      <w:r w:rsidR="00D76BE1" w:rsidRPr="002D7D75">
        <w:t>1</w:t>
      </w:r>
      <w:r w:rsidR="008515C0" w:rsidRPr="002D7D75">
        <w:rPr>
          <w:rFonts w:hint="eastAsia"/>
        </w:rPr>
        <w:t>,</w:t>
      </w:r>
      <w:r w:rsidR="00D76BE1" w:rsidRPr="002D7D75">
        <w:t>628</w:t>
      </w:r>
      <w:r w:rsidR="00D76BE1" w:rsidRPr="002D7D75">
        <w:rPr>
          <w:rFonts w:hint="eastAsia"/>
        </w:rPr>
        <w:t>,</w:t>
      </w:r>
      <w:r w:rsidR="00D76BE1" w:rsidRPr="002D7D75">
        <w:t>389</w:t>
      </w:r>
      <w:r w:rsidR="00D76BE1" w:rsidRPr="002D7D75">
        <w:rPr>
          <w:rFonts w:hint="eastAsia"/>
        </w:rPr>
        <w:t xml:space="preserve"> </w:t>
      </w:r>
      <w:r w:rsidR="00230BA0" w:rsidRPr="002D7D75">
        <w:rPr>
          <w:rFonts w:hint="eastAsia"/>
        </w:rPr>
        <w:t xml:space="preserve">SNPs) </w:t>
      </w:r>
      <w:r w:rsidRPr="002D7D75">
        <w:t>densities.</w:t>
      </w:r>
    </w:p>
    <w:p w14:paraId="340C4CBC" w14:textId="7AF21FED" w:rsidR="008134BE" w:rsidRPr="002D7D75" w:rsidRDefault="00F562C4" w:rsidP="00BE307A">
      <w:pPr>
        <w:spacing w:before="0" w:line="240" w:lineRule="auto"/>
        <w:jc w:val="left"/>
      </w:pPr>
      <w:r w:rsidRPr="002D7D75">
        <w:t xml:space="preserve">SV </w:t>
      </w:r>
      <w:r w:rsidR="008134BE" w:rsidRPr="002D7D75">
        <w:t xml:space="preserve">Imputation using GATK SNPs showed strong performance, with </w:t>
      </w:r>
      <w:r w:rsidRPr="002D7D75">
        <w:rPr>
          <w:bCs/>
          <w:iCs/>
        </w:rPr>
        <w:t>F1 scores exceeding 0.75 across all densities and only a slight reduction in sensitivity</w:t>
      </w:r>
      <w:r w:rsidR="008134BE" w:rsidRPr="002D7D75">
        <w:t xml:space="preserve"> at the RNA level (</w:t>
      </w:r>
      <w:r w:rsidR="008134BE" w:rsidRPr="002D7D75">
        <w:rPr>
          <w:b/>
          <w:bCs/>
        </w:rPr>
        <w:t xml:space="preserve">Figure 3c </w:t>
      </w:r>
      <w:r w:rsidRPr="002D7D75">
        <w:t xml:space="preserve"> and </w:t>
      </w:r>
      <w:r w:rsidR="008134BE" w:rsidRPr="002D7D75">
        <w:rPr>
          <w:b/>
          <w:bCs/>
        </w:rPr>
        <w:t>Table S</w:t>
      </w:r>
      <w:r w:rsidR="00BD4672" w:rsidRPr="002D7D75">
        <w:rPr>
          <w:b/>
          <w:bCs/>
        </w:rPr>
        <w:t>2</w:t>
      </w:r>
      <w:r w:rsidR="0020757A" w:rsidRPr="002D7D75">
        <w:rPr>
          <w:b/>
          <w:bCs/>
        </w:rPr>
        <w:t>6</w:t>
      </w:r>
      <w:r w:rsidR="008134BE" w:rsidRPr="002D7D75">
        <w:t xml:space="preserve">). DR² distributions were generally consistent across densities, though marginally broader than those </w:t>
      </w:r>
      <w:r w:rsidRPr="002D7D75">
        <w:rPr>
          <w:bCs/>
          <w:iCs/>
        </w:rPr>
        <w:t>obtained using</w:t>
      </w:r>
      <w:r w:rsidR="008134BE" w:rsidRPr="002D7D75">
        <w:t xml:space="preserve"> PanGenie SNPs, particularly at lower densities (</w:t>
      </w:r>
      <w:r w:rsidR="008134BE" w:rsidRPr="002D7D75">
        <w:rPr>
          <w:b/>
          <w:bCs/>
        </w:rPr>
        <w:t xml:space="preserve">Figure 3d </w:t>
      </w:r>
      <w:r w:rsidRPr="002D7D75">
        <w:t>and</w:t>
      </w:r>
      <w:r w:rsidR="008134BE" w:rsidRPr="002D7D75">
        <w:rPr>
          <w:b/>
          <w:bCs/>
        </w:rPr>
        <w:t xml:space="preserve"> Table S</w:t>
      </w:r>
      <w:r w:rsidR="0020757A" w:rsidRPr="002D7D75">
        <w:rPr>
          <w:b/>
          <w:bCs/>
        </w:rPr>
        <w:t>27</w:t>
      </w:r>
      <w:r w:rsidR="008134BE" w:rsidRPr="002D7D75">
        <w:t>).</w:t>
      </w:r>
      <w:r w:rsidR="00332772" w:rsidRPr="002D7D75">
        <w:rPr>
          <w:rFonts w:hint="eastAsia"/>
        </w:rPr>
        <w:t xml:space="preserve"> </w:t>
      </w:r>
      <w:r w:rsidR="008134BE" w:rsidRPr="002D7D75">
        <w:t xml:space="preserve">The proportion of SVs with DR² </w:t>
      </w:r>
      <w:r w:rsidR="00824B5A">
        <w:t>≥</w:t>
      </w:r>
      <w:r w:rsidR="008134BE" w:rsidRPr="002D7D75">
        <w:t xml:space="preserve"> 0.8 followed a similar trend to PanGenie: RNA (53.4%), LD (74.3%), HD (76.8%), 1kBull (85.2%), with the full GATK SNP set </w:t>
      </w:r>
      <w:r w:rsidR="008515C0" w:rsidRPr="002D7D75">
        <w:rPr>
          <w:rFonts w:hint="eastAsia"/>
        </w:rPr>
        <w:t>(</w:t>
      </w:r>
      <w:r w:rsidR="00127180" w:rsidRPr="002D7D75">
        <w:t>16</w:t>
      </w:r>
      <w:r w:rsidR="00127180" w:rsidRPr="002D7D75">
        <w:rPr>
          <w:rFonts w:hint="eastAsia"/>
        </w:rPr>
        <w:t>,</w:t>
      </w:r>
      <w:r w:rsidR="00127180" w:rsidRPr="002D7D75">
        <w:t>135</w:t>
      </w:r>
      <w:r w:rsidR="00127180" w:rsidRPr="002D7D75">
        <w:rPr>
          <w:rFonts w:hint="eastAsia"/>
        </w:rPr>
        <w:t>,</w:t>
      </w:r>
      <w:r w:rsidR="00127180" w:rsidRPr="002D7D75">
        <w:t>920</w:t>
      </w:r>
      <w:r w:rsidR="00127180" w:rsidRPr="002D7D75">
        <w:rPr>
          <w:rFonts w:hint="eastAsia"/>
        </w:rPr>
        <w:t xml:space="preserve"> SNPs</w:t>
      </w:r>
      <w:r w:rsidR="008515C0" w:rsidRPr="002D7D75">
        <w:rPr>
          <w:rFonts w:hint="eastAsia"/>
        </w:rPr>
        <w:t xml:space="preserve">) </w:t>
      </w:r>
      <w:r w:rsidR="008134BE" w:rsidRPr="002D7D75">
        <w:t>at 85.4%.</w:t>
      </w:r>
      <w:r w:rsidR="00076F83" w:rsidRPr="002D7D75">
        <w:t xml:space="preserve"> When GATK SNPs were downsampled to match the PanGenie SNP density levels</w:t>
      </w:r>
      <w:r w:rsidR="00127180" w:rsidRPr="002D7D75">
        <w:rPr>
          <w:rFonts w:hint="eastAsia"/>
        </w:rPr>
        <w:t xml:space="preserve"> (</w:t>
      </w:r>
      <w:r w:rsidR="00127180" w:rsidRPr="002D7D75">
        <w:t>11</w:t>
      </w:r>
      <w:r w:rsidR="00127180" w:rsidRPr="002D7D75">
        <w:rPr>
          <w:rFonts w:hint="eastAsia"/>
        </w:rPr>
        <w:t>,</w:t>
      </w:r>
      <w:r w:rsidR="00127180" w:rsidRPr="002D7D75">
        <w:t>492</w:t>
      </w:r>
      <w:r w:rsidR="00127180" w:rsidRPr="002D7D75">
        <w:rPr>
          <w:rFonts w:hint="eastAsia"/>
        </w:rPr>
        <w:t>,</w:t>
      </w:r>
      <w:r w:rsidR="00127180" w:rsidRPr="002D7D75">
        <w:t>334</w:t>
      </w:r>
      <w:r w:rsidR="00127180" w:rsidRPr="002D7D75">
        <w:rPr>
          <w:rFonts w:hint="eastAsia"/>
        </w:rPr>
        <w:t xml:space="preserve"> SNPs)</w:t>
      </w:r>
      <w:r w:rsidR="00076F83" w:rsidRPr="002D7D75">
        <w:t xml:space="preserve">, the corresponding DR² </w:t>
      </w:r>
      <w:r w:rsidR="00824B5A">
        <w:t>≥</w:t>
      </w:r>
      <w:r w:rsidR="00076F83" w:rsidRPr="002D7D75">
        <w:t xml:space="preserve"> 0.8 rate was 85.7% (</w:t>
      </w:r>
      <w:r w:rsidR="00076F83" w:rsidRPr="002D7D75">
        <w:rPr>
          <w:b/>
          <w:bCs/>
        </w:rPr>
        <w:t>Table S</w:t>
      </w:r>
      <w:r w:rsidR="0020757A" w:rsidRPr="002D7D75">
        <w:rPr>
          <w:b/>
          <w:bCs/>
        </w:rPr>
        <w:t>28</w:t>
      </w:r>
      <w:r w:rsidR="00076F83" w:rsidRPr="002D7D75">
        <w:t>).</w:t>
      </w:r>
    </w:p>
    <w:p w14:paraId="172953D9" w14:textId="70A3250C" w:rsidR="00592B9F" w:rsidRPr="002D7D75" w:rsidRDefault="008134BE" w:rsidP="00BE307A">
      <w:pPr>
        <w:spacing w:before="0" w:line="240" w:lineRule="auto"/>
        <w:jc w:val="left"/>
      </w:pPr>
      <w:r w:rsidRPr="002D7D75">
        <w:t xml:space="preserve">These results confirm the robustness of the </w:t>
      </w:r>
      <w:r w:rsidR="005C7305" w:rsidRPr="002D7D75">
        <w:t>HolPIP</w:t>
      </w:r>
      <w:r w:rsidRPr="002D7D75">
        <w:t xml:space="preserve"> for SV imputation using both k-mer-</w:t>
      </w:r>
      <w:r w:rsidR="00F562C4" w:rsidRPr="002D7D75">
        <w:t>based</w:t>
      </w:r>
      <w:r w:rsidRPr="002D7D75">
        <w:t xml:space="preserve"> and mapping-based SNP sources and demonstrate the panel’s applicability across </w:t>
      </w:r>
      <w:r w:rsidR="00F562C4" w:rsidRPr="002D7D75">
        <w:rPr>
          <w:bCs/>
          <w:iCs/>
        </w:rPr>
        <w:t>a range of</w:t>
      </w:r>
      <w:r w:rsidRPr="002D7D75">
        <w:t xml:space="preserve"> SNP densities in large-scale cattle genomics.</w:t>
      </w:r>
    </w:p>
    <w:p w14:paraId="242E7096" w14:textId="77777777" w:rsidR="000B0658" w:rsidRPr="002D7D75" w:rsidRDefault="000B0658" w:rsidP="000B0658">
      <w:pPr>
        <w:pStyle w:val="Heading2"/>
        <w:spacing w:after="120"/>
      </w:pPr>
      <w:r w:rsidRPr="002D7D75">
        <w:t xml:space="preserve">Imputed SV-based </w:t>
      </w:r>
      <w:r>
        <w:t xml:space="preserve">GWAS </w:t>
      </w:r>
      <w:r w:rsidRPr="002D7D75">
        <w:t>for 38 traits in 50,299 Holstein bulls</w:t>
      </w:r>
    </w:p>
    <w:p w14:paraId="24A1E9A9" w14:textId="00E42F48" w:rsidR="000B0658" w:rsidRPr="002D7D75" w:rsidRDefault="000B0658" w:rsidP="000B0658">
      <w:pPr>
        <w:spacing w:before="0" w:line="240" w:lineRule="auto"/>
        <w:jc w:val="left"/>
        <w:rPr>
          <w:rFonts w:eastAsia="DengXian"/>
          <w:kern w:val="0"/>
        </w:rPr>
      </w:pPr>
      <w:r w:rsidRPr="002D7D75">
        <w:rPr>
          <w:rFonts w:eastAsia="DengXian"/>
          <w:kern w:val="0"/>
        </w:rPr>
        <w:t xml:space="preserve">Using HolPIP as </w:t>
      </w:r>
      <w:r w:rsidRPr="002D7D75">
        <w:t xml:space="preserve">a reference </w:t>
      </w:r>
      <w:r w:rsidRPr="002D7D75">
        <w:rPr>
          <w:bCs/>
          <w:iCs/>
        </w:rPr>
        <w:t>panel</w:t>
      </w:r>
      <w:r w:rsidRPr="002D7D75">
        <w:rPr>
          <w:rFonts w:eastAsia="DengXian"/>
          <w:kern w:val="0"/>
        </w:rPr>
        <w:t>, we successfully imputed 68,354 high-quality SVs, including 15,950 DELs, 27,717 INSs, and 24,687 COMPLEXs</w:t>
      </w:r>
      <w:r w:rsidRPr="002D7D75">
        <w:t xml:space="preserve"> from</w:t>
      </w:r>
      <w:r w:rsidRPr="002D7D75">
        <w:rPr>
          <w:rFonts w:eastAsia="DengXian"/>
          <w:kern w:val="0"/>
        </w:rPr>
        <w:t xml:space="preserve"> 8,130,306 SNPs </w:t>
      </w:r>
      <w:r w:rsidRPr="002D7D75">
        <w:t>in</w:t>
      </w:r>
      <w:r w:rsidRPr="002D7D75">
        <w:rPr>
          <w:rFonts w:eastAsia="DengXian"/>
          <w:kern w:val="0"/>
        </w:rPr>
        <w:t xml:space="preserve"> 50,299 Holstein bulls. The retention rates of SVs are 86.65% (from 78,886</w:t>
      </w:r>
      <w:r w:rsidRPr="002D7D75">
        <w:rPr>
          <w:kern w:val="0"/>
        </w:rPr>
        <w:t xml:space="preserve"> SVs with MAF</w:t>
      </w:r>
      <w:r w:rsidRPr="002D7D75">
        <w:rPr>
          <w:rFonts w:eastAsia="DengXian"/>
          <w:kern w:val="0"/>
        </w:rPr>
        <w:t xml:space="preserve"> greater than</w:t>
      </w:r>
      <w:r w:rsidRPr="002D7D75">
        <w:rPr>
          <w:kern w:val="0"/>
        </w:rPr>
        <w:t xml:space="preserve"> 0.</w:t>
      </w:r>
      <w:r w:rsidRPr="002D7D75">
        <w:rPr>
          <w:rFonts w:eastAsia="DengXian"/>
          <w:kern w:val="0"/>
        </w:rPr>
        <w:t>01), 88.69% (17,984, DEL), 87.23% (31,774, INS), and 84.75% (29,128,</w:t>
      </w:r>
      <w:r w:rsidRPr="002D7D75">
        <w:rPr>
          <w:kern w:val="0"/>
        </w:rPr>
        <w:t xml:space="preserve"> COMPLEX</w:t>
      </w:r>
      <w:r w:rsidRPr="002D7D75">
        <w:rPr>
          <w:rFonts w:eastAsia="DengXian"/>
          <w:kern w:val="0"/>
        </w:rPr>
        <w:t xml:space="preserve">) under a strict threshold of Beagle DR² larger than 0.8 </w:t>
      </w:r>
      <w:r w:rsidRPr="002D7D75">
        <w:rPr>
          <w:rFonts w:eastAsia="DengXian"/>
          <w:b/>
          <w:bCs/>
          <w:kern w:val="0"/>
        </w:rPr>
        <w:t>(Table S29).</w:t>
      </w:r>
      <w:r w:rsidRPr="002D7D75">
        <w:rPr>
          <w:rFonts w:eastAsia="DengXian"/>
          <w:kern w:val="0"/>
        </w:rPr>
        <w:t xml:space="preserve"> Based </w:t>
      </w:r>
      <w:r w:rsidRPr="002D7D75">
        <w:t>on the 68,354 high-confidence SVs, we performed GWAS for 38 traits, spanning five major trait categories: Conformation and Type (CT, n=19), Fertility and Calving (FC, n=9), Longevity and Health (LH, n=4), and Production and Yield (PY, n=5), Net Merit (NM, n=1) using SLEMM with a linear mixed model</w:t>
      </w:r>
      <w:r w:rsidRPr="002D7D75">
        <w:rPr>
          <w:rFonts w:hint="eastAsia"/>
        </w:rPr>
        <w:t xml:space="preserve"> </w:t>
      </w:r>
      <w:r w:rsidRPr="002D7D75">
        <w:fldChar w:fldCharType="begin"/>
      </w:r>
      <w:r w:rsidR="00F00D78">
        <w:instrText xml:space="preserve"> ADDIN EN.CITE &lt;EndNote&gt;&lt;Cite&gt;&lt;Author&gt;Cheng&lt;/Author&gt;&lt;Year&gt;2023&lt;/Year&gt;&lt;RecNum&gt;5315&lt;/RecNum&gt;&lt;DisplayText&gt;&lt;style face="superscript"&gt;39&lt;/style&gt;&lt;/DisplayText&gt;&lt;record&gt;&lt;rec-number&gt;5315&lt;/rec-number&gt;&lt;foreign-keys&gt;&lt;key app="EN" db-id="dvfffvsp7ratrnespwz5vswd0rfzw9xfraat" timestamp="1742691235"&gt;5315&lt;/key&gt;&lt;/foreign-keys&gt;&lt;ref-type name="Journal Article"&gt;17&lt;/ref-type&gt;&lt;contributors&gt;&lt;authors&gt;&lt;author&gt;Cheng, J.&lt;/author&gt;&lt;author&gt;Maltecca, C.&lt;/author&gt;&lt;author&gt;VanRaden, P. M.&lt;/author&gt;&lt;author&gt;O&amp;apos;Connell, J. R.&lt;/author&gt;&lt;author&gt;Ma, L.&lt;/author&gt;&lt;author&gt;Jiang, J.&lt;/author&gt;&lt;/authors&gt;&lt;/contributors&gt;&lt;auth-address&gt;Department of Animal Science, North Carolina State University, Raleigh, NC 27695, United States.&amp;#xD;Animal Genomics and Improvement Laboratory, USDA-ARS, Beltsville, MD 20705, United States.&amp;#xD;Department of Medicine, University of Maryland School of Medicine, Baltimore, MD 21201, United States.&amp;#xD;Department of Animal and Avian Sciences, University of Maryland, College Park, MD 20742, United States.&lt;/auth-address&gt;&lt;titles&gt;&lt;title&gt;SLEMM: million-scale genomic predictions with window-based SNP weighting&lt;/title&gt;&lt;secondary-title&gt;Bioinformatics&lt;/secondary-title&gt;&lt;/titles&gt;&lt;periodical&gt;&lt;full-title&gt;Bioinformatics&lt;/full-title&gt;&lt;/periodical&gt;&lt;volume&gt;39&lt;/volume&gt;&lt;number&gt;3&lt;/number&gt;&lt;edition&gt;2023/03/11&lt;/edition&gt;&lt;keywords&gt;&lt;keyword&gt;Female&lt;/keyword&gt;&lt;keyword&gt;Animals&lt;/keyword&gt;&lt;keyword&gt;Cattle&lt;/keyword&gt;&lt;keyword&gt;*Polymorphism, Single Nucleotide&lt;/keyword&gt;&lt;keyword&gt;Bayes Theorem&lt;/keyword&gt;&lt;keyword&gt;*Genome&lt;/keyword&gt;&lt;keyword&gt;Genomics/methods&lt;/keyword&gt;&lt;keyword&gt;Genotype&lt;/keyword&gt;&lt;keyword&gt;Phenotype&lt;/keyword&gt;&lt;keyword&gt;Models, Genetic&lt;/keyword&gt;&lt;/keywords&gt;&lt;dates&gt;&lt;year&gt;2023&lt;/year&gt;&lt;pub-dates&gt;&lt;date&gt;Mar 1&lt;/date&gt;&lt;/pub-dates&gt;&lt;/dates&gt;&lt;isbn&gt;1367-4803 (Print)&amp;#xD;1367-4803&lt;/isbn&gt;&lt;accession-num&gt;36897019&lt;/accession-num&gt;&lt;urls&gt;&lt;/urls&gt;&lt;custom2&gt;PMC10039786&lt;/custom2&gt;&lt;electronic-resource-num&gt;10.1093/bioinformatics/btad127&lt;/electronic-resource-num&gt;&lt;remote-database-provider&gt;NLM&lt;/remote-database-provider&gt;&lt;language&gt;eng&lt;/language&gt;&lt;/record&gt;&lt;/Cite&gt;&lt;/EndNote&gt;</w:instrText>
      </w:r>
      <w:r w:rsidRPr="002D7D75">
        <w:fldChar w:fldCharType="separate"/>
      </w:r>
      <w:r w:rsidR="00F00D78" w:rsidRPr="00F00D78">
        <w:rPr>
          <w:noProof/>
          <w:vertAlign w:val="superscript"/>
        </w:rPr>
        <w:t>39</w:t>
      </w:r>
      <w:r w:rsidRPr="002D7D75">
        <w:fldChar w:fldCharType="end"/>
      </w:r>
      <w:r w:rsidRPr="002D7D75">
        <w:t xml:space="preserve"> (</w:t>
      </w:r>
      <w:r w:rsidRPr="002D7D75">
        <w:rPr>
          <w:rFonts w:eastAsia="DengXian"/>
          <w:b/>
          <w:bCs/>
          <w:kern w:val="0"/>
        </w:rPr>
        <w:t>Table S30</w:t>
      </w:r>
      <w:r w:rsidRPr="002D7D75">
        <w:t xml:space="preserve">). </w:t>
      </w:r>
      <w:r w:rsidRPr="002D7D75">
        <w:rPr>
          <w:rFonts w:eastAsia="DengXian"/>
          <w:kern w:val="0"/>
        </w:rPr>
        <w:t xml:space="preserve">We </w:t>
      </w:r>
      <w:r w:rsidRPr="002D7D75">
        <w:rPr>
          <w:kern w:val="0"/>
        </w:rPr>
        <w:t xml:space="preserve">detected </w:t>
      </w:r>
      <w:r w:rsidRPr="002D7D75">
        <w:rPr>
          <w:rFonts w:eastAsia="DengXian"/>
          <w:kern w:val="0"/>
        </w:rPr>
        <w:t>1,225</w:t>
      </w:r>
      <w:r w:rsidRPr="002D7D75">
        <w:rPr>
          <w:kern w:val="0"/>
        </w:rPr>
        <w:t xml:space="preserve"> significant SV-trait associations at a genome-wide significance threshold of </w:t>
      </w:r>
      <w:r w:rsidRPr="002D7D75">
        <w:rPr>
          <w:rFonts w:eastAsia="DengXian"/>
          <w:kern w:val="0"/>
        </w:rPr>
        <w:t>7.31</w:t>
      </w:r>
      <w:r w:rsidRPr="002D7D75">
        <w:rPr>
          <w:kern w:val="0"/>
        </w:rPr>
        <w:t xml:space="preserve"> × 10</w:t>
      </w:r>
      <w:r w:rsidRPr="002D7D75">
        <w:rPr>
          <w:rFonts w:hint="eastAsia"/>
          <w:vertAlign w:val="superscript"/>
        </w:rPr>
        <w:t>-</w:t>
      </w:r>
      <w:r w:rsidRPr="002D7D75">
        <w:rPr>
          <w:vertAlign w:val="superscript"/>
        </w:rPr>
        <w:t>7</w:t>
      </w:r>
      <w:r w:rsidRPr="002D7D75">
        <w:rPr>
          <w:kern w:val="0"/>
        </w:rPr>
        <w:t xml:space="preserve"> </w:t>
      </w:r>
      <w:r w:rsidRPr="002D7D75">
        <w:rPr>
          <w:rFonts w:eastAsia="DengXian"/>
          <w:kern w:val="0"/>
        </w:rPr>
        <w:t>for these 38 traits (</w:t>
      </w:r>
      <w:r w:rsidRPr="002D7D75">
        <w:rPr>
          <w:rFonts w:eastAsia="DengXian"/>
          <w:b/>
          <w:bCs/>
          <w:kern w:val="0"/>
        </w:rPr>
        <w:t>Table S31</w:t>
      </w:r>
      <w:r w:rsidRPr="002D7D75">
        <w:rPr>
          <w:rFonts w:eastAsia="DengXian"/>
          <w:kern w:val="0"/>
        </w:rPr>
        <w:t xml:space="preserve">), </w:t>
      </w:r>
      <w:r w:rsidRPr="002D7D75">
        <w:rPr>
          <w:bCs/>
          <w:iCs/>
        </w:rPr>
        <w:t>involving</w:t>
      </w:r>
      <w:r w:rsidRPr="002D7D75">
        <w:rPr>
          <w:rFonts w:eastAsia="DengXian"/>
          <w:kern w:val="0"/>
        </w:rPr>
        <w:t xml:space="preserve"> </w:t>
      </w:r>
      <w:r w:rsidRPr="002D7D75">
        <w:rPr>
          <w:rFonts w:eastAsia="DengXian"/>
        </w:rPr>
        <w:t xml:space="preserve">509 </w:t>
      </w:r>
      <w:r w:rsidRPr="002D7D75">
        <w:rPr>
          <w:bCs/>
          <w:iCs/>
        </w:rPr>
        <w:t>unique</w:t>
      </w:r>
      <w:r w:rsidRPr="002D7D75">
        <w:rPr>
          <w:kern w:val="0"/>
        </w:rPr>
        <w:t xml:space="preserve"> </w:t>
      </w:r>
      <w:r w:rsidRPr="002D7D75">
        <w:rPr>
          <w:rFonts w:eastAsia="DengXian"/>
          <w:kern w:val="0"/>
        </w:rPr>
        <w:t xml:space="preserve">SVs (115 DELs, 191 INSs, and 203 COMPLEXs). </w:t>
      </w:r>
      <w:r w:rsidRPr="002D7D75">
        <w:rPr>
          <w:bCs/>
          <w:iCs/>
        </w:rPr>
        <w:t xml:space="preserve">Among these, </w:t>
      </w:r>
      <w:r w:rsidRPr="002D7D75">
        <w:rPr>
          <w:rFonts w:eastAsia="DengXian"/>
          <w:kern w:val="0"/>
        </w:rPr>
        <w:t xml:space="preserve">231 SVs were mapped to 137 genes, and 126 SVs </w:t>
      </w:r>
      <w:r w:rsidRPr="002D7D75">
        <w:rPr>
          <w:bCs/>
          <w:iCs/>
        </w:rPr>
        <w:t>overlapped with enhancers</w:t>
      </w:r>
      <w:r w:rsidRPr="002D7D75">
        <w:t xml:space="preserve"> or </w:t>
      </w:r>
      <w:r w:rsidRPr="002D7D75">
        <w:rPr>
          <w:bCs/>
          <w:iCs/>
        </w:rPr>
        <w:t>promoters active</w:t>
      </w:r>
      <w:r w:rsidRPr="002D7D75">
        <w:t xml:space="preserve"> in </w:t>
      </w:r>
      <w:r>
        <w:t>eight</w:t>
      </w:r>
      <w:r w:rsidRPr="002D7D75">
        <w:t xml:space="preserve"> cattle tissues</w:t>
      </w:r>
      <w:r w:rsidRPr="002D7D75">
        <w:rPr>
          <w:rFonts w:eastAsia="DengXian"/>
          <w:kern w:val="0"/>
        </w:rPr>
        <w:t xml:space="preserve"> (</w:t>
      </w:r>
      <w:r w:rsidRPr="002D7D75">
        <w:rPr>
          <w:rFonts w:eastAsia="DengXian"/>
          <w:b/>
          <w:bCs/>
          <w:kern w:val="0"/>
        </w:rPr>
        <w:t xml:space="preserve">Table S32 </w:t>
      </w:r>
      <w:r w:rsidRPr="002D7D75">
        <w:rPr>
          <w:rFonts w:eastAsia="DengXian"/>
          <w:kern w:val="0"/>
        </w:rPr>
        <w:t>and</w:t>
      </w:r>
      <w:r w:rsidRPr="002D7D75">
        <w:rPr>
          <w:rFonts w:eastAsia="DengXian"/>
          <w:b/>
          <w:bCs/>
          <w:kern w:val="0"/>
        </w:rPr>
        <w:t xml:space="preserve"> </w:t>
      </w:r>
      <w:r w:rsidRPr="002D7D75">
        <w:rPr>
          <w:b/>
        </w:rPr>
        <w:t>Table</w:t>
      </w:r>
      <w:r w:rsidRPr="002D7D75">
        <w:rPr>
          <w:rFonts w:eastAsia="DengXian"/>
          <w:b/>
          <w:bCs/>
          <w:kern w:val="0"/>
        </w:rPr>
        <w:t xml:space="preserve"> S33</w:t>
      </w:r>
      <w:r w:rsidRPr="002D7D75">
        <w:rPr>
          <w:rFonts w:eastAsia="DengXian"/>
          <w:kern w:val="0"/>
        </w:rPr>
        <w:t>).</w:t>
      </w:r>
    </w:p>
    <w:p w14:paraId="728DB097" w14:textId="77777777" w:rsidR="000B0658" w:rsidRPr="002D7D75" w:rsidRDefault="000B0658" w:rsidP="000B0658">
      <w:pPr>
        <w:spacing w:before="0" w:line="240" w:lineRule="auto"/>
        <w:jc w:val="left"/>
        <w:rPr>
          <w:bCs/>
          <w:iCs/>
        </w:rPr>
      </w:pPr>
      <w:r w:rsidRPr="002D7D75">
        <w:rPr>
          <w:bCs/>
          <w:iCs/>
        </w:rPr>
        <w:t>Notably</w:t>
      </w:r>
      <w:r w:rsidRPr="002D7D75">
        <w:t xml:space="preserve">, </w:t>
      </w:r>
      <w:r w:rsidRPr="002D7D75">
        <w:rPr>
          <w:rFonts w:eastAsia="DengXian"/>
          <w:kern w:val="0"/>
        </w:rPr>
        <w:t>more than 100 SVs were detected to be significantly associated with Protein Percentage (PP, 126 SVs) and Sire Calving Ease (SCE, 115 SVs) (</w:t>
      </w:r>
      <w:r w:rsidRPr="002D7D75">
        <w:rPr>
          <w:rFonts w:eastAsia="DengXian"/>
          <w:b/>
          <w:bCs/>
          <w:kern w:val="0"/>
        </w:rPr>
        <w:t>Table S34</w:t>
      </w:r>
      <w:r w:rsidRPr="002D7D75">
        <w:rPr>
          <w:rFonts w:eastAsia="DengXian"/>
          <w:kern w:val="0"/>
        </w:rPr>
        <w:t xml:space="preserve">). </w:t>
      </w:r>
      <w:r w:rsidRPr="002D7D75">
        <w:rPr>
          <w:bCs/>
          <w:iCs/>
        </w:rPr>
        <w:t>Among these</w:t>
      </w:r>
      <w:r w:rsidRPr="002D7D75">
        <w:t xml:space="preserve"> SVs, </w:t>
      </w:r>
      <w:r w:rsidRPr="002D7D75">
        <w:rPr>
          <w:rFonts w:eastAsia="DengXian"/>
          <w:kern w:val="0"/>
        </w:rPr>
        <w:t xml:space="preserve">24 were significantly associated with at least 10 traits, </w:t>
      </w:r>
      <w:r w:rsidRPr="002D7D75">
        <w:rPr>
          <w:bCs/>
          <w:iCs/>
        </w:rPr>
        <w:t>though</w:t>
      </w:r>
      <w:r w:rsidRPr="002D7D75">
        <w:rPr>
          <w:rFonts w:eastAsia="DengXian"/>
          <w:kern w:val="0"/>
        </w:rPr>
        <w:t xml:space="preserve"> most of them </w:t>
      </w:r>
      <w:r w:rsidRPr="002D7D75">
        <w:rPr>
          <w:bCs/>
          <w:iCs/>
        </w:rPr>
        <w:t xml:space="preserve">were either unmapped </w:t>
      </w:r>
      <w:r w:rsidRPr="002D7D75">
        <w:t xml:space="preserve">or mapped </w:t>
      </w:r>
      <w:r w:rsidRPr="002D7D75">
        <w:rPr>
          <w:bCs/>
          <w:iCs/>
        </w:rPr>
        <w:t>to</w:t>
      </w:r>
      <w:r w:rsidRPr="002D7D75">
        <w:t xml:space="preserve"> </w:t>
      </w:r>
      <w:r w:rsidRPr="00B2413B">
        <w:rPr>
          <w:i/>
          <w:kern w:val="0"/>
        </w:rPr>
        <w:t>LOC</w:t>
      </w:r>
      <w:r w:rsidRPr="002D7D75">
        <w:rPr>
          <w:rFonts w:eastAsia="DengXian"/>
          <w:kern w:val="0"/>
        </w:rPr>
        <w:t xml:space="preserve"> genes</w:t>
      </w:r>
      <w:r>
        <w:rPr>
          <w:rFonts w:eastAsia="DengXian"/>
          <w:kern w:val="0"/>
        </w:rPr>
        <w:t xml:space="preserve"> of unknown functions</w:t>
      </w:r>
      <w:r w:rsidRPr="002D7D75">
        <w:rPr>
          <w:rFonts w:eastAsia="DengXian"/>
          <w:kern w:val="0"/>
        </w:rPr>
        <w:t xml:space="preserve"> (e.g., </w:t>
      </w:r>
      <w:r w:rsidRPr="002D7D75">
        <w:rPr>
          <w:rFonts w:eastAsia="DengXian"/>
          <w:i/>
          <w:iCs/>
          <w:kern w:val="0"/>
        </w:rPr>
        <w:t>LOC112442366</w:t>
      </w:r>
      <w:r w:rsidRPr="002D7D75">
        <w:rPr>
          <w:rFonts w:eastAsia="DengXian"/>
          <w:kern w:val="0"/>
        </w:rPr>
        <w:t xml:space="preserve">, </w:t>
      </w:r>
      <w:r w:rsidRPr="002D7D75">
        <w:rPr>
          <w:rFonts w:eastAsia="DengXian"/>
          <w:i/>
          <w:iCs/>
          <w:kern w:val="0"/>
        </w:rPr>
        <w:t>LOC100847180</w:t>
      </w:r>
      <w:r w:rsidRPr="002D7D75">
        <w:rPr>
          <w:rFonts w:eastAsia="DengXian"/>
          <w:kern w:val="0"/>
        </w:rPr>
        <w:t>,</w:t>
      </w:r>
      <w:r w:rsidRPr="002D7D75">
        <w:t xml:space="preserve"> </w:t>
      </w:r>
      <w:r w:rsidRPr="002D7D75">
        <w:rPr>
          <w:rFonts w:eastAsia="DengXian"/>
          <w:i/>
          <w:iCs/>
          <w:kern w:val="0"/>
        </w:rPr>
        <w:t>LOC100138951</w:t>
      </w:r>
      <w:r w:rsidRPr="002D7D75">
        <w:rPr>
          <w:rFonts w:eastAsia="DengXian"/>
          <w:kern w:val="0"/>
        </w:rPr>
        <w:t xml:space="preserve">), </w:t>
      </w:r>
      <w:r w:rsidRPr="002D7D75">
        <w:rPr>
          <w:bCs/>
          <w:iCs/>
        </w:rPr>
        <w:t>except for</w:t>
      </w:r>
      <w:r w:rsidRPr="002D7D75">
        <w:t xml:space="preserve"> a</w:t>
      </w:r>
      <w:r w:rsidRPr="002D7D75">
        <w:rPr>
          <w:rFonts w:eastAsia="DengXian"/>
          <w:kern w:val="0"/>
        </w:rPr>
        <w:t xml:space="preserve"> 79-bp INS on chr14 (14:874,981:875,060-INS) </w:t>
      </w:r>
      <w:r w:rsidRPr="002D7D75">
        <w:rPr>
          <w:bCs/>
          <w:iCs/>
        </w:rPr>
        <w:t xml:space="preserve">located within the </w:t>
      </w:r>
      <w:r w:rsidRPr="002D7D75">
        <w:rPr>
          <w:i/>
          <w:iCs/>
        </w:rPr>
        <w:t>PLEC</w:t>
      </w:r>
      <w:r w:rsidRPr="002D7D75">
        <w:t xml:space="preserve"> </w:t>
      </w:r>
      <w:r w:rsidRPr="002D7D75">
        <w:rPr>
          <w:bCs/>
          <w:iCs/>
        </w:rPr>
        <w:t>gene and</w:t>
      </w:r>
      <w:r w:rsidRPr="002D7D75">
        <w:t xml:space="preserve"> annotated </w:t>
      </w:r>
      <w:r w:rsidRPr="002D7D75">
        <w:rPr>
          <w:bCs/>
          <w:iCs/>
        </w:rPr>
        <w:t>as</w:t>
      </w:r>
      <w:r w:rsidRPr="002D7D75">
        <w:t xml:space="preserve"> an enhancer in adipose </w:t>
      </w:r>
      <w:r w:rsidRPr="002D7D75">
        <w:rPr>
          <w:bCs/>
          <w:iCs/>
        </w:rPr>
        <w:t xml:space="preserve">tissue </w:t>
      </w:r>
      <w:r w:rsidRPr="002D7D75">
        <w:rPr>
          <w:rFonts w:eastAsia="DengXian"/>
          <w:kern w:val="0"/>
        </w:rPr>
        <w:t>(</w:t>
      </w:r>
      <w:r w:rsidRPr="002D7D75">
        <w:rPr>
          <w:rFonts w:eastAsia="DengXian"/>
          <w:b/>
          <w:bCs/>
          <w:kern w:val="0"/>
        </w:rPr>
        <w:t>Table S35</w:t>
      </w:r>
      <w:r w:rsidRPr="002D7D75">
        <w:rPr>
          <w:rFonts w:eastAsia="DengXian"/>
          <w:kern w:val="0"/>
        </w:rPr>
        <w:t xml:space="preserve">). </w:t>
      </w:r>
      <w:r w:rsidRPr="002D7D75">
        <w:rPr>
          <w:bCs/>
          <w:iCs/>
        </w:rPr>
        <w:t>Grouping traits revealed several multi-trait associated SVs:</w:t>
      </w:r>
      <w:r w:rsidRPr="002D7D75">
        <w:rPr>
          <w:rFonts w:eastAsia="DengXian"/>
          <w:kern w:val="0"/>
        </w:rPr>
        <w:t xml:space="preserve"> six SVs in a 2Mb region at the start of chr14</w:t>
      </w:r>
      <w:r w:rsidRPr="002D7D75">
        <w:rPr>
          <w:bCs/>
          <w:iCs/>
        </w:rPr>
        <w:t>, near</w:t>
      </w:r>
      <w:r w:rsidRPr="002D7D75">
        <w:rPr>
          <w:rFonts w:eastAsia="DengXian"/>
          <w:kern w:val="0"/>
        </w:rPr>
        <w:t xml:space="preserve"> five genes (</w:t>
      </w:r>
      <w:r w:rsidRPr="002D7D75">
        <w:rPr>
          <w:rFonts w:eastAsia="DengXian"/>
          <w:i/>
          <w:iCs/>
          <w:kern w:val="0"/>
        </w:rPr>
        <w:t>PLEC, EPPK1, LOC112441461, TSNARE1,</w:t>
      </w:r>
      <w:r w:rsidRPr="002D7D75">
        <w:rPr>
          <w:rFonts w:eastAsia="DengXian"/>
          <w:kern w:val="0"/>
        </w:rPr>
        <w:t xml:space="preserve"> and</w:t>
      </w:r>
      <w:r w:rsidRPr="002D7D75">
        <w:rPr>
          <w:rFonts w:eastAsia="DengXian"/>
          <w:i/>
          <w:iCs/>
          <w:kern w:val="0"/>
        </w:rPr>
        <w:t xml:space="preserve"> LOC789384</w:t>
      </w:r>
      <w:r w:rsidRPr="002D7D75">
        <w:rPr>
          <w:rFonts w:eastAsia="DengXian"/>
          <w:kern w:val="0"/>
        </w:rPr>
        <w:t>), were significantly associated with all five PY traits;</w:t>
      </w:r>
      <w:r w:rsidRPr="002D7D75">
        <w:t xml:space="preserve"> </w:t>
      </w:r>
      <w:r w:rsidRPr="002D7D75">
        <w:rPr>
          <w:bCs/>
          <w:iCs/>
        </w:rPr>
        <w:t xml:space="preserve">another six SVs in the same region near </w:t>
      </w:r>
      <w:r w:rsidRPr="002D7D75">
        <w:rPr>
          <w:bCs/>
          <w:i/>
          <w:iCs/>
        </w:rPr>
        <w:t>ZNF16</w:t>
      </w:r>
      <w:r w:rsidRPr="002D7D75">
        <w:rPr>
          <w:bCs/>
          <w:iCs/>
        </w:rPr>
        <w:t xml:space="preserve">, </w:t>
      </w:r>
      <w:r w:rsidRPr="002D7D75">
        <w:rPr>
          <w:bCs/>
          <w:i/>
          <w:iCs/>
        </w:rPr>
        <w:t>LOC112441461</w:t>
      </w:r>
      <w:r w:rsidRPr="002D7D75">
        <w:rPr>
          <w:bCs/>
          <w:iCs/>
        </w:rPr>
        <w:t xml:space="preserve">, </w:t>
      </w:r>
      <w:r w:rsidRPr="002D7D75">
        <w:rPr>
          <w:bCs/>
          <w:i/>
          <w:iCs/>
        </w:rPr>
        <w:t>LOC100848939</w:t>
      </w:r>
      <w:r w:rsidRPr="002D7D75">
        <w:rPr>
          <w:bCs/>
          <w:iCs/>
        </w:rPr>
        <w:t xml:space="preserve">, and </w:t>
      </w:r>
      <w:r w:rsidRPr="002D7D75">
        <w:rPr>
          <w:bCs/>
          <w:i/>
          <w:iCs/>
        </w:rPr>
        <w:t>TSNARE1</w:t>
      </w:r>
      <w:r w:rsidRPr="002D7D75">
        <w:rPr>
          <w:bCs/>
          <w:iCs/>
        </w:rPr>
        <w:t xml:space="preserve"> were associated with all four LH traits; an 8,581-bp COMPLEX SV on chr18 (~60 Mb) was significantly associated with all four LH traits, although no gene or regulatory annotation was found in the region; and the previously mentioned 79-bp INS in </w:t>
      </w:r>
      <w:r w:rsidRPr="002D7D75">
        <w:rPr>
          <w:bCs/>
          <w:i/>
          <w:iCs/>
        </w:rPr>
        <w:t>PLEC</w:t>
      </w:r>
      <w:r w:rsidRPr="002D7D75">
        <w:rPr>
          <w:bCs/>
          <w:iCs/>
        </w:rPr>
        <w:t xml:space="preserve"> was also significantly associated with three LH traits: Livability (LIV), Somatic Cell Score (SCS), and Gestation Length (GL).</w:t>
      </w:r>
    </w:p>
    <w:p w14:paraId="40BC7389" w14:textId="77777777" w:rsidR="000B0658" w:rsidRDefault="000B0658" w:rsidP="000B0658">
      <w:pPr>
        <w:spacing w:before="0" w:line="240" w:lineRule="auto"/>
        <w:jc w:val="left"/>
      </w:pPr>
      <w:r w:rsidRPr="002D7D75">
        <w:t xml:space="preserve">We </w:t>
      </w:r>
      <w:r w:rsidRPr="002D7D75">
        <w:rPr>
          <w:bCs/>
          <w:iCs/>
        </w:rPr>
        <w:t>highlight representative</w:t>
      </w:r>
      <w:r w:rsidRPr="002D7D75">
        <w:t xml:space="preserve"> traits</w:t>
      </w:r>
      <w:r w:rsidRPr="002D7D75">
        <w:rPr>
          <w:bCs/>
          <w:iCs/>
        </w:rPr>
        <w:t xml:space="preserve"> with strong signals from SV-based GWAS</w:t>
      </w:r>
      <w:r w:rsidRPr="002D7D75">
        <w:t>, including stature, milk</w:t>
      </w:r>
      <w:r w:rsidRPr="002D7D75">
        <w:rPr>
          <w:bCs/>
          <w:iCs/>
        </w:rPr>
        <w:t xml:space="preserve"> yield</w:t>
      </w:r>
      <w:r w:rsidRPr="002D7D75">
        <w:t>, fat</w:t>
      </w:r>
      <w:r w:rsidRPr="002D7D75">
        <w:rPr>
          <w:bCs/>
          <w:iCs/>
        </w:rPr>
        <w:t xml:space="preserve"> yield</w:t>
      </w:r>
      <w:r w:rsidRPr="002D7D75">
        <w:t>, protein</w:t>
      </w:r>
      <w:r w:rsidRPr="002D7D75">
        <w:rPr>
          <w:bCs/>
          <w:iCs/>
        </w:rPr>
        <w:t xml:space="preserve"> percentage</w:t>
      </w:r>
      <w:r w:rsidRPr="002D7D75">
        <w:t>, and body depth.</w:t>
      </w:r>
      <w:r>
        <w:rPr>
          <w:rFonts w:hint="eastAsia"/>
        </w:rPr>
        <w:t xml:space="preserve"> For example,</w:t>
      </w:r>
      <w:r w:rsidRPr="004954CA">
        <w:t xml:space="preserve"> a 6,179 bp deletion within the </w:t>
      </w:r>
      <w:r w:rsidRPr="00011613">
        <w:rPr>
          <w:i/>
          <w:iCs/>
        </w:rPr>
        <w:t>MATN3</w:t>
      </w:r>
      <w:r w:rsidRPr="004954CA">
        <w:t xml:space="preserve"> gene was strongly associated with stature and may disrupt both coding and regulatory sequences involved in bone development</w:t>
      </w:r>
      <w:r>
        <w:rPr>
          <w:rFonts w:hint="eastAsia"/>
        </w:rPr>
        <w:t xml:space="preserve"> (</w:t>
      </w:r>
      <w:r>
        <w:rPr>
          <w:rFonts w:hint="eastAsia"/>
          <w:b/>
          <w:bCs/>
        </w:rPr>
        <w:t>Figure S7</w:t>
      </w:r>
      <w:r w:rsidRPr="005C11EC">
        <w:rPr>
          <w:rFonts w:hint="eastAsia"/>
          <w:b/>
          <w:bCs/>
        </w:rPr>
        <w:t>a</w:t>
      </w:r>
      <w:r>
        <w:rPr>
          <w:rFonts w:hint="eastAsia"/>
          <w:b/>
          <w:bCs/>
        </w:rPr>
        <w:t>-</w:t>
      </w:r>
      <w:r w:rsidRPr="005C11EC">
        <w:rPr>
          <w:rFonts w:hint="eastAsia"/>
          <w:b/>
          <w:bCs/>
        </w:rPr>
        <w:t xml:space="preserve">c, Table </w:t>
      </w:r>
      <w:r w:rsidRPr="002D7D75">
        <w:rPr>
          <w:b/>
          <w:bCs/>
        </w:rPr>
        <w:t>S29</w:t>
      </w:r>
      <w:r>
        <w:rPr>
          <w:rFonts w:hint="eastAsia"/>
          <w:b/>
          <w:bCs/>
        </w:rPr>
        <w:t xml:space="preserve">, </w:t>
      </w:r>
      <w:r w:rsidRPr="005C11EC">
        <w:rPr>
          <w:rFonts w:hint="eastAsia"/>
          <w:b/>
          <w:bCs/>
        </w:rPr>
        <w:t xml:space="preserve">Table S31, Table S32, Table S33, </w:t>
      </w:r>
      <w:r w:rsidRPr="008D080B">
        <w:rPr>
          <w:rFonts w:hint="eastAsia"/>
        </w:rPr>
        <w:t xml:space="preserve">and </w:t>
      </w:r>
      <w:r w:rsidRPr="005C11EC">
        <w:rPr>
          <w:rFonts w:hint="eastAsia"/>
          <w:b/>
          <w:bCs/>
        </w:rPr>
        <w:t>Table S36)</w:t>
      </w:r>
      <w:r w:rsidRPr="005C11EC">
        <w:t xml:space="preserve">. </w:t>
      </w:r>
      <w:r w:rsidRPr="004954CA">
        <w:t xml:space="preserve">Additionally, a 1,548 bp insertion in </w:t>
      </w:r>
      <w:r w:rsidRPr="00011613">
        <w:rPr>
          <w:i/>
          <w:iCs/>
        </w:rPr>
        <w:t>EPPK1</w:t>
      </w:r>
      <w:r w:rsidRPr="004954CA">
        <w:t xml:space="preserve"> showed robust associations with milk production traits and overlapped both coding regions and tissue-specific enhancers.</w:t>
      </w:r>
      <w:r>
        <w:rPr>
          <w:rFonts w:hint="eastAsia"/>
        </w:rPr>
        <w:t xml:space="preserve"> </w:t>
      </w:r>
      <w:r>
        <w:t xml:space="preserve">For milk, fat, and protein yield, we identified several SVs clustered within a ~2 Mb region on </w:t>
      </w:r>
      <w:r>
        <w:rPr>
          <w:rFonts w:hint="eastAsia"/>
        </w:rPr>
        <w:t>chr</w:t>
      </w:r>
      <w:r>
        <w:t xml:space="preserve">14 near </w:t>
      </w:r>
      <w:r w:rsidRPr="005C11EC">
        <w:rPr>
          <w:i/>
          <w:iCs/>
        </w:rPr>
        <w:t>PLEC</w:t>
      </w:r>
      <w:r>
        <w:t xml:space="preserve">, </w:t>
      </w:r>
      <w:r w:rsidRPr="005C11EC">
        <w:rPr>
          <w:i/>
          <w:iCs/>
        </w:rPr>
        <w:t>EPPK1</w:t>
      </w:r>
      <w:r>
        <w:t xml:space="preserve">, and </w:t>
      </w:r>
      <w:r w:rsidRPr="005C11EC">
        <w:rPr>
          <w:i/>
          <w:iCs/>
        </w:rPr>
        <w:t>ZNF250</w:t>
      </w:r>
      <w:r>
        <w:rPr>
          <w:rFonts w:hint="eastAsia"/>
        </w:rPr>
        <w:t xml:space="preserve">, which is </w:t>
      </w:r>
      <w:r>
        <w:t>a well-known</w:t>
      </w:r>
      <w:r>
        <w:rPr>
          <w:rFonts w:hint="eastAsia"/>
        </w:rPr>
        <w:t xml:space="preserve"> </w:t>
      </w:r>
      <w:r>
        <w:t>major</w:t>
      </w:r>
      <w:r>
        <w:rPr>
          <w:rFonts w:hint="eastAsia"/>
        </w:rPr>
        <w:t xml:space="preserve"> QTL region of </w:t>
      </w:r>
      <w:r w:rsidRPr="005C11EC">
        <w:rPr>
          <w:rFonts w:hint="eastAsia"/>
          <w:i/>
          <w:iCs/>
        </w:rPr>
        <w:t>DGAT1</w:t>
      </w:r>
      <w:r>
        <w:t>. These SVs are likely to influence gene expression or transcript structure through coding sequence disruptions or overlap with regulatory elements</w:t>
      </w:r>
      <w:r>
        <w:rPr>
          <w:rFonts w:hint="eastAsia"/>
        </w:rPr>
        <w:t xml:space="preserve"> </w:t>
      </w:r>
      <w:r w:rsidRPr="002D7D75">
        <w:t>(</w:t>
      </w:r>
      <w:r>
        <w:rPr>
          <w:b/>
        </w:rPr>
        <w:t>Figure S7</w:t>
      </w:r>
      <w:r w:rsidRPr="002D7D75">
        <w:rPr>
          <w:b/>
          <w:bCs/>
        </w:rPr>
        <w:t>d</w:t>
      </w:r>
      <w:r>
        <w:rPr>
          <w:rFonts w:hint="eastAsia"/>
          <w:b/>
          <w:bCs/>
        </w:rPr>
        <w:t>-g</w:t>
      </w:r>
      <w:r w:rsidRPr="00663F12">
        <w:rPr>
          <w:rFonts w:hint="eastAsia"/>
        </w:rPr>
        <w:t>,</w:t>
      </w:r>
      <w:r w:rsidRPr="002D7D75">
        <w:rPr>
          <w:b/>
        </w:rPr>
        <w:t xml:space="preserve"> </w:t>
      </w:r>
      <w:r>
        <w:rPr>
          <w:b/>
        </w:rPr>
        <w:t>Figure S8</w:t>
      </w:r>
      <w:r w:rsidRPr="002D7D75">
        <w:rPr>
          <w:b/>
          <w:bCs/>
        </w:rPr>
        <w:t>a</w:t>
      </w:r>
      <w:r>
        <w:rPr>
          <w:rFonts w:hint="eastAsia"/>
          <w:b/>
          <w:bCs/>
        </w:rPr>
        <w:t xml:space="preserve">-f, </w:t>
      </w:r>
      <w:r w:rsidRPr="002D7D75">
        <w:rPr>
          <w:b/>
        </w:rPr>
        <w:t xml:space="preserve">Table </w:t>
      </w:r>
      <w:r w:rsidRPr="002D7D75">
        <w:rPr>
          <w:b/>
          <w:bCs/>
        </w:rPr>
        <w:t>S29,</w:t>
      </w:r>
      <w:r w:rsidRPr="002D7D75">
        <w:rPr>
          <w:b/>
        </w:rPr>
        <w:t xml:space="preserve"> Table</w:t>
      </w:r>
      <w:r w:rsidRPr="002D7D75">
        <w:rPr>
          <w:b/>
          <w:bCs/>
        </w:rPr>
        <w:t xml:space="preserve"> S31,</w:t>
      </w:r>
      <w:r w:rsidRPr="002D7D75">
        <w:rPr>
          <w:b/>
        </w:rPr>
        <w:t xml:space="preserve"> </w:t>
      </w:r>
      <w:r w:rsidRPr="00FD6E43">
        <w:rPr>
          <w:bCs/>
        </w:rPr>
        <w:t>and</w:t>
      </w:r>
      <w:r>
        <w:rPr>
          <w:b/>
        </w:rPr>
        <w:t xml:space="preserve"> </w:t>
      </w:r>
      <w:r w:rsidRPr="002D7D75">
        <w:rPr>
          <w:b/>
        </w:rPr>
        <w:t>Table</w:t>
      </w:r>
      <w:r w:rsidRPr="002D7D75">
        <w:rPr>
          <w:b/>
          <w:bCs/>
        </w:rPr>
        <w:t xml:space="preserve"> S3</w:t>
      </w:r>
      <w:r>
        <w:rPr>
          <w:rFonts w:hint="eastAsia"/>
          <w:b/>
          <w:bCs/>
        </w:rPr>
        <w:t>2</w:t>
      </w:r>
      <w:r w:rsidRPr="002D7D75">
        <w:t>)</w:t>
      </w:r>
      <w:r>
        <w:t>. For body depth, significant SV associations were observed in a region on chr18 previously linked to cattle conformation traits, which also overlapped stature-associated loci</w:t>
      </w:r>
      <w:r>
        <w:rPr>
          <w:rFonts w:hint="eastAsia"/>
        </w:rPr>
        <w:t xml:space="preserve"> (</w:t>
      </w:r>
      <w:r>
        <w:rPr>
          <w:rFonts w:eastAsia="DengXian"/>
          <w:b/>
          <w:bCs/>
          <w:kern w:val="0"/>
        </w:rPr>
        <w:t>Figure S8</w:t>
      </w:r>
      <w:r w:rsidRPr="002D7D75">
        <w:rPr>
          <w:rFonts w:eastAsia="DengXian"/>
          <w:b/>
          <w:bCs/>
          <w:kern w:val="0"/>
        </w:rPr>
        <w:t>g</w:t>
      </w:r>
      <w:r w:rsidRPr="002D7D75">
        <w:rPr>
          <w:b/>
          <w:kern w:val="0"/>
        </w:rPr>
        <w:t xml:space="preserve">, </w:t>
      </w:r>
      <w:r w:rsidRPr="002D7D75">
        <w:rPr>
          <w:b/>
        </w:rPr>
        <w:t xml:space="preserve">Table </w:t>
      </w:r>
      <w:r w:rsidRPr="002D7D75">
        <w:rPr>
          <w:b/>
          <w:bCs/>
        </w:rPr>
        <w:t>S29,</w:t>
      </w:r>
      <w:r w:rsidRPr="002D7D75">
        <w:rPr>
          <w:b/>
        </w:rPr>
        <w:t xml:space="preserve"> Table</w:t>
      </w:r>
      <w:r w:rsidRPr="002D7D75">
        <w:rPr>
          <w:b/>
          <w:bCs/>
        </w:rPr>
        <w:t xml:space="preserve"> S31</w:t>
      </w:r>
      <w:r>
        <w:rPr>
          <w:rFonts w:hint="eastAsia"/>
          <w:b/>
          <w:bCs/>
        </w:rPr>
        <w:t xml:space="preserve">, </w:t>
      </w:r>
      <w:r w:rsidRPr="002D7D75">
        <w:rPr>
          <w:b/>
        </w:rPr>
        <w:t>Table</w:t>
      </w:r>
      <w:r w:rsidRPr="002D7D75">
        <w:rPr>
          <w:b/>
          <w:bCs/>
        </w:rPr>
        <w:t xml:space="preserve"> S3</w:t>
      </w:r>
      <w:r>
        <w:rPr>
          <w:rFonts w:hint="eastAsia"/>
          <w:b/>
          <w:bCs/>
        </w:rPr>
        <w:t>2</w:t>
      </w:r>
      <w:r w:rsidRPr="002D7D75">
        <w:rPr>
          <w:b/>
          <w:bCs/>
        </w:rPr>
        <w:t>,</w:t>
      </w:r>
      <w:r w:rsidRPr="002D7D75">
        <w:rPr>
          <w:b/>
        </w:rPr>
        <w:t xml:space="preserve"> Table</w:t>
      </w:r>
      <w:r w:rsidRPr="002D7D75">
        <w:rPr>
          <w:b/>
          <w:bCs/>
        </w:rPr>
        <w:t xml:space="preserve"> S3</w:t>
      </w:r>
      <w:r>
        <w:rPr>
          <w:rFonts w:hint="eastAsia"/>
          <w:b/>
          <w:bCs/>
        </w:rPr>
        <w:t xml:space="preserve">3, </w:t>
      </w:r>
      <w:r w:rsidRPr="002D7D75">
        <w:t>and</w:t>
      </w:r>
      <w:r w:rsidRPr="002D7D75">
        <w:rPr>
          <w:b/>
        </w:rPr>
        <w:t xml:space="preserve"> Table </w:t>
      </w:r>
      <w:r>
        <w:rPr>
          <w:rFonts w:hint="eastAsia"/>
          <w:b/>
          <w:bCs/>
        </w:rPr>
        <w:t>S37</w:t>
      </w:r>
      <w:r>
        <w:rPr>
          <w:rFonts w:hint="eastAsia"/>
        </w:rPr>
        <w:t>)</w:t>
      </w:r>
      <w:r>
        <w:t>.</w:t>
      </w:r>
      <w:r>
        <w:rPr>
          <w:rFonts w:hint="eastAsia"/>
        </w:rPr>
        <w:t xml:space="preserve"> </w:t>
      </w:r>
    </w:p>
    <w:p w14:paraId="18A93127" w14:textId="77777777" w:rsidR="000B0658" w:rsidRPr="00100A4E" w:rsidRDefault="000B0658" w:rsidP="000B0658">
      <w:pPr>
        <w:spacing w:before="0" w:line="240" w:lineRule="auto"/>
        <w:jc w:val="left"/>
        <w:rPr>
          <w:rFonts w:eastAsia="DengXian"/>
          <w:kern w:val="0"/>
        </w:rPr>
      </w:pPr>
      <w:r>
        <w:rPr>
          <w:rFonts w:eastAsia="DengXian" w:hint="eastAsia"/>
          <w:bCs/>
          <w:kern w:val="0"/>
        </w:rPr>
        <w:t xml:space="preserve">In an independent dataset with 173 </w:t>
      </w:r>
      <w:r>
        <w:rPr>
          <w:rFonts w:eastAsia="DengXian" w:hint="eastAsia"/>
          <w:kern w:val="0"/>
        </w:rPr>
        <w:t xml:space="preserve">WGS Holsteins, </w:t>
      </w:r>
      <w:r>
        <w:rPr>
          <w:rFonts w:eastAsia="DengXian" w:hint="eastAsia"/>
          <w:bCs/>
          <w:kern w:val="0"/>
        </w:rPr>
        <w:t xml:space="preserve">we validated </w:t>
      </w:r>
      <w:r>
        <w:rPr>
          <w:rFonts w:eastAsia="DengXian"/>
          <w:kern w:val="0"/>
        </w:rPr>
        <w:t>eight</w:t>
      </w:r>
      <w:r w:rsidRPr="002D7D75">
        <w:rPr>
          <w:rFonts w:eastAsia="DengXian"/>
          <w:kern w:val="0"/>
        </w:rPr>
        <w:t xml:space="preserve"> </w:t>
      </w:r>
      <w:r>
        <w:rPr>
          <w:rFonts w:eastAsia="DengXian" w:hint="eastAsia"/>
          <w:kern w:val="0"/>
        </w:rPr>
        <w:t xml:space="preserve">SVs significantly </w:t>
      </w:r>
      <w:r w:rsidRPr="002D7D75">
        <w:t>(</w:t>
      </w:r>
      <w:r w:rsidRPr="00100A4E">
        <w:rPr>
          <w:i/>
          <w:iCs/>
        </w:rPr>
        <w:t>P</w:t>
      </w:r>
      <w:r w:rsidRPr="002D7D75">
        <w:t xml:space="preserve"> &lt; 8.16 × 10</w:t>
      </w:r>
      <w:r w:rsidRPr="002D7D75">
        <w:rPr>
          <w:rFonts w:eastAsia="DengXian"/>
          <w:kern w:val="0"/>
          <w:vertAlign w:val="superscript"/>
        </w:rPr>
        <w:t>-7</w:t>
      </w:r>
      <w:r w:rsidRPr="002D7D75">
        <w:t>)</w:t>
      </w:r>
      <w:r>
        <w:rPr>
          <w:rFonts w:hint="eastAsia"/>
        </w:rPr>
        <w:t xml:space="preserve"> </w:t>
      </w:r>
      <w:r>
        <w:rPr>
          <w:rFonts w:eastAsia="DengXian"/>
          <w:kern w:val="0"/>
        </w:rPr>
        <w:t>associated</w:t>
      </w:r>
      <w:r>
        <w:rPr>
          <w:rFonts w:eastAsia="DengXian" w:hint="eastAsia"/>
          <w:kern w:val="0"/>
        </w:rPr>
        <w:t xml:space="preserve"> </w:t>
      </w:r>
      <w:r w:rsidRPr="002D7D75">
        <w:rPr>
          <w:rFonts w:eastAsia="DengXian"/>
          <w:kern w:val="0"/>
        </w:rPr>
        <w:t>with the same five traits (</w:t>
      </w:r>
      <w:r w:rsidRPr="002D7D75">
        <w:t>stature, milk, fat, protein, and body depth</w:t>
      </w:r>
      <w:r w:rsidRPr="002D7D75">
        <w:rPr>
          <w:rFonts w:eastAsia="DengXian"/>
          <w:kern w:val="0"/>
        </w:rPr>
        <w:t>)</w:t>
      </w:r>
      <w:r>
        <w:rPr>
          <w:rFonts w:eastAsia="DengXian" w:hint="eastAsia"/>
          <w:kern w:val="0"/>
        </w:rPr>
        <w:t>. S</w:t>
      </w:r>
      <w:r w:rsidRPr="002D7D75">
        <w:rPr>
          <w:rFonts w:eastAsia="DengXian"/>
          <w:kern w:val="0"/>
        </w:rPr>
        <w:t xml:space="preserve">even </w:t>
      </w:r>
      <w:r w:rsidRPr="002D7D75">
        <w:t xml:space="preserve">fat yield-related SVs mapped to </w:t>
      </w:r>
      <w:r w:rsidRPr="002D7D75">
        <w:rPr>
          <w:i/>
        </w:rPr>
        <w:t>TSNARE1</w:t>
      </w:r>
      <w:r w:rsidRPr="002D7D75">
        <w:t xml:space="preserve"> and </w:t>
      </w:r>
      <w:r w:rsidRPr="002D7D75">
        <w:rPr>
          <w:i/>
        </w:rPr>
        <w:t>EPPK1</w:t>
      </w:r>
      <w:r w:rsidRPr="002D7D75">
        <w:t xml:space="preserve">, while one DEL (chr11:78,819,207-78,825,386) associated with stature mapped to </w:t>
      </w:r>
      <w:r w:rsidRPr="002D7D75">
        <w:rPr>
          <w:i/>
        </w:rPr>
        <w:t>MATN3</w:t>
      </w:r>
      <w:r w:rsidRPr="002D7D75">
        <w:t>, as previously noted</w:t>
      </w:r>
      <w:r w:rsidRPr="002D7D75">
        <w:rPr>
          <w:rFonts w:eastAsia="DengXian"/>
          <w:kern w:val="0"/>
        </w:rPr>
        <w:t xml:space="preserve"> (</w:t>
      </w:r>
      <w:r>
        <w:rPr>
          <w:rFonts w:eastAsia="DengXian"/>
          <w:b/>
          <w:bCs/>
          <w:kern w:val="0"/>
        </w:rPr>
        <w:t>Figure S9</w:t>
      </w:r>
      <w:r w:rsidRPr="002D7D75">
        <w:rPr>
          <w:rFonts w:eastAsia="DengXian"/>
          <w:b/>
          <w:bCs/>
          <w:kern w:val="0"/>
        </w:rPr>
        <w:t xml:space="preserve"> </w:t>
      </w:r>
      <w:r w:rsidRPr="002D7D75">
        <w:t>and</w:t>
      </w:r>
      <w:r w:rsidRPr="002D7D75">
        <w:rPr>
          <w:b/>
        </w:rPr>
        <w:t xml:space="preserve"> </w:t>
      </w:r>
      <w:r w:rsidRPr="002D7D75">
        <w:rPr>
          <w:rFonts w:eastAsia="DengXian"/>
          <w:b/>
          <w:bCs/>
          <w:kern w:val="0"/>
        </w:rPr>
        <w:t>Table S38</w:t>
      </w:r>
      <w:r w:rsidRPr="002D7D75">
        <w:rPr>
          <w:rFonts w:eastAsia="DengXian"/>
          <w:kern w:val="0"/>
        </w:rPr>
        <w:t xml:space="preserve">). </w:t>
      </w:r>
    </w:p>
    <w:p w14:paraId="2DCF6B9A" w14:textId="77777777" w:rsidR="000B0658" w:rsidRPr="004F3AA3" w:rsidRDefault="000B0658" w:rsidP="000B0658">
      <w:pPr>
        <w:pStyle w:val="Heading2"/>
        <w:spacing w:after="120"/>
      </w:pPr>
      <w:r>
        <w:t>Statistical f</w:t>
      </w:r>
      <w:r w:rsidRPr="004F3AA3">
        <w:rPr>
          <w:rFonts w:hint="eastAsia"/>
        </w:rPr>
        <w:t xml:space="preserve">ine-mapping </w:t>
      </w:r>
      <w:r>
        <w:t>incorporating</w:t>
      </w:r>
      <w:r>
        <w:rPr>
          <w:rFonts w:hint="eastAsia"/>
        </w:rPr>
        <w:t xml:space="preserve"> </w:t>
      </w:r>
      <w:r w:rsidRPr="009E2394">
        <w:t>SNP and SV</w:t>
      </w:r>
    </w:p>
    <w:p w14:paraId="095FC2E6" w14:textId="78409253" w:rsidR="000B0658" w:rsidRDefault="000B0658" w:rsidP="000B0658">
      <w:pPr>
        <w:spacing w:before="0" w:line="240" w:lineRule="auto"/>
        <w:jc w:val="left"/>
      </w:pPr>
      <w:r w:rsidRPr="004F3AA3">
        <w:t xml:space="preserve">To assess the contribution of SVs to complex trait architecture, we conducted </w:t>
      </w:r>
      <w:r>
        <w:rPr>
          <w:rFonts w:hint="eastAsia"/>
        </w:rPr>
        <w:t xml:space="preserve">GWAS </w:t>
      </w:r>
      <w:r>
        <w:t>followed by</w:t>
      </w:r>
      <w:r w:rsidRPr="004F3AA3">
        <w:t xml:space="preserve"> fine-mapping </w:t>
      </w:r>
      <w:r>
        <w:t>in candidate regions</w:t>
      </w:r>
      <w:r w:rsidRPr="004F3AA3">
        <w:t xml:space="preserve"> using both SNPs and SVs. A total of </w:t>
      </w:r>
      <w:r w:rsidRPr="003A222F">
        <w:t>11,292,243</w:t>
      </w:r>
      <w:r w:rsidRPr="004F3AA3">
        <w:t xml:space="preserve"> SNPs and 68,354 imputed SVs were included in the GWAS across 38 cattle traits in a cohort of 50,299 individuals. We applied a liberal threshold of </w:t>
      </w:r>
      <w:r w:rsidRPr="00E60CB2">
        <w:rPr>
          <w:i/>
          <w:iCs/>
        </w:rPr>
        <w:t>P</w:t>
      </w:r>
      <w:r w:rsidRPr="004F3AA3">
        <w:t xml:space="preserve"> &lt; 5 × 10</w:t>
      </w:r>
      <w:r w:rsidRPr="004F3AA3">
        <w:rPr>
          <w:vertAlign w:val="superscript"/>
        </w:rPr>
        <w:t>-5</w:t>
      </w:r>
      <w:r w:rsidRPr="004F3AA3">
        <w:t xml:space="preserve"> to capture a broad set of associated signals for downstream analysis</w:t>
      </w:r>
      <w:r>
        <w:t xml:space="preserve">, </w:t>
      </w:r>
      <w:r w:rsidRPr="00F34ED4">
        <w:t>which identified 2,594 candidate regions</w:t>
      </w:r>
      <w:r>
        <w:rPr>
          <w:rFonts w:hint="eastAsia"/>
        </w:rPr>
        <w:t xml:space="preserve"> </w:t>
      </w:r>
      <w:r w:rsidRPr="004F3AA3">
        <w:t>(</w:t>
      </w:r>
      <w:r>
        <w:rPr>
          <w:b/>
          <w:bCs/>
        </w:rPr>
        <w:t>Figure S10</w:t>
      </w:r>
      <w:r w:rsidRPr="004F3AA3">
        <w:rPr>
          <w:b/>
          <w:bCs/>
        </w:rPr>
        <w:t>ab</w:t>
      </w:r>
      <w:r w:rsidRPr="00CC2AA1">
        <w:rPr>
          <w:rFonts w:hint="eastAsia"/>
        </w:rPr>
        <w:t>)</w:t>
      </w:r>
      <w:r w:rsidRPr="00F34ED4">
        <w:t xml:space="preserve">. Fine-mapping within these regions was then performed </w:t>
      </w:r>
      <w:r w:rsidRPr="004F3AA3">
        <w:t xml:space="preserve">using the forward selection algorithm implemented in BFMAP v0.65 </w:t>
      </w:r>
      <w:r>
        <w:fldChar w:fldCharType="begin"/>
      </w:r>
      <w:r w:rsidR="00F00D78">
        <w:instrText xml:space="preserve"> ADDIN EN.CITE &lt;EndNote&gt;&lt;Cite&gt;&lt;Author&gt;Jiang&lt;/Author&gt;&lt;Year&gt;2019&lt;/Year&gt;&lt;RecNum&gt;5255&lt;/RecNum&gt;&lt;DisplayText&gt;&lt;style face="superscript"&gt;40&lt;/style&gt;&lt;/DisplayText&gt;&lt;record&gt;&lt;rec-number&gt;5255&lt;/rec-number&gt;&lt;foreign-keys&gt;&lt;key app="EN" db-id="dvfffvsp7ratrnespwz5vswd0rfzw9xfraat" timestamp="1722367237"&gt;5255&lt;/key&gt;&lt;/foreign-keys&gt;&lt;ref-type name="Journal Article"&gt;17&lt;/ref-type&gt;&lt;contributors&gt;&lt;authors&gt;&lt;author&gt;Jiang, J.&lt;/author&gt;&lt;author&gt;Cole, J. B.&lt;/author&gt;&lt;author&gt;Freebern, E.&lt;/author&gt;&lt;author&gt;Da, Y.&lt;/author&gt;&lt;author&gt;VanRaden, P. M.&lt;/author&gt;&lt;author&gt;Ma, L.&lt;/author&gt;&lt;/authors&gt;&lt;/contributors&gt;&lt;auth-address&gt;1Department of Animal and Avian Sciences, University of Maryland, College Park, MD 20742 USA.&amp;#xD;2Animal Genomics and Improvement Laboratory, USDA, Building 5, Beltsville, MD 20705 USA.&amp;#xD;3Department of Animal Science, University of Minnesota, St Paul, MN 55108 USA.&lt;/auth-address&gt;&lt;titles&gt;&lt;title&gt;Functional annotation and Bayesian fine-mapping reveals candidate genes for important agronomic traits in Holstein bulls&lt;/title&gt;&lt;secondary-title&gt;Commun Biol&lt;/secondary-title&gt;&lt;/titles&gt;&lt;periodical&gt;&lt;full-title&gt;Commun Biol&lt;/full-title&gt;&lt;/periodical&gt;&lt;pages&gt;212&lt;/pages&gt;&lt;volume&gt;2&lt;/volume&gt;&lt;edition&gt;2019/06/27&lt;/edition&gt;&lt;keywords&gt;&lt;keyword&gt;Agriculture&lt;/keyword&gt;&lt;keyword&gt;Animals&lt;/keyword&gt;&lt;keyword&gt;*Bayes Theorem&lt;/keyword&gt;&lt;keyword&gt;Cattle/*genetics&lt;/keyword&gt;&lt;keyword&gt;*Chromosome Mapping&lt;/keyword&gt;&lt;keyword&gt;Genome-Wide Association Study&lt;/keyword&gt;&lt;keyword&gt;*Quantitative Trait Loci&lt;/keyword&gt;&lt;keyword&gt;Reproduction/genetics&lt;/keyword&gt;&lt;keyword&gt;Computational biology and bioinformatics&lt;/keyword&gt;&lt;keyword&gt;Genetics&lt;/keyword&gt;&lt;/keywords&gt;&lt;dates&gt;&lt;year&gt;2019&lt;/year&gt;&lt;/dates&gt;&lt;isbn&gt;2399-3642&lt;/isbn&gt;&lt;accession-num&gt;31240250&lt;/accession-num&gt;&lt;urls&gt;&lt;/urls&gt;&lt;custom2&gt;PMC6582147&lt;/custom2&gt;&lt;electronic-resource-num&gt;10.1038/s42003-019-0454-y&lt;/electronic-resource-num&gt;&lt;remote-database-provider&gt;NLM&lt;/remote-database-provider&gt;&lt;language&gt;eng&lt;/language&gt;&lt;/record&gt;&lt;/Cite&gt;&lt;/EndNote&gt;</w:instrText>
      </w:r>
      <w:r>
        <w:fldChar w:fldCharType="separate"/>
      </w:r>
      <w:r w:rsidR="00F00D78" w:rsidRPr="00F00D78">
        <w:rPr>
          <w:noProof/>
          <w:vertAlign w:val="superscript"/>
        </w:rPr>
        <w:t>40</w:t>
      </w:r>
      <w:r>
        <w:fldChar w:fldCharType="end"/>
      </w:r>
      <w:r w:rsidRPr="004F3AA3">
        <w:t>.</w:t>
      </w:r>
    </w:p>
    <w:p w14:paraId="39C49DC3" w14:textId="77777777" w:rsidR="000B0658" w:rsidRDefault="000B0658" w:rsidP="000B0658">
      <w:pPr>
        <w:spacing w:before="0" w:line="240" w:lineRule="auto"/>
        <w:jc w:val="left"/>
      </w:pPr>
      <w:r w:rsidRPr="004F3AA3">
        <w:t xml:space="preserve">We </w:t>
      </w:r>
      <w:r>
        <w:t>identified</w:t>
      </w:r>
      <w:r w:rsidRPr="004F3AA3">
        <w:rPr>
          <w:rFonts w:hint="eastAsia"/>
        </w:rPr>
        <w:t xml:space="preserve"> </w:t>
      </w:r>
      <w:r>
        <w:t>32</w:t>
      </w:r>
      <w:r w:rsidRPr="004F3AA3">
        <w:t xml:space="preserve"> SVs</w:t>
      </w:r>
      <w:r w:rsidRPr="004F3AA3">
        <w:rPr>
          <w:rFonts w:hint="eastAsia"/>
        </w:rPr>
        <w:t xml:space="preserve"> </w:t>
      </w:r>
      <w:r w:rsidRPr="009E2394">
        <w:t xml:space="preserve">that reached </w:t>
      </w:r>
      <w:r>
        <w:t xml:space="preserve">the </w:t>
      </w:r>
      <w:r w:rsidRPr="004F3AA3">
        <w:t xml:space="preserve">significance </w:t>
      </w:r>
      <w:r>
        <w:t xml:space="preserve">threshold </w:t>
      </w:r>
      <w:r w:rsidRPr="004F3AA3">
        <w:t>(</w:t>
      </w:r>
      <w:r w:rsidRPr="00A02358">
        <w:rPr>
          <w:i/>
          <w:iCs/>
        </w:rPr>
        <w:t>P</w:t>
      </w:r>
      <w:r w:rsidRPr="004F3AA3">
        <w:t xml:space="preserve"> &lt; 5 × 10</w:t>
      </w:r>
      <w:r>
        <w:rPr>
          <w:rFonts w:hint="eastAsia"/>
          <w:vertAlign w:val="superscript"/>
        </w:rPr>
        <w:t>-5</w:t>
      </w:r>
      <w:r w:rsidRPr="004F3AA3">
        <w:t>)</w:t>
      </w:r>
      <w:r w:rsidRPr="00CF0B5B">
        <w:t xml:space="preserve"> </w:t>
      </w:r>
      <w:r w:rsidRPr="004F3AA3">
        <w:t xml:space="preserve">and had high posterior inclusion probabilities (PIP </w:t>
      </w:r>
      <w:r>
        <w:t>≥</w:t>
      </w:r>
      <w:r w:rsidRPr="004F3AA3">
        <w:t xml:space="preserve"> 0.9), </w:t>
      </w:r>
      <w:r w:rsidRPr="00FB1FFC">
        <w:t>providing statistical evidence for their potential causality</w:t>
      </w:r>
      <w:r w:rsidRPr="004F3AA3">
        <w:rPr>
          <w:rFonts w:hint="eastAsia"/>
        </w:rPr>
        <w:t xml:space="preserve"> (</w:t>
      </w:r>
      <w:r w:rsidRPr="004F3AA3">
        <w:rPr>
          <w:rFonts w:hint="eastAsia"/>
          <w:b/>
          <w:bCs/>
        </w:rPr>
        <w:t xml:space="preserve">Table </w:t>
      </w:r>
      <w:r w:rsidRPr="004F3AA3">
        <w:rPr>
          <w:b/>
          <w:bCs/>
        </w:rPr>
        <w:t>1</w:t>
      </w:r>
      <w:r>
        <w:rPr>
          <w:rFonts w:hint="eastAsia"/>
          <w:b/>
          <w:bCs/>
        </w:rPr>
        <w:t xml:space="preserve">, </w:t>
      </w:r>
      <w:r w:rsidRPr="00A42944">
        <w:rPr>
          <w:rFonts w:hint="eastAsia"/>
          <w:b/>
          <w:bCs/>
        </w:rPr>
        <w:t>Table S39</w:t>
      </w:r>
      <w:r>
        <w:rPr>
          <w:rFonts w:hint="eastAsia"/>
        </w:rPr>
        <w:t xml:space="preserve">, and </w:t>
      </w:r>
      <w:r w:rsidRPr="00A42944">
        <w:rPr>
          <w:rFonts w:hint="eastAsia"/>
          <w:b/>
          <w:bCs/>
        </w:rPr>
        <w:t>Table S</w:t>
      </w:r>
      <w:r>
        <w:rPr>
          <w:rFonts w:hint="eastAsia"/>
          <w:b/>
          <w:bCs/>
        </w:rPr>
        <w:t>40</w:t>
      </w:r>
      <w:r w:rsidRPr="004F3AA3">
        <w:rPr>
          <w:rFonts w:hint="eastAsia"/>
        </w:rPr>
        <w:t>).</w:t>
      </w:r>
      <w:r>
        <w:rPr>
          <w:rFonts w:hint="eastAsia"/>
        </w:rPr>
        <w:t xml:space="preserve"> </w:t>
      </w:r>
      <w:r>
        <w:t xml:space="preserve">Several biologically relevant associations emerged from this analysis. A 75-bp deletion (18:14,361,801-14,361,875:DEL) showed strong evidence for causality across multiple conformation traits including </w:t>
      </w:r>
      <w:r>
        <w:rPr>
          <w:rFonts w:hint="eastAsia"/>
        </w:rPr>
        <w:t>d</w:t>
      </w:r>
      <w:r>
        <w:t xml:space="preserve">airy </w:t>
      </w:r>
      <w:r>
        <w:rPr>
          <w:rFonts w:hint="eastAsia"/>
        </w:rPr>
        <w:t>f</w:t>
      </w:r>
      <w:r>
        <w:t>orm (</w:t>
      </w:r>
      <w:r w:rsidRPr="00E60CB2">
        <w:rPr>
          <w:i/>
          <w:iCs/>
        </w:rPr>
        <w:t>P</w:t>
      </w:r>
      <w:r>
        <w:t xml:space="preserve"> = 5.62 × 10</w:t>
      </w:r>
      <w:r w:rsidRPr="00E60CB2">
        <w:rPr>
          <w:rFonts w:hint="eastAsia"/>
          <w:vertAlign w:val="superscript"/>
        </w:rPr>
        <w:t>-6</w:t>
      </w:r>
      <w:r>
        <w:t xml:space="preserve">, PIP = 0.979), </w:t>
      </w:r>
      <w:r>
        <w:rPr>
          <w:rFonts w:hint="eastAsia"/>
        </w:rPr>
        <w:t>r</w:t>
      </w:r>
      <w:r>
        <w:t xml:space="preserve">ump </w:t>
      </w:r>
      <w:r>
        <w:rPr>
          <w:rFonts w:hint="eastAsia"/>
        </w:rPr>
        <w:t>w</w:t>
      </w:r>
      <w:r>
        <w:t>idth (</w:t>
      </w:r>
      <w:r w:rsidRPr="00E60CB2">
        <w:rPr>
          <w:i/>
          <w:iCs/>
        </w:rPr>
        <w:t>P</w:t>
      </w:r>
      <w:r>
        <w:t xml:space="preserve"> = 8.35 × 10</w:t>
      </w:r>
      <w:r w:rsidRPr="00E60CB2">
        <w:rPr>
          <w:rFonts w:hint="eastAsia"/>
          <w:vertAlign w:val="superscript"/>
        </w:rPr>
        <w:t>-10</w:t>
      </w:r>
      <w:r>
        <w:t xml:space="preserve">, PIP = 1.000), and </w:t>
      </w:r>
      <w:r>
        <w:rPr>
          <w:rFonts w:hint="eastAsia"/>
        </w:rPr>
        <w:t>s</w:t>
      </w:r>
      <w:r>
        <w:t>tature (</w:t>
      </w:r>
      <w:r w:rsidRPr="00E60CB2">
        <w:rPr>
          <w:i/>
          <w:iCs/>
        </w:rPr>
        <w:t>P</w:t>
      </w:r>
      <w:r>
        <w:t xml:space="preserve"> = 3.25 × 10</w:t>
      </w:r>
      <w:r w:rsidRPr="00E60CB2">
        <w:rPr>
          <w:rFonts w:hint="eastAsia"/>
          <w:vertAlign w:val="superscript"/>
        </w:rPr>
        <w:t>-6</w:t>
      </w:r>
      <w:r>
        <w:t xml:space="preserve">, PIP = 1.000), overlapping the </w:t>
      </w:r>
      <w:bookmarkStart w:id="5" w:name="_Hlk202264345"/>
      <w:r>
        <w:rPr>
          <w:rStyle w:val="Emphasis"/>
        </w:rPr>
        <w:t>ANKRD11</w:t>
      </w:r>
      <w:bookmarkEnd w:id="5"/>
      <w:r>
        <w:t xml:space="preserve"> gene and annotated enhancers in adipose and hypothalamus tissues. An insertion (26:45,378,950-45,379,181:INS) showed associations with both </w:t>
      </w:r>
      <w:r>
        <w:rPr>
          <w:rFonts w:hint="eastAsia"/>
        </w:rPr>
        <w:t>f</w:t>
      </w:r>
      <w:r>
        <w:t>at yield (</w:t>
      </w:r>
      <w:r w:rsidRPr="00F6630A">
        <w:rPr>
          <w:i/>
          <w:iCs/>
        </w:rPr>
        <w:t>P</w:t>
      </w:r>
      <w:r>
        <w:t xml:space="preserve"> = 3.74 × 10</w:t>
      </w:r>
      <w:r w:rsidRPr="00E60CB2">
        <w:rPr>
          <w:rFonts w:hint="eastAsia"/>
          <w:vertAlign w:val="superscript"/>
        </w:rPr>
        <w:t>-7</w:t>
      </w:r>
      <w:r>
        <w:t xml:space="preserve">, PIP = 0.995) and </w:t>
      </w:r>
      <w:r>
        <w:rPr>
          <w:rFonts w:hint="eastAsia"/>
        </w:rPr>
        <w:t>p</w:t>
      </w:r>
      <w:r>
        <w:t>rotein yield (</w:t>
      </w:r>
      <w:r w:rsidRPr="00E60CB2">
        <w:rPr>
          <w:i/>
          <w:iCs/>
        </w:rPr>
        <w:t>P</w:t>
      </w:r>
      <w:r>
        <w:t xml:space="preserve"> = 9.83 × 10</w:t>
      </w:r>
      <w:r w:rsidRPr="00E60CB2">
        <w:rPr>
          <w:rFonts w:hint="eastAsia"/>
          <w:vertAlign w:val="superscript"/>
        </w:rPr>
        <w:t>-6</w:t>
      </w:r>
      <w:r>
        <w:t xml:space="preserve">, PIP = 0.938), mapping to the </w:t>
      </w:r>
      <w:r>
        <w:rPr>
          <w:rStyle w:val="Emphasis"/>
        </w:rPr>
        <w:t>DHX32</w:t>
      </w:r>
      <w:r>
        <w:t xml:space="preserve"> gene involved in RNA metabolism.</w:t>
      </w:r>
      <w:r>
        <w:rPr>
          <w:rFonts w:hint="eastAsia"/>
        </w:rPr>
        <w:t xml:space="preserve"> </w:t>
      </w:r>
      <w:r>
        <w:t xml:space="preserve">A 1.3-kb COMPLEX variant (19:26,953,736-26,955,033) associated with </w:t>
      </w:r>
      <w:r>
        <w:rPr>
          <w:rFonts w:hint="eastAsia"/>
        </w:rPr>
        <w:t>f</w:t>
      </w:r>
      <w:r>
        <w:t>at yield (</w:t>
      </w:r>
      <w:r w:rsidRPr="00E60CB2">
        <w:rPr>
          <w:i/>
          <w:iCs/>
        </w:rPr>
        <w:t>P</w:t>
      </w:r>
      <w:r>
        <w:t xml:space="preserve"> = 6.16 × 10</w:t>
      </w:r>
      <w:r w:rsidRPr="00E60CB2">
        <w:rPr>
          <w:rFonts w:hint="eastAsia"/>
          <w:vertAlign w:val="superscript"/>
        </w:rPr>
        <w:t>-6</w:t>
      </w:r>
      <w:r>
        <w:t xml:space="preserve">, PIP = 0.999) was located within the </w:t>
      </w:r>
      <w:r>
        <w:rPr>
          <w:rStyle w:val="Emphasis"/>
        </w:rPr>
        <w:t>GABARAP</w:t>
      </w:r>
      <w:r>
        <w:t xml:space="preserve"> gene, which encodes a protein involved in autophagy and membrane trafficking. Additional candidates included a highly significant insertion (29:49</w:t>
      </w:r>
      <w:r>
        <w:rPr>
          <w:rFonts w:hint="eastAsia"/>
        </w:rPr>
        <w:t>,</w:t>
      </w:r>
      <w:r>
        <w:t>886</w:t>
      </w:r>
      <w:r>
        <w:rPr>
          <w:rFonts w:hint="eastAsia"/>
        </w:rPr>
        <w:t>,</w:t>
      </w:r>
      <w:r>
        <w:t>062-49</w:t>
      </w:r>
      <w:r>
        <w:rPr>
          <w:rFonts w:hint="eastAsia"/>
        </w:rPr>
        <w:t>,</w:t>
      </w:r>
      <w:r>
        <w:t>886</w:t>
      </w:r>
      <w:r>
        <w:rPr>
          <w:rFonts w:hint="eastAsia"/>
        </w:rPr>
        <w:t>,</w:t>
      </w:r>
      <w:r>
        <w:t xml:space="preserve">146:INS) associated with </w:t>
      </w:r>
      <w:r>
        <w:rPr>
          <w:rFonts w:hint="eastAsia"/>
        </w:rPr>
        <w:t>t</w:t>
      </w:r>
      <w:r>
        <w:t xml:space="preserve">eat </w:t>
      </w:r>
      <w:r>
        <w:rPr>
          <w:rFonts w:hint="eastAsia"/>
        </w:rPr>
        <w:t>l</w:t>
      </w:r>
      <w:r>
        <w:t>ength (</w:t>
      </w:r>
      <w:r w:rsidRPr="00F6630A">
        <w:rPr>
          <w:i/>
          <w:iCs/>
        </w:rPr>
        <w:t>P</w:t>
      </w:r>
      <w:r>
        <w:t xml:space="preserve"> = 2.25 × 10</w:t>
      </w:r>
      <w:r w:rsidRPr="00E60CB2">
        <w:rPr>
          <w:rFonts w:hint="eastAsia"/>
          <w:vertAlign w:val="superscript"/>
        </w:rPr>
        <w:t>-</w:t>
      </w:r>
      <w:r>
        <w:rPr>
          <w:rFonts w:hint="eastAsia"/>
          <w:vertAlign w:val="superscript"/>
        </w:rPr>
        <w:t>1</w:t>
      </w:r>
      <w:r w:rsidRPr="00E60CB2">
        <w:rPr>
          <w:rFonts w:hint="eastAsia"/>
          <w:vertAlign w:val="superscript"/>
        </w:rPr>
        <w:t>6</w:t>
      </w:r>
      <w:r>
        <w:t xml:space="preserve">, PIP = 0.998), and a large 32.8-kb COMPLEX variant (23:26,372,599-26,405,398) associated with </w:t>
      </w:r>
      <w:r>
        <w:rPr>
          <w:rFonts w:hint="eastAsia"/>
        </w:rPr>
        <w:t>g</w:t>
      </w:r>
      <w:r>
        <w:t xml:space="preserve">estation </w:t>
      </w:r>
      <w:r>
        <w:rPr>
          <w:rFonts w:hint="eastAsia"/>
        </w:rPr>
        <w:t>l</w:t>
      </w:r>
      <w:r>
        <w:t>ength (</w:t>
      </w:r>
      <w:r w:rsidRPr="00F6630A">
        <w:rPr>
          <w:i/>
          <w:iCs/>
        </w:rPr>
        <w:t>P</w:t>
      </w:r>
      <w:r>
        <w:t xml:space="preserve"> = 1.93 × 10</w:t>
      </w:r>
      <w:r w:rsidRPr="00E60CB2">
        <w:rPr>
          <w:rFonts w:hint="eastAsia"/>
          <w:vertAlign w:val="superscript"/>
        </w:rPr>
        <w:t>-</w:t>
      </w:r>
      <w:r>
        <w:rPr>
          <w:rFonts w:hint="eastAsia"/>
          <w:vertAlign w:val="superscript"/>
        </w:rPr>
        <w:t>8</w:t>
      </w:r>
      <w:r>
        <w:t>, PIP = 0.995) that overlapped lung-specific promoter regions. The functional diversity of these candidates demonstrates the potential for SVs to affect traits through various mechanisms, including direct gene disruption, regulatory element modification, and pathway-specific effects.</w:t>
      </w:r>
    </w:p>
    <w:p w14:paraId="46E5221F" w14:textId="77777777" w:rsidR="000B0658" w:rsidRPr="004F3AA3" w:rsidRDefault="000B0658" w:rsidP="000B0658">
      <w:pPr>
        <w:pStyle w:val="Heading2"/>
        <w:spacing w:after="120"/>
      </w:pPr>
      <w:r w:rsidRPr="00BF7540">
        <w:t xml:space="preserve">Functional enrichment </w:t>
      </w:r>
      <w:r>
        <w:t xml:space="preserve">analysis </w:t>
      </w:r>
      <w:r>
        <w:rPr>
          <w:rFonts w:hint="eastAsia"/>
        </w:rPr>
        <w:t xml:space="preserve">for </w:t>
      </w:r>
      <w:r w:rsidRPr="00A0193A">
        <w:t>genome-wide polygenic effects of SV</w:t>
      </w:r>
    </w:p>
    <w:p w14:paraId="5F5AE8C2" w14:textId="77777777" w:rsidR="000B0658" w:rsidRPr="00F82EBD" w:rsidRDefault="000B0658" w:rsidP="000B0658">
      <w:pPr>
        <w:pStyle w:val="Heading3"/>
        <w:rPr>
          <w:i/>
        </w:rPr>
      </w:pPr>
      <w:r w:rsidRPr="00F82EBD">
        <w:rPr>
          <w:i/>
        </w:rPr>
        <w:t>Small-effect enrichment analysis</w:t>
      </w:r>
    </w:p>
    <w:p w14:paraId="3DA05117" w14:textId="77777777" w:rsidR="000B0658" w:rsidRPr="0038097E" w:rsidRDefault="000B0658" w:rsidP="000B0658">
      <w:pPr>
        <w:spacing w:before="0" w:line="240" w:lineRule="auto"/>
        <w:jc w:val="left"/>
      </w:pPr>
      <w:r w:rsidRPr="0038097E">
        <w:t xml:space="preserve">To evaluate the contribution of </w:t>
      </w:r>
      <w:r>
        <w:t>genome-wide</w:t>
      </w:r>
      <w:r w:rsidRPr="0038097E">
        <w:t xml:space="preserve"> SVs beyond </w:t>
      </w:r>
      <w:r>
        <w:t>large-effect QTL</w:t>
      </w:r>
      <w:r>
        <w:rPr>
          <w:rFonts w:hint="eastAsia"/>
        </w:rPr>
        <w:t xml:space="preserve"> </w:t>
      </w:r>
      <w:r>
        <w:t>signals</w:t>
      </w:r>
      <w:r w:rsidRPr="0038097E">
        <w:t xml:space="preserve">, we applied MPH </w:t>
      </w:r>
      <w:r w:rsidRPr="00823CBD">
        <w:t>with fine-mapped lead variants as fixed effects</w:t>
      </w:r>
      <w:r w:rsidRPr="00823CBD" w:rsidDel="00945679">
        <w:t xml:space="preserve"> </w:t>
      </w:r>
      <w:r>
        <w:t>to the partition</w:t>
      </w:r>
      <w:r w:rsidRPr="0038097E">
        <w:t xml:space="preserve"> </w:t>
      </w:r>
      <w:r>
        <w:t>method</w:t>
      </w:r>
      <w:r w:rsidRPr="009E2394">
        <w:t xml:space="preserve"> </w:t>
      </w:r>
      <w:r w:rsidRPr="0038097E">
        <w:t>signal</w:t>
      </w:r>
      <w:r>
        <w:t>s</w:t>
      </w:r>
      <w:r>
        <w:rPr>
          <w:rFonts w:hint="eastAsia"/>
        </w:rPr>
        <w:t xml:space="preserve">. </w:t>
      </w:r>
      <w:r w:rsidRPr="00D54865">
        <w:t>Comparing models with and without SVs</w:t>
      </w:r>
      <w:r w:rsidRPr="0038097E">
        <w:t xml:space="preserve">, </w:t>
      </w:r>
      <w:r w:rsidRPr="00D51315">
        <w:t>the SV component was statistically significant in 20 of 38 traits</w:t>
      </w:r>
      <w:r>
        <w:t xml:space="preserve"> (likelihood ratio test, FDR-adjusted </w:t>
      </w:r>
      <w:r>
        <w:rPr>
          <w:i/>
        </w:rPr>
        <w:t>P</w:t>
      </w:r>
      <w:r>
        <w:t xml:space="preserve"> &lt; 0.05), </w:t>
      </w:r>
      <w:r w:rsidRPr="00D51315">
        <w:t>indicating that incorporating SVs impr</w:t>
      </w:r>
      <w:r>
        <w:t>oved model fit for these traits.</w:t>
      </w:r>
      <w:r w:rsidRPr="0038097E">
        <w:t xml:space="preserve"> </w:t>
      </w:r>
      <w:r>
        <w:t xml:space="preserve">However, </w:t>
      </w:r>
      <w:r w:rsidRPr="0038097E">
        <w:t xml:space="preserve">we observed an average increase of </w:t>
      </w:r>
      <w:r>
        <w:t xml:space="preserve">only </w:t>
      </w:r>
      <w:r w:rsidRPr="0038097E">
        <w:t xml:space="preserve">0.11% in </w:t>
      </w:r>
      <w:r>
        <w:t>genetic</w:t>
      </w:r>
      <w:r w:rsidRPr="0038097E">
        <w:t xml:space="preserve"> variance explained across 3</w:t>
      </w:r>
      <w:r>
        <w:t>8</w:t>
      </w:r>
      <w:r w:rsidRPr="0038097E">
        <w:t xml:space="preserve"> traits </w:t>
      </w:r>
      <w:r>
        <w:t xml:space="preserve">beyond that captured by the </w:t>
      </w:r>
      <w:r w:rsidRPr="00D54865">
        <w:t>S</w:t>
      </w:r>
      <w:r>
        <w:t>NP-only model</w:t>
      </w:r>
      <w:r w:rsidRPr="0038097E">
        <w:t xml:space="preserve"> (</w:t>
      </w:r>
      <w:r w:rsidRPr="0038097E">
        <w:rPr>
          <w:b/>
          <w:bCs/>
        </w:rPr>
        <w:t>Table S41</w:t>
      </w:r>
      <w:r w:rsidRPr="0038097E">
        <w:t>)</w:t>
      </w:r>
      <w:r>
        <w:t xml:space="preserve">, </w:t>
      </w:r>
      <w:r w:rsidRPr="00D51315">
        <w:t>suggesting limited practical improvement in genomic prediction accuracy from incorporating SVs into models</w:t>
      </w:r>
      <w:r w:rsidRPr="0038097E">
        <w:t xml:space="preserve">. </w:t>
      </w:r>
    </w:p>
    <w:p w14:paraId="4A53A770" w14:textId="77777777" w:rsidR="000B0658" w:rsidRPr="0038097E" w:rsidRDefault="000B0658" w:rsidP="000B0658">
      <w:pPr>
        <w:spacing w:before="0" w:line="240" w:lineRule="auto"/>
        <w:jc w:val="left"/>
      </w:pPr>
      <w:r>
        <w:t>W</w:t>
      </w:r>
      <w:r w:rsidRPr="00471EE7">
        <w:t>e investigated the enrichment of genetic variants across functional annotation categories using the 13 selected</w:t>
      </w:r>
      <w:r>
        <w:t xml:space="preserve"> largely</w:t>
      </w:r>
      <w:r w:rsidRPr="00471EE7">
        <w:t xml:space="preserve"> independent traits (see </w:t>
      </w:r>
      <w:r>
        <w:t xml:space="preserve">Materials and </w:t>
      </w:r>
      <w:r w:rsidRPr="00471EE7">
        <w:t>Methods).</w:t>
      </w:r>
      <w:r>
        <w:t xml:space="preserve"> </w:t>
      </w:r>
      <w:r w:rsidRPr="00FE7474">
        <w:t>SNPs were categorized by functional annotation (</w:t>
      </w:r>
      <w:r w:rsidRPr="00BE612F">
        <w:t>e.g.,</w:t>
      </w:r>
      <w:r>
        <w:t xml:space="preserve"> </w:t>
      </w:r>
      <w:r w:rsidRPr="00FE7474">
        <w:t>CDS, UTRs, promoters, intronic, intergenic), while SVs were treated as a single category.</w:t>
      </w:r>
      <w:r>
        <w:rPr>
          <w:rFonts w:hint="eastAsia"/>
        </w:rPr>
        <w:t xml:space="preserve"> </w:t>
      </w:r>
      <w:r w:rsidRPr="0038097E">
        <w:t>Our results revealed that SVs consistently exhibited greater enrichment than SNPs when analyzing the polygenic contributions to trait variation (</w:t>
      </w:r>
      <w:r>
        <w:rPr>
          <w:b/>
          <w:bCs/>
        </w:rPr>
        <w:t>Figure 4</w:t>
      </w:r>
      <w:r w:rsidRPr="0038097E">
        <w:rPr>
          <w:b/>
          <w:bCs/>
        </w:rPr>
        <w:t xml:space="preserve">a </w:t>
      </w:r>
      <w:r w:rsidRPr="00C87F4A">
        <w:t xml:space="preserve">and </w:t>
      </w:r>
      <w:r w:rsidRPr="0038097E">
        <w:rPr>
          <w:b/>
          <w:bCs/>
        </w:rPr>
        <w:t>Table S42</w:t>
      </w:r>
      <w:r w:rsidRPr="0038097E">
        <w:t xml:space="preserve">). Specifically, SV enrichment was particularly pronounced for traits such as Productive Life (31.57-fold), Early Calving (29.54-fold), Cow Conception Rate (24.98-fold), Fat Yield (26.16-fold), Protein Yield (24.81-fold), and Milk Yield (22.30-fold). Notable enrichments were also observed for fertility, health, and conformation traits, including Daughter Stillbirth (16.99-fold), Daughter Calving Ease (16.55-fold), Strength (16.17-fold), Rump Width (13.38-fold), and Stature (11.98-fold). Collectively, these enrichments significantly exceeded those observed for </w:t>
      </w:r>
      <w:r w:rsidRPr="0038097E">
        <w:rPr>
          <w:rFonts w:hint="eastAsia"/>
        </w:rPr>
        <w:t xml:space="preserve">genome-wide </w:t>
      </w:r>
      <w:r w:rsidRPr="0038097E">
        <w:t>SNPs, highlighting the substantial and distinctive contribution of SVs to the polygenic architecture of economically important cattle traits.</w:t>
      </w:r>
    </w:p>
    <w:p w14:paraId="064B437D" w14:textId="77777777" w:rsidR="000B0658" w:rsidRPr="0038097E" w:rsidRDefault="000B0658" w:rsidP="000B0658">
      <w:pPr>
        <w:spacing w:before="0" w:line="240" w:lineRule="auto"/>
        <w:jc w:val="left"/>
      </w:pPr>
      <w:r w:rsidRPr="0038097E">
        <w:t>Across all analyzed traits (</w:t>
      </w:r>
      <w:r>
        <w:rPr>
          <w:b/>
          <w:bCs/>
        </w:rPr>
        <w:t>Figure 4</w:t>
      </w:r>
      <w:r w:rsidRPr="0038097E">
        <w:rPr>
          <w:rFonts w:hint="eastAsia"/>
          <w:b/>
          <w:bCs/>
        </w:rPr>
        <w:t xml:space="preserve">b, </w:t>
      </w:r>
      <w:r>
        <w:rPr>
          <w:b/>
          <w:bCs/>
        </w:rPr>
        <w:t>Figure S10</w:t>
      </w:r>
      <w:r w:rsidRPr="0038097E">
        <w:rPr>
          <w:rFonts w:hint="eastAsia"/>
          <w:b/>
          <w:bCs/>
        </w:rPr>
        <w:t xml:space="preserve">c </w:t>
      </w:r>
      <w:r w:rsidRPr="0038097E">
        <w:rPr>
          <w:rFonts w:hint="eastAsia"/>
        </w:rPr>
        <w:t xml:space="preserve">and </w:t>
      </w:r>
      <w:r w:rsidRPr="0038097E">
        <w:rPr>
          <w:rFonts w:hint="eastAsia"/>
          <w:b/>
          <w:bCs/>
        </w:rPr>
        <w:t xml:space="preserve">Table </w:t>
      </w:r>
      <w:r w:rsidRPr="0038097E">
        <w:rPr>
          <w:b/>
          <w:bCs/>
        </w:rPr>
        <w:t>S43</w:t>
      </w:r>
      <w:r w:rsidRPr="0038097E">
        <w:t>), SVs showed an average enrichment of 15.20-fold, significantly surpassing enrichment observed in other annotation groups such as CDS (7.20-fold), UTRs (2.87-fold), promoters (2.19-fold), intronic (1.02-fold), and intergenic SNPs (0.76-fold). Trait-specific analysis highlighted striking SV enrichments, particularly in categories of Longevity and Health (24.89-fold) and Production and Yield (24.13-fold), further emphasizing the disproportionate functional contribution of small-effect SVs compared to traditional SNP variants. Enrichment in the Fertility and Calving group was also substantial (13.65-fold), underscoring the pervasive influence of SVs on polygenic architecture across diverse cattle traits</w:t>
      </w:r>
      <w:r w:rsidRPr="0038097E">
        <w:rPr>
          <w:rFonts w:hint="eastAsia"/>
        </w:rPr>
        <w:t xml:space="preserve"> (</w:t>
      </w:r>
      <w:r>
        <w:rPr>
          <w:b/>
          <w:bCs/>
        </w:rPr>
        <w:t>Figure 4</w:t>
      </w:r>
      <w:r w:rsidRPr="0038097E">
        <w:rPr>
          <w:rFonts w:hint="eastAsia"/>
          <w:b/>
          <w:bCs/>
        </w:rPr>
        <w:t>c</w:t>
      </w:r>
      <w:r w:rsidRPr="0038097E">
        <w:rPr>
          <w:rFonts w:hint="eastAsia"/>
        </w:rPr>
        <w:t>)</w:t>
      </w:r>
      <w:r w:rsidRPr="0038097E">
        <w:t>.</w:t>
      </w:r>
    </w:p>
    <w:p w14:paraId="1068D70C" w14:textId="77777777" w:rsidR="000B0658" w:rsidRPr="0038097E" w:rsidRDefault="000B0658" w:rsidP="000B0658">
      <w:pPr>
        <w:spacing w:before="0" w:line="240" w:lineRule="auto"/>
        <w:jc w:val="left"/>
      </w:pPr>
      <w:r w:rsidRPr="00916F3B">
        <w:t>These results demonstrate that SVs represent a functionally important component of cattle genomic variation, exhibiting substantially higher enrichment than SNPs across functional annotations</w:t>
      </w:r>
      <w:r>
        <w:t xml:space="preserve"> </w:t>
      </w:r>
      <w:r w:rsidRPr="00916F3B">
        <w:t>among small-effect variants.</w:t>
      </w:r>
      <w:r>
        <w:t xml:space="preserve"> The pronounced enrichment across economically important trait categories indicates that SVs may be particularly valuable for understanding biological mechanisms underlying complex traits.</w:t>
      </w:r>
    </w:p>
    <w:p w14:paraId="210EA986" w14:textId="77777777" w:rsidR="000B0658" w:rsidRPr="00F82EBD" w:rsidRDefault="000B0658" w:rsidP="000B0658">
      <w:pPr>
        <w:pStyle w:val="Heading3"/>
        <w:rPr>
          <w:i/>
        </w:rPr>
      </w:pPr>
      <w:r w:rsidRPr="00F82EBD">
        <w:rPr>
          <w:i/>
        </w:rPr>
        <w:t>Large-effect enrichment analysis</w:t>
      </w:r>
    </w:p>
    <w:p w14:paraId="4A8A3C11" w14:textId="77777777" w:rsidR="000B0658" w:rsidRPr="0038097E" w:rsidRDefault="000B0658" w:rsidP="000B0658">
      <w:pPr>
        <w:spacing w:before="0" w:line="240" w:lineRule="auto"/>
        <w:jc w:val="left"/>
      </w:pPr>
      <w:r w:rsidRPr="0038097E">
        <w:t xml:space="preserve">We applied GEMRICH analysis </w:t>
      </w:r>
      <w:r w:rsidRPr="0038097E">
        <w:rPr>
          <w:rFonts w:hint="eastAsia"/>
        </w:rPr>
        <w:t>(</w:t>
      </w:r>
      <w:hyperlink r:id="rId11" w:history="1">
        <w:r w:rsidRPr="0038097E">
          <w:rPr>
            <w:rStyle w:val="Hyperlink"/>
          </w:rPr>
          <w:t>https://github.com/jiang18/gemrich</w:t>
        </w:r>
      </w:hyperlink>
      <w:r w:rsidRPr="0038097E">
        <w:rPr>
          <w:rFonts w:hint="eastAsia"/>
        </w:rPr>
        <w:t>)</w:t>
      </w:r>
      <w:r w:rsidRPr="0038097E">
        <w:t xml:space="preserve"> to further explore the enrichment of fine-mapped </w:t>
      </w:r>
      <w:r>
        <w:t>large effects</w:t>
      </w:r>
      <w:r w:rsidRPr="0038097E">
        <w:t xml:space="preserve"> across different genomic annotation categories at varying </w:t>
      </w:r>
      <w:r w:rsidRPr="00F82EBD">
        <w:rPr>
          <w:i/>
        </w:rPr>
        <w:t>P</w:t>
      </w:r>
      <w:r>
        <w:t>-value</w:t>
      </w:r>
      <w:r w:rsidRPr="0038097E">
        <w:t xml:space="preserve"> thresholds (</w:t>
      </w:r>
      <w:r w:rsidRPr="002E10E9">
        <w:rPr>
          <w:i/>
        </w:rPr>
        <w:t xml:space="preserve">P </w:t>
      </w:r>
      <w:r w:rsidRPr="0038097E">
        <w:t>&lt; 5 × 10</w:t>
      </w:r>
      <w:r w:rsidRPr="0038097E">
        <w:rPr>
          <w:rFonts w:hint="eastAsia"/>
          <w:vertAlign w:val="superscript"/>
        </w:rPr>
        <w:t>-5</w:t>
      </w:r>
      <w:r w:rsidRPr="0038097E">
        <w:t xml:space="preserve"> to </w:t>
      </w:r>
      <w:r w:rsidRPr="002E10E9">
        <w:rPr>
          <w:i/>
        </w:rPr>
        <w:t xml:space="preserve">P </w:t>
      </w:r>
      <w:r w:rsidRPr="0038097E">
        <w:t>&lt; 5 × 10</w:t>
      </w:r>
      <w:r w:rsidRPr="0038097E">
        <w:rPr>
          <w:rFonts w:hint="eastAsia"/>
          <w:vertAlign w:val="superscript"/>
        </w:rPr>
        <w:t>-8</w:t>
      </w:r>
      <w:r w:rsidRPr="0038097E">
        <w:t>).</w:t>
      </w:r>
      <w:r w:rsidRPr="0038097E">
        <w:rPr>
          <w:rFonts w:hint="eastAsia"/>
        </w:rPr>
        <w:t xml:space="preserve"> </w:t>
      </w:r>
      <w:r w:rsidRPr="00476943">
        <w:t xml:space="preserve">Due to the limited number of </w:t>
      </w:r>
      <w:r>
        <w:t xml:space="preserve">fine-mapped </w:t>
      </w:r>
      <w:r w:rsidRPr="00476943">
        <w:t xml:space="preserve">SVs </w:t>
      </w:r>
      <w:r>
        <w:t>per individual trait</w:t>
      </w:r>
      <w:r w:rsidRPr="00476943">
        <w:t xml:space="preserve">, </w:t>
      </w:r>
      <w:r w:rsidRPr="0038097E">
        <w:rPr>
          <w:rFonts w:hint="eastAsia"/>
        </w:rPr>
        <w:t xml:space="preserve">we performed </w:t>
      </w:r>
      <w:r w:rsidRPr="0038097E">
        <w:t>a</w:t>
      </w:r>
      <w:r w:rsidRPr="0038097E">
        <w:rPr>
          <w:rFonts w:hint="eastAsia"/>
        </w:rPr>
        <w:t xml:space="preserve"> meta-analysis for the </w:t>
      </w:r>
      <w:r>
        <w:t>four</w:t>
      </w:r>
      <w:r w:rsidRPr="0038097E">
        <w:rPr>
          <w:rFonts w:hint="eastAsia"/>
        </w:rPr>
        <w:t xml:space="preserve"> trait groups (</w:t>
      </w:r>
      <w:r w:rsidRPr="0038097E">
        <w:t>PY, CT, LH, and FC</w:t>
      </w:r>
      <w:r w:rsidRPr="0038097E">
        <w:rPr>
          <w:rFonts w:hint="eastAsia"/>
        </w:rPr>
        <w:t xml:space="preserve"> from 13 unrelated traits)</w:t>
      </w:r>
      <w:r w:rsidRPr="0038097E">
        <w:t>.</w:t>
      </w:r>
    </w:p>
    <w:p w14:paraId="342F2F78" w14:textId="77777777" w:rsidR="000B0658" w:rsidRPr="0038097E" w:rsidRDefault="000B0658" w:rsidP="000B0658">
      <w:pPr>
        <w:spacing w:before="0" w:line="240" w:lineRule="auto"/>
        <w:jc w:val="left"/>
      </w:pPr>
      <w:r w:rsidRPr="0038097E">
        <w:t xml:space="preserve">Overall, SNPs located in CDS consistently exhibited the highest enrichment, increasing progressively from 9.99-fold at </w:t>
      </w:r>
      <w:r w:rsidRPr="002E10E9">
        <w:rPr>
          <w:i/>
          <w:iCs/>
        </w:rPr>
        <w:t xml:space="preserve">P </w:t>
      </w:r>
      <w:r w:rsidRPr="0038097E">
        <w:t>&lt; 5 × 10</w:t>
      </w:r>
      <w:r w:rsidRPr="0038097E">
        <w:rPr>
          <w:rFonts w:hint="eastAsia"/>
          <w:vertAlign w:val="superscript"/>
        </w:rPr>
        <w:t>-5</w:t>
      </w:r>
      <w:r w:rsidRPr="0038097E">
        <w:t xml:space="preserve"> to 14.90-fold at the most stringent threshold (</w:t>
      </w:r>
      <w:r w:rsidRPr="002E10E9">
        <w:rPr>
          <w:i/>
          <w:iCs/>
        </w:rPr>
        <w:t xml:space="preserve">P </w:t>
      </w:r>
      <w:r w:rsidRPr="0038097E">
        <w:t>&lt; 5 × 10</w:t>
      </w:r>
      <w:r w:rsidRPr="0038097E">
        <w:rPr>
          <w:rFonts w:hint="eastAsia"/>
          <w:vertAlign w:val="superscript"/>
        </w:rPr>
        <w:t>-8</w:t>
      </w:r>
      <w:r w:rsidRPr="0038097E">
        <w:t>)</w:t>
      </w:r>
      <w:r w:rsidRPr="0038097E">
        <w:rPr>
          <w:rFonts w:hint="eastAsia"/>
        </w:rPr>
        <w:t xml:space="preserve"> (</w:t>
      </w:r>
      <w:r>
        <w:rPr>
          <w:b/>
          <w:bCs/>
        </w:rPr>
        <w:t>Figure 4</w:t>
      </w:r>
      <w:r w:rsidRPr="0038097E">
        <w:rPr>
          <w:rFonts w:hint="eastAsia"/>
          <w:b/>
          <w:bCs/>
        </w:rPr>
        <w:t xml:space="preserve">c </w:t>
      </w:r>
      <w:r w:rsidRPr="0038097E">
        <w:rPr>
          <w:rFonts w:hint="eastAsia"/>
        </w:rPr>
        <w:t xml:space="preserve">and </w:t>
      </w:r>
      <w:r w:rsidRPr="0038097E">
        <w:rPr>
          <w:rFonts w:hint="eastAsia"/>
          <w:b/>
          <w:bCs/>
        </w:rPr>
        <w:t>Table</w:t>
      </w:r>
      <w:r w:rsidRPr="0038097E">
        <w:rPr>
          <w:rFonts w:hint="eastAsia"/>
        </w:rPr>
        <w:t xml:space="preserve"> </w:t>
      </w:r>
      <w:r w:rsidRPr="0038097E">
        <w:rPr>
          <w:b/>
          <w:bCs/>
        </w:rPr>
        <w:t>S44</w:t>
      </w:r>
      <w:r w:rsidRPr="0038097E">
        <w:rPr>
          <w:rFonts w:hint="eastAsia"/>
        </w:rPr>
        <w:t>)</w:t>
      </w:r>
      <w:r w:rsidRPr="0038097E">
        <w:t xml:space="preserve">. SNPs in untranslated regions (UTRs) showed intermediate enrichment, reaching up to 8.47-fold at </w:t>
      </w:r>
      <w:r w:rsidRPr="002E10E9">
        <w:rPr>
          <w:i/>
          <w:iCs/>
        </w:rPr>
        <w:t xml:space="preserve">P </w:t>
      </w:r>
      <w:r w:rsidRPr="0038097E">
        <w:t>&lt; 5 × 10</w:t>
      </w:r>
      <w:r w:rsidRPr="0038097E">
        <w:rPr>
          <w:rFonts w:hint="eastAsia"/>
          <w:vertAlign w:val="superscript"/>
        </w:rPr>
        <w:t>-8</w:t>
      </w:r>
      <w:r w:rsidRPr="0038097E">
        <w:t xml:space="preserve">, followed by SNPs in promoter regions (3.99-fold at </w:t>
      </w:r>
      <w:r w:rsidRPr="002E10E9">
        <w:rPr>
          <w:i/>
          <w:iCs/>
        </w:rPr>
        <w:t xml:space="preserve">P </w:t>
      </w:r>
      <w:r w:rsidRPr="0038097E">
        <w:t>&lt; 5 × 10</w:t>
      </w:r>
      <w:r w:rsidRPr="0038097E">
        <w:rPr>
          <w:rFonts w:hint="eastAsia"/>
          <w:vertAlign w:val="superscript"/>
        </w:rPr>
        <w:t>-8</w:t>
      </w:r>
      <w:r w:rsidRPr="0038097E">
        <w:t xml:space="preserve">). SVs also demonstrated notable enrichment, intermediate between promoter SNPs and UTR SNPs, ranging from 3.86-fold at </w:t>
      </w:r>
      <w:r w:rsidRPr="0038097E">
        <w:rPr>
          <w:i/>
          <w:iCs/>
        </w:rPr>
        <w:t>P</w:t>
      </w:r>
      <w:r w:rsidRPr="0038097E">
        <w:t xml:space="preserve"> &lt; 5 × 10</w:t>
      </w:r>
      <w:r w:rsidRPr="0038097E">
        <w:rPr>
          <w:rFonts w:hint="eastAsia"/>
          <w:vertAlign w:val="superscript"/>
        </w:rPr>
        <w:t>-5</w:t>
      </w:r>
      <w:r w:rsidRPr="0038097E">
        <w:t xml:space="preserve"> to 3.18-fold at </w:t>
      </w:r>
      <w:r w:rsidRPr="0038097E">
        <w:rPr>
          <w:i/>
          <w:iCs/>
        </w:rPr>
        <w:t>P</w:t>
      </w:r>
      <w:r w:rsidRPr="0038097E">
        <w:t xml:space="preserve"> &lt; 5 × 10</w:t>
      </w:r>
      <w:r w:rsidRPr="0038097E">
        <w:rPr>
          <w:rFonts w:hint="eastAsia"/>
          <w:vertAlign w:val="superscript"/>
        </w:rPr>
        <w:t>-8</w:t>
      </w:r>
      <w:r w:rsidRPr="0038097E">
        <w:t>. In contrast, SNPs in intronic and intergenic regions displayed minimal or no enrichment across all significance thresholds.</w:t>
      </w:r>
    </w:p>
    <w:p w14:paraId="113CD986" w14:textId="77777777" w:rsidR="000B0658" w:rsidRPr="0038097E" w:rsidRDefault="000B0658" w:rsidP="000B0658">
      <w:pPr>
        <w:spacing w:before="0" w:line="240" w:lineRule="auto"/>
        <w:jc w:val="left"/>
      </w:pPr>
      <w:r w:rsidRPr="0038097E">
        <w:t xml:space="preserve">Trait-specific analyses further clarified these </w:t>
      </w:r>
      <w:r w:rsidRPr="00476943">
        <w:t>trends</w:t>
      </w:r>
      <w:r w:rsidRPr="0038097E">
        <w:t>, with substantial enrichment for CDS SNPs observed at the most stringent threshold (</w:t>
      </w:r>
      <w:r w:rsidRPr="0038097E">
        <w:rPr>
          <w:i/>
          <w:iCs/>
        </w:rPr>
        <w:t>P</w:t>
      </w:r>
      <w:r w:rsidRPr="0038097E">
        <w:t xml:space="preserve"> &lt; 5 × 10</w:t>
      </w:r>
      <w:r w:rsidRPr="0038097E">
        <w:rPr>
          <w:rFonts w:hint="eastAsia"/>
          <w:vertAlign w:val="superscript"/>
        </w:rPr>
        <w:t>-8</w:t>
      </w:r>
      <w:r w:rsidRPr="0038097E">
        <w:t xml:space="preserve">) for traits </w:t>
      </w:r>
      <w:r w:rsidRPr="00476943">
        <w:t>from</w:t>
      </w:r>
      <w:r w:rsidRPr="0038097E">
        <w:t xml:space="preserve"> Production and Yield (24.19-fold), Longevity and Health (20.57-fold), Fertility and Calving (9.31-fold), and Conformation and Type (8.33-fold)</w:t>
      </w:r>
      <w:r w:rsidRPr="0038097E">
        <w:rPr>
          <w:rFonts w:hint="eastAsia"/>
        </w:rPr>
        <w:t xml:space="preserve"> (</w:t>
      </w:r>
      <w:r w:rsidRPr="0038097E">
        <w:rPr>
          <w:rFonts w:hint="eastAsia"/>
          <w:b/>
          <w:bCs/>
        </w:rPr>
        <w:t xml:space="preserve">Table </w:t>
      </w:r>
      <w:r w:rsidRPr="0038097E">
        <w:rPr>
          <w:b/>
          <w:bCs/>
        </w:rPr>
        <w:t>S45</w:t>
      </w:r>
      <w:r w:rsidRPr="0038097E">
        <w:rPr>
          <w:rFonts w:hint="eastAsia"/>
          <w:b/>
          <w:bCs/>
        </w:rPr>
        <w:t>)</w:t>
      </w:r>
      <w:r w:rsidRPr="0038097E">
        <w:t xml:space="preserve">. SV enrichment </w:t>
      </w:r>
      <w:r w:rsidRPr="00476943">
        <w:t>also</w:t>
      </w:r>
      <w:r w:rsidRPr="0038097E">
        <w:t xml:space="preserve"> varied significantly by trait category, </w:t>
      </w:r>
      <w:r w:rsidRPr="00476943">
        <w:t xml:space="preserve">with particularly high enrichment in </w:t>
      </w:r>
      <w:r w:rsidRPr="0038097E">
        <w:t xml:space="preserve">Longevity and Health (10.54-fold at </w:t>
      </w:r>
      <w:r w:rsidRPr="0038097E">
        <w:rPr>
          <w:i/>
          <w:iCs/>
        </w:rPr>
        <w:t>P</w:t>
      </w:r>
      <w:r w:rsidRPr="0038097E">
        <w:t xml:space="preserve"> &lt; 5 × 10</w:t>
      </w:r>
      <w:r w:rsidRPr="0038097E">
        <w:rPr>
          <w:rFonts w:hint="eastAsia"/>
          <w:vertAlign w:val="superscript"/>
        </w:rPr>
        <w:t>-8</w:t>
      </w:r>
      <w:r w:rsidRPr="0038097E">
        <w:t xml:space="preserve">) and Fertility and Calving (5.73-fold at </w:t>
      </w:r>
      <w:r w:rsidRPr="0038097E">
        <w:rPr>
          <w:i/>
          <w:iCs/>
        </w:rPr>
        <w:t>P</w:t>
      </w:r>
      <w:r w:rsidRPr="0038097E">
        <w:t xml:space="preserve"> &lt; 5 × 10</w:t>
      </w:r>
      <w:r w:rsidRPr="0038097E">
        <w:rPr>
          <w:rFonts w:hint="eastAsia"/>
          <w:vertAlign w:val="superscript"/>
        </w:rPr>
        <w:t>-7</w:t>
      </w:r>
      <w:r w:rsidRPr="0038097E">
        <w:t>), underscoring their distinct and substantial contributions compared to most SNP categories. These results reinforce the functional significance of variants identified by GEMRICH, highlighting the critical role</w:t>
      </w:r>
      <w:r>
        <w:t>s</w:t>
      </w:r>
      <w:r w:rsidRPr="0038097E">
        <w:t xml:space="preserve"> of both coding SNPs and SVs in shaping complex cattle traits</w:t>
      </w:r>
      <w:r w:rsidRPr="0038097E">
        <w:rPr>
          <w:b/>
          <w:bCs/>
        </w:rPr>
        <w:t>.</w:t>
      </w:r>
    </w:p>
    <w:p w14:paraId="4A1C1AFA" w14:textId="6671B5BB" w:rsidR="0093029F" w:rsidRPr="002D7D75" w:rsidRDefault="000B0658" w:rsidP="000B0658">
      <w:pPr>
        <w:spacing w:before="0" w:line="240" w:lineRule="auto"/>
        <w:jc w:val="left"/>
      </w:pPr>
      <w:r w:rsidRPr="0038097E">
        <w:t xml:space="preserve">SV subtypes </w:t>
      </w:r>
      <w:r w:rsidRPr="00476943">
        <w:t>also</w:t>
      </w:r>
      <w:r w:rsidRPr="0038097E">
        <w:t xml:space="preserve"> exhibited substantial enrichment</w:t>
      </w:r>
      <w:r w:rsidRPr="00476943">
        <w:t>, ranking</w:t>
      </w:r>
      <w:r w:rsidRPr="0038097E">
        <w:t xml:space="preserve"> between SNPs in CDS and promoter regions</w:t>
      </w:r>
      <w:r w:rsidRPr="0038097E">
        <w:rPr>
          <w:rFonts w:hint="eastAsia"/>
        </w:rPr>
        <w:t xml:space="preserve"> (</w:t>
      </w:r>
      <w:r>
        <w:rPr>
          <w:b/>
          <w:bCs/>
        </w:rPr>
        <w:t>Figure S10</w:t>
      </w:r>
      <w:r w:rsidRPr="0038097E">
        <w:rPr>
          <w:rFonts w:hint="eastAsia"/>
          <w:b/>
          <w:bCs/>
        </w:rPr>
        <w:t xml:space="preserve">d </w:t>
      </w:r>
      <w:r w:rsidRPr="0038097E">
        <w:rPr>
          <w:rFonts w:hint="eastAsia"/>
        </w:rPr>
        <w:t xml:space="preserve">and </w:t>
      </w:r>
      <w:r w:rsidRPr="00C87F4A">
        <w:rPr>
          <w:rFonts w:hint="eastAsia"/>
          <w:b/>
        </w:rPr>
        <w:t xml:space="preserve">Table </w:t>
      </w:r>
      <w:r>
        <w:rPr>
          <w:b/>
        </w:rPr>
        <w:t>S45</w:t>
      </w:r>
      <w:r w:rsidRPr="0038097E">
        <w:rPr>
          <w:rFonts w:hint="eastAsia"/>
        </w:rPr>
        <w:t>)</w:t>
      </w:r>
      <w:r w:rsidRPr="0038097E">
        <w:t xml:space="preserve">. </w:t>
      </w:r>
      <w:r w:rsidRPr="0038097E">
        <w:rPr>
          <w:rFonts w:hint="eastAsia"/>
        </w:rPr>
        <w:t>COMPLEX</w:t>
      </w:r>
      <w:r w:rsidRPr="0038097E">
        <w:t xml:space="preserve"> event</w:t>
      </w:r>
      <w:r w:rsidRPr="0038097E">
        <w:rPr>
          <w:rFonts w:hint="eastAsia"/>
        </w:rPr>
        <w:t>s</w:t>
      </w:r>
      <w:r w:rsidRPr="0038097E">
        <w:t xml:space="preserve"> </w:t>
      </w:r>
      <w:r w:rsidRPr="00476943">
        <w:t xml:space="preserve">showed the highest </w:t>
      </w:r>
      <w:r w:rsidRPr="0038097E">
        <w:t>enrichment, peaking at 6.67-fold (</w:t>
      </w:r>
      <w:r w:rsidRPr="002E10E9">
        <w:rPr>
          <w:i/>
        </w:rPr>
        <w:t xml:space="preserve">P </w:t>
      </w:r>
      <w:r w:rsidRPr="0038097E">
        <w:t>&lt; 5 × 10</w:t>
      </w:r>
      <w:r w:rsidRPr="0038097E">
        <w:rPr>
          <w:rFonts w:hint="eastAsia"/>
          <w:vertAlign w:val="superscript"/>
        </w:rPr>
        <w:t>-7</w:t>
      </w:r>
      <w:r w:rsidRPr="0038097E">
        <w:t xml:space="preserve">), followed closely by </w:t>
      </w:r>
      <w:r w:rsidRPr="0038097E">
        <w:rPr>
          <w:rFonts w:hint="eastAsia"/>
        </w:rPr>
        <w:t>DELs</w:t>
      </w:r>
      <w:r w:rsidRPr="0038097E">
        <w:t xml:space="preserve"> (5.65-fold at </w:t>
      </w:r>
      <w:r w:rsidRPr="002E10E9">
        <w:rPr>
          <w:i/>
        </w:rPr>
        <w:t xml:space="preserve">P </w:t>
      </w:r>
      <w:r w:rsidRPr="0038097E">
        <w:t>&lt; 5 × 10</w:t>
      </w:r>
      <w:r w:rsidRPr="0038097E">
        <w:rPr>
          <w:rFonts w:hint="eastAsia"/>
          <w:vertAlign w:val="superscript"/>
        </w:rPr>
        <w:t>-6</w:t>
      </w:r>
      <w:r w:rsidRPr="0038097E">
        <w:t xml:space="preserve">) and </w:t>
      </w:r>
      <w:r w:rsidRPr="0038097E">
        <w:rPr>
          <w:rFonts w:hint="eastAsia"/>
        </w:rPr>
        <w:t>INSs</w:t>
      </w:r>
      <w:r w:rsidRPr="0038097E">
        <w:t xml:space="preserve"> (4.96-fold at </w:t>
      </w:r>
      <w:r w:rsidRPr="00E11186">
        <w:rPr>
          <w:i/>
        </w:rPr>
        <w:t xml:space="preserve">P </w:t>
      </w:r>
      <w:r w:rsidRPr="0038097E">
        <w:t>&lt; 5 × 10</w:t>
      </w:r>
      <w:r w:rsidRPr="0038097E">
        <w:rPr>
          <w:rFonts w:hint="eastAsia"/>
          <w:vertAlign w:val="superscript"/>
        </w:rPr>
        <w:t>-5</w:t>
      </w:r>
      <w:r w:rsidRPr="0038097E">
        <w:t>).</w:t>
      </w:r>
      <w:r>
        <w:t xml:space="preserve"> </w:t>
      </w:r>
      <w:r w:rsidRPr="00476943">
        <w:t xml:space="preserve">These findings underscore the pronounced functional impact of COMPLEX, DEL, and INS variants, positioning SV subtypes as crucial contributors that bridge </w:t>
      </w:r>
      <w:r w:rsidRPr="0038097E">
        <w:t>coding-region SNPs and other regulatory annotations</w:t>
      </w:r>
      <w:r w:rsidRPr="002D7D75">
        <w:t>.</w:t>
      </w:r>
      <w:r w:rsidR="0093029F" w:rsidRPr="002D7D75">
        <w:br w:type="page"/>
      </w:r>
    </w:p>
    <w:p w14:paraId="0A40A56E" w14:textId="765C32F7" w:rsidR="003440B1" w:rsidRPr="00D6245C" w:rsidRDefault="00370C19" w:rsidP="00BE307A">
      <w:pPr>
        <w:pStyle w:val="Heading1"/>
        <w:spacing w:after="120"/>
        <w:rPr>
          <w:b w:val="0"/>
          <w:bCs w:val="0"/>
        </w:rPr>
      </w:pPr>
      <w:r w:rsidRPr="00D6245C">
        <w:t>Discussion</w:t>
      </w:r>
    </w:p>
    <w:p w14:paraId="1B62EFE2" w14:textId="77777777" w:rsidR="00D6245C" w:rsidRPr="00D6245C" w:rsidRDefault="00577C98" w:rsidP="00BE307A">
      <w:pPr>
        <w:spacing w:before="0" w:line="240" w:lineRule="auto"/>
        <w:jc w:val="left"/>
        <w:rPr>
          <w:rFonts w:eastAsia="Times New Roman"/>
          <w:kern w:val="0"/>
        </w:rPr>
      </w:pPr>
      <w:r w:rsidRPr="00D6245C">
        <w:rPr>
          <w:rFonts w:eastAsia="Times New Roman"/>
          <w:b/>
          <w:bCs/>
          <w:kern w:val="0"/>
        </w:rPr>
        <w:t xml:space="preserve">Study Overview: </w:t>
      </w:r>
      <w:r w:rsidR="00D6245C" w:rsidRPr="00D6245C">
        <w:rPr>
          <w:rFonts w:eastAsia="Times New Roman"/>
          <w:kern w:val="0"/>
        </w:rPr>
        <w:t xml:space="preserve">To our knowledge, this is the first study to successfully implement accurate genome-wide SV imputation using pangenome graphs in livestock. Furthermore, with a cohort size more than ten times larger than that of comparable human studies (e.g., Sirén et al. 2021 </w:t>
      </w:r>
      <w:r w:rsidR="00D6245C" w:rsidRPr="00D6245C">
        <w:rPr>
          <w:rFonts w:eastAsia="Times New Roman"/>
          <w:kern w:val="0"/>
        </w:rPr>
        <w:fldChar w:fldCharType="begin">
          <w:fldData xml:space="preserve">PEVuZE5vdGU+PENpdGU+PEF1dGhvcj5TaXLDqW48L0F1dGhvcj48WWVhcj4yMDIxPC9ZZWFyPjxS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</w:fldData>
        </w:fldChar>
      </w:r>
      <w:r w:rsidR="00D6245C" w:rsidRPr="00D6245C">
        <w:rPr>
          <w:rFonts w:eastAsia="Times New Roman"/>
          <w:kern w:val="0"/>
        </w:rPr>
        <w:instrText xml:space="preserve"> ADDIN EN.CITE </w:instrText>
      </w:r>
      <w:r w:rsidR="00D6245C" w:rsidRPr="00D6245C">
        <w:rPr>
          <w:rFonts w:eastAsia="Times New Roman"/>
          <w:kern w:val="0"/>
        </w:rPr>
        <w:fldChar w:fldCharType="begin">
          <w:fldData xml:space="preserve">PEVuZE5vdGU+PENpdGU+PEF1dGhvcj5TaXLDqW48L0F1dGhvcj48WWVhcj4yMDIxPC9ZZWFyPjxS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</w:fldData>
        </w:fldChar>
      </w:r>
      <w:r w:rsidR="00D6245C" w:rsidRPr="00D6245C">
        <w:rPr>
          <w:rFonts w:eastAsia="Times New Roman"/>
          <w:kern w:val="0"/>
        </w:rPr>
        <w:instrText xml:space="preserve"> ADDIN EN.CITE.DATA </w:instrText>
      </w:r>
      <w:r w:rsidR="00D6245C" w:rsidRPr="00D6245C">
        <w:rPr>
          <w:rFonts w:eastAsia="Times New Roman"/>
          <w:kern w:val="0"/>
        </w:rPr>
      </w:r>
      <w:r w:rsidR="00D6245C" w:rsidRPr="00D6245C">
        <w:rPr>
          <w:rFonts w:eastAsia="Times New Roman"/>
          <w:kern w:val="0"/>
        </w:rPr>
        <w:fldChar w:fldCharType="end"/>
      </w:r>
      <w:r w:rsidR="00D6245C" w:rsidRPr="00D6245C">
        <w:rPr>
          <w:rFonts w:eastAsia="Times New Roman"/>
          <w:kern w:val="0"/>
        </w:rPr>
      </w:r>
      <w:r w:rsidR="00D6245C" w:rsidRPr="00D6245C">
        <w:rPr>
          <w:rFonts w:eastAsia="Times New Roman"/>
          <w:kern w:val="0"/>
        </w:rPr>
        <w:fldChar w:fldCharType="separate"/>
      </w:r>
      <w:r w:rsidR="00D6245C" w:rsidRPr="00D6245C">
        <w:rPr>
          <w:rFonts w:eastAsia="Times New Roman"/>
          <w:noProof/>
          <w:kern w:val="0"/>
          <w:vertAlign w:val="superscript"/>
        </w:rPr>
        <w:t>13</w:t>
      </w:r>
      <w:r w:rsidR="00D6245C" w:rsidRPr="00D6245C">
        <w:rPr>
          <w:rFonts w:eastAsia="Times New Roman"/>
          <w:kern w:val="0"/>
        </w:rPr>
        <w:fldChar w:fldCharType="end"/>
      </w:r>
      <w:r w:rsidR="00D6245C" w:rsidRPr="00D6245C">
        <w:rPr>
          <w:rFonts w:eastAsia="Times New Roman"/>
          <w:kern w:val="0"/>
        </w:rPr>
        <w:t xml:space="preserve">), </w:t>
      </w:r>
      <w:r w:rsidR="00D6245C" w:rsidRPr="009C5BB5">
        <w:rPr>
          <w:rFonts w:eastAsia="Times New Roman"/>
          <w:kern w:val="0"/>
        </w:rPr>
        <w:t xml:space="preserve">it represents one of the largest SV-based GWAS analyses reported to date in any </w:t>
      </w:r>
      <w:r w:rsidR="00D6245C" w:rsidRPr="00D6245C">
        <w:rPr>
          <w:rFonts w:eastAsia="Times New Roman"/>
          <w:kern w:val="0"/>
        </w:rPr>
        <w:t>animal</w:t>
      </w:r>
      <w:r w:rsidR="00D6245C" w:rsidRPr="009C5BB5">
        <w:rPr>
          <w:rFonts w:eastAsia="Times New Roman"/>
          <w:kern w:val="0"/>
        </w:rPr>
        <w:t>, second only to an unpublished large-scale UK Biobank human study</w:t>
      </w:r>
      <w:r w:rsidR="00D6245C" w:rsidRPr="00D6245C">
        <w:t xml:space="preserve"> </w:t>
      </w:r>
      <w:r w:rsidR="00D6245C" w:rsidRPr="00D6245C">
        <w:fldChar w:fldCharType="begin"/>
      </w:r>
      <w:r w:rsidR="00D6245C" w:rsidRPr="00D6245C">
        <w:instrText xml:space="preserve"> ADDIN EN.CITE &lt;EndNote&gt;&lt;Cite&gt;&lt;Author&gt;Noyvert&lt;/Author&gt;&lt;Year&gt;2023&lt;/Year&gt;&lt;RecNum&gt;5224&lt;/RecNum&gt;&lt;DisplayText&gt;&lt;style face="superscript"&gt;16&lt;/style&gt;&lt;/DisplayText&gt;&lt;record&gt;&lt;rec-number&gt;5224&lt;/rec-number&gt;&lt;foreign-keys&gt;&lt;key app="EN" db-id="dvfffvsp7ratrnespwz5vswd0rfzw9xfraat" timestamp="1718071203"&gt;5224&lt;/key&gt;&lt;/foreign-keys&gt;&lt;ref-type name="Journal Article"&gt;17&lt;/ref-type&gt;&lt;contributors&gt;&lt;authors&gt;&lt;author&gt;Noyvert, Boris&lt;/author&gt;&lt;author&gt;Erzurumluoglu, A Mesut&lt;/author&gt;&lt;author&gt;Drichel, Dmitriy&lt;/author&gt;&lt;author&gt;Omland, Steffen&lt;/author&gt;&lt;author&gt;Andlauer, Till F M&lt;/author&gt;&lt;author&gt;Mueller, Stefanie&lt;/author&gt;&lt;author&gt;Sennels, Lau&lt;/author&gt;&lt;author&gt;Becker, Christian&lt;/author&gt;&lt;author&gt;Kantorovich, Aleksandr&lt;/author&gt;&lt;author&gt;Bartholdy, Boris A&lt;/author&gt;&lt;author&gt;Brænne, Ingrid&lt;/author&gt;&lt;author&gt;Bolivar-Lopez, Julio Cesar&lt;/author&gt;&lt;author&gt;Mistrellides, Costas&lt;/author&gt;&lt;author&gt;Belbin, Gillian M&lt;/author&gt;&lt;author&gt;Li, Jeremiah H&lt;/author&gt;&lt;author&gt;Pickrell, Joseph K&lt;/author&gt;&lt;author&gt;de Jong, Johann&lt;/author&gt;&lt;author&gt;Arora, Jatin&lt;/author&gt;&lt;author&gt;Hu, Yao&lt;/author&gt;&lt;author&gt;Wood, Clive R&lt;/author&gt;&lt;author&gt;Kriegl, Jan M&lt;/author&gt;&lt;author&gt;Podduturi, Nikhil&lt;/author&gt;&lt;author&gt;Jensen, Jan N&lt;/author&gt;&lt;author&gt;Stutzki, Jan&lt;/author&gt;&lt;author&gt;Ding, Zhihao&lt;/author&gt;&lt;/authors&gt;&lt;/contributors&gt;&lt;titles&gt;&lt;title&gt;Imputation of structural variants using a multi-ancestry long-read sequencing panel enables identification of disease associations&lt;/title&gt;&lt;secondary-title&gt;medRxiv&lt;/secondary-title&gt;&lt;/titles&gt;&lt;periodical&gt;&lt;full-title&gt;medRxiv&lt;/full-title&gt;&lt;/periodical&gt;&lt;pages&gt;2023.12.20.23300308&lt;/pages&gt;&lt;dates&gt;&lt;year&gt;2023&lt;/year&gt;&lt;/dates&gt;&lt;urls&gt;&lt;related-urls&gt;&lt;url&gt;https://www.medrxiv.org/content/medrxiv/early/2023/12/22/2023.12.20.23300308.full.pdf&lt;/url&gt;&lt;/related-urls&gt;&lt;/urls&gt;&lt;electronic-resource-num&gt;10.1101/2023.12.20.23300308&lt;/electronic-resource-num&gt;&lt;/record&gt;&lt;/Cite&gt;&lt;/EndNote&gt;</w:instrText>
      </w:r>
      <w:r w:rsidR="00D6245C" w:rsidRPr="00D6245C">
        <w:fldChar w:fldCharType="separate"/>
      </w:r>
      <w:r w:rsidR="00D6245C" w:rsidRPr="00D6245C">
        <w:rPr>
          <w:noProof/>
          <w:vertAlign w:val="superscript"/>
        </w:rPr>
        <w:t>16</w:t>
      </w:r>
      <w:r w:rsidR="00D6245C" w:rsidRPr="00D6245C">
        <w:fldChar w:fldCharType="end"/>
      </w:r>
      <w:r w:rsidR="00D6245C" w:rsidRPr="00D6245C">
        <w:rPr>
          <w:rFonts w:eastAsia="Times New Roman"/>
          <w:kern w:val="0"/>
        </w:rPr>
        <w:t xml:space="preserve">. </w:t>
      </w:r>
    </w:p>
    <w:p w14:paraId="18AA4AA0" w14:textId="299D5330" w:rsidR="00195321" w:rsidRPr="00D6245C" w:rsidRDefault="00D6245C" w:rsidP="00F00D78">
      <w:pPr>
        <w:spacing w:before="0" w:line="240" w:lineRule="auto"/>
        <w:jc w:val="left"/>
        <w:rPr>
          <w:rFonts w:eastAsia="Times New Roman"/>
          <w:kern w:val="0"/>
        </w:rPr>
      </w:pPr>
      <w:r w:rsidRPr="009C5BB5">
        <w:rPr>
          <w:rFonts w:eastAsia="Times New Roman"/>
          <w:kern w:val="0"/>
        </w:rPr>
        <w:t>Our work</w:t>
      </w:r>
      <w:r w:rsidRPr="00D6245C">
        <w:rPr>
          <w:rFonts w:eastAsia="Times New Roman"/>
          <w:kern w:val="0"/>
        </w:rPr>
        <w:t xml:space="preserve"> </w:t>
      </w:r>
      <w:r w:rsidRPr="009C5BB5">
        <w:rPr>
          <w:rFonts w:eastAsia="Times New Roman"/>
          <w:kern w:val="0"/>
        </w:rPr>
        <w:t xml:space="preserve">builds on insights from </w:t>
      </w:r>
      <w:r w:rsidRPr="00D6245C">
        <w:rPr>
          <w:rFonts w:eastAsia="Times New Roman"/>
          <w:kern w:val="0"/>
        </w:rPr>
        <w:t xml:space="preserve">existing </w:t>
      </w:r>
      <w:r w:rsidRPr="009C5BB5">
        <w:rPr>
          <w:rFonts w:eastAsia="Times New Roman"/>
          <w:kern w:val="0"/>
        </w:rPr>
        <w:t xml:space="preserve">human, sheep, </w:t>
      </w:r>
      <w:r w:rsidR="00F00D78">
        <w:rPr>
          <w:rFonts w:eastAsia="Times New Roman"/>
          <w:kern w:val="0"/>
        </w:rPr>
        <w:t>pl</w:t>
      </w:r>
      <w:r w:rsidRPr="009C5BB5">
        <w:rPr>
          <w:rFonts w:eastAsia="Times New Roman"/>
          <w:kern w:val="0"/>
        </w:rPr>
        <w:t>ant</w:t>
      </w:r>
      <w:r w:rsidR="00F00D78">
        <w:rPr>
          <w:rFonts w:eastAsia="Times New Roman"/>
          <w:kern w:val="0"/>
        </w:rPr>
        <w:t>,</w:t>
      </w:r>
      <w:r w:rsidRPr="009C5BB5">
        <w:rPr>
          <w:rFonts w:eastAsia="Times New Roman"/>
          <w:kern w:val="0"/>
        </w:rPr>
        <w:t xml:space="preserve"> </w:t>
      </w:r>
      <w:r w:rsidR="00F00D78">
        <w:rPr>
          <w:rFonts w:eastAsia="Times New Roman"/>
          <w:kern w:val="0"/>
        </w:rPr>
        <w:t xml:space="preserve">and other </w:t>
      </w:r>
      <w:r w:rsidRPr="009C5BB5">
        <w:rPr>
          <w:rFonts w:eastAsia="Times New Roman"/>
          <w:kern w:val="0"/>
        </w:rPr>
        <w:t>pangenome studies</w:t>
      </w:r>
      <w:r w:rsidR="00F00D78">
        <w:rPr>
          <w:rFonts w:eastAsia="Times New Roman"/>
          <w:kern w:val="0"/>
        </w:rPr>
        <w:t xml:space="preserve"> </w:t>
      </w:r>
      <w:r w:rsidR="00F00D78" w:rsidRPr="00856FD4">
        <w:fldChar w:fldCharType="begin">
          <w:fldData xml:space="preserve">b2YgQW5pbWFsIEdlbmV0aWNzLCBCcmVlZGluZyBhbmQgUmVwcm9kdWN0aW9uIG9mIFNoYWFueGkg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</w:fldData>
        </w:fldChar>
      </w:r>
      <w:r w:rsidR="00F00D78">
        <w:instrText xml:space="preserve"> ADDIN EN.CITE </w:instrText>
      </w:r>
      <w:r w:rsidR="00F00D78">
        <w:fldChar w:fldCharType="begin">
          <w:fldData xml:space="preserve">PEVuZE5vdGU+PENpdGU+PEF1dGhvcj5TY2hsb2lzc25pZzwvQXV0aG9yPjxZZWFyPjIwMjQ8L1ll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==
</w:fldData>
        </w:fldChar>
      </w:r>
      <w:r w:rsidR="00F00D78">
        <w:instrText xml:space="preserve"> ADDIN EN.CITE.DATA </w:instrText>
      </w:r>
      <w:r w:rsidR="00F00D78">
        <w:fldChar w:fldCharType="end"/>
      </w:r>
      <w:r w:rsidR="00F00D78">
        <w:fldChar w:fldCharType="begin">
          <w:fldData xml:space="preserve">b2YgQW5pbWFsIEdlbmV0aWNzLCBCcmVlZGluZyBhbmQgUmVwcm9kdWN0aW9uIG9mIFNoYWFueGkg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</w:fldData>
        </w:fldChar>
      </w:r>
      <w:r w:rsidR="00F00D78">
        <w:instrText xml:space="preserve"> ADDIN EN.CITE.DATA </w:instrText>
      </w:r>
      <w:r w:rsidR="00F00D78">
        <w:fldChar w:fldCharType="end"/>
      </w:r>
      <w:r w:rsidR="00F00D78" w:rsidRPr="00856FD4">
        <w:fldChar w:fldCharType="separate"/>
      </w:r>
      <w:r w:rsidR="00F00D78" w:rsidRPr="00F00D78">
        <w:rPr>
          <w:noProof/>
          <w:vertAlign w:val="superscript"/>
        </w:rPr>
        <w:t>15-28</w:t>
      </w:r>
      <w:r w:rsidR="00F00D78" w:rsidRPr="00856FD4">
        <w:fldChar w:fldCharType="end"/>
      </w:r>
      <w:r w:rsidR="00F00D78">
        <w:t xml:space="preserve"> </w:t>
      </w:r>
      <w:r w:rsidRPr="009C5BB5">
        <w:rPr>
          <w:rFonts w:eastAsia="Times New Roman"/>
          <w:kern w:val="0"/>
        </w:rPr>
        <w:t xml:space="preserve">by extending pangenome-based SV genotyping into a large-scale livestock setting that had previously lacked comparable resources. </w:t>
      </w:r>
      <w:r w:rsidR="00195321" w:rsidRPr="00D6245C">
        <w:rPr>
          <w:rFonts w:eastAsia="Times New Roman"/>
          <w:kern w:val="0"/>
        </w:rPr>
        <w:t xml:space="preserve">Our study highlights the power of pangenomic approaches in uncovering the genetic diversity that drives key traits in livestock, with a focus on Holstein cattle. By </w:t>
      </w:r>
      <w:r w:rsidR="00AB6745" w:rsidRPr="00D6245C">
        <w:rPr>
          <w:rFonts w:eastAsia="Times New Roman"/>
          <w:kern w:val="0"/>
        </w:rPr>
        <w:t xml:space="preserve">constructing the Holstein pangenome variation imputation reference panel (HolPIP), </w:t>
      </w:r>
      <w:r w:rsidR="00195321" w:rsidRPr="00D6245C">
        <w:rPr>
          <w:rFonts w:eastAsia="Times New Roman"/>
          <w:kern w:val="0"/>
        </w:rPr>
        <w:t xml:space="preserve">we conducted </w:t>
      </w:r>
      <w:r w:rsidR="0043144E" w:rsidRPr="00D6245C">
        <w:rPr>
          <w:rFonts w:eastAsia="Times New Roman"/>
          <w:kern w:val="0"/>
        </w:rPr>
        <w:t xml:space="preserve">a </w:t>
      </w:r>
      <w:r w:rsidR="00195321" w:rsidRPr="00D6245C">
        <w:rPr>
          <w:rFonts w:eastAsia="Times New Roman"/>
          <w:kern w:val="0"/>
        </w:rPr>
        <w:t xml:space="preserve">genome-wide SV imputation in livestock, imputing over 68,000 SVs with high accuracy. Leveraging </w:t>
      </w:r>
      <w:r w:rsidR="009C5BB5" w:rsidRPr="009C5BB5">
        <w:rPr>
          <w:rFonts w:eastAsia="Times New Roman"/>
          <w:kern w:val="0"/>
        </w:rPr>
        <w:t>this resource</w:t>
      </w:r>
      <w:r w:rsidR="00195321" w:rsidRPr="00D6245C">
        <w:rPr>
          <w:rFonts w:eastAsia="Times New Roman"/>
          <w:kern w:val="0"/>
        </w:rPr>
        <w:t>, we performed large-scale SV-based GWAS in more than 50,000 animals, identifying novel SV-trait associations related to economically important traits across four key categories: Conformation and Type, Production and Yield, Longevity and Health, and Fertility and Calving.</w:t>
      </w:r>
      <w:r w:rsidRPr="00D6245C">
        <w:rPr>
          <w:rFonts w:eastAsia="Times New Roman"/>
          <w:kern w:val="0"/>
        </w:rPr>
        <w:t xml:space="preserve"> </w:t>
      </w:r>
    </w:p>
    <w:p w14:paraId="1BC4954D" w14:textId="1C7B7DFD" w:rsidR="009C5BB5" w:rsidRPr="009C5BB5" w:rsidRDefault="009C5BB5" w:rsidP="009C5BB5">
      <w:pPr>
        <w:spacing w:before="0" w:line="240" w:lineRule="auto"/>
        <w:jc w:val="left"/>
        <w:rPr>
          <w:rFonts w:eastAsia="Times New Roman"/>
          <w:kern w:val="0"/>
        </w:rPr>
      </w:pPr>
      <w:r w:rsidRPr="009C5BB5">
        <w:rPr>
          <w:rFonts w:eastAsia="Times New Roman"/>
          <w:kern w:val="0"/>
        </w:rPr>
        <w:t xml:space="preserve">While earlier studies demonstrated the feasibility of pangenome-based SV detection and imputation, our contribution lies in translating these concepts into a cattle system at </w:t>
      </w:r>
      <w:r w:rsidR="00B33FD4" w:rsidRPr="00D6245C">
        <w:rPr>
          <w:rFonts w:eastAsia="Times New Roman"/>
          <w:kern w:val="0"/>
        </w:rPr>
        <w:t xml:space="preserve">an </w:t>
      </w:r>
      <w:r w:rsidRPr="009C5BB5">
        <w:rPr>
          <w:rFonts w:eastAsia="Times New Roman"/>
          <w:kern w:val="0"/>
        </w:rPr>
        <w:t>unprecedented scale and in providing a publicly usable imputation resource for the dairy genomics community. Importantly, we deliver a practical, data-driven evaluation of how imputed SVs influence genomic analyses by testing whether they improve trait-association signals and increase the proportion of explained genetic variance. Although the gain was modest, this finding is itself informative, clarifying current limitations such as imputation accuracy, allele frequency spectra, and SNP tagging, and guiding future improvements in sequencing depth, breed representation, and imputation strategy.</w:t>
      </w:r>
      <w:r w:rsidR="00D6245C" w:rsidRPr="00D6245C">
        <w:rPr>
          <w:rFonts w:eastAsia="Times New Roman"/>
          <w:kern w:val="0"/>
        </w:rPr>
        <w:t xml:space="preserve"> </w:t>
      </w:r>
      <w:r w:rsidR="00D6245C" w:rsidRPr="0043144E">
        <w:rPr>
          <w:rFonts w:eastAsia="Times New Roman"/>
          <w:kern w:val="0"/>
          <w:lang w:eastAsia="en-US"/>
        </w:rPr>
        <w:t xml:space="preserve">These results provide a comprehensive view of SV diversity in the cattle genome and establish a foundation for </w:t>
      </w:r>
      <w:r w:rsidR="00D6245C" w:rsidRPr="00D6245C">
        <w:rPr>
          <w:rFonts w:eastAsia="Times New Roman"/>
          <w:kern w:val="0"/>
          <w:lang w:eastAsia="en-US"/>
        </w:rPr>
        <w:t xml:space="preserve">future </w:t>
      </w:r>
      <w:r w:rsidR="00F00D78">
        <w:rPr>
          <w:rFonts w:eastAsia="Times New Roman"/>
          <w:kern w:val="0"/>
          <w:lang w:eastAsia="en-US"/>
        </w:rPr>
        <w:t>incorporation</w:t>
      </w:r>
      <w:r w:rsidR="00D6245C" w:rsidRPr="0043144E">
        <w:rPr>
          <w:rFonts w:eastAsia="Times New Roman"/>
          <w:kern w:val="0"/>
          <w:lang w:eastAsia="en-US"/>
        </w:rPr>
        <w:t xml:space="preserve"> </w:t>
      </w:r>
      <w:r w:rsidR="00F00D78">
        <w:rPr>
          <w:rFonts w:eastAsia="Times New Roman"/>
          <w:kern w:val="0"/>
          <w:lang w:eastAsia="en-US"/>
        </w:rPr>
        <w:t xml:space="preserve">of </w:t>
      </w:r>
      <w:r w:rsidR="00D6245C" w:rsidRPr="0043144E">
        <w:rPr>
          <w:rFonts w:eastAsia="Times New Roman"/>
          <w:kern w:val="0"/>
          <w:lang w:eastAsia="en-US"/>
        </w:rPr>
        <w:t>SVs into genomic selection and genetic improvement programs.</w:t>
      </w:r>
    </w:p>
    <w:p w14:paraId="34ABBDA2" w14:textId="69C94FCA" w:rsidR="009C5BB5" w:rsidRPr="009C5BB5" w:rsidRDefault="009C5BB5" w:rsidP="009C5BB5">
      <w:pPr>
        <w:spacing w:before="0" w:line="240" w:lineRule="auto"/>
        <w:jc w:val="left"/>
        <w:rPr>
          <w:rFonts w:eastAsia="Times New Roman"/>
          <w:kern w:val="0"/>
        </w:rPr>
      </w:pPr>
      <w:r w:rsidRPr="009C5BB5">
        <w:rPr>
          <w:rFonts w:eastAsia="Times New Roman"/>
          <w:b/>
          <w:bCs/>
          <w:kern w:val="0"/>
        </w:rPr>
        <w:t>Enhanced SV genotyping and imputation:</w:t>
      </w:r>
      <w:r w:rsidRPr="00D6245C">
        <w:rPr>
          <w:rFonts w:eastAsia="Times New Roman"/>
          <w:b/>
          <w:bCs/>
          <w:kern w:val="0"/>
        </w:rPr>
        <w:t xml:space="preserve"> </w:t>
      </w:r>
      <w:r w:rsidRPr="009C5BB5">
        <w:rPr>
          <w:rFonts w:eastAsia="Times New Roman"/>
          <w:kern w:val="0"/>
        </w:rPr>
        <w:t xml:space="preserve">Our findings underscore the advantages of using breed-specific pangenome references for SV genotyping and imputation in Holsteins. </w:t>
      </w:r>
      <w:r w:rsidRPr="00D6245C">
        <w:rPr>
          <w:rFonts w:eastAsia="Times New Roman"/>
          <w:kern w:val="0"/>
        </w:rPr>
        <w:t xml:space="preserve">We note that multi-breed pangenomes </w:t>
      </w:r>
      <w:r w:rsidRPr="009C5BB5">
        <w:rPr>
          <w:rFonts w:eastAsia="Times New Roman"/>
          <w:kern w:val="0"/>
        </w:rPr>
        <w:t xml:space="preserve">would likely be even more suitable for cross-breed applications, as </w:t>
      </w:r>
      <w:r w:rsidR="00D6245C" w:rsidRPr="00D6245C">
        <w:rPr>
          <w:rFonts w:eastAsia="Times New Roman"/>
          <w:kern w:val="0"/>
        </w:rPr>
        <w:t>they</w:t>
      </w:r>
      <w:r w:rsidRPr="009C5BB5">
        <w:rPr>
          <w:rFonts w:eastAsia="Times New Roman"/>
          <w:kern w:val="0"/>
        </w:rPr>
        <w:t xml:space="preserve"> would incorporate rare or breed-specific SVs absent from a single-breed reference. HolPIP nonetheless outperformed existing livestock SV imputation panels, producing higher Beagle R² values and a substantially greater number of imputed SVs, reflecting the unique population history and genetic structure of Holstein cattle. Together, these advances extend the pangenome SV paradigm from human and small-scale livestock research into a large, multi-cohort cattle framework, offering both a valuable community resource and actionable insights for future SV-imputation studies.</w:t>
      </w:r>
    </w:p>
    <w:p w14:paraId="1226051F" w14:textId="0C012ED2" w:rsidR="00B33414" w:rsidRPr="00D6245C" w:rsidRDefault="004D44E8" w:rsidP="00BE307A">
      <w:pPr>
        <w:spacing w:before="0" w:line="240" w:lineRule="auto"/>
        <w:jc w:val="left"/>
        <w:rPr>
          <w:rFonts w:eastAsia="Times New Roman"/>
          <w:kern w:val="0"/>
        </w:rPr>
      </w:pPr>
      <w:r w:rsidRPr="00D6245C">
        <w:rPr>
          <w:rFonts w:eastAsia="Times New Roman"/>
          <w:b/>
          <w:bCs/>
          <w:kern w:val="0"/>
          <w:lang w:eastAsia="en-US"/>
        </w:rPr>
        <w:t>SV</w:t>
      </w:r>
      <w:r w:rsidR="00577C98" w:rsidRPr="00D6245C">
        <w:rPr>
          <w:rFonts w:eastAsia="Times New Roman"/>
          <w:b/>
          <w:bCs/>
          <w:kern w:val="0"/>
          <w:lang w:eastAsia="en-US"/>
        </w:rPr>
        <w:t>s</w:t>
      </w:r>
      <w:r w:rsidRPr="00D6245C">
        <w:rPr>
          <w:rFonts w:eastAsia="Times New Roman"/>
          <w:b/>
          <w:bCs/>
          <w:kern w:val="0"/>
          <w:lang w:eastAsia="en-US"/>
        </w:rPr>
        <w:t xml:space="preserve"> influence key economic traits: </w:t>
      </w:r>
      <w:r w:rsidR="00B33414" w:rsidRPr="00D6245C">
        <w:rPr>
          <w:rFonts w:eastAsia="Times New Roman"/>
          <w:kern w:val="0"/>
        </w:rPr>
        <w:t xml:space="preserve">We identified 1,225 significant SV-trait associations across the Holstein population, highlighting the important role of SVs in phenotypic variation. Notably, a 6,179 bp deletion on chr11 overlapping the </w:t>
      </w:r>
      <w:r w:rsidR="00B33414" w:rsidRPr="00D6245C">
        <w:rPr>
          <w:rFonts w:eastAsia="Times New Roman"/>
          <w:i/>
          <w:iCs/>
          <w:kern w:val="0"/>
        </w:rPr>
        <w:t>MATN3</w:t>
      </w:r>
      <w:r w:rsidR="00B33414" w:rsidRPr="00D6245C">
        <w:rPr>
          <w:rFonts w:eastAsia="Times New Roman"/>
          <w:kern w:val="0"/>
        </w:rPr>
        <w:t xml:space="preserve"> gene</w:t>
      </w:r>
      <w:r w:rsidR="00E17F86" w:rsidRPr="00D6245C">
        <w:rPr>
          <w:rFonts w:eastAsia="Times New Roman"/>
          <w:kern w:val="0"/>
        </w:rPr>
        <w:t xml:space="preserve">, </w:t>
      </w:r>
      <w:r w:rsidR="00B33414" w:rsidRPr="00D6245C">
        <w:rPr>
          <w:rFonts w:eastAsia="Times New Roman"/>
          <w:kern w:val="0"/>
        </w:rPr>
        <w:t>known to influence bone and cartilage development</w:t>
      </w:r>
      <w:r w:rsidR="00E17F86" w:rsidRPr="00D6245C">
        <w:rPr>
          <w:rFonts w:eastAsia="Times New Roman"/>
          <w:kern w:val="0"/>
        </w:rPr>
        <w:t xml:space="preserve">, </w:t>
      </w:r>
      <w:r w:rsidR="00B33414" w:rsidRPr="00D6245C">
        <w:rPr>
          <w:rFonts w:eastAsia="Times New Roman"/>
          <w:kern w:val="0"/>
        </w:rPr>
        <w:t xml:space="preserve">was associated with stature. This variant </w:t>
      </w:r>
      <w:r w:rsidR="00D83EEB" w:rsidRPr="00D6245C">
        <w:rPr>
          <w:rFonts w:eastAsia="Times New Roman"/>
          <w:kern w:val="0"/>
        </w:rPr>
        <w:t xml:space="preserve">could </w:t>
      </w:r>
      <w:r w:rsidR="00B33414" w:rsidRPr="00D6245C">
        <w:rPr>
          <w:rFonts w:eastAsia="Times New Roman"/>
          <w:kern w:val="0"/>
        </w:rPr>
        <w:t xml:space="preserve">serve as a valuable marker in selection programs, given </w:t>
      </w:r>
      <w:r w:rsidR="00F17320" w:rsidRPr="00D6245C">
        <w:rPr>
          <w:rFonts w:eastAsia="Times New Roman"/>
          <w:kern w:val="0"/>
        </w:rPr>
        <w:t xml:space="preserve">the </w:t>
      </w:r>
      <w:r w:rsidR="00B33414" w:rsidRPr="00D6245C">
        <w:rPr>
          <w:rFonts w:eastAsia="Times New Roman"/>
          <w:kern w:val="0"/>
        </w:rPr>
        <w:t xml:space="preserve">stature’s impact on body mass and feed efficiency </w:t>
      </w:r>
      <w:r w:rsidR="00F9517B" w:rsidRPr="00D6245C">
        <w:rPr>
          <w:rFonts w:eastAsia="Times New Roman"/>
          <w:kern w:val="0"/>
        </w:rPr>
        <w:fldChar w:fldCharType="begin">
          <w:fldData xml:space="preserve">PEVuZE5vdGU+PENpdGU+PEF1dGhvcj5CZXJyeTwvQXV0aG9yPjxZZWFyPjIwMTM8L1llYXI+PFJl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</w:fldData>
        </w:fldChar>
      </w:r>
      <w:r w:rsidR="00F00D78">
        <w:rPr>
          <w:rFonts w:eastAsia="Times New Roman"/>
          <w:kern w:val="0"/>
        </w:rPr>
        <w:instrText xml:space="preserve"> ADDIN EN.CITE </w:instrText>
      </w:r>
      <w:r w:rsidR="00F00D78">
        <w:rPr>
          <w:rFonts w:eastAsia="Times New Roman"/>
          <w:kern w:val="0"/>
        </w:rPr>
        <w:fldChar w:fldCharType="begin">
          <w:fldData xml:space="preserve">PEVuZE5vdGU+PENpdGU+PEF1dGhvcj5CZXJyeTwvQXV0aG9yPjxZZWFyPjIwMTM8L1llYXI+PFJl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</w:fldData>
        </w:fldChar>
      </w:r>
      <w:r w:rsidR="00F00D78">
        <w:rPr>
          <w:rFonts w:eastAsia="Times New Roman"/>
          <w:kern w:val="0"/>
        </w:rPr>
        <w:instrText xml:space="preserve"> ADDIN EN.CITE.DATA </w:instrText>
      </w:r>
      <w:r w:rsidR="00F00D78">
        <w:rPr>
          <w:rFonts w:eastAsia="Times New Roman"/>
          <w:kern w:val="0"/>
        </w:rPr>
      </w:r>
      <w:r w:rsidR="00F00D78">
        <w:rPr>
          <w:rFonts w:eastAsia="Times New Roman"/>
          <w:kern w:val="0"/>
        </w:rPr>
        <w:fldChar w:fldCharType="end"/>
      </w:r>
      <w:r w:rsidR="00F9517B" w:rsidRPr="00D6245C">
        <w:rPr>
          <w:rFonts w:eastAsia="Times New Roman"/>
          <w:kern w:val="0"/>
        </w:rPr>
        <w:fldChar w:fldCharType="separate"/>
      </w:r>
      <w:r w:rsidR="00F00D78" w:rsidRPr="00F00D78">
        <w:rPr>
          <w:rFonts w:eastAsia="Times New Roman"/>
          <w:noProof/>
          <w:kern w:val="0"/>
          <w:vertAlign w:val="superscript"/>
        </w:rPr>
        <w:t>41,42</w:t>
      </w:r>
      <w:r w:rsidR="00F9517B" w:rsidRPr="00D6245C">
        <w:rPr>
          <w:rFonts w:eastAsia="Times New Roman"/>
          <w:kern w:val="0"/>
        </w:rPr>
        <w:fldChar w:fldCharType="end"/>
      </w:r>
      <w:r w:rsidR="00577C98" w:rsidRPr="00D6245C">
        <w:rPr>
          <w:rFonts w:eastAsia="Times New Roman"/>
          <w:kern w:val="0"/>
        </w:rPr>
        <w:t xml:space="preserve">. </w:t>
      </w:r>
      <w:r w:rsidR="00B33414" w:rsidRPr="00D6245C">
        <w:rPr>
          <w:rFonts w:eastAsia="Times New Roman"/>
          <w:kern w:val="0"/>
        </w:rPr>
        <w:t xml:space="preserve">Additionally, a 1,548 bp insertion on chr14 overlapping </w:t>
      </w:r>
      <w:r w:rsidR="00B33414" w:rsidRPr="00D6245C">
        <w:rPr>
          <w:rFonts w:eastAsia="Times New Roman"/>
          <w:i/>
          <w:iCs/>
          <w:kern w:val="0"/>
        </w:rPr>
        <w:t>EPPK1</w:t>
      </w:r>
      <w:r w:rsidR="00B33414" w:rsidRPr="00D6245C">
        <w:rPr>
          <w:rFonts w:eastAsia="Times New Roman"/>
          <w:kern w:val="0"/>
        </w:rPr>
        <w:t xml:space="preserve"> was strongly associated with milk fat percentage, suggesting that SVs in both regulatory and coding regions play key roles in dairy production efficiency.</w:t>
      </w:r>
      <w:r w:rsidR="00CD2B0E" w:rsidRPr="00D6245C">
        <w:rPr>
          <w:rFonts w:eastAsia="Times New Roman"/>
          <w:kern w:val="0"/>
        </w:rPr>
        <w:t xml:space="preserve"> Given the large amount of selection now taking place for greater feed saved/lower residual feed intake (RFI) and lower body weight composite, an important question is whether these variants need to be explicitly targeted in selection, or whether ongoing selection will naturally drive them toward fixation.</w:t>
      </w:r>
    </w:p>
    <w:p w14:paraId="1B10A19C" w14:textId="164073E0" w:rsidR="004E2863" w:rsidRPr="00D6245C" w:rsidRDefault="004D44E8" w:rsidP="00BE307A">
      <w:pPr>
        <w:widowControl/>
        <w:spacing w:before="0" w:line="240" w:lineRule="auto"/>
        <w:jc w:val="left"/>
        <w:rPr>
          <w:rFonts w:eastAsia="Times New Roman"/>
          <w:kern w:val="0"/>
        </w:rPr>
      </w:pPr>
      <w:r w:rsidRPr="00D6245C">
        <w:rPr>
          <w:rFonts w:eastAsia="Times New Roman"/>
          <w:b/>
          <w:bCs/>
          <w:kern w:val="0"/>
          <w:lang w:eastAsia="en-US"/>
        </w:rPr>
        <w:t xml:space="preserve">Implications for livestock breeding and genomic selection: </w:t>
      </w:r>
      <w:r w:rsidR="004E2863" w:rsidRPr="00D6245C">
        <w:rPr>
          <w:rFonts w:eastAsia="Times New Roman"/>
          <w:kern w:val="0"/>
        </w:rPr>
        <w:t xml:space="preserve">Our findings demonstrate how pangenome-based analyses refine SV detection and improve imputation accuracy for genomic selection in livestock breeding. </w:t>
      </w:r>
      <w:r w:rsidR="00C0328E" w:rsidRPr="00D6245C">
        <w:rPr>
          <w:rFonts w:eastAsia="Times New Roman"/>
          <w:kern w:val="0"/>
        </w:rPr>
        <w:t xml:space="preserve">HolPIP </w:t>
      </w:r>
      <w:r w:rsidR="00E53CDA" w:rsidRPr="00D6245C">
        <w:rPr>
          <w:rFonts w:eastAsia="Times New Roman"/>
          <w:kern w:val="0"/>
        </w:rPr>
        <w:t>enable</w:t>
      </w:r>
      <w:r w:rsidR="00F17320" w:rsidRPr="00D6245C">
        <w:rPr>
          <w:rFonts w:eastAsia="Times New Roman"/>
          <w:kern w:val="0"/>
        </w:rPr>
        <w:t>s</w:t>
      </w:r>
      <w:r w:rsidR="004E2863" w:rsidRPr="00D6245C">
        <w:rPr>
          <w:rFonts w:eastAsia="Times New Roman"/>
          <w:kern w:val="0"/>
        </w:rPr>
        <w:t xml:space="preserve"> </w:t>
      </w:r>
      <w:r w:rsidR="00195321" w:rsidRPr="00D6245C">
        <w:rPr>
          <w:rFonts w:eastAsia="Times New Roman"/>
          <w:kern w:val="0"/>
        </w:rPr>
        <w:t xml:space="preserve">high-resolution tracking of genetic variation, enhancing both </w:t>
      </w:r>
      <w:r w:rsidR="00E53CDA" w:rsidRPr="00D6245C">
        <w:rPr>
          <w:rFonts w:eastAsia="Times New Roman"/>
          <w:kern w:val="0"/>
        </w:rPr>
        <w:t>the precision and sensitivity of trait-associated SV discovery</w:t>
      </w:r>
      <w:r w:rsidR="00195321" w:rsidRPr="00D6245C">
        <w:rPr>
          <w:rFonts w:eastAsia="Times New Roman"/>
          <w:kern w:val="0"/>
        </w:rPr>
        <w:t xml:space="preserve">. </w:t>
      </w:r>
      <w:r w:rsidR="00E53CDA" w:rsidRPr="00D6245C">
        <w:rPr>
          <w:rFonts w:eastAsia="Times New Roman"/>
          <w:kern w:val="0"/>
        </w:rPr>
        <w:t xml:space="preserve">Integrating SVs into genomic prediction models offers the potential to improve genetic evaluations by </w:t>
      </w:r>
      <w:r w:rsidR="003B75C0" w:rsidRPr="0043144E">
        <w:rPr>
          <w:rFonts w:eastAsia="Times New Roman"/>
          <w:kern w:val="0"/>
          <w:lang w:eastAsia="en-US"/>
        </w:rPr>
        <w:t>capturing</w:t>
      </w:r>
      <w:r w:rsidR="00E53CDA" w:rsidRPr="00D6245C">
        <w:rPr>
          <w:rFonts w:eastAsia="Times New Roman"/>
          <w:kern w:val="0"/>
        </w:rPr>
        <w:t xml:space="preserve"> more functionally relevant variants, especially for complex traits. </w:t>
      </w:r>
      <w:r w:rsidR="00CD2B0E" w:rsidRPr="00D6245C">
        <w:rPr>
          <w:rFonts w:eastAsia="Times New Roman"/>
          <w:kern w:val="0"/>
        </w:rPr>
        <w:t xml:space="preserve">This approach has the potential to inform breeding decisions that could help manage inbreeding and preserve genetic diversity in elite dairy populations. For example, pangenome data can be used to identify and select underrepresented haplotypes or reduce reliance on highly similar sires. </w:t>
      </w:r>
      <w:r w:rsidR="00E53CDA" w:rsidRPr="00D6245C">
        <w:rPr>
          <w:rFonts w:eastAsia="Times New Roman"/>
          <w:kern w:val="0"/>
        </w:rPr>
        <w:t>Furthermore, combining high-confidence SVs with SNP markers may increase heritability estimates by accounting for additional functional variation, ultimately supporting more efficient and productive cattle breeding programs.</w:t>
      </w:r>
    </w:p>
    <w:p w14:paraId="0591476F" w14:textId="0062FA79" w:rsidR="00A13379" w:rsidRPr="00D6245C" w:rsidRDefault="004D44E8" w:rsidP="00BE307A">
      <w:pPr>
        <w:spacing w:before="0" w:line="240" w:lineRule="auto"/>
        <w:jc w:val="left"/>
      </w:pPr>
      <w:r w:rsidRPr="00D6245C">
        <w:rPr>
          <w:rFonts w:eastAsia="Times New Roman"/>
          <w:b/>
          <w:bCs/>
          <w:kern w:val="0"/>
          <w:lang w:eastAsia="en-US"/>
        </w:rPr>
        <w:t xml:space="preserve">Limitations and future directions: </w:t>
      </w:r>
      <w:r w:rsidR="00FD6E43" w:rsidRPr="00D6245C">
        <w:t xml:space="preserve">While our study advances breed-specific SV detection using a pangenomic framework, it is limited by sample size and the exclusion of short indels (&lt;50 bp). Despite </w:t>
      </w:r>
      <w:r w:rsidR="006623F4" w:rsidRPr="00D6245C">
        <w:t>enlarge</w:t>
      </w:r>
      <w:r w:rsidR="00FD6E43" w:rsidRPr="00D6245C">
        <w:t xml:space="preserve">d genomic resources, some QTL, such as the region near 51 Mb on chr18 </w:t>
      </w:r>
      <w:r w:rsidR="00FD6E43" w:rsidRPr="00D6245C">
        <w:fldChar w:fldCharType="begin">
          <w:fldData xml:space="preserve">PEVuZE5vdGU+PENpdGU+PEF1dGhvcj5Db2xlPC9BdXRob3I+PFllYXI+MjAwOTwvWWVhcj48UmVj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</w:fldData>
        </w:fldChar>
      </w:r>
      <w:r w:rsidR="00F00D78">
        <w:instrText xml:space="preserve"> ADDIN EN.CITE </w:instrText>
      </w:r>
      <w:r w:rsidR="00F00D78">
        <w:fldChar w:fldCharType="begin">
          <w:fldData xml:space="preserve">PEVuZE5vdGU+PENpdGU+PEF1dGhvcj5Db2xlPC9BdXRob3I+PFllYXI+MjAwOTwvWWVhcj48UmVj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</w:fldData>
        </w:fldChar>
      </w:r>
      <w:r w:rsidR="00F00D78">
        <w:instrText xml:space="preserve"> ADDIN EN.CITE.DATA </w:instrText>
      </w:r>
      <w:r w:rsidR="00F00D78">
        <w:fldChar w:fldCharType="end"/>
      </w:r>
      <w:r w:rsidR="00FD6E43" w:rsidRPr="00D6245C">
        <w:fldChar w:fldCharType="separate"/>
      </w:r>
      <w:r w:rsidR="00F00D78" w:rsidRPr="00F00D78">
        <w:rPr>
          <w:noProof/>
          <w:vertAlign w:val="superscript"/>
        </w:rPr>
        <w:t>43</w:t>
      </w:r>
      <w:r w:rsidR="00FD6E43" w:rsidRPr="00D6245C">
        <w:fldChar w:fldCharType="end"/>
      </w:r>
      <w:r w:rsidR="00FD6E43" w:rsidRPr="00D6245C">
        <w:t xml:space="preserve">, remain unresolved, reflecting both biological complexity and annotation gaps. </w:t>
      </w:r>
      <w:r w:rsidR="006623F4" w:rsidRPr="00D6245C">
        <w:t>E</w:t>
      </w:r>
      <w:r w:rsidR="006623F4" w:rsidRPr="00D6245C">
        <w:t>xpanding the panel with additional haplotypes, particularly from diverse populations or long-read assemblies, would likely improve the ability to impute a broader spectrum of SVs.</w:t>
      </w:r>
      <w:r w:rsidR="006623F4" w:rsidRPr="00D6245C">
        <w:t xml:space="preserve"> </w:t>
      </w:r>
      <w:r w:rsidR="00FD6E43" w:rsidRPr="00D6245C">
        <w:t xml:space="preserve">Larger, more diverse datasets, functional validation, and integration with FarmGTEx and Ruminant T2T resources will be key to linking SVs to complex traits. </w:t>
      </w:r>
      <w:r w:rsidR="00A13379" w:rsidRPr="00D6245C">
        <w:t>Expanding pangenomic analyses to other farm</w:t>
      </w:r>
      <w:r w:rsidR="002E2DF7" w:rsidRPr="00D6245C">
        <w:t>-animal</w:t>
      </w:r>
      <w:r w:rsidR="00A13379" w:rsidRPr="00D6245C">
        <w:t xml:space="preserve"> species will </w:t>
      </w:r>
      <w:r w:rsidR="00FD6E43" w:rsidRPr="00D6245C">
        <w:t>further uncover the role of SVs in animal performance and adaptation</w:t>
      </w:r>
      <w:r w:rsidR="00A13379" w:rsidRPr="00D6245C">
        <w:t xml:space="preserve">, with </w:t>
      </w:r>
      <w:r w:rsidR="004E2863" w:rsidRPr="00D6245C">
        <w:rPr>
          <w:rFonts w:eastAsia="Times New Roman"/>
          <w:kern w:val="0"/>
        </w:rPr>
        <w:t>applications beyond dairy cattle, such as beef breeds and other livestock</w:t>
      </w:r>
      <w:r w:rsidR="00A13379" w:rsidRPr="00D6245C">
        <w:t>.</w:t>
      </w:r>
    </w:p>
    <w:p w14:paraId="137D66C5" w14:textId="3FA42556" w:rsidR="00602942" w:rsidRPr="002D7D75" w:rsidRDefault="00577C98" w:rsidP="00BE307A">
      <w:pPr>
        <w:widowControl/>
        <w:spacing w:before="0" w:line="240" w:lineRule="auto"/>
        <w:jc w:val="left"/>
        <w:rPr>
          <w:rFonts w:eastAsia="Times New Roman"/>
          <w:kern w:val="0"/>
        </w:rPr>
      </w:pPr>
      <w:r w:rsidRPr="00D6245C">
        <w:rPr>
          <w:rFonts w:eastAsia="Times New Roman"/>
          <w:b/>
          <w:bCs/>
          <w:kern w:val="0"/>
        </w:rPr>
        <w:t xml:space="preserve">Conclusion: </w:t>
      </w:r>
      <w:r w:rsidRPr="00D6245C">
        <w:rPr>
          <w:rFonts w:eastAsia="Times New Roman"/>
          <w:kern w:val="0"/>
        </w:rPr>
        <w:t xml:space="preserve">Despite </w:t>
      </w:r>
      <w:r w:rsidR="00994231" w:rsidRPr="00D6245C">
        <w:rPr>
          <w:rFonts w:eastAsia="Times New Roman"/>
          <w:kern w:val="0"/>
          <w:lang w:eastAsia="en-US"/>
        </w:rPr>
        <w:t>some</w:t>
      </w:r>
      <w:r w:rsidRPr="00D6245C">
        <w:rPr>
          <w:rFonts w:eastAsia="Times New Roman"/>
          <w:kern w:val="0"/>
        </w:rPr>
        <w:t xml:space="preserve"> limitations, our study highlights the power of pangenomic approaches in capturing the diverse SV landscape</w:t>
      </w:r>
      <w:r w:rsidR="00994231" w:rsidRPr="00D6245C">
        <w:rPr>
          <w:rFonts w:eastAsia="Times New Roman"/>
          <w:kern w:val="0"/>
        </w:rPr>
        <w:t>.</w:t>
      </w:r>
      <w:r w:rsidR="00994231" w:rsidRPr="00D6245C">
        <w:rPr>
          <w:rFonts w:eastAsia="Times New Roman"/>
          <w:kern w:val="0"/>
          <w:lang w:eastAsia="en-US"/>
        </w:rPr>
        <w:t xml:space="preserve"> </w:t>
      </w:r>
      <w:r w:rsidR="00E63D6D" w:rsidRPr="0043144E">
        <w:rPr>
          <w:rFonts w:eastAsia="Times New Roman"/>
          <w:kern w:val="0"/>
          <w:lang w:eastAsia="en-US"/>
        </w:rPr>
        <w:t>We demonstrate how SVs can improve genome imputation and identify functional variants associated with complex traits.</w:t>
      </w:r>
      <w:r w:rsidR="00E63D6D" w:rsidRPr="00D6245C">
        <w:rPr>
          <w:rFonts w:eastAsia="Times New Roman"/>
          <w:kern w:val="0"/>
          <w:lang w:eastAsia="en-US"/>
        </w:rPr>
        <w:t xml:space="preserve"> </w:t>
      </w:r>
      <w:r w:rsidR="001872D9" w:rsidRPr="00D6245C">
        <w:rPr>
          <w:rFonts w:eastAsia="Times New Roman"/>
          <w:kern w:val="0"/>
          <w:lang w:eastAsia="en-US"/>
        </w:rPr>
        <w:t xml:space="preserve">Using imputed SV in a large cattle population, we report higher heritability enrichment of SV regions compared to other functional genome regions across many traits. </w:t>
      </w:r>
      <w:r w:rsidRPr="00D6245C">
        <w:rPr>
          <w:rFonts w:eastAsia="Times New Roman"/>
          <w:kern w:val="0"/>
        </w:rPr>
        <w:t xml:space="preserve">Integrating SVs into breeding programs could </w:t>
      </w:r>
      <w:r w:rsidR="00E63D6D" w:rsidRPr="0043144E">
        <w:rPr>
          <w:rFonts w:eastAsia="Times New Roman"/>
          <w:kern w:val="0"/>
          <w:lang w:eastAsia="en-US"/>
        </w:rPr>
        <w:t>enhance</w:t>
      </w:r>
      <w:r w:rsidR="00E63D6D" w:rsidRPr="00D6245C">
        <w:rPr>
          <w:rFonts w:eastAsia="Times New Roman"/>
          <w:kern w:val="0"/>
          <w:lang w:eastAsia="en-US"/>
        </w:rPr>
        <w:t xml:space="preserve"> </w:t>
      </w:r>
      <w:r w:rsidRPr="00D6245C">
        <w:rPr>
          <w:rFonts w:eastAsia="Times New Roman"/>
          <w:kern w:val="0"/>
        </w:rPr>
        <w:t xml:space="preserve">productivity and resilience in dairy cattle. As sequencing technologies and computational methods continue to improve, pangenomics </w:t>
      </w:r>
      <w:r w:rsidR="00994231" w:rsidRPr="00D6245C">
        <w:rPr>
          <w:rFonts w:eastAsia="Times New Roman"/>
          <w:kern w:val="0"/>
          <w:lang w:eastAsia="en-US"/>
        </w:rPr>
        <w:t>is poised to</w:t>
      </w:r>
      <w:r w:rsidRPr="00D6245C">
        <w:rPr>
          <w:rFonts w:eastAsia="Times New Roman"/>
          <w:kern w:val="0"/>
        </w:rPr>
        <w:t xml:space="preserve"> play a pivotal role in </w:t>
      </w:r>
      <w:r w:rsidR="00EB3423" w:rsidRPr="00D6245C">
        <w:rPr>
          <w:rFonts w:eastAsia="Times New Roman"/>
          <w:kern w:val="0"/>
        </w:rPr>
        <w:t>population genetic studies</w:t>
      </w:r>
      <w:r w:rsidR="00994231" w:rsidRPr="00D6245C">
        <w:rPr>
          <w:rFonts w:eastAsia="Times New Roman"/>
          <w:kern w:val="0"/>
        </w:rPr>
        <w:t>,</w:t>
      </w:r>
      <w:r w:rsidR="00EB3423" w:rsidRPr="00D6245C">
        <w:rPr>
          <w:rFonts w:eastAsia="Times New Roman"/>
          <w:kern w:val="0"/>
        </w:rPr>
        <w:t xml:space="preserve"> </w:t>
      </w:r>
      <w:r w:rsidR="00E63D6D" w:rsidRPr="0043144E">
        <w:rPr>
          <w:rFonts w:eastAsia="Times New Roman"/>
          <w:kern w:val="0"/>
          <w:lang w:eastAsia="en-US"/>
        </w:rPr>
        <w:t>supporting</w:t>
      </w:r>
      <w:r w:rsidR="00E63D6D" w:rsidRPr="00D6245C">
        <w:rPr>
          <w:rFonts w:eastAsia="Times New Roman"/>
          <w:kern w:val="0"/>
          <w:lang w:eastAsia="en-US"/>
        </w:rPr>
        <w:t xml:space="preserve"> </w:t>
      </w:r>
      <w:r w:rsidRPr="00D6245C">
        <w:rPr>
          <w:rFonts w:eastAsia="Times New Roman"/>
          <w:kern w:val="0"/>
        </w:rPr>
        <w:t>precision breeding and sustainable agriculture.</w:t>
      </w:r>
      <w:r w:rsidR="00602942" w:rsidRPr="002D7D75">
        <w:rPr>
          <w:rFonts w:eastAsia="Times New Roman"/>
          <w:kern w:val="0"/>
          <w:lang w:eastAsia="en-US"/>
        </w:rPr>
        <w:br w:type="page"/>
      </w:r>
    </w:p>
    <w:p w14:paraId="239AD75E" w14:textId="17F00A83" w:rsidR="00B223D1" w:rsidRPr="002D7D75" w:rsidRDefault="00B223D1" w:rsidP="00BE307A">
      <w:pPr>
        <w:pStyle w:val="Heading1"/>
        <w:spacing w:after="120"/>
      </w:pPr>
      <w:r w:rsidRPr="002D7D75">
        <w:t>Materials</w:t>
      </w:r>
      <w:r w:rsidR="00D424EB" w:rsidRPr="002D7D75">
        <w:t xml:space="preserve"> </w:t>
      </w:r>
      <w:r w:rsidRPr="002D7D75">
        <w:t>and</w:t>
      </w:r>
      <w:r w:rsidR="00D424EB" w:rsidRPr="002D7D75">
        <w:t xml:space="preserve"> </w:t>
      </w:r>
      <w:r w:rsidR="003C0F24" w:rsidRPr="002D7D75">
        <w:t>M</w:t>
      </w:r>
      <w:r w:rsidRPr="002D7D75">
        <w:t>ethods</w:t>
      </w:r>
    </w:p>
    <w:p w14:paraId="23F66689" w14:textId="3C64E3AB" w:rsidR="006D0752" w:rsidRPr="002D7D75" w:rsidRDefault="00BA3ED1" w:rsidP="00BE307A">
      <w:pPr>
        <w:pStyle w:val="Heading2"/>
        <w:spacing w:after="120"/>
      </w:pPr>
      <w:r w:rsidRPr="002D7D75">
        <w:t>Previous pangenome construction</w:t>
      </w:r>
    </w:p>
    <w:p w14:paraId="3DDC1ABC" w14:textId="15E06F44" w:rsidR="000A0476" w:rsidRPr="002D7D75" w:rsidRDefault="006D0752" w:rsidP="00BE307A">
      <w:pPr>
        <w:pStyle w:val="NormalWeb"/>
        <w:spacing w:before="0" w:beforeAutospacing="0" w:after="120" w:afterAutospacing="0" w:line="240" w:lineRule="auto"/>
      </w:pPr>
      <w:r w:rsidRPr="002D7D75">
        <w:t>We</w:t>
      </w:r>
      <w:r w:rsidR="00D424EB" w:rsidRPr="002D7D75">
        <w:t xml:space="preserve"> </w:t>
      </w:r>
      <w:r w:rsidRPr="002D7D75">
        <w:t>retrieved</w:t>
      </w:r>
      <w:r w:rsidR="00D424EB" w:rsidRPr="002D7D75">
        <w:t xml:space="preserve"> </w:t>
      </w:r>
      <w:r w:rsidRPr="002D7D75">
        <w:t>HiFi</w:t>
      </w:r>
      <w:r w:rsidR="00D424EB" w:rsidRPr="002D7D75">
        <w:t xml:space="preserve"> </w:t>
      </w:r>
      <w:r w:rsidRPr="002D7D75">
        <w:t>sequencing</w:t>
      </w:r>
      <w:r w:rsidR="00D424EB" w:rsidRPr="002D7D75">
        <w:t xml:space="preserve"> </w:t>
      </w:r>
      <w:r w:rsidRPr="002D7D75">
        <w:t>data</w:t>
      </w:r>
      <w:r w:rsidR="00D424EB" w:rsidRPr="002D7D75">
        <w:t xml:space="preserve"> </w:t>
      </w:r>
      <w:r w:rsidRPr="002D7D75">
        <w:t>for</w:t>
      </w:r>
      <w:r w:rsidR="00D424EB" w:rsidRPr="002D7D75">
        <w:t xml:space="preserve"> </w:t>
      </w:r>
      <w:r w:rsidRPr="002D7D75">
        <w:t>20</w:t>
      </w:r>
      <w:r w:rsidR="00D424EB" w:rsidRPr="002D7D75">
        <w:t xml:space="preserve"> </w:t>
      </w:r>
      <w:r w:rsidRPr="002D7D75">
        <w:t>Holstein</w:t>
      </w:r>
      <w:r w:rsidR="00D424EB" w:rsidRPr="002D7D75">
        <w:t xml:space="preserve"> </w:t>
      </w:r>
      <w:r w:rsidRPr="002D7D75">
        <w:t>from</w:t>
      </w:r>
      <w:r w:rsidR="00D424EB" w:rsidRPr="002D7D75">
        <w:t xml:space="preserve"> </w:t>
      </w:r>
      <w:r w:rsidRPr="002D7D75">
        <w:t>a</w:t>
      </w:r>
      <w:r w:rsidR="00D424EB" w:rsidRPr="002D7D75">
        <w:t xml:space="preserve"> </w:t>
      </w:r>
      <w:r w:rsidRPr="002D7D75">
        <w:t>previous</w:t>
      </w:r>
      <w:r w:rsidR="00D424EB" w:rsidRPr="002D7D75">
        <w:t xml:space="preserve"> </w:t>
      </w:r>
      <w:r w:rsidRPr="002D7D75">
        <w:t>study</w:t>
      </w:r>
      <w:r w:rsidR="00D424EB" w:rsidRPr="002D7D75">
        <w:t xml:space="preserve"> </w:t>
      </w:r>
      <w:r w:rsidRPr="002D7D75">
        <w:t>(PRJNA1113979</w:t>
      </w:r>
      <w:r w:rsidR="0003153C" w:rsidRPr="002D7D75">
        <w:t xml:space="preserve">) </w:t>
      </w:r>
      <w:r w:rsidR="00F9517B" w:rsidRPr="002D7D75">
        <w:fldChar w:fldCharType="begin"/>
      </w:r>
      <w:r w:rsidR="002D399B">
        <w:instrText xml:space="preserve"> ADDIN EN.CITE &lt;EndNote&gt;&lt;Cite&gt;&lt;Author&gt;Gao&lt;/Author&gt;&lt;Year&gt;2025&lt;/Year&gt;&lt;RecNum&gt;5325&lt;/RecNum&gt;&lt;DisplayText&gt;&lt;style face="superscript"&gt;31&lt;/style&gt;&lt;/DisplayText&gt;&lt;record&gt;&lt;rec-number&gt;5325&lt;/rec-number&gt;&lt;foreign-keys&gt;&lt;key app="EN" db-id="dvfffvsp7ratrnespwz5vswd0rfzw9xfraat" timestamp="1747511607"&gt;5325&lt;/key&gt;&lt;/foreign-keys&gt;&lt;ref-type name="Journal Article"&gt;17&lt;/ref-type&gt;&lt;contributors&gt;&lt;authors&gt;&lt;author&gt;Gao, Yahui&lt;/author&gt;&lt;author&gt;Yang, Liu&lt;/author&gt;&lt;author&gt;Kuhn, Kristen&lt;/author&gt;&lt;author&gt;Li, Wenli&lt;/author&gt;&lt;author&gt;Zanton, Geoffrey&lt;/author&gt;&lt;author&gt;Bowman, Mary&lt;/author&gt;&lt;author&gt;Zhao, Pengju&lt;/author&gt;&lt;author&gt;Zhou, Yang&lt;/author&gt;&lt;author&gt;Fang, Lingzhao&lt;/author&gt;&lt;author&gt;Cole, John B.&lt;/author&gt;&lt;author&gt;Rosen, Benjamin D.&lt;/author&gt;&lt;author&gt;Ma, Li&lt;/author&gt;&lt;author&gt;Li, Congjun&lt;/author&gt;&lt;author&gt;Baldwin, Ransom L.&lt;/author&gt;&lt;author&gt;Van Tassell, Curtis P.&lt;/author&gt;&lt;author&gt;Zhang, Zhe&lt;/author&gt;&lt;author&gt;Smith, Timothy P. L.&lt;/author&gt;&lt;author&gt;Liu, George E.&lt;/author&gt;&lt;/authors&gt;&lt;/contributors&gt;&lt;titles&gt;&lt;title&gt;Long read and preliminary pangenome analyses reveal breed-specific structural variations and novel sequences in Holstein and Jersey cattle&lt;/title&gt;&lt;secondary-title&gt;Journal of Advanced Research&lt;/secondary-title&gt;&lt;/titles&gt;&lt;periodical&gt;&lt;full-title&gt;Journal of Advanced Research&lt;/full-title&gt;&lt;/periodical&gt;&lt;keywords&gt;&lt;keyword&gt;Dairy cattle&lt;/keyword&gt;&lt;keyword&gt;Long read&lt;/keyword&gt;&lt;keyword&gt;Structural variation&lt;/keyword&gt;&lt;keyword&gt;Linear genome&lt;/keyword&gt;&lt;keyword&gt;Pangenome&lt;/keyword&gt;&lt;/keywords&gt;&lt;dates&gt;&lt;year&gt;2025&lt;/year&gt;&lt;pub-dates&gt;&lt;date&gt;2025/04/19/&lt;/date&gt;&lt;/pub-dates&gt;&lt;/dates&gt;&lt;isbn&gt;2090-1232&lt;/isbn&gt;&lt;urls&gt;&lt;related-urls&gt;&lt;url&gt;https://www.sciencedirect.com/science/article/pii/S2090123225002589&lt;/url&gt;&lt;/related-urls&gt;&lt;/urls&gt;&lt;electronic-resource-num&gt;https://doi.org/10.1016/j.jare.2025.04.014&lt;/electronic-resource-num&gt;&lt;/record&gt;&lt;/Cite&gt;&lt;/EndNote&gt;</w:instrText>
      </w:r>
      <w:r w:rsidR="00F9517B" w:rsidRPr="002D7D75">
        <w:fldChar w:fldCharType="separate"/>
      </w:r>
      <w:r w:rsidR="002D399B" w:rsidRPr="002D399B">
        <w:rPr>
          <w:noProof/>
          <w:vertAlign w:val="superscript"/>
        </w:rPr>
        <w:t>31</w:t>
      </w:r>
      <w:r w:rsidR="00F9517B" w:rsidRPr="002D7D75">
        <w:fldChar w:fldCharType="end"/>
      </w:r>
      <w:r w:rsidR="0003153C" w:rsidRPr="002D7D75">
        <w:t>.</w:t>
      </w:r>
      <w:r w:rsidR="00BA3ED1" w:rsidRPr="002D7D75">
        <w:t xml:space="preserve"> </w:t>
      </w:r>
      <w:r w:rsidRPr="002D7D75">
        <w:t>The</w:t>
      </w:r>
      <w:r w:rsidR="00D424EB" w:rsidRPr="002D7D75">
        <w:t xml:space="preserve"> </w:t>
      </w:r>
      <w:r w:rsidRPr="002D7D75">
        <w:t>data</w:t>
      </w:r>
      <w:r w:rsidR="00D424EB" w:rsidRPr="002D7D75">
        <w:t xml:space="preserve"> </w:t>
      </w:r>
      <w:r w:rsidRPr="002D7D75">
        <w:t>had</w:t>
      </w:r>
      <w:r w:rsidR="00D424EB" w:rsidRPr="002D7D75">
        <w:t xml:space="preserve"> </w:t>
      </w:r>
      <w:r w:rsidRPr="002D7D75">
        <w:t>an</w:t>
      </w:r>
      <w:r w:rsidR="00D424EB" w:rsidRPr="002D7D75">
        <w:t xml:space="preserve"> </w:t>
      </w:r>
      <w:r w:rsidRPr="002D7D75">
        <w:t>average</w:t>
      </w:r>
      <w:r w:rsidR="00D424EB" w:rsidRPr="002D7D75">
        <w:t xml:space="preserve"> </w:t>
      </w:r>
      <w:r w:rsidRPr="002D7D75">
        <w:t>read</w:t>
      </w:r>
      <w:r w:rsidR="00D424EB" w:rsidRPr="002D7D75">
        <w:t xml:space="preserve"> </w:t>
      </w:r>
      <w:r w:rsidRPr="002D7D75">
        <w:t>length</w:t>
      </w:r>
      <w:r w:rsidR="00D424EB" w:rsidRPr="002D7D75">
        <w:t xml:space="preserve"> </w:t>
      </w:r>
      <w:r w:rsidRPr="002D7D75">
        <w:t>of</w:t>
      </w:r>
      <w:r w:rsidR="00D424EB" w:rsidRPr="002D7D75">
        <w:t xml:space="preserve"> </w:t>
      </w:r>
      <w:r w:rsidRPr="002D7D75">
        <w:t>13-23</w:t>
      </w:r>
      <w:r w:rsidR="00D424EB" w:rsidRPr="002D7D75">
        <w:t xml:space="preserve"> </w:t>
      </w:r>
      <w:r w:rsidRPr="002D7D75">
        <w:t>kb</w:t>
      </w:r>
      <w:r w:rsidR="00D424EB" w:rsidRPr="002D7D75">
        <w:t xml:space="preserve"> </w:t>
      </w:r>
      <w:r w:rsidRPr="002D7D75">
        <w:t>and</w:t>
      </w:r>
      <w:r w:rsidR="00D424EB" w:rsidRPr="002D7D75">
        <w:t xml:space="preserve"> </w:t>
      </w:r>
      <w:r w:rsidRPr="002D7D75">
        <w:t>coverage</w:t>
      </w:r>
      <w:r w:rsidR="00D424EB" w:rsidRPr="002D7D75">
        <w:t xml:space="preserve"> </w:t>
      </w:r>
      <w:r w:rsidRPr="002D7D75">
        <w:t>of</w:t>
      </w:r>
      <w:r w:rsidR="00D424EB" w:rsidRPr="002D7D75">
        <w:t xml:space="preserve"> </w:t>
      </w:r>
      <w:r w:rsidRPr="002D7D75">
        <w:t>23.2-33.5×</w:t>
      </w:r>
      <w:r w:rsidR="00D424EB" w:rsidRPr="002D7D75">
        <w:t xml:space="preserve"> </w:t>
      </w:r>
      <w:r w:rsidRPr="002D7D75">
        <w:t>relative</w:t>
      </w:r>
      <w:r w:rsidR="00D424EB" w:rsidRPr="002D7D75">
        <w:t xml:space="preserve"> </w:t>
      </w:r>
      <w:r w:rsidRPr="002D7D75">
        <w:t>to</w:t>
      </w:r>
      <w:r w:rsidR="00D424EB" w:rsidRPr="002D7D75">
        <w:t xml:space="preserve"> </w:t>
      </w:r>
      <w:r w:rsidRPr="002D7D75">
        <w:t>the</w:t>
      </w:r>
      <w:r w:rsidR="00D424EB" w:rsidRPr="002D7D75">
        <w:t xml:space="preserve"> </w:t>
      </w:r>
      <w:r w:rsidRPr="002D7D75">
        <w:t>ARS-UCD</w:t>
      </w:r>
      <w:r w:rsidR="00D424EB" w:rsidRPr="002D7D75">
        <w:t xml:space="preserve"> </w:t>
      </w:r>
      <w:r w:rsidRPr="002D7D75">
        <w:t>v2.0</w:t>
      </w:r>
      <w:r w:rsidR="00D424EB" w:rsidRPr="002D7D75">
        <w:t xml:space="preserve"> </w:t>
      </w:r>
      <w:r w:rsidRPr="002D7D75">
        <w:t>reference</w:t>
      </w:r>
      <w:r w:rsidR="00D424EB" w:rsidRPr="002D7D75">
        <w:t xml:space="preserve"> </w:t>
      </w:r>
      <w:r w:rsidRPr="002D7D75">
        <w:t>genome.</w:t>
      </w:r>
      <w:r w:rsidR="00D424EB" w:rsidRPr="002D7D75">
        <w:t xml:space="preserve"> </w:t>
      </w:r>
      <w:r w:rsidR="004A2894" w:rsidRPr="002D7D75">
        <w:t>Briefly,</w:t>
      </w:r>
      <w:r w:rsidR="00D424EB" w:rsidRPr="002D7D75">
        <w:t xml:space="preserve"> </w:t>
      </w:r>
      <w:r w:rsidR="004A2894" w:rsidRPr="002D7D75">
        <w:t>f</w:t>
      </w:r>
      <w:r w:rsidR="0068699E" w:rsidRPr="002D7D75">
        <w:t>or</w:t>
      </w:r>
      <w:r w:rsidR="00D424EB" w:rsidRPr="002D7D75">
        <w:t xml:space="preserve"> </w:t>
      </w:r>
      <w:r w:rsidR="0068699E" w:rsidRPr="002D7D75">
        <w:rPr>
          <w:i/>
          <w:iCs/>
        </w:rPr>
        <w:t>de</w:t>
      </w:r>
      <w:r w:rsidR="00D424EB" w:rsidRPr="002D7D75">
        <w:rPr>
          <w:i/>
          <w:iCs/>
        </w:rPr>
        <w:t xml:space="preserve"> </w:t>
      </w:r>
      <w:r w:rsidR="0068699E" w:rsidRPr="002D7D75">
        <w:rPr>
          <w:i/>
          <w:iCs/>
        </w:rPr>
        <w:t>novo</w:t>
      </w:r>
      <w:r w:rsidR="00D424EB" w:rsidRPr="002D7D75">
        <w:t xml:space="preserve"> </w:t>
      </w:r>
      <w:r w:rsidR="0068699E" w:rsidRPr="002D7D75">
        <w:t>assembly,</w:t>
      </w:r>
      <w:r w:rsidR="00D424EB" w:rsidRPr="002D7D75">
        <w:t xml:space="preserve"> </w:t>
      </w:r>
      <w:r w:rsidR="0068699E" w:rsidRPr="002D7D75">
        <w:t>we</w:t>
      </w:r>
      <w:r w:rsidR="00D424EB" w:rsidRPr="002D7D75">
        <w:t xml:space="preserve"> </w:t>
      </w:r>
      <w:r w:rsidR="0068699E" w:rsidRPr="002D7D75">
        <w:t>utilized</w:t>
      </w:r>
      <w:r w:rsidR="00D424EB" w:rsidRPr="002D7D75">
        <w:t xml:space="preserve"> </w:t>
      </w:r>
      <w:r w:rsidR="0068699E" w:rsidRPr="002D7D75">
        <w:t>the</w:t>
      </w:r>
      <w:r w:rsidR="00D424EB" w:rsidRPr="002D7D75">
        <w:t xml:space="preserve"> </w:t>
      </w:r>
      <w:r w:rsidR="0068699E" w:rsidRPr="002D7D75">
        <w:t>Hifiasm</w:t>
      </w:r>
      <w:r w:rsidR="00D424EB" w:rsidRPr="002D7D75">
        <w:t xml:space="preserve"> </w:t>
      </w:r>
      <w:r w:rsidR="0068699E" w:rsidRPr="002D7D75">
        <w:t>(v.0.18.5)</w:t>
      </w:r>
      <w:r w:rsidR="00D424EB" w:rsidRPr="002D7D75">
        <w:t xml:space="preserve"> </w:t>
      </w:r>
      <w:r w:rsidR="0068699E" w:rsidRPr="002D7D75">
        <w:t>assembler</w:t>
      </w:r>
      <w:r w:rsidR="00D424EB" w:rsidRPr="002D7D75">
        <w:t xml:space="preserve"> </w:t>
      </w:r>
      <w:r w:rsidR="0068699E" w:rsidRPr="002D7D75">
        <w:fldChar w:fldCharType="begin"/>
      </w:r>
      <w:r w:rsidR="00F00D78">
        <w:instrText xml:space="preserve"> ADDIN EN.CITE &lt;EndNote&gt;&lt;Cite&gt;&lt;Author&gt;Cheng&lt;/Author&gt;&lt;Year&gt;2021&lt;/Year&gt;&lt;RecNum&gt;4885&lt;/RecNum&gt;&lt;DisplayText&gt;&lt;style face="superscript"&gt;44&lt;/style&gt;&lt;/DisplayText&gt;&lt;record&gt;&lt;rec-number&gt;4885&lt;/rec-number&gt;&lt;foreign-keys&gt;&lt;key app="EN" db-id="dvfffvsp7ratrnespwz5vswd0rfzw9xfraat" timestamp="1630186327"&gt;4885&lt;/key&gt;&lt;/foreign-keys&gt;&lt;ref-type name="Journal Article"&gt;17&lt;/ref-type&gt;&lt;contributors&gt;&lt;authors&gt;&lt;author&gt;Cheng, Haoyu&lt;/author&gt;&lt;author&gt;Concepcion, Gregory T.&lt;/author&gt;&lt;author&gt;Feng, Xiaowen&lt;/author&gt;&lt;author&gt;Zhang, Haowen&lt;/author&gt;&lt;author&gt;Li, Heng&lt;/author&gt;&lt;/authors&gt;&lt;/contributors&gt;&lt;titles&gt;&lt;title&gt;Haplotype-resolved de novo assembly using phased assembly graphs with hifiasm&lt;/title&gt;&lt;secondary-title&gt;Nature Methods&lt;/secondary-title&gt;&lt;/titles&gt;&lt;periodical&gt;&lt;full-title&gt;Nature methods&lt;/full-title&gt;&lt;/periodical&gt;&lt;pages&gt;170-175&lt;/pages&gt;&lt;volume&gt;18&lt;/volume&gt;&lt;number&gt;2&lt;/number&gt;&lt;dates&gt;&lt;year&gt;2021&lt;/year&gt;&lt;pub-dates&gt;&lt;date&gt;2021/02/01&lt;/date&gt;&lt;/pub-dates&gt;&lt;/dates&gt;&lt;isbn&gt;1548-7105&lt;/isbn&gt;&lt;urls&gt;&lt;related-urls&gt;&lt;url&gt;https://doi.org/10.1038/s41592-020-01056-5&lt;/url&gt;&lt;/related-urls&gt;&lt;/urls&gt;&lt;electronic-resource-num&gt;10.1038/s41592-020-01056-5&lt;/electronic-resource-num&gt;&lt;/record&gt;&lt;/Cite&gt;&lt;/EndNote&gt;</w:instrText>
      </w:r>
      <w:r w:rsidR="0068699E" w:rsidRPr="002D7D75">
        <w:fldChar w:fldCharType="separate"/>
      </w:r>
      <w:r w:rsidR="00F00D78" w:rsidRPr="00F00D78">
        <w:rPr>
          <w:noProof/>
          <w:vertAlign w:val="superscript"/>
        </w:rPr>
        <w:t>44</w:t>
      </w:r>
      <w:r w:rsidR="0068699E" w:rsidRPr="002D7D75">
        <w:fldChar w:fldCharType="end"/>
      </w:r>
      <w:r w:rsidR="0068699E" w:rsidRPr="002D7D75">
        <w:t>,</w:t>
      </w:r>
      <w:r w:rsidR="00D424EB" w:rsidRPr="002D7D75">
        <w:t xml:space="preserve"> </w:t>
      </w:r>
      <w:r w:rsidR="0068699E" w:rsidRPr="002D7D75">
        <w:t>resulting</w:t>
      </w:r>
      <w:r w:rsidR="00D424EB" w:rsidRPr="002D7D75">
        <w:t xml:space="preserve"> </w:t>
      </w:r>
      <w:r w:rsidR="0068699E" w:rsidRPr="002D7D75">
        <w:t>in</w:t>
      </w:r>
      <w:r w:rsidR="00D424EB" w:rsidRPr="002D7D75">
        <w:t xml:space="preserve"> </w:t>
      </w:r>
      <w:r w:rsidR="0068699E" w:rsidRPr="002D7D75">
        <w:t>the</w:t>
      </w:r>
      <w:r w:rsidR="00D424EB" w:rsidRPr="002D7D75">
        <w:t xml:space="preserve"> </w:t>
      </w:r>
      <w:r w:rsidR="0068699E" w:rsidRPr="002D7D75">
        <w:t>generation</w:t>
      </w:r>
      <w:r w:rsidR="00D424EB" w:rsidRPr="002D7D75">
        <w:t xml:space="preserve"> </w:t>
      </w:r>
      <w:r w:rsidR="0068699E" w:rsidRPr="002D7D75">
        <w:t>of</w:t>
      </w:r>
      <w:r w:rsidR="00D424EB" w:rsidRPr="002D7D75">
        <w:t xml:space="preserve"> </w:t>
      </w:r>
      <w:r w:rsidR="00847D2E" w:rsidRPr="002D7D75">
        <w:t>2</w:t>
      </w:r>
      <w:r w:rsidR="005C7DF8" w:rsidRPr="002D7D75">
        <w:t>0</w:t>
      </w:r>
      <w:r w:rsidR="00D424EB" w:rsidRPr="002D7D75">
        <w:t xml:space="preserve"> </w:t>
      </w:r>
      <w:r w:rsidR="0068699E" w:rsidRPr="002D7D75">
        <w:t>primary</w:t>
      </w:r>
      <w:r w:rsidR="00D424EB" w:rsidRPr="002D7D75">
        <w:t xml:space="preserve"> </w:t>
      </w:r>
      <w:r w:rsidR="0068699E" w:rsidRPr="002D7D75">
        <w:t>haploid</w:t>
      </w:r>
      <w:r w:rsidR="00D424EB" w:rsidRPr="002D7D75">
        <w:t xml:space="preserve"> </w:t>
      </w:r>
      <w:r w:rsidR="0068699E" w:rsidRPr="002D7D75">
        <w:t>assembl</w:t>
      </w:r>
      <w:r w:rsidR="00890042" w:rsidRPr="002D7D75">
        <w:t>ies</w:t>
      </w:r>
      <w:r w:rsidR="00D424EB" w:rsidRPr="002D7D75">
        <w:t xml:space="preserve"> </w:t>
      </w:r>
      <w:r w:rsidR="0068699E" w:rsidRPr="002D7D75">
        <w:t>and</w:t>
      </w:r>
      <w:r w:rsidR="00D424EB" w:rsidRPr="002D7D75">
        <w:t xml:space="preserve"> </w:t>
      </w:r>
      <w:r w:rsidR="00847D2E" w:rsidRPr="002D7D75">
        <w:t>4</w:t>
      </w:r>
      <w:r w:rsidR="005C7DF8" w:rsidRPr="002D7D75">
        <w:t>0</w:t>
      </w:r>
      <w:r w:rsidR="00D424EB" w:rsidRPr="002D7D75">
        <w:t xml:space="preserve"> </w:t>
      </w:r>
      <w:r w:rsidR="0068699E" w:rsidRPr="002D7D75">
        <w:t>phased</w:t>
      </w:r>
      <w:r w:rsidR="00D424EB" w:rsidRPr="002D7D75">
        <w:t xml:space="preserve"> </w:t>
      </w:r>
      <w:r w:rsidR="0068699E" w:rsidRPr="002D7D75">
        <w:t>diploid</w:t>
      </w:r>
      <w:r w:rsidR="00D424EB" w:rsidRPr="002D7D75">
        <w:t xml:space="preserve"> </w:t>
      </w:r>
      <w:r w:rsidR="0068699E" w:rsidRPr="002D7D75">
        <w:t>assemblies.</w:t>
      </w:r>
      <w:r w:rsidR="00D424EB" w:rsidRPr="002D7D75">
        <w:t xml:space="preserve"> </w:t>
      </w:r>
      <w:r w:rsidRPr="002D7D75">
        <w:t>To</w:t>
      </w:r>
      <w:r w:rsidR="00D424EB" w:rsidRPr="002D7D75">
        <w:t xml:space="preserve"> </w:t>
      </w:r>
      <w:r w:rsidRPr="002D7D75">
        <w:t>improve</w:t>
      </w:r>
      <w:r w:rsidR="00D424EB" w:rsidRPr="002D7D75">
        <w:t xml:space="preserve"> </w:t>
      </w:r>
      <w:r w:rsidRPr="002D7D75">
        <w:t>contig</w:t>
      </w:r>
      <w:r w:rsidR="00D424EB" w:rsidRPr="002D7D75">
        <w:t xml:space="preserve"> </w:t>
      </w:r>
      <w:r w:rsidRPr="002D7D75">
        <w:t>phasing</w:t>
      </w:r>
      <w:r w:rsidR="00D424EB" w:rsidRPr="002D7D75">
        <w:t xml:space="preserve"> </w:t>
      </w:r>
      <w:r w:rsidRPr="002D7D75">
        <w:t>accuracy,</w:t>
      </w:r>
      <w:r w:rsidR="00D424EB" w:rsidRPr="002D7D75">
        <w:t xml:space="preserve"> </w:t>
      </w:r>
      <w:r w:rsidRPr="002D7D75">
        <w:t>Hi-C</w:t>
      </w:r>
      <w:r w:rsidR="00D424EB" w:rsidRPr="002D7D75">
        <w:t xml:space="preserve"> </w:t>
      </w:r>
      <w:r w:rsidRPr="002D7D75">
        <w:t>data</w:t>
      </w:r>
      <w:r w:rsidR="00D424EB" w:rsidRPr="002D7D75">
        <w:t xml:space="preserve"> </w:t>
      </w:r>
      <w:r w:rsidRPr="002D7D75">
        <w:t>were</w:t>
      </w:r>
      <w:r w:rsidR="00D424EB" w:rsidRPr="002D7D75">
        <w:t xml:space="preserve"> </w:t>
      </w:r>
      <w:r w:rsidRPr="002D7D75">
        <w:t>generated</w:t>
      </w:r>
      <w:r w:rsidR="00D424EB" w:rsidRPr="002D7D75">
        <w:t xml:space="preserve"> </w:t>
      </w:r>
      <w:r w:rsidRPr="002D7D75">
        <w:t>for</w:t>
      </w:r>
      <w:r w:rsidR="00D424EB" w:rsidRPr="002D7D75">
        <w:t xml:space="preserve"> </w:t>
      </w:r>
      <w:r w:rsidR="007B0EAF" w:rsidRPr="002D7D75">
        <w:t>two</w:t>
      </w:r>
      <w:r w:rsidR="00D424EB" w:rsidRPr="002D7D75">
        <w:t xml:space="preserve"> </w:t>
      </w:r>
      <w:r w:rsidRPr="002D7D75">
        <w:t>selected</w:t>
      </w:r>
      <w:r w:rsidR="00D424EB" w:rsidRPr="002D7D75">
        <w:t xml:space="preserve"> </w:t>
      </w:r>
      <w:r w:rsidR="005C7DF8" w:rsidRPr="002D7D75">
        <w:t>Holstein</w:t>
      </w:r>
      <w:r w:rsidR="00D424EB" w:rsidRPr="002D7D75">
        <w:t xml:space="preserve"> </w:t>
      </w:r>
      <w:r w:rsidRPr="002D7D75">
        <w:t>individuals</w:t>
      </w:r>
      <w:r w:rsidR="00D424EB" w:rsidRPr="002D7D75">
        <w:t xml:space="preserve"> </w:t>
      </w:r>
      <w:r w:rsidRPr="002D7D75">
        <w:t>and</w:t>
      </w:r>
      <w:r w:rsidR="00D424EB" w:rsidRPr="002D7D75">
        <w:t xml:space="preserve"> </w:t>
      </w:r>
      <w:r w:rsidRPr="002D7D75">
        <w:t>assembled</w:t>
      </w:r>
      <w:r w:rsidR="00D424EB" w:rsidRPr="002D7D75">
        <w:t xml:space="preserve"> </w:t>
      </w:r>
      <w:r w:rsidRPr="002D7D75">
        <w:t>in</w:t>
      </w:r>
      <w:r w:rsidR="00D424EB" w:rsidRPr="002D7D75">
        <w:t xml:space="preserve"> </w:t>
      </w:r>
      <w:r w:rsidRPr="002D7D75">
        <w:t>Hifiasm’s</w:t>
      </w:r>
      <w:r w:rsidR="00D424EB" w:rsidRPr="002D7D75">
        <w:t xml:space="preserve"> </w:t>
      </w:r>
      <w:r w:rsidRPr="002D7D75">
        <w:t>Hi-C</w:t>
      </w:r>
      <w:r w:rsidR="00D424EB" w:rsidRPr="002D7D75">
        <w:t xml:space="preserve"> </w:t>
      </w:r>
      <w:r w:rsidRPr="002D7D75">
        <w:t>integration</w:t>
      </w:r>
      <w:r w:rsidR="00D424EB" w:rsidRPr="002D7D75">
        <w:t xml:space="preserve"> </w:t>
      </w:r>
      <w:r w:rsidRPr="002D7D75">
        <w:t>mode.</w:t>
      </w:r>
      <w:r w:rsidR="00847D2E" w:rsidRPr="002D7D75">
        <w:t xml:space="preserve"> </w:t>
      </w:r>
      <w:r w:rsidRPr="002D7D75">
        <w:t>For</w:t>
      </w:r>
      <w:r w:rsidR="00D424EB" w:rsidRPr="002D7D75">
        <w:t xml:space="preserve"> </w:t>
      </w:r>
      <w:r w:rsidRPr="002D7D75">
        <w:t>pangenome</w:t>
      </w:r>
      <w:r w:rsidR="00D424EB" w:rsidRPr="002D7D75">
        <w:t xml:space="preserve"> </w:t>
      </w:r>
      <w:r w:rsidRPr="002D7D75">
        <w:t>graph</w:t>
      </w:r>
      <w:r w:rsidR="00D424EB" w:rsidRPr="002D7D75">
        <w:t xml:space="preserve"> </w:t>
      </w:r>
      <w:r w:rsidRPr="002D7D75">
        <w:t>construction,</w:t>
      </w:r>
      <w:r w:rsidR="00D424EB" w:rsidRPr="002D7D75">
        <w:t xml:space="preserve"> </w:t>
      </w:r>
      <w:r w:rsidRPr="002D7D75">
        <w:t>we</w:t>
      </w:r>
      <w:r w:rsidR="00D424EB" w:rsidRPr="002D7D75">
        <w:t xml:space="preserve"> </w:t>
      </w:r>
      <w:r w:rsidRPr="002D7D75">
        <w:t>used</w:t>
      </w:r>
      <w:r w:rsidR="00D424EB" w:rsidRPr="002D7D75">
        <w:t xml:space="preserve"> </w:t>
      </w:r>
      <w:r w:rsidRPr="002D7D75">
        <w:t>the</w:t>
      </w:r>
      <w:r w:rsidR="00D424EB" w:rsidRPr="002D7D75">
        <w:t xml:space="preserve"> </w:t>
      </w:r>
      <w:r w:rsidRPr="002D7D75">
        <w:t>Minigraph-Cactus</w:t>
      </w:r>
      <w:r w:rsidR="00D424EB" w:rsidRPr="002D7D75">
        <w:t xml:space="preserve"> </w:t>
      </w:r>
      <w:r w:rsidRPr="002D7D75">
        <w:t>(MC)</w:t>
      </w:r>
      <w:r w:rsidR="00D424EB" w:rsidRPr="002D7D75">
        <w:t xml:space="preserve"> </w:t>
      </w:r>
      <w:r w:rsidRPr="002D7D75">
        <w:t>pipeline</w:t>
      </w:r>
      <w:r w:rsidR="00D424EB" w:rsidRPr="002D7D75">
        <w:t xml:space="preserve"> </w:t>
      </w:r>
      <w:r w:rsidRPr="002D7D75">
        <w:t>(v2.4.2)</w:t>
      </w:r>
      <w:r w:rsidR="00D424EB" w:rsidRPr="002D7D75">
        <w:t xml:space="preserve"> </w:t>
      </w:r>
      <w:r w:rsidRPr="002D7D75">
        <w:t>with</w:t>
      </w:r>
      <w:r w:rsidR="00D424EB" w:rsidRPr="002D7D75">
        <w:t xml:space="preserve"> </w:t>
      </w:r>
      <w:r w:rsidRPr="002D7D75">
        <w:t>the</w:t>
      </w:r>
      <w:r w:rsidR="00D424EB" w:rsidRPr="002D7D75">
        <w:t xml:space="preserve"> </w:t>
      </w:r>
      <w:r w:rsidRPr="002D7D75">
        <w:t>ARS-UCD</w:t>
      </w:r>
      <w:r w:rsidR="00D424EB" w:rsidRPr="002D7D75">
        <w:t xml:space="preserve"> </w:t>
      </w:r>
      <w:r w:rsidRPr="002D7D75">
        <w:t>v2.0</w:t>
      </w:r>
      <w:r w:rsidR="00D424EB" w:rsidRPr="002D7D75">
        <w:t xml:space="preserve"> </w:t>
      </w:r>
      <w:r w:rsidRPr="002D7D75">
        <w:t>genome</w:t>
      </w:r>
      <w:r w:rsidR="00D424EB" w:rsidRPr="002D7D75">
        <w:t xml:space="preserve"> </w:t>
      </w:r>
      <w:r w:rsidRPr="002D7D75">
        <w:t>as</w:t>
      </w:r>
      <w:r w:rsidR="00D424EB" w:rsidRPr="002D7D75">
        <w:t xml:space="preserve"> </w:t>
      </w:r>
      <w:r w:rsidRPr="002D7D75">
        <w:t>the</w:t>
      </w:r>
      <w:r w:rsidR="00D424EB" w:rsidRPr="002D7D75">
        <w:t xml:space="preserve"> </w:t>
      </w:r>
      <w:r w:rsidRPr="002D7D75">
        <w:t>backbone</w:t>
      </w:r>
      <w:r w:rsidR="000E01EA" w:rsidRPr="002D7D75">
        <w:t xml:space="preserve"> </w:t>
      </w:r>
      <w:r w:rsidR="000E01EA" w:rsidRPr="002D7D75">
        <w:fldChar w:fldCharType="begin">
          <w:fldData xml:space="preserve">PEVuZE5vdGU+PENpdGU+PEF1dGhvcj5IaWNrZXk8L0F1dGhvcj48WWVhcj4yMDI0PC9ZZWFyPjxS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==
</w:fldData>
        </w:fldChar>
      </w:r>
      <w:r w:rsidR="00F00D78">
        <w:instrText xml:space="preserve"> ADDIN EN.CITE </w:instrText>
      </w:r>
      <w:r w:rsidR="00F00D78">
        <w:fldChar w:fldCharType="begin">
          <w:fldData xml:space="preserve">PEVuZE5vdGU+PENpdGU+PEF1dGhvcj5IaWNrZXk8L0F1dGhvcj48WWVhcj4yMDI0PC9ZZWFyPjxS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==
</w:fldData>
        </w:fldChar>
      </w:r>
      <w:r w:rsidR="00F00D78">
        <w:instrText xml:space="preserve"> ADDIN EN.CITE.DATA </w:instrText>
      </w:r>
      <w:r w:rsidR="00F00D78">
        <w:fldChar w:fldCharType="end"/>
      </w:r>
      <w:r w:rsidR="000E01EA" w:rsidRPr="002D7D75">
        <w:fldChar w:fldCharType="separate"/>
      </w:r>
      <w:r w:rsidR="00F00D78" w:rsidRPr="00F00D78">
        <w:rPr>
          <w:noProof/>
          <w:vertAlign w:val="superscript"/>
        </w:rPr>
        <w:t>45</w:t>
      </w:r>
      <w:r w:rsidR="000E01EA" w:rsidRPr="002D7D75">
        <w:fldChar w:fldCharType="end"/>
      </w:r>
      <w:r w:rsidR="002025A2" w:rsidRPr="002D7D75">
        <w:t>.</w:t>
      </w:r>
      <w:r w:rsidR="00D424EB" w:rsidRPr="002D7D75">
        <w:t xml:space="preserve"> </w:t>
      </w:r>
      <w:r w:rsidRPr="002D7D75">
        <w:t>MC</w:t>
      </w:r>
      <w:r w:rsidR="00D424EB" w:rsidRPr="002D7D75">
        <w:t xml:space="preserve"> </w:t>
      </w:r>
      <w:r w:rsidRPr="002D7D75">
        <w:t>parameters</w:t>
      </w:r>
      <w:r w:rsidR="00D424EB" w:rsidRPr="002D7D75">
        <w:t xml:space="preserve"> </w:t>
      </w:r>
      <w:r w:rsidRPr="002D7D75">
        <w:t>included</w:t>
      </w:r>
      <w:r w:rsidR="00D424EB" w:rsidRPr="002D7D75">
        <w:t xml:space="preserve"> </w:t>
      </w:r>
      <w:r w:rsidRPr="002D7D75">
        <w:t>“cactus-pangenome</w:t>
      </w:r>
      <w:r w:rsidR="00D424EB" w:rsidRPr="002D7D75">
        <w:t xml:space="preserve"> </w:t>
      </w:r>
      <w:r w:rsidRPr="002D7D75">
        <w:t>--binariesMode</w:t>
      </w:r>
      <w:r w:rsidR="00D424EB" w:rsidRPr="002D7D75">
        <w:t xml:space="preserve"> </w:t>
      </w:r>
      <w:r w:rsidRPr="002D7D75">
        <w:t>local</w:t>
      </w:r>
      <w:r w:rsidR="00D424EB" w:rsidRPr="002D7D75">
        <w:t xml:space="preserve"> </w:t>
      </w:r>
      <w:r w:rsidRPr="002D7D75">
        <w:t>--reference</w:t>
      </w:r>
      <w:r w:rsidR="00D424EB" w:rsidRPr="002D7D75">
        <w:t xml:space="preserve"> </w:t>
      </w:r>
      <w:r w:rsidRPr="002D7D75">
        <w:t>ARS_UCD_v2.0</w:t>
      </w:r>
      <w:r w:rsidR="00D424EB" w:rsidRPr="002D7D75">
        <w:t xml:space="preserve"> </w:t>
      </w:r>
      <w:r w:rsidRPr="002D7D75">
        <w:t>--giraffe</w:t>
      </w:r>
      <w:r w:rsidR="00D424EB" w:rsidRPr="002D7D75">
        <w:t xml:space="preserve"> </w:t>
      </w:r>
      <w:r w:rsidRPr="002D7D75">
        <w:t>clip</w:t>
      </w:r>
      <w:r w:rsidR="00D424EB" w:rsidRPr="002D7D75">
        <w:t xml:space="preserve"> </w:t>
      </w:r>
      <w:r w:rsidRPr="002D7D75">
        <w:t>filter</w:t>
      </w:r>
      <w:r w:rsidR="00D424EB" w:rsidRPr="002D7D75">
        <w:t xml:space="preserve"> </w:t>
      </w:r>
      <w:r w:rsidRPr="002D7D75">
        <w:t>--gbz</w:t>
      </w:r>
      <w:r w:rsidR="00D424EB" w:rsidRPr="002D7D75">
        <w:t xml:space="preserve"> </w:t>
      </w:r>
      <w:r w:rsidRPr="002D7D75">
        <w:t>clip</w:t>
      </w:r>
      <w:r w:rsidR="00D424EB" w:rsidRPr="002D7D75">
        <w:t xml:space="preserve"> </w:t>
      </w:r>
      <w:r w:rsidRPr="002D7D75">
        <w:t>filter</w:t>
      </w:r>
      <w:r w:rsidR="00D424EB" w:rsidRPr="002D7D75">
        <w:t xml:space="preserve"> </w:t>
      </w:r>
      <w:r w:rsidRPr="002D7D75">
        <w:t>full</w:t>
      </w:r>
      <w:r w:rsidR="00D424EB" w:rsidRPr="002D7D75">
        <w:t xml:space="preserve"> </w:t>
      </w:r>
      <w:r w:rsidRPr="002D7D75">
        <w:t>--gfa</w:t>
      </w:r>
      <w:r w:rsidR="00D424EB" w:rsidRPr="002D7D75">
        <w:t xml:space="preserve"> </w:t>
      </w:r>
      <w:r w:rsidRPr="002D7D75">
        <w:t>clip</w:t>
      </w:r>
      <w:r w:rsidR="00D424EB" w:rsidRPr="002D7D75">
        <w:t xml:space="preserve"> </w:t>
      </w:r>
      <w:r w:rsidRPr="002D7D75">
        <w:t>filter</w:t>
      </w:r>
      <w:r w:rsidR="00D424EB" w:rsidRPr="002D7D75">
        <w:t xml:space="preserve"> </w:t>
      </w:r>
      <w:r w:rsidRPr="002D7D75">
        <w:t>full</w:t>
      </w:r>
      <w:r w:rsidR="00D424EB" w:rsidRPr="002D7D75">
        <w:t xml:space="preserve"> </w:t>
      </w:r>
      <w:r w:rsidRPr="002D7D75">
        <w:t>--vcf</w:t>
      </w:r>
      <w:r w:rsidR="00D424EB" w:rsidRPr="002D7D75">
        <w:t xml:space="preserve"> </w:t>
      </w:r>
      <w:r w:rsidRPr="002D7D75">
        <w:t>--permissiveContigFilter</w:t>
      </w:r>
      <w:r w:rsidR="00D424EB" w:rsidRPr="002D7D75">
        <w:t xml:space="preserve"> </w:t>
      </w:r>
      <w:r w:rsidRPr="002D7D75">
        <w:t>--haplo</w:t>
      </w:r>
      <w:r w:rsidR="00D424EB" w:rsidRPr="002D7D75">
        <w:t xml:space="preserve"> </w:t>
      </w:r>
      <w:r w:rsidRPr="002D7D75">
        <w:t>--chrom-vg</w:t>
      </w:r>
      <w:r w:rsidR="00D424EB" w:rsidRPr="002D7D75">
        <w:t xml:space="preserve"> </w:t>
      </w:r>
      <w:r w:rsidRPr="002D7D75">
        <w:t>clip</w:t>
      </w:r>
      <w:r w:rsidR="00D424EB" w:rsidRPr="002D7D75">
        <w:t xml:space="preserve"> </w:t>
      </w:r>
      <w:r w:rsidRPr="002D7D75">
        <w:t>filter</w:t>
      </w:r>
      <w:r w:rsidR="00D424EB" w:rsidRPr="002D7D75">
        <w:t xml:space="preserve"> </w:t>
      </w:r>
      <w:r w:rsidRPr="002D7D75">
        <w:t>--chrom-og</w:t>
      </w:r>
      <w:r w:rsidR="00D424EB" w:rsidRPr="002D7D75">
        <w:t xml:space="preserve"> </w:t>
      </w:r>
      <w:r w:rsidRPr="002D7D75">
        <w:t>full</w:t>
      </w:r>
      <w:r w:rsidR="00D424EB" w:rsidRPr="002D7D75">
        <w:t xml:space="preserve"> </w:t>
      </w:r>
      <w:r w:rsidRPr="002D7D75">
        <w:t>--viz”.</w:t>
      </w:r>
      <w:r w:rsidR="00D424EB" w:rsidRPr="002D7D75">
        <w:t xml:space="preserve"> </w:t>
      </w:r>
      <w:r w:rsidRPr="002D7D75">
        <w:t>The</w:t>
      </w:r>
      <w:r w:rsidR="00D424EB" w:rsidRPr="002D7D75">
        <w:t xml:space="preserve"> </w:t>
      </w:r>
      <w:r w:rsidRPr="002D7D75">
        <w:t>“--permissiveContigFilter”</w:t>
      </w:r>
      <w:r w:rsidR="00D424EB" w:rsidRPr="002D7D75">
        <w:t xml:space="preserve"> </w:t>
      </w:r>
      <w:r w:rsidRPr="002D7D75">
        <w:t>parameter</w:t>
      </w:r>
      <w:r w:rsidR="00D424EB" w:rsidRPr="002D7D75">
        <w:t xml:space="preserve"> </w:t>
      </w:r>
      <w:r w:rsidRPr="002D7D75">
        <w:t>was</w:t>
      </w:r>
      <w:r w:rsidR="00D424EB" w:rsidRPr="002D7D75">
        <w:t xml:space="preserve"> </w:t>
      </w:r>
      <w:r w:rsidRPr="002D7D75">
        <w:t>used</w:t>
      </w:r>
      <w:r w:rsidR="00D424EB" w:rsidRPr="002D7D75">
        <w:t xml:space="preserve"> </w:t>
      </w:r>
      <w:r w:rsidRPr="002D7D75">
        <w:t>to</w:t>
      </w:r>
      <w:r w:rsidR="00D424EB" w:rsidRPr="002D7D75">
        <w:t xml:space="preserve"> </w:t>
      </w:r>
      <w:r w:rsidRPr="002D7D75">
        <w:t>enhance</w:t>
      </w:r>
      <w:r w:rsidR="00D424EB" w:rsidRPr="002D7D75">
        <w:t xml:space="preserve"> </w:t>
      </w:r>
      <w:r w:rsidRPr="002D7D75">
        <w:t>sensitivity</w:t>
      </w:r>
      <w:r w:rsidR="00D424EB" w:rsidRPr="002D7D75">
        <w:t xml:space="preserve"> </w:t>
      </w:r>
      <w:r w:rsidRPr="002D7D75">
        <w:t>in</w:t>
      </w:r>
      <w:r w:rsidR="00D424EB" w:rsidRPr="002D7D75">
        <w:t xml:space="preserve"> </w:t>
      </w:r>
      <w:r w:rsidRPr="002D7D75">
        <w:t>regions</w:t>
      </w:r>
      <w:r w:rsidR="00D424EB" w:rsidRPr="002D7D75">
        <w:t xml:space="preserve"> </w:t>
      </w:r>
      <w:r w:rsidRPr="002D7D75">
        <w:t>with</w:t>
      </w:r>
      <w:r w:rsidR="00D424EB" w:rsidRPr="002D7D75">
        <w:t xml:space="preserve"> </w:t>
      </w:r>
      <w:r w:rsidRPr="002D7D75">
        <w:t>fragmented</w:t>
      </w:r>
      <w:r w:rsidR="00D424EB" w:rsidRPr="002D7D75">
        <w:t xml:space="preserve"> </w:t>
      </w:r>
      <w:r w:rsidRPr="002D7D75">
        <w:t>or</w:t>
      </w:r>
      <w:r w:rsidR="00D424EB" w:rsidRPr="002D7D75">
        <w:t xml:space="preserve"> </w:t>
      </w:r>
      <w:r w:rsidRPr="002D7D75">
        <w:t>highly</w:t>
      </w:r>
      <w:r w:rsidR="00D424EB" w:rsidRPr="002D7D75">
        <w:t xml:space="preserve"> </w:t>
      </w:r>
      <w:r w:rsidRPr="002D7D75">
        <w:t>diverse</w:t>
      </w:r>
      <w:r w:rsidR="00D424EB" w:rsidRPr="002D7D75">
        <w:t xml:space="preserve"> </w:t>
      </w:r>
      <w:r w:rsidRPr="002D7D75">
        <w:t>contigs.</w:t>
      </w:r>
      <w:r w:rsidR="00D424EB" w:rsidRPr="002D7D75">
        <w:t xml:space="preserve"> </w:t>
      </w:r>
    </w:p>
    <w:p w14:paraId="3BBEFF13" w14:textId="399107BA" w:rsidR="009078E0" w:rsidRPr="002D7D75" w:rsidRDefault="004D6638" w:rsidP="00BE307A">
      <w:pPr>
        <w:pStyle w:val="Heading2"/>
        <w:spacing w:after="120"/>
      </w:pPr>
      <w:r w:rsidRPr="002D7D75">
        <w:t>Variations</w:t>
      </w:r>
      <w:r w:rsidR="00D424EB" w:rsidRPr="002D7D75">
        <w:t xml:space="preserve"> </w:t>
      </w:r>
      <w:r w:rsidR="009078E0" w:rsidRPr="002D7D75">
        <w:t>genotyping</w:t>
      </w:r>
      <w:r w:rsidR="00D424EB" w:rsidRPr="002D7D75">
        <w:t xml:space="preserve"> </w:t>
      </w:r>
      <w:r w:rsidR="009078E0" w:rsidRPr="002D7D75">
        <w:t>for</w:t>
      </w:r>
      <w:r w:rsidR="00D424EB" w:rsidRPr="002D7D75">
        <w:t xml:space="preserve"> </w:t>
      </w:r>
      <w:r w:rsidR="009078E0" w:rsidRPr="002D7D75">
        <w:t>WGS</w:t>
      </w:r>
      <w:r w:rsidR="00D424EB" w:rsidRPr="002D7D75">
        <w:t xml:space="preserve"> </w:t>
      </w:r>
      <w:r w:rsidR="009078E0" w:rsidRPr="002D7D75">
        <w:t>data</w:t>
      </w:r>
      <w:r w:rsidR="00D424EB" w:rsidRPr="002D7D75">
        <w:t xml:space="preserve"> </w:t>
      </w:r>
      <w:r w:rsidR="008469D2" w:rsidRPr="002D7D75">
        <w:t>using</w:t>
      </w:r>
      <w:r w:rsidR="00D424EB" w:rsidRPr="002D7D75">
        <w:t xml:space="preserve"> </w:t>
      </w:r>
      <w:r w:rsidR="009078E0" w:rsidRPr="002D7D75">
        <w:t>pangenome</w:t>
      </w:r>
      <w:r w:rsidR="00D424EB" w:rsidRPr="002D7D75">
        <w:t xml:space="preserve"> </w:t>
      </w:r>
      <w:r w:rsidR="009078E0" w:rsidRPr="002D7D75">
        <w:t>reference</w:t>
      </w:r>
      <w:r w:rsidR="008469D2" w:rsidRPr="002D7D75">
        <w:t>s</w:t>
      </w:r>
    </w:p>
    <w:p w14:paraId="0FEE410D" w14:textId="3FE008F5" w:rsidR="00500E42" w:rsidRPr="002D7D75" w:rsidRDefault="008469D2" w:rsidP="00BE307A">
      <w:pPr>
        <w:spacing w:before="0" w:line="240" w:lineRule="auto"/>
        <w:jc w:val="left"/>
      </w:pPr>
      <w:r w:rsidRPr="002D7D75">
        <w:t>Using</w:t>
      </w:r>
      <w:r w:rsidR="00D424EB" w:rsidRPr="002D7D75">
        <w:t xml:space="preserve"> </w:t>
      </w:r>
      <w:r w:rsidRPr="002D7D75">
        <w:t>the</w:t>
      </w:r>
      <w:r w:rsidR="00D424EB" w:rsidRPr="002D7D75">
        <w:t xml:space="preserve"> </w:t>
      </w:r>
      <w:r w:rsidR="00847D2E" w:rsidRPr="002D7D75">
        <w:t xml:space="preserve">Holstein </w:t>
      </w:r>
      <w:r w:rsidR="00F15CF9" w:rsidRPr="002D7D75">
        <w:t>pangenome</w:t>
      </w:r>
      <w:r w:rsidR="00D424EB" w:rsidRPr="002D7D75">
        <w:t xml:space="preserve"> </w:t>
      </w:r>
      <w:r w:rsidRPr="002D7D75">
        <w:t>VCF</w:t>
      </w:r>
      <w:r w:rsidR="00D424EB" w:rsidRPr="002D7D75">
        <w:t xml:space="preserve"> </w:t>
      </w:r>
      <w:r w:rsidRPr="002D7D75">
        <w:t>generated</w:t>
      </w:r>
      <w:r w:rsidR="00D424EB" w:rsidRPr="002D7D75">
        <w:t xml:space="preserve"> </w:t>
      </w:r>
      <w:r w:rsidRPr="002D7D75">
        <w:t>with</w:t>
      </w:r>
      <w:r w:rsidR="00D424EB" w:rsidRPr="002D7D75">
        <w:t xml:space="preserve"> </w:t>
      </w:r>
      <w:r w:rsidRPr="002D7D75">
        <w:t>Minigraph-Cactus</w:t>
      </w:r>
      <w:r w:rsidR="001D0F68" w:rsidRPr="002D7D75">
        <w:t>,</w:t>
      </w:r>
      <w:r w:rsidR="00D424EB" w:rsidRPr="002D7D75">
        <w:t xml:space="preserve"> </w:t>
      </w:r>
      <w:r w:rsidR="001D0F68" w:rsidRPr="002D7D75">
        <w:t>we</w:t>
      </w:r>
      <w:r w:rsidR="00D424EB" w:rsidRPr="002D7D75">
        <w:t xml:space="preserve"> </w:t>
      </w:r>
      <w:r w:rsidR="001D0F68" w:rsidRPr="002D7D75">
        <w:t>genotyped</w:t>
      </w:r>
      <w:r w:rsidR="00D424EB" w:rsidRPr="002D7D75">
        <w:t xml:space="preserve"> </w:t>
      </w:r>
      <w:r w:rsidR="001D0F68" w:rsidRPr="002D7D75">
        <w:t>SVs</w:t>
      </w:r>
      <w:r w:rsidR="00D424EB" w:rsidRPr="002D7D75">
        <w:t xml:space="preserve"> </w:t>
      </w:r>
      <w:r w:rsidRPr="002D7D75">
        <w:t>from</w:t>
      </w:r>
      <w:r w:rsidR="00D424EB" w:rsidRPr="002D7D75">
        <w:t xml:space="preserve"> </w:t>
      </w:r>
      <w:r w:rsidR="001D0F68" w:rsidRPr="002D7D75">
        <w:t>WGS</w:t>
      </w:r>
      <w:r w:rsidR="00D424EB" w:rsidRPr="002D7D75">
        <w:t xml:space="preserve"> </w:t>
      </w:r>
      <w:r w:rsidR="001D0F68" w:rsidRPr="002D7D75">
        <w:t>data</w:t>
      </w:r>
      <w:r w:rsidR="00D424EB" w:rsidRPr="002D7D75">
        <w:t xml:space="preserve"> </w:t>
      </w:r>
      <w:r w:rsidR="001D0F68" w:rsidRPr="002D7D75">
        <w:t>by</w:t>
      </w:r>
      <w:r w:rsidR="00D424EB" w:rsidRPr="002D7D75">
        <w:t xml:space="preserve"> </w:t>
      </w:r>
      <w:r w:rsidR="008E0F39" w:rsidRPr="002D7D75">
        <w:t>PanGenie</w:t>
      </w:r>
      <w:r w:rsidR="00D424EB" w:rsidRPr="002D7D75">
        <w:t xml:space="preserve"> </w:t>
      </w:r>
      <w:r w:rsidR="001D0F68" w:rsidRPr="002D7D75">
        <w:t>(v3.0.1),</w:t>
      </w:r>
      <w:r w:rsidR="00D424EB" w:rsidRPr="002D7D75">
        <w:t xml:space="preserve"> </w:t>
      </w:r>
      <w:r w:rsidR="001D0F68" w:rsidRPr="002D7D75">
        <w:t>a</w:t>
      </w:r>
      <w:r w:rsidR="00D424EB" w:rsidRPr="002D7D75">
        <w:t xml:space="preserve"> </w:t>
      </w:r>
      <w:r w:rsidR="001D0F68" w:rsidRPr="002D7D75">
        <w:t>short-read</w:t>
      </w:r>
      <w:r w:rsidR="00D424EB" w:rsidRPr="002D7D75">
        <w:t xml:space="preserve"> </w:t>
      </w:r>
      <w:r w:rsidR="001D0F68" w:rsidRPr="002D7D75">
        <w:t>genotyper</w:t>
      </w:r>
      <w:r w:rsidR="00D424EB" w:rsidRPr="002D7D75">
        <w:t xml:space="preserve"> </w:t>
      </w:r>
      <w:r w:rsidR="001D0F68" w:rsidRPr="002D7D75">
        <w:t>designed</w:t>
      </w:r>
      <w:r w:rsidR="00D424EB" w:rsidRPr="002D7D75">
        <w:t xml:space="preserve"> </w:t>
      </w:r>
      <w:r w:rsidR="001D0F68" w:rsidRPr="002D7D75">
        <w:t>for</w:t>
      </w:r>
      <w:r w:rsidR="00D424EB" w:rsidRPr="002D7D75">
        <w:t xml:space="preserve"> </w:t>
      </w:r>
      <w:r w:rsidR="001D0F68" w:rsidRPr="002D7D75">
        <w:t>detecting</w:t>
      </w:r>
      <w:r w:rsidR="00D424EB" w:rsidRPr="002D7D75">
        <w:t xml:space="preserve"> </w:t>
      </w:r>
      <w:r w:rsidR="001D0F68" w:rsidRPr="002D7D75">
        <w:t>various</w:t>
      </w:r>
      <w:r w:rsidR="00D424EB" w:rsidRPr="002D7D75">
        <w:t xml:space="preserve"> </w:t>
      </w:r>
      <w:r w:rsidR="001D0F68" w:rsidRPr="002D7D75">
        <w:t>genetic</w:t>
      </w:r>
      <w:r w:rsidR="00D424EB" w:rsidRPr="002D7D75">
        <w:t xml:space="preserve"> </w:t>
      </w:r>
      <w:r w:rsidR="001D0F68" w:rsidRPr="002D7D75">
        <w:t>variants</w:t>
      </w:r>
      <w:r w:rsidR="00D424EB" w:rsidRPr="002D7D75">
        <w:t xml:space="preserve"> </w:t>
      </w:r>
      <w:r w:rsidRPr="002D7D75">
        <w:t>with</w:t>
      </w:r>
      <w:r w:rsidR="001D0F68" w:rsidRPr="002D7D75">
        <w:t>in</w:t>
      </w:r>
      <w:r w:rsidR="00D424EB" w:rsidRPr="002D7D75">
        <w:t xml:space="preserve"> </w:t>
      </w:r>
      <w:r w:rsidR="001D0F68" w:rsidRPr="002D7D75">
        <w:t>a</w:t>
      </w:r>
      <w:r w:rsidR="00D424EB" w:rsidRPr="002D7D75">
        <w:t xml:space="preserve"> </w:t>
      </w:r>
      <w:r w:rsidR="001D0F68" w:rsidRPr="002D7D75">
        <w:t>pangenome</w:t>
      </w:r>
      <w:r w:rsidR="00D424EB" w:rsidRPr="002D7D75">
        <w:t xml:space="preserve"> </w:t>
      </w:r>
      <w:r w:rsidR="001D0F68" w:rsidRPr="002D7D75">
        <w:t>graph.</w:t>
      </w:r>
      <w:r w:rsidR="00D424EB" w:rsidRPr="002D7D75">
        <w:t xml:space="preserve"> </w:t>
      </w:r>
      <w:r w:rsidRPr="002D7D75">
        <w:t>PanGenie</w:t>
      </w:r>
      <w:r w:rsidR="00D424EB" w:rsidRPr="002D7D75">
        <w:t xml:space="preserve"> </w:t>
      </w:r>
      <w:r w:rsidR="001D0F68" w:rsidRPr="002D7D75">
        <w:t>calculates</w:t>
      </w:r>
      <w:r w:rsidR="00D424EB" w:rsidRPr="002D7D75">
        <w:t xml:space="preserve"> </w:t>
      </w:r>
      <w:r w:rsidR="001D0F68" w:rsidRPr="002D7D75">
        <w:t>genotypes</w:t>
      </w:r>
      <w:r w:rsidR="00D424EB" w:rsidRPr="002D7D75">
        <w:t xml:space="preserve"> </w:t>
      </w:r>
      <w:r w:rsidRPr="002D7D75">
        <w:t>by</w:t>
      </w:r>
      <w:r w:rsidR="00D424EB" w:rsidRPr="002D7D75">
        <w:t xml:space="preserve"> </w:t>
      </w:r>
      <w:r w:rsidR="001D0F68" w:rsidRPr="002D7D75">
        <w:t>using</w:t>
      </w:r>
      <w:r w:rsidR="00D424EB" w:rsidRPr="002D7D75">
        <w:t xml:space="preserve"> </w:t>
      </w:r>
      <w:r w:rsidR="001D0F68" w:rsidRPr="002D7D75">
        <w:t>read</w:t>
      </w:r>
      <w:r w:rsidR="00D424EB" w:rsidRPr="002D7D75">
        <w:t xml:space="preserve"> </w:t>
      </w:r>
      <w:r w:rsidR="001D0F68" w:rsidRPr="002D7D75">
        <w:t>k-mer</w:t>
      </w:r>
      <w:r w:rsidR="00D424EB" w:rsidRPr="002D7D75">
        <w:t xml:space="preserve"> </w:t>
      </w:r>
      <w:r w:rsidR="001D0F68" w:rsidRPr="002D7D75">
        <w:t>counts</w:t>
      </w:r>
      <w:r w:rsidR="00D424EB" w:rsidRPr="002D7D75">
        <w:t xml:space="preserve"> </w:t>
      </w:r>
      <w:r w:rsidR="001D0F68" w:rsidRPr="002D7D75">
        <w:t>and</w:t>
      </w:r>
      <w:r w:rsidR="00D424EB" w:rsidRPr="002D7D75">
        <w:t xml:space="preserve"> </w:t>
      </w:r>
      <w:r w:rsidR="001D0F68" w:rsidRPr="002D7D75">
        <w:t>a</w:t>
      </w:r>
      <w:r w:rsidR="00D424EB" w:rsidRPr="002D7D75">
        <w:t xml:space="preserve"> </w:t>
      </w:r>
      <w:r w:rsidR="001D0F68" w:rsidRPr="002D7D75">
        <w:t>reference</w:t>
      </w:r>
      <w:r w:rsidR="00D424EB" w:rsidRPr="002D7D75">
        <w:t xml:space="preserve"> </w:t>
      </w:r>
      <w:r w:rsidR="001D0F68" w:rsidRPr="002D7D75">
        <w:t>panel</w:t>
      </w:r>
      <w:r w:rsidR="00D424EB" w:rsidRPr="002D7D75">
        <w:t xml:space="preserve"> </w:t>
      </w:r>
      <w:r w:rsidR="001D0F68" w:rsidRPr="002D7D75">
        <w:t>of</w:t>
      </w:r>
      <w:r w:rsidR="00D424EB" w:rsidRPr="002D7D75">
        <w:t xml:space="preserve"> </w:t>
      </w:r>
      <w:r w:rsidR="001D0F68" w:rsidRPr="002D7D75">
        <w:t>known,</w:t>
      </w:r>
      <w:r w:rsidR="00D424EB" w:rsidRPr="002D7D75">
        <w:t xml:space="preserve"> </w:t>
      </w:r>
      <w:r w:rsidR="001D0F68" w:rsidRPr="002D7D75">
        <w:t>fully</w:t>
      </w:r>
      <w:r w:rsidR="00D424EB" w:rsidRPr="002D7D75">
        <w:t xml:space="preserve"> </w:t>
      </w:r>
      <w:r w:rsidR="001D0F68" w:rsidRPr="002D7D75">
        <w:t>assembled</w:t>
      </w:r>
      <w:r w:rsidR="00D424EB" w:rsidRPr="002D7D75">
        <w:t xml:space="preserve"> </w:t>
      </w:r>
      <w:r w:rsidR="001D0F68" w:rsidRPr="002D7D75">
        <w:t>haplotypes.</w:t>
      </w:r>
      <w:r w:rsidR="00D424EB" w:rsidRPr="002D7D75">
        <w:t xml:space="preserve"> </w:t>
      </w:r>
      <w:r w:rsidRPr="002D7D75">
        <w:t>To</w:t>
      </w:r>
      <w:r w:rsidR="00D424EB" w:rsidRPr="002D7D75">
        <w:t xml:space="preserve"> </w:t>
      </w:r>
      <w:r w:rsidRPr="002D7D75">
        <w:t>refine</w:t>
      </w:r>
      <w:r w:rsidR="00D424EB" w:rsidRPr="002D7D75">
        <w:t xml:space="preserve"> </w:t>
      </w:r>
      <w:r w:rsidRPr="002D7D75">
        <w:t>the</w:t>
      </w:r>
      <w:r w:rsidR="00D424EB" w:rsidRPr="002D7D75">
        <w:t xml:space="preserve"> </w:t>
      </w:r>
      <w:r w:rsidRPr="002D7D75">
        <w:t>VCF,</w:t>
      </w:r>
      <w:r w:rsidR="00D424EB" w:rsidRPr="002D7D75">
        <w:t xml:space="preserve"> </w:t>
      </w:r>
      <w:r w:rsidR="004D6638" w:rsidRPr="002D7D75">
        <w:t>we</w:t>
      </w:r>
      <w:r w:rsidR="00D424EB" w:rsidRPr="002D7D75">
        <w:t xml:space="preserve"> </w:t>
      </w:r>
      <w:r w:rsidR="004D6638" w:rsidRPr="002D7D75">
        <w:t>filtered</w:t>
      </w:r>
      <w:r w:rsidR="00D424EB" w:rsidRPr="002D7D75">
        <w:t xml:space="preserve"> </w:t>
      </w:r>
      <w:r w:rsidR="004D6638" w:rsidRPr="002D7D75">
        <w:t>out</w:t>
      </w:r>
      <w:r w:rsidR="00D424EB" w:rsidRPr="002D7D75">
        <w:t xml:space="preserve"> </w:t>
      </w:r>
      <w:r w:rsidR="004D6638" w:rsidRPr="002D7D75">
        <w:t>the</w:t>
      </w:r>
      <w:r w:rsidR="00D424EB" w:rsidRPr="002D7D75">
        <w:t xml:space="preserve"> </w:t>
      </w:r>
      <w:r w:rsidR="004D6638" w:rsidRPr="002D7D75">
        <w:t>variations</w:t>
      </w:r>
      <w:r w:rsidR="00D424EB" w:rsidRPr="002D7D75">
        <w:t xml:space="preserve"> </w:t>
      </w:r>
      <w:r w:rsidR="004D6638" w:rsidRPr="002D7D75">
        <w:t>in</w:t>
      </w:r>
      <w:r w:rsidR="00D424EB" w:rsidRPr="002D7D75">
        <w:t xml:space="preserve"> </w:t>
      </w:r>
      <w:r w:rsidR="004F71F5" w:rsidRPr="002D7D75">
        <w:t>the</w:t>
      </w:r>
      <w:r w:rsidR="00D424EB" w:rsidRPr="002D7D75">
        <w:t xml:space="preserve"> </w:t>
      </w:r>
      <w:r w:rsidR="004D6638" w:rsidRPr="002D7D75">
        <w:t>multi-allele</w:t>
      </w:r>
      <w:r w:rsidR="00D424EB" w:rsidRPr="002D7D75">
        <w:t xml:space="preserve"> </w:t>
      </w:r>
      <w:r w:rsidR="004D6638" w:rsidRPr="002D7D75">
        <w:t>graph</w:t>
      </w:r>
      <w:r w:rsidR="00D424EB" w:rsidRPr="002D7D75">
        <w:t xml:space="preserve"> </w:t>
      </w:r>
      <w:r w:rsidR="004D6638" w:rsidRPr="002D7D75">
        <w:t>VCF</w:t>
      </w:r>
      <w:r w:rsidR="00D424EB" w:rsidRPr="002D7D75">
        <w:t xml:space="preserve"> </w:t>
      </w:r>
      <w:r w:rsidR="004D6638" w:rsidRPr="002D7D75">
        <w:t>file</w:t>
      </w:r>
      <w:r w:rsidR="00D424EB" w:rsidRPr="002D7D75">
        <w:t xml:space="preserve"> </w:t>
      </w:r>
      <w:r w:rsidR="004D6638" w:rsidRPr="002D7D75">
        <w:t>with</w:t>
      </w:r>
      <w:r w:rsidR="00D424EB" w:rsidRPr="002D7D75">
        <w:t xml:space="preserve"> </w:t>
      </w:r>
      <w:r w:rsidR="004F71F5" w:rsidRPr="002D7D75">
        <w:t>the</w:t>
      </w:r>
      <w:r w:rsidR="00D424EB" w:rsidRPr="002D7D75">
        <w:t xml:space="preserve"> </w:t>
      </w:r>
      <w:r w:rsidR="004D6638" w:rsidRPr="002D7D75">
        <w:rPr>
          <w:bCs/>
        </w:rPr>
        <w:t>following</w:t>
      </w:r>
      <w:r w:rsidR="00D424EB" w:rsidRPr="002D7D75">
        <w:rPr>
          <w:bCs/>
        </w:rPr>
        <w:t xml:space="preserve"> </w:t>
      </w:r>
      <w:r w:rsidR="004D6638" w:rsidRPr="002D7D75">
        <w:rPr>
          <w:bCs/>
        </w:rPr>
        <w:t>thresholds:</w:t>
      </w:r>
      <w:r w:rsidR="00D424EB" w:rsidRPr="002D7D75">
        <w:rPr>
          <w:bCs/>
        </w:rPr>
        <w:t xml:space="preserve"> </w:t>
      </w:r>
      <w:r w:rsidRPr="002D7D75">
        <w:t>sites</w:t>
      </w:r>
      <w:r w:rsidR="00D424EB" w:rsidRPr="002D7D75">
        <w:t xml:space="preserve"> </w:t>
      </w:r>
      <w:r w:rsidRPr="002D7D75">
        <w:t>within</w:t>
      </w:r>
      <w:r w:rsidR="00D424EB" w:rsidRPr="002D7D75">
        <w:t xml:space="preserve"> </w:t>
      </w:r>
      <w:r w:rsidRPr="002D7D75">
        <w:t>nested</w:t>
      </w:r>
      <w:r w:rsidR="00D424EB" w:rsidRPr="002D7D75">
        <w:t xml:space="preserve"> </w:t>
      </w:r>
      <w:r w:rsidRPr="002D7D75">
        <w:t>regions,</w:t>
      </w:r>
      <w:r w:rsidR="00D424EB" w:rsidRPr="002D7D75">
        <w:t xml:space="preserve"> </w:t>
      </w:r>
      <w:r w:rsidRPr="002D7D75">
        <w:t>variants</w:t>
      </w:r>
      <w:r w:rsidR="00D424EB" w:rsidRPr="002D7D75">
        <w:t xml:space="preserve"> </w:t>
      </w:r>
      <w:r w:rsidRPr="002D7D75">
        <w:t>over</w:t>
      </w:r>
      <w:r w:rsidR="00D424EB" w:rsidRPr="002D7D75">
        <w:t xml:space="preserve"> </w:t>
      </w:r>
      <w:r w:rsidRPr="002D7D75">
        <w:t>100</w:t>
      </w:r>
      <w:r w:rsidR="00D424EB" w:rsidRPr="002D7D75">
        <w:t xml:space="preserve"> </w:t>
      </w:r>
      <w:r w:rsidRPr="002D7D75">
        <w:t>kb,</w:t>
      </w:r>
      <w:r w:rsidR="00D424EB" w:rsidRPr="002D7D75">
        <w:t xml:space="preserve"> </w:t>
      </w:r>
      <w:r w:rsidRPr="002D7D75">
        <w:t>sites</w:t>
      </w:r>
      <w:r w:rsidR="00D424EB" w:rsidRPr="002D7D75">
        <w:t xml:space="preserve"> </w:t>
      </w:r>
      <w:r w:rsidRPr="002D7D75">
        <w:t>with</w:t>
      </w:r>
      <w:r w:rsidR="00D424EB" w:rsidRPr="002D7D75">
        <w:t xml:space="preserve"> </w:t>
      </w:r>
      <w:r w:rsidR="00824B5A">
        <w:t>≥</w:t>
      </w:r>
      <w:r w:rsidRPr="002D7D75">
        <w:t>20%</w:t>
      </w:r>
      <w:r w:rsidR="00D424EB" w:rsidRPr="002D7D75">
        <w:t xml:space="preserve"> </w:t>
      </w:r>
      <w:r w:rsidRPr="002D7D75">
        <w:t>missing</w:t>
      </w:r>
      <w:r w:rsidR="00D424EB" w:rsidRPr="002D7D75">
        <w:t xml:space="preserve"> </w:t>
      </w:r>
      <w:r w:rsidRPr="002D7D75">
        <w:t>data,</w:t>
      </w:r>
      <w:r w:rsidR="00D424EB" w:rsidRPr="002D7D75">
        <w:t xml:space="preserve"> </w:t>
      </w:r>
      <w:r w:rsidRPr="002D7D75">
        <w:t>and</w:t>
      </w:r>
      <w:r w:rsidR="00D424EB" w:rsidRPr="002D7D75">
        <w:t xml:space="preserve"> </w:t>
      </w:r>
      <w:r w:rsidRPr="002D7D75">
        <w:t>those</w:t>
      </w:r>
      <w:r w:rsidR="00D424EB" w:rsidRPr="002D7D75">
        <w:t xml:space="preserve"> </w:t>
      </w:r>
      <w:r w:rsidRPr="002D7D75">
        <w:t>on</w:t>
      </w:r>
      <w:r w:rsidR="00D424EB" w:rsidRPr="002D7D75">
        <w:t xml:space="preserve"> </w:t>
      </w:r>
      <w:r w:rsidRPr="002D7D75">
        <w:t>sex</w:t>
      </w:r>
      <w:r w:rsidR="00D424EB" w:rsidRPr="002D7D75">
        <w:t xml:space="preserve"> </w:t>
      </w:r>
      <w:r w:rsidRPr="002D7D75">
        <w:t>or</w:t>
      </w:r>
      <w:r w:rsidR="00D424EB" w:rsidRPr="002D7D75">
        <w:t xml:space="preserve"> </w:t>
      </w:r>
      <w:r w:rsidRPr="002D7D75">
        <w:t>unplaced</w:t>
      </w:r>
      <w:r w:rsidR="00D424EB" w:rsidRPr="002D7D75">
        <w:t xml:space="preserve"> </w:t>
      </w:r>
      <w:r w:rsidRPr="002D7D75">
        <w:t>chromosomes</w:t>
      </w:r>
      <w:r w:rsidR="004D6638" w:rsidRPr="002D7D75">
        <w:t>.</w:t>
      </w:r>
      <w:r w:rsidR="00D424EB" w:rsidRPr="002D7D75">
        <w:t xml:space="preserve"> </w:t>
      </w:r>
      <w:r w:rsidRPr="002D7D75">
        <w:t>We</w:t>
      </w:r>
      <w:r w:rsidR="00D424EB" w:rsidRPr="002D7D75">
        <w:t xml:space="preserve"> </w:t>
      </w:r>
      <w:r w:rsidRPr="002D7D75">
        <w:t>decomposed</w:t>
      </w:r>
      <w:r w:rsidR="00D424EB" w:rsidRPr="002D7D75">
        <w:t xml:space="preserve"> </w:t>
      </w:r>
      <w:r w:rsidRPr="002D7D75">
        <w:t>b</w:t>
      </w:r>
      <w:r w:rsidR="004D6638" w:rsidRPr="002D7D75">
        <w:t>ubbles</w:t>
      </w:r>
      <w:r w:rsidR="00D424EB" w:rsidRPr="002D7D75">
        <w:t xml:space="preserve"> </w:t>
      </w:r>
      <w:r w:rsidR="004D6638" w:rsidRPr="002D7D75">
        <w:t>to</w:t>
      </w:r>
      <w:r w:rsidR="00D424EB" w:rsidRPr="002D7D75">
        <w:t xml:space="preserve"> </w:t>
      </w:r>
      <w:r w:rsidR="004D6638" w:rsidRPr="002D7D75">
        <w:t>identify</w:t>
      </w:r>
      <w:r w:rsidR="00D424EB" w:rsidRPr="002D7D75">
        <w:t xml:space="preserve"> </w:t>
      </w:r>
      <w:r w:rsidR="004D6638" w:rsidRPr="002D7D75">
        <w:t>all</w:t>
      </w:r>
      <w:r w:rsidR="00D424EB" w:rsidRPr="002D7D75">
        <w:t xml:space="preserve"> </w:t>
      </w:r>
      <w:r w:rsidR="004D6638" w:rsidRPr="002D7D75">
        <w:t>nested</w:t>
      </w:r>
      <w:r w:rsidR="00D424EB" w:rsidRPr="002D7D75">
        <w:t xml:space="preserve"> </w:t>
      </w:r>
      <w:r w:rsidR="004D6638" w:rsidRPr="002D7D75">
        <w:t>variant</w:t>
      </w:r>
      <w:r w:rsidR="00D424EB" w:rsidRPr="002D7D75">
        <w:t xml:space="preserve"> </w:t>
      </w:r>
      <w:r w:rsidR="004D6638" w:rsidRPr="002D7D75">
        <w:t>alleles</w:t>
      </w:r>
      <w:r w:rsidR="00D424EB" w:rsidRPr="002D7D75">
        <w:t xml:space="preserve"> </w:t>
      </w:r>
      <w:r w:rsidRPr="002D7D75">
        <w:t>using</w:t>
      </w:r>
      <w:r w:rsidR="00D424EB" w:rsidRPr="002D7D75">
        <w:t xml:space="preserve"> </w:t>
      </w:r>
      <w:r w:rsidR="00D82D58" w:rsidRPr="002D7D75">
        <w:t>a</w:t>
      </w:r>
      <w:r w:rsidR="00D424EB" w:rsidRPr="002D7D75">
        <w:t xml:space="preserve"> </w:t>
      </w:r>
      <w:r w:rsidR="004D6638" w:rsidRPr="002D7D75">
        <w:t>script</w:t>
      </w:r>
      <w:r w:rsidR="00D424EB" w:rsidRPr="002D7D75">
        <w:t xml:space="preserve"> </w:t>
      </w:r>
      <w:r w:rsidR="004D6638" w:rsidRPr="002D7D75">
        <w:t>(</w:t>
      </w:r>
      <w:hyperlink r:id="rId12" w:history="1">
        <w:r w:rsidR="004D6638" w:rsidRPr="002D7D75">
          <w:rPr>
            <w:rStyle w:val="Hyperlink"/>
            <w:color w:val="auto"/>
          </w:rPr>
          <w:t>https://github.com/eblerjana/genotyping-pipelines/tree/main/prepare-vcf-MC</w:t>
        </w:r>
      </w:hyperlink>
      <w:r w:rsidR="004D6638" w:rsidRPr="002D7D75">
        <w:t>).</w:t>
      </w:r>
      <w:r w:rsidR="00D424EB" w:rsidRPr="002D7D75">
        <w:t xml:space="preserve"> </w:t>
      </w:r>
      <w:r w:rsidR="004D6638" w:rsidRPr="002D7D75">
        <w:t>We</w:t>
      </w:r>
      <w:r w:rsidR="00D424EB" w:rsidRPr="002D7D75">
        <w:t xml:space="preserve"> </w:t>
      </w:r>
      <w:r w:rsidR="00434ED6" w:rsidRPr="002D7D75">
        <w:t>then</w:t>
      </w:r>
      <w:r w:rsidR="00D424EB" w:rsidRPr="002D7D75">
        <w:t xml:space="preserve"> </w:t>
      </w:r>
      <w:r w:rsidRPr="002D7D75">
        <w:t>designated</w:t>
      </w:r>
      <w:r w:rsidR="00D424EB" w:rsidRPr="002D7D75">
        <w:t xml:space="preserve"> </w:t>
      </w:r>
      <w:r w:rsidR="004D6638" w:rsidRPr="002D7D75">
        <w:t>variations</w:t>
      </w:r>
      <w:r w:rsidR="00D424EB" w:rsidRPr="002D7D75">
        <w:t xml:space="preserve"> </w:t>
      </w:r>
      <w:r w:rsidR="004D6638" w:rsidRPr="002D7D75">
        <w:t>with</w:t>
      </w:r>
      <w:r w:rsidR="00D424EB" w:rsidRPr="002D7D75">
        <w:t xml:space="preserve"> </w:t>
      </w:r>
      <w:r w:rsidR="004D6638" w:rsidRPr="002D7D75">
        <w:t>size</w:t>
      </w:r>
      <w:r w:rsidR="004F71F5" w:rsidRPr="002D7D75">
        <w:t>s</w:t>
      </w:r>
      <w:r w:rsidR="00D424EB" w:rsidRPr="002D7D75">
        <w:t xml:space="preserve"> </w:t>
      </w:r>
      <w:r w:rsidR="004D6638" w:rsidRPr="002D7D75">
        <w:t>larger</w:t>
      </w:r>
      <w:r w:rsidR="00D424EB" w:rsidRPr="002D7D75">
        <w:t xml:space="preserve"> </w:t>
      </w:r>
      <w:r w:rsidR="004D6638" w:rsidRPr="002D7D75">
        <w:t>than</w:t>
      </w:r>
      <w:r w:rsidR="00D424EB" w:rsidRPr="002D7D75">
        <w:t xml:space="preserve"> </w:t>
      </w:r>
      <w:r w:rsidR="004D6638" w:rsidRPr="002D7D75">
        <w:t>50</w:t>
      </w:r>
      <w:r w:rsidR="00D424EB" w:rsidRPr="002D7D75">
        <w:t xml:space="preserve"> </w:t>
      </w:r>
      <w:r w:rsidR="004D6638" w:rsidRPr="002D7D75">
        <w:t>bp</w:t>
      </w:r>
      <w:r w:rsidR="00D424EB" w:rsidRPr="002D7D75">
        <w:t xml:space="preserve"> </w:t>
      </w:r>
      <w:r w:rsidRPr="002D7D75">
        <w:t>as</w:t>
      </w:r>
      <w:r w:rsidR="00D424EB" w:rsidRPr="002D7D75">
        <w:t xml:space="preserve"> </w:t>
      </w:r>
      <w:r w:rsidR="008E0F39" w:rsidRPr="002D7D75">
        <w:t>PanGenie</w:t>
      </w:r>
      <w:r w:rsidR="00D424EB" w:rsidRPr="002D7D75">
        <w:t xml:space="preserve"> </w:t>
      </w:r>
      <w:r w:rsidR="004D6638" w:rsidRPr="002D7D75">
        <w:t>SV,</w:t>
      </w:r>
      <w:r w:rsidR="00D424EB" w:rsidRPr="002D7D75">
        <w:t xml:space="preserve"> </w:t>
      </w:r>
      <w:r w:rsidRPr="002D7D75">
        <w:t>while</w:t>
      </w:r>
      <w:r w:rsidR="00D424EB" w:rsidRPr="002D7D75">
        <w:t xml:space="preserve"> </w:t>
      </w:r>
      <w:r w:rsidRPr="002D7D75">
        <w:t>others</w:t>
      </w:r>
      <w:r w:rsidR="00D424EB" w:rsidRPr="002D7D75">
        <w:t xml:space="preserve"> </w:t>
      </w:r>
      <w:r w:rsidRPr="002D7D75">
        <w:t>were</w:t>
      </w:r>
      <w:r w:rsidR="00D424EB" w:rsidRPr="002D7D75">
        <w:t xml:space="preserve"> </w:t>
      </w:r>
      <w:r w:rsidRPr="002D7D75">
        <w:t>classified</w:t>
      </w:r>
      <w:r w:rsidR="00D424EB" w:rsidRPr="002D7D75">
        <w:t xml:space="preserve"> </w:t>
      </w:r>
      <w:r w:rsidR="004D6638" w:rsidRPr="002D7D75">
        <w:t>as</w:t>
      </w:r>
      <w:r w:rsidR="00D424EB" w:rsidRPr="002D7D75">
        <w:t xml:space="preserve"> </w:t>
      </w:r>
      <w:r w:rsidR="004D6638" w:rsidRPr="002D7D75">
        <w:t>SNV</w:t>
      </w:r>
      <w:r w:rsidR="00D424EB" w:rsidRPr="002D7D75">
        <w:t xml:space="preserve"> </w:t>
      </w:r>
      <w:r w:rsidR="004D6638" w:rsidRPr="002D7D75">
        <w:t>(SNP,</w:t>
      </w:r>
      <w:r w:rsidR="00D424EB" w:rsidRPr="002D7D75">
        <w:t xml:space="preserve"> </w:t>
      </w:r>
      <w:r w:rsidR="004D6638" w:rsidRPr="002D7D75">
        <w:t>MNP,</w:t>
      </w:r>
      <w:r w:rsidR="00D424EB" w:rsidRPr="002D7D75">
        <w:t xml:space="preserve"> </w:t>
      </w:r>
      <w:r w:rsidR="004D6638" w:rsidRPr="002D7D75">
        <w:t>and</w:t>
      </w:r>
      <w:r w:rsidR="00D424EB" w:rsidRPr="002D7D75">
        <w:t xml:space="preserve"> </w:t>
      </w:r>
      <w:r w:rsidR="004D6638" w:rsidRPr="002D7D75">
        <w:t>INDEL).</w:t>
      </w:r>
      <w:r w:rsidR="00D424EB" w:rsidRPr="002D7D75">
        <w:t xml:space="preserve"> </w:t>
      </w:r>
    </w:p>
    <w:p w14:paraId="207F597D" w14:textId="77777777" w:rsidR="008F48E0" w:rsidRPr="002D7D75" w:rsidRDefault="008F48E0" w:rsidP="00BE307A">
      <w:pPr>
        <w:pStyle w:val="Heading2"/>
        <w:spacing w:after="120"/>
      </w:pPr>
      <w:r w:rsidRPr="002D7D75">
        <w:t>SV catalog</w:t>
      </w:r>
    </w:p>
    <w:p w14:paraId="5098DDE3" w14:textId="54414997" w:rsidR="008F48E0" w:rsidRPr="002D7D75" w:rsidRDefault="008F48E0" w:rsidP="00BE307A">
      <w:pPr>
        <w:spacing w:before="0" w:line="240" w:lineRule="auto"/>
        <w:jc w:val="left"/>
      </w:pPr>
      <w:r w:rsidRPr="002D7D75">
        <w:t xml:space="preserve">To construct a pangenome-based SV panel for large-scale population analyses, we downloaded 4,682 public WGS </w:t>
      </w:r>
      <w:r w:rsidR="00AE7884" w:rsidRPr="002D7D75">
        <w:t>datasets</w:t>
      </w:r>
      <w:r w:rsidRPr="002D7D75">
        <w:t xml:space="preserve"> from the NCBI SRA database. Of them, we kept 1672 data from Holstein, Holstein-related, and Jersey cattle with at least 5× coverage to ARS_UCD2.0 reference genome. After removing samples with outlier SV counts, a total of 1571 samples were retained, including 934 Holstein, 269 Jersey, and 368 Holstein-Jersey crossbreed samples. As described earlier, we genotyped variations using VCF files based on the BovHol pangenome reference by PanGenie, merged using BCFtools </w:t>
      </w:r>
      <w:r w:rsidRPr="002D7D75">
        <w:rPr>
          <w:rStyle w:val="HTMLCode"/>
          <w:rFonts w:ascii="Times New Roman" w:eastAsiaTheme="minorEastAsia" w:hAnsi="Times New Roman" w:cs="Times New Roman"/>
          <w:sz w:val="24"/>
          <w:szCs w:val="24"/>
        </w:rPr>
        <w:t>merge</w:t>
      </w:r>
      <w:r w:rsidRPr="002D7D75">
        <w:t>, and filtered to exclude variants with a missing rate of over 10%. PanGenie SVs (pSVs) greater than 50 bp were retained for downstream analyses.</w:t>
      </w:r>
    </w:p>
    <w:p w14:paraId="13765E00" w14:textId="762BE353" w:rsidR="000B762D" w:rsidRPr="002D7D75" w:rsidRDefault="000B762D" w:rsidP="00BE307A">
      <w:pPr>
        <w:pStyle w:val="Heading2"/>
        <w:spacing w:after="120"/>
      </w:pPr>
      <w:r w:rsidRPr="002D7D75">
        <w:t>SV</w:t>
      </w:r>
      <w:r w:rsidR="00D424EB" w:rsidRPr="002D7D75">
        <w:t xml:space="preserve"> </w:t>
      </w:r>
      <w:r w:rsidRPr="002D7D75">
        <w:t>annotation</w:t>
      </w:r>
    </w:p>
    <w:p w14:paraId="738ED3DC" w14:textId="210B3D8E" w:rsidR="008469D2" w:rsidRPr="002D7D75" w:rsidRDefault="00EA57B2" w:rsidP="00BE307A">
      <w:pPr>
        <w:spacing w:before="0" w:line="240" w:lineRule="auto"/>
        <w:jc w:val="left"/>
      </w:pPr>
      <w:r w:rsidRPr="002D7D75">
        <w:t>We</w:t>
      </w:r>
      <w:r w:rsidR="00D424EB" w:rsidRPr="002D7D75">
        <w:t xml:space="preserve"> </w:t>
      </w:r>
      <w:r w:rsidRPr="002D7D75">
        <w:t>annotated</w:t>
      </w:r>
      <w:r w:rsidR="00D424EB" w:rsidRPr="002D7D75">
        <w:t xml:space="preserve"> </w:t>
      </w:r>
      <w:r w:rsidRPr="002D7D75">
        <w:t>repeat-</w:t>
      </w:r>
      <w:r w:rsidR="00D424EB" w:rsidRPr="002D7D75">
        <w:t xml:space="preserve"> </w:t>
      </w:r>
      <w:r w:rsidRPr="002D7D75">
        <w:t>and</w:t>
      </w:r>
      <w:r w:rsidR="00D424EB" w:rsidRPr="002D7D75">
        <w:t xml:space="preserve"> </w:t>
      </w:r>
      <w:r w:rsidRPr="002D7D75">
        <w:t>gene-overlapping</w:t>
      </w:r>
      <w:r w:rsidR="00D424EB" w:rsidRPr="002D7D75">
        <w:t xml:space="preserve"> </w:t>
      </w:r>
      <w:r w:rsidRPr="002D7D75">
        <w:t>SVs</w:t>
      </w:r>
      <w:r w:rsidR="00D424EB" w:rsidRPr="002D7D75">
        <w:t xml:space="preserve"> </w:t>
      </w:r>
      <w:r w:rsidRPr="002D7D75">
        <w:t>using</w:t>
      </w:r>
      <w:r w:rsidR="00D424EB" w:rsidRPr="002D7D75">
        <w:t xml:space="preserve"> </w:t>
      </w:r>
      <w:r w:rsidRPr="002D7D75">
        <w:t>the</w:t>
      </w:r>
      <w:r w:rsidR="00D424EB" w:rsidRPr="002D7D75">
        <w:t xml:space="preserve"> </w:t>
      </w:r>
      <w:r w:rsidRPr="002D7D75">
        <w:rPr>
          <w:rStyle w:val="HTMLCode"/>
          <w:rFonts w:ascii="Times New Roman" w:eastAsiaTheme="minorEastAsia" w:hAnsi="Times New Roman" w:cs="Times New Roman"/>
          <w:i/>
          <w:iCs/>
          <w:sz w:val="24"/>
          <w:szCs w:val="24"/>
        </w:rPr>
        <w:t>findOverlaps</w:t>
      </w:r>
      <w:r w:rsidR="00D424EB" w:rsidRPr="002D7D75">
        <w:t xml:space="preserve"> </w:t>
      </w:r>
      <w:r w:rsidRPr="002D7D75">
        <w:t>function</w:t>
      </w:r>
      <w:r w:rsidR="00D424EB" w:rsidRPr="002D7D75">
        <w:t xml:space="preserve"> </w:t>
      </w:r>
      <w:r w:rsidRPr="002D7D75">
        <w:t>in</w:t>
      </w:r>
      <w:r w:rsidR="00D424EB" w:rsidRPr="002D7D75">
        <w:t xml:space="preserve"> </w:t>
      </w:r>
      <w:r w:rsidRPr="002D7D75">
        <w:t>the</w:t>
      </w:r>
      <w:r w:rsidR="00D424EB" w:rsidRPr="002D7D75">
        <w:t xml:space="preserve"> </w:t>
      </w:r>
      <w:r w:rsidRPr="002D7D75">
        <w:t>GenomicRanges</w:t>
      </w:r>
      <w:r w:rsidR="00D424EB" w:rsidRPr="002D7D75">
        <w:t xml:space="preserve"> </w:t>
      </w:r>
      <w:r w:rsidRPr="002D7D75">
        <w:t>R</w:t>
      </w:r>
      <w:r w:rsidR="00D424EB" w:rsidRPr="002D7D75">
        <w:t xml:space="preserve"> </w:t>
      </w:r>
      <w:r w:rsidRPr="002D7D75">
        <w:t>package</w:t>
      </w:r>
      <w:r w:rsidR="00D424EB" w:rsidRPr="002D7D75">
        <w:t xml:space="preserve"> </w:t>
      </w:r>
      <w:r w:rsidRPr="002D7D75">
        <w:t>(v1.40.0),</w:t>
      </w:r>
      <w:r w:rsidR="00D424EB" w:rsidRPr="002D7D75">
        <w:t xml:space="preserve"> </w:t>
      </w:r>
      <w:r w:rsidRPr="002D7D75">
        <w:t>with</w:t>
      </w:r>
      <w:r w:rsidR="00D424EB" w:rsidRPr="002D7D75">
        <w:t xml:space="preserve"> </w:t>
      </w:r>
      <w:r w:rsidRPr="002D7D75">
        <w:t>a</w:t>
      </w:r>
      <w:r w:rsidR="00D424EB" w:rsidRPr="002D7D75">
        <w:t xml:space="preserve"> </w:t>
      </w:r>
      <w:r w:rsidRPr="002D7D75">
        <w:t>minimum</w:t>
      </w:r>
      <w:r w:rsidR="00D424EB" w:rsidRPr="002D7D75">
        <w:t xml:space="preserve"> </w:t>
      </w:r>
      <w:r w:rsidRPr="002D7D75">
        <w:t>overlap</w:t>
      </w:r>
      <w:r w:rsidR="00D424EB" w:rsidRPr="002D7D75">
        <w:t xml:space="preserve"> </w:t>
      </w:r>
      <w:r w:rsidRPr="002D7D75">
        <w:t>threshold</w:t>
      </w:r>
      <w:r w:rsidR="00D424EB" w:rsidRPr="002D7D75">
        <w:t xml:space="preserve"> </w:t>
      </w:r>
      <w:r w:rsidRPr="002D7D75">
        <w:t>of</w:t>
      </w:r>
      <w:r w:rsidR="00D424EB" w:rsidRPr="002D7D75">
        <w:t xml:space="preserve"> </w:t>
      </w:r>
      <w:r w:rsidRPr="002D7D75">
        <w:t>1</w:t>
      </w:r>
      <w:r w:rsidR="00D424EB" w:rsidRPr="002D7D75">
        <w:t xml:space="preserve"> </w:t>
      </w:r>
      <w:r w:rsidRPr="002D7D75">
        <w:t>bp.</w:t>
      </w:r>
      <w:r w:rsidR="00D424EB" w:rsidRPr="002D7D75">
        <w:t xml:space="preserve"> </w:t>
      </w:r>
      <w:r w:rsidR="002F7358" w:rsidRPr="002D7D75">
        <w:t>As</w:t>
      </w:r>
      <w:r w:rsidR="00D424EB" w:rsidRPr="002D7D75">
        <w:t xml:space="preserve"> </w:t>
      </w:r>
      <w:r w:rsidR="002F7358" w:rsidRPr="002D7D75">
        <w:t>previously</w:t>
      </w:r>
      <w:r w:rsidR="00D424EB" w:rsidRPr="002D7D75">
        <w:t xml:space="preserve"> </w:t>
      </w:r>
      <w:r w:rsidR="002F7358" w:rsidRPr="002D7D75">
        <w:t>described</w:t>
      </w:r>
      <w:r w:rsidR="00D424EB" w:rsidRPr="002D7D75">
        <w:t xml:space="preserve"> </w:t>
      </w:r>
      <w:r w:rsidR="002F7358" w:rsidRPr="002D7D75">
        <w:rPr>
          <w:rFonts w:eastAsia="Microsoft YaHei"/>
        </w:rPr>
        <w:fldChar w:fldCharType="begin">
          <w:fldData xml:space="preserve">PEVuZE5vdGU+PENpdGU+PEF1dGhvcj5BYmVsPC9BdXRob3I+PFllYXI+MjAyMDwvWWVhcj48UmVj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</w:fldData>
        </w:fldChar>
      </w:r>
      <w:r w:rsidR="00F00D78">
        <w:rPr>
          <w:rFonts w:eastAsia="Microsoft YaHei"/>
        </w:rPr>
        <w:instrText xml:space="preserve"> ADDIN EN.CITE </w:instrText>
      </w:r>
      <w:r w:rsidR="00F00D78">
        <w:rPr>
          <w:rFonts w:eastAsia="Microsoft YaHei"/>
        </w:rPr>
        <w:fldChar w:fldCharType="begin">
          <w:fldData xml:space="preserve">PEVuZE5vdGU+PENpdGU+PEF1dGhvcj5BYmVsPC9BdXRob3I+PFllYXI+MjAyMDwvWWVhcj48UmVj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</w:fldData>
        </w:fldChar>
      </w:r>
      <w:r w:rsidR="00F00D78">
        <w:rPr>
          <w:rFonts w:eastAsia="Microsoft YaHei"/>
        </w:rPr>
        <w:instrText xml:space="preserve"> ADDIN EN.CITE.DATA </w:instrText>
      </w:r>
      <w:r w:rsidR="00F00D78">
        <w:rPr>
          <w:rFonts w:eastAsia="Microsoft YaHei"/>
        </w:rPr>
      </w:r>
      <w:r w:rsidR="00F00D78">
        <w:rPr>
          <w:rFonts w:eastAsia="Microsoft YaHei"/>
        </w:rPr>
        <w:fldChar w:fldCharType="end"/>
      </w:r>
      <w:r w:rsidR="002F7358" w:rsidRPr="002D7D75">
        <w:rPr>
          <w:rFonts w:eastAsia="Microsoft YaHei"/>
        </w:rPr>
        <w:fldChar w:fldCharType="separate"/>
      </w:r>
      <w:r w:rsidR="00F00D78" w:rsidRPr="00F00D78">
        <w:rPr>
          <w:rFonts w:eastAsia="Microsoft YaHei"/>
          <w:noProof/>
          <w:vertAlign w:val="superscript"/>
        </w:rPr>
        <w:t>46-48</w:t>
      </w:r>
      <w:r w:rsidR="002F7358" w:rsidRPr="002D7D75">
        <w:rPr>
          <w:rFonts w:eastAsia="Microsoft YaHei"/>
        </w:rPr>
        <w:fldChar w:fldCharType="end"/>
      </w:r>
      <w:r w:rsidRPr="002D7D75">
        <w:rPr>
          <w:rFonts w:eastAsia="Microsoft YaHei"/>
        </w:rPr>
        <w:t>,</w:t>
      </w:r>
      <w:r w:rsidR="00D424EB" w:rsidRPr="002D7D75">
        <w:t xml:space="preserve"> </w:t>
      </w:r>
      <w:r w:rsidR="004F71F5" w:rsidRPr="002D7D75">
        <w:t>the</w:t>
      </w:r>
      <w:r w:rsidR="00D424EB" w:rsidRPr="002D7D75">
        <w:t xml:space="preserve"> </w:t>
      </w:r>
      <w:r w:rsidRPr="002D7D75">
        <w:t>enrichment</w:t>
      </w:r>
      <w:r w:rsidR="00D424EB" w:rsidRPr="002D7D75">
        <w:t xml:space="preserve"> </w:t>
      </w:r>
      <w:r w:rsidRPr="002D7D75">
        <w:t>of</w:t>
      </w:r>
      <w:r w:rsidR="00D424EB" w:rsidRPr="002D7D75">
        <w:t xml:space="preserve"> </w:t>
      </w:r>
      <w:r w:rsidRPr="002D7D75">
        <w:t>specific</w:t>
      </w:r>
      <w:r w:rsidR="00D424EB" w:rsidRPr="002D7D75">
        <w:t xml:space="preserve"> </w:t>
      </w:r>
      <w:r w:rsidRPr="002D7D75">
        <w:t>genomic</w:t>
      </w:r>
      <w:r w:rsidR="00D424EB" w:rsidRPr="002D7D75">
        <w:t xml:space="preserve"> </w:t>
      </w:r>
      <w:r w:rsidRPr="002D7D75">
        <w:t>regions</w:t>
      </w:r>
      <w:r w:rsidR="00D424EB" w:rsidRPr="002D7D75">
        <w:t xml:space="preserve"> </w:t>
      </w:r>
      <w:r w:rsidRPr="002D7D75">
        <w:t>within</w:t>
      </w:r>
      <w:r w:rsidR="00D424EB" w:rsidRPr="002D7D75">
        <w:t xml:space="preserve"> </w:t>
      </w:r>
      <w:r w:rsidRPr="002D7D75">
        <w:t>SVs</w:t>
      </w:r>
      <w:r w:rsidR="00D424EB" w:rsidRPr="002D7D75">
        <w:t xml:space="preserve"> </w:t>
      </w:r>
      <w:r w:rsidRPr="002D7D75">
        <w:t>was</w:t>
      </w:r>
      <w:r w:rsidR="00D424EB" w:rsidRPr="002D7D75">
        <w:t xml:space="preserve"> </w:t>
      </w:r>
      <w:r w:rsidRPr="002D7D75">
        <w:t>assessed</w:t>
      </w:r>
      <w:r w:rsidR="00D424EB" w:rsidRPr="002D7D75">
        <w:t xml:space="preserve"> </w:t>
      </w:r>
      <w:r w:rsidRPr="002D7D75">
        <w:t>using</w:t>
      </w:r>
      <w:r w:rsidR="00D424EB" w:rsidRPr="002D7D75">
        <w:t xml:space="preserve"> </w:t>
      </w:r>
      <w:r w:rsidRPr="002D7D75">
        <w:t>fold</w:t>
      </w:r>
      <w:r w:rsidR="00D424EB" w:rsidRPr="002D7D75">
        <w:t xml:space="preserve"> </w:t>
      </w:r>
      <w:r w:rsidRPr="002D7D75">
        <w:t>tests</w:t>
      </w:r>
      <w:r w:rsidR="00D424EB" w:rsidRPr="002D7D75">
        <w:t xml:space="preserve"> </w:t>
      </w:r>
      <w:r w:rsidRPr="002D7D75">
        <w:t>with</w:t>
      </w:r>
      <w:r w:rsidR="00D424EB" w:rsidRPr="002D7D75">
        <w:t xml:space="preserve"> </w:t>
      </w:r>
      <w:r w:rsidRPr="002D7D75">
        <w:t>the</w:t>
      </w:r>
      <w:r w:rsidR="00D424EB" w:rsidRPr="002D7D75">
        <w:t xml:space="preserve"> </w:t>
      </w:r>
      <w:r w:rsidRPr="002D7D75">
        <w:t>whole</w:t>
      </w:r>
      <w:r w:rsidR="00D424EB" w:rsidRPr="002D7D75">
        <w:t xml:space="preserve"> </w:t>
      </w:r>
      <w:r w:rsidRPr="002D7D75">
        <w:t>genome</w:t>
      </w:r>
      <w:r w:rsidR="00D424EB" w:rsidRPr="002D7D75">
        <w:t xml:space="preserve"> </w:t>
      </w:r>
      <w:r w:rsidRPr="002D7D75">
        <w:t>as</w:t>
      </w:r>
      <w:r w:rsidR="00D424EB" w:rsidRPr="002D7D75">
        <w:t xml:space="preserve"> </w:t>
      </w:r>
      <w:r w:rsidRPr="002D7D75">
        <w:t>the</w:t>
      </w:r>
      <w:r w:rsidR="00D424EB" w:rsidRPr="002D7D75">
        <w:t xml:space="preserve"> </w:t>
      </w:r>
      <w:r w:rsidRPr="002D7D75">
        <w:t>background</w:t>
      </w:r>
      <w:r w:rsidR="00D424EB" w:rsidRPr="002D7D75">
        <w:t xml:space="preserve"> </w:t>
      </w:r>
      <w:r w:rsidRPr="002D7D75">
        <w:t>and</w:t>
      </w:r>
      <w:r w:rsidR="00D424EB" w:rsidRPr="002D7D75">
        <w:t xml:space="preserve"> </w:t>
      </w:r>
      <w:r w:rsidRPr="002D7D75">
        <w:t>Chi-squared</w:t>
      </w:r>
      <w:r w:rsidR="00D424EB" w:rsidRPr="002D7D75">
        <w:t xml:space="preserve"> </w:t>
      </w:r>
      <w:r w:rsidRPr="002D7D75">
        <w:t>tests</w:t>
      </w:r>
      <w:r w:rsidR="00D424EB" w:rsidRPr="002D7D75">
        <w:t xml:space="preserve"> </w:t>
      </w:r>
      <w:r w:rsidRPr="002D7D75">
        <w:t>for</w:t>
      </w:r>
      <w:r w:rsidR="00D424EB" w:rsidRPr="002D7D75">
        <w:t xml:space="preserve"> </w:t>
      </w:r>
      <w:r w:rsidRPr="002D7D75">
        <w:t>statistical</w:t>
      </w:r>
      <w:r w:rsidR="00D424EB" w:rsidRPr="002D7D75">
        <w:t xml:space="preserve"> </w:t>
      </w:r>
      <w:r w:rsidRPr="002D7D75">
        <w:t>significance.</w:t>
      </w:r>
      <w:r w:rsidR="00D424EB" w:rsidRPr="002D7D75">
        <w:t xml:space="preserve"> </w:t>
      </w:r>
      <w:r w:rsidR="008469D2" w:rsidRPr="002D7D75">
        <w:t>P-values</w:t>
      </w:r>
      <w:r w:rsidR="00D424EB" w:rsidRPr="002D7D75">
        <w:t xml:space="preserve"> </w:t>
      </w:r>
      <w:r w:rsidR="008469D2" w:rsidRPr="002D7D75">
        <w:t>were</w:t>
      </w:r>
      <w:r w:rsidR="00D424EB" w:rsidRPr="002D7D75">
        <w:t xml:space="preserve"> </w:t>
      </w:r>
      <w:r w:rsidR="008469D2" w:rsidRPr="002D7D75">
        <w:t>adjusted</w:t>
      </w:r>
      <w:r w:rsidR="00D424EB" w:rsidRPr="002D7D75">
        <w:t xml:space="preserve"> </w:t>
      </w:r>
      <w:r w:rsidR="008469D2" w:rsidRPr="002D7D75">
        <w:t>with</w:t>
      </w:r>
      <w:r w:rsidR="00D424EB" w:rsidRPr="002D7D75">
        <w:t xml:space="preserve"> </w:t>
      </w:r>
      <w:r w:rsidR="008469D2" w:rsidRPr="002D7D75">
        <w:t>the</w:t>
      </w:r>
      <w:r w:rsidR="00D424EB" w:rsidRPr="002D7D75">
        <w:t xml:space="preserve"> </w:t>
      </w:r>
      <w:r w:rsidR="008469D2" w:rsidRPr="002D7D75">
        <w:t>Bonferroni</w:t>
      </w:r>
      <w:r w:rsidR="00D424EB" w:rsidRPr="002D7D75">
        <w:t xml:space="preserve"> </w:t>
      </w:r>
      <w:r w:rsidR="008469D2" w:rsidRPr="002D7D75">
        <w:t>correction.</w:t>
      </w:r>
      <w:r w:rsidR="00D424EB" w:rsidRPr="002D7D75">
        <w:t xml:space="preserve"> </w:t>
      </w:r>
      <w:r w:rsidR="008469D2" w:rsidRPr="002D7D75">
        <w:t>Gene</w:t>
      </w:r>
      <w:r w:rsidR="00D424EB" w:rsidRPr="002D7D75">
        <w:t xml:space="preserve"> </w:t>
      </w:r>
      <w:r w:rsidR="008469D2" w:rsidRPr="002D7D75">
        <w:t>ontology</w:t>
      </w:r>
      <w:r w:rsidR="00D424EB" w:rsidRPr="002D7D75">
        <w:t xml:space="preserve"> </w:t>
      </w:r>
      <w:r w:rsidR="008469D2" w:rsidRPr="002D7D75">
        <w:t>(GO)</w:t>
      </w:r>
      <w:r w:rsidR="00D424EB" w:rsidRPr="002D7D75">
        <w:t xml:space="preserve"> </w:t>
      </w:r>
      <w:r w:rsidR="008469D2" w:rsidRPr="002D7D75">
        <w:t>and</w:t>
      </w:r>
      <w:r w:rsidR="00D424EB" w:rsidRPr="002D7D75">
        <w:t xml:space="preserve"> </w:t>
      </w:r>
      <w:r w:rsidR="008469D2" w:rsidRPr="002D7D75">
        <w:t>Kyoto</w:t>
      </w:r>
      <w:r w:rsidR="00D424EB" w:rsidRPr="002D7D75">
        <w:t xml:space="preserve"> </w:t>
      </w:r>
      <w:r w:rsidR="008469D2" w:rsidRPr="002D7D75">
        <w:t>Encyclopedia</w:t>
      </w:r>
      <w:r w:rsidR="00D424EB" w:rsidRPr="002D7D75">
        <w:t xml:space="preserve"> </w:t>
      </w:r>
      <w:r w:rsidR="008469D2" w:rsidRPr="002D7D75">
        <w:t>of</w:t>
      </w:r>
      <w:r w:rsidR="00D424EB" w:rsidRPr="002D7D75">
        <w:t xml:space="preserve"> </w:t>
      </w:r>
      <w:r w:rsidR="008469D2" w:rsidRPr="002D7D75">
        <w:t>Genes</w:t>
      </w:r>
      <w:r w:rsidR="00D424EB" w:rsidRPr="002D7D75">
        <w:t xml:space="preserve"> </w:t>
      </w:r>
      <w:r w:rsidR="008469D2" w:rsidRPr="002D7D75">
        <w:t>and</w:t>
      </w:r>
      <w:r w:rsidR="00D424EB" w:rsidRPr="002D7D75">
        <w:t xml:space="preserve"> </w:t>
      </w:r>
      <w:r w:rsidR="008469D2" w:rsidRPr="002D7D75">
        <w:t>Genomes</w:t>
      </w:r>
      <w:r w:rsidR="00D424EB" w:rsidRPr="002D7D75">
        <w:t xml:space="preserve"> </w:t>
      </w:r>
      <w:r w:rsidR="008469D2" w:rsidRPr="002D7D75">
        <w:t>(KEGG)</w:t>
      </w:r>
      <w:r w:rsidR="00D424EB" w:rsidRPr="002D7D75">
        <w:t xml:space="preserve"> </w:t>
      </w:r>
      <w:r w:rsidR="008469D2" w:rsidRPr="002D7D75">
        <w:t>pathway</w:t>
      </w:r>
      <w:r w:rsidR="00D424EB" w:rsidRPr="002D7D75">
        <w:t xml:space="preserve"> </w:t>
      </w:r>
      <w:r w:rsidR="008469D2" w:rsidRPr="002D7D75">
        <w:t>enrichment</w:t>
      </w:r>
      <w:r w:rsidR="00D424EB" w:rsidRPr="002D7D75">
        <w:t xml:space="preserve"> </w:t>
      </w:r>
      <w:r w:rsidR="008469D2" w:rsidRPr="002D7D75">
        <w:t>analyses</w:t>
      </w:r>
      <w:r w:rsidR="00D424EB" w:rsidRPr="002D7D75">
        <w:t xml:space="preserve"> </w:t>
      </w:r>
      <w:r w:rsidR="008469D2" w:rsidRPr="002D7D75">
        <w:t>were</w:t>
      </w:r>
      <w:r w:rsidR="00D424EB" w:rsidRPr="002D7D75">
        <w:t xml:space="preserve"> </w:t>
      </w:r>
      <w:r w:rsidR="008469D2" w:rsidRPr="002D7D75">
        <w:t>performed</w:t>
      </w:r>
      <w:r w:rsidR="00D424EB" w:rsidRPr="002D7D75">
        <w:t xml:space="preserve"> </w:t>
      </w:r>
      <w:r w:rsidR="008469D2" w:rsidRPr="002D7D75">
        <w:t>on</w:t>
      </w:r>
      <w:r w:rsidR="00D424EB" w:rsidRPr="002D7D75">
        <w:t xml:space="preserve"> </w:t>
      </w:r>
      <w:r w:rsidR="008469D2" w:rsidRPr="002D7D75">
        <w:t>gene</w:t>
      </w:r>
      <w:r w:rsidR="00D424EB" w:rsidRPr="002D7D75">
        <w:t xml:space="preserve"> </w:t>
      </w:r>
      <w:r w:rsidR="008469D2" w:rsidRPr="002D7D75">
        <w:t>lists</w:t>
      </w:r>
      <w:r w:rsidR="00D424EB" w:rsidRPr="002D7D75">
        <w:t xml:space="preserve"> </w:t>
      </w:r>
      <w:r w:rsidR="008469D2" w:rsidRPr="002D7D75">
        <w:t>of</w:t>
      </w:r>
      <w:r w:rsidR="00D424EB" w:rsidRPr="002D7D75">
        <w:t xml:space="preserve"> </w:t>
      </w:r>
      <w:r w:rsidR="008469D2" w:rsidRPr="002D7D75">
        <w:t>interest</w:t>
      </w:r>
      <w:r w:rsidR="00D424EB" w:rsidRPr="002D7D75">
        <w:t xml:space="preserve"> </w:t>
      </w:r>
      <w:r w:rsidR="008469D2" w:rsidRPr="002D7D75">
        <w:t>using</w:t>
      </w:r>
      <w:r w:rsidR="00D424EB" w:rsidRPr="002D7D75">
        <w:t xml:space="preserve"> </w:t>
      </w:r>
      <w:r w:rsidR="008469D2" w:rsidRPr="002D7D75">
        <w:t>the</w:t>
      </w:r>
      <w:r w:rsidR="00D424EB" w:rsidRPr="002D7D75">
        <w:t xml:space="preserve"> </w:t>
      </w:r>
      <w:r w:rsidR="008469D2" w:rsidRPr="002D7D75">
        <w:rPr>
          <w:rStyle w:val="HTMLCode"/>
          <w:rFonts w:ascii="Times New Roman" w:eastAsiaTheme="minorEastAsia" w:hAnsi="Times New Roman" w:cs="Times New Roman"/>
          <w:i/>
          <w:iCs/>
          <w:sz w:val="24"/>
          <w:szCs w:val="24"/>
        </w:rPr>
        <w:t>enrichGO</w:t>
      </w:r>
      <w:r w:rsidR="00D424EB" w:rsidRPr="002D7D75">
        <w:t xml:space="preserve"> </w:t>
      </w:r>
      <w:r w:rsidR="008469D2" w:rsidRPr="002D7D75">
        <w:t>and</w:t>
      </w:r>
      <w:r w:rsidR="00D424EB" w:rsidRPr="002D7D75">
        <w:t xml:space="preserve"> </w:t>
      </w:r>
      <w:r w:rsidR="008469D2" w:rsidRPr="002D7D75">
        <w:rPr>
          <w:rStyle w:val="HTMLCode"/>
          <w:rFonts w:ascii="Times New Roman" w:eastAsiaTheme="minorEastAsia" w:hAnsi="Times New Roman" w:cs="Times New Roman"/>
          <w:i/>
          <w:iCs/>
          <w:sz w:val="24"/>
          <w:szCs w:val="24"/>
        </w:rPr>
        <w:t>enrichKEGG</w:t>
      </w:r>
      <w:r w:rsidR="00D424EB" w:rsidRPr="002D7D75">
        <w:t xml:space="preserve"> </w:t>
      </w:r>
      <w:r w:rsidR="008469D2" w:rsidRPr="002D7D75">
        <w:t>functions</w:t>
      </w:r>
      <w:r w:rsidR="00D424EB" w:rsidRPr="002D7D75">
        <w:t xml:space="preserve"> </w:t>
      </w:r>
      <w:r w:rsidR="008469D2" w:rsidRPr="002D7D75">
        <w:t>from</w:t>
      </w:r>
      <w:r w:rsidR="00D424EB" w:rsidRPr="002D7D75">
        <w:t xml:space="preserve"> </w:t>
      </w:r>
      <w:r w:rsidR="008469D2" w:rsidRPr="002D7D75">
        <w:t>the</w:t>
      </w:r>
      <w:r w:rsidR="00D424EB" w:rsidRPr="002D7D75">
        <w:t xml:space="preserve"> </w:t>
      </w:r>
      <w:r w:rsidR="008469D2" w:rsidRPr="002D7D75">
        <w:t>clusterProfiler</w:t>
      </w:r>
      <w:r w:rsidR="00D424EB" w:rsidRPr="002D7D75">
        <w:t xml:space="preserve"> </w:t>
      </w:r>
      <w:r w:rsidR="008469D2" w:rsidRPr="002D7D75">
        <w:t>R</w:t>
      </w:r>
      <w:r w:rsidR="00D424EB" w:rsidRPr="002D7D75">
        <w:t xml:space="preserve"> </w:t>
      </w:r>
      <w:r w:rsidR="008469D2" w:rsidRPr="002D7D75">
        <w:t>package</w:t>
      </w:r>
      <w:r w:rsidR="00D424EB" w:rsidRPr="002D7D75">
        <w:t xml:space="preserve"> </w:t>
      </w:r>
      <w:r w:rsidR="008469D2" w:rsidRPr="002D7D75">
        <w:t>(v3.16.1,</w:t>
      </w:r>
      <w:r w:rsidR="00D424EB" w:rsidRPr="002D7D75">
        <w:t xml:space="preserve"> </w:t>
      </w:r>
      <w:r w:rsidR="008469D2" w:rsidRPr="002D7D75">
        <w:t>R</w:t>
      </w:r>
      <w:r w:rsidR="00D424EB" w:rsidRPr="002D7D75">
        <w:t xml:space="preserve"> </w:t>
      </w:r>
      <w:r w:rsidR="008469D2" w:rsidRPr="002D7D75">
        <w:t>v4.0.2),</w:t>
      </w:r>
      <w:r w:rsidR="00D424EB" w:rsidRPr="002D7D75">
        <w:t xml:space="preserve"> </w:t>
      </w:r>
      <w:r w:rsidR="008469D2" w:rsidRPr="002D7D75">
        <w:t>with</w:t>
      </w:r>
      <w:r w:rsidR="00D424EB" w:rsidRPr="002D7D75">
        <w:t xml:space="preserve"> </w:t>
      </w:r>
      <w:r w:rsidR="008469D2" w:rsidRPr="002D7D75">
        <w:t>a</w:t>
      </w:r>
      <w:r w:rsidR="00D424EB" w:rsidRPr="002D7D75">
        <w:t xml:space="preserve"> </w:t>
      </w:r>
      <w:r w:rsidR="008469D2" w:rsidRPr="002D7D75">
        <w:t>Bonferroni-adjusted</w:t>
      </w:r>
      <w:r w:rsidR="00D424EB" w:rsidRPr="002D7D75">
        <w:t xml:space="preserve"> </w:t>
      </w:r>
      <w:r w:rsidR="008469D2" w:rsidRPr="002D7D75">
        <w:t>significance</w:t>
      </w:r>
      <w:r w:rsidR="00D424EB" w:rsidRPr="002D7D75">
        <w:t xml:space="preserve"> </w:t>
      </w:r>
      <w:r w:rsidR="008469D2" w:rsidRPr="002D7D75">
        <w:t>threshold</w:t>
      </w:r>
      <w:r w:rsidR="00D424EB" w:rsidRPr="002D7D75">
        <w:t xml:space="preserve"> </w:t>
      </w:r>
      <w:r w:rsidR="008469D2" w:rsidRPr="002D7D75">
        <w:t>of</w:t>
      </w:r>
      <w:r w:rsidR="00D424EB" w:rsidRPr="002D7D75">
        <w:t xml:space="preserve"> </w:t>
      </w:r>
      <w:r w:rsidR="008469D2" w:rsidRPr="002D7D75">
        <w:t>0.01.</w:t>
      </w:r>
    </w:p>
    <w:p w14:paraId="7C9592D0" w14:textId="77777777" w:rsidR="00A71F53" w:rsidRPr="002D7D75" w:rsidRDefault="00A71F53" w:rsidP="00BE307A">
      <w:pPr>
        <w:pStyle w:val="Heading2"/>
        <w:spacing w:after="120"/>
      </w:pPr>
      <w:r w:rsidRPr="002D7D75">
        <w:t>Population analysis</w:t>
      </w:r>
    </w:p>
    <w:p w14:paraId="112E27FB" w14:textId="1ABB2C43" w:rsidR="00A71F53" w:rsidRPr="002D7D75" w:rsidRDefault="00A71F53" w:rsidP="00BE307A">
      <w:pPr>
        <w:spacing w:before="0" w:line="240" w:lineRule="auto"/>
        <w:jc w:val="left"/>
      </w:pPr>
      <w:r w:rsidRPr="002D7D75">
        <w:t>We conducted population genetic analysis on 1</w:t>
      </w:r>
      <w:r w:rsidR="005D5FEA" w:rsidRPr="002D7D75">
        <w:t>,</w:t>
      </w:r>
      <w:r w:rsidRPr="002D7D75">
        <w:t>571 Holstein, Holstein-related, and Holstein-Jersey crossbreed</w:t>
      </w:r>
      <w:r w:rsidRPr="002D7D75" w:rsidDel="00F27FDD">
        <w:t xml:space="preserve"> </w:t>
      </w:r>
      <w:r w:rsidRPr="002D7D75">
        <w:t xml:space="preserve">cattle using three datasets: mapping-based DeepVariant SNVs (dSNVs), pangenome-based PanGenie variations (pVar), and PanGenie SV (pSV). After removing markers with MAF &lt; 0.01, we performed LD pruning with PLINK (v1.9) to remove variants using parameters </w:t>
      </w:r>
      <w:r w:rsidRPr="002D7D75">
        <w:rPr>
          <w:rStyle w:val="HTMLCode"/>
          <w:rFonts w:ascii="Times New Roman" w:eastAsiaTheme="minorEastAsia" w:hAnsi="Times New Roman" w:cs="Times New Roman"/>
          <w:sz w:val="24"/>
          <w:szCs w:val="24"/>
        </w:rPr>
        <w:t>--indep-pairwise 50 5 0.2</w:t>
      </w:r>
      <w:r w:rsidRPr="002D7D75">
        <w:t xml:space="preserve"> </w:t>
      </w:r>
      <w:r w:rsidRPr="002D7D75">
        <w:fldChar w:fldCharType="begin"/>
      </w:r>
      <w:r w:rsidRPr="002D7D75">
        <w:instrText xml:space="preserve"> ADDIN ZOTERO_ITEM CSL_CITATION {"citationID":"2DK9tlSd","properties":{"formattedCitation":"[56]","plainCitation":"[56]","noteIndex":0},"citationItems":[{"id":729,"uris":["http://zotero.org/users/11996969/items/PN2LKEA2"],"itemData":{"id":729,"type":"article-journal","abstract":"PLINK 1 is a widely used open-source C/C++ toolset for genome-wide association studies (GWAS) and research in population genetics. However, the steady accumulation of data from imputation and whole-genome sequencing studies has exposed a strong need for faster and scalable implementations of key functions, such as logistic regression, linkage disequilibrium estimation, and genomic distance evaluation. In addition, GWAS and population-genetic data now frequently contain genotype likelihoods, phase information, and/or multiallelic variants, none of which can be represented by PLINK 1’s primary data format.To address these issues, we are developing a second-generation codebase for PLINK. The first major release from this codebase, PLINK 1.9, introduces extensive use of bit-level parallelism, (n)-time/constant-space Hardy-Weinberg equilibrium and Fisher’s exact tests, and many other algorithmic improvements. In combination, these changes accelerate most operations by 1-4 orders of magnitude, and allow the program to handle datasets too large to fit in RAM. We have also developed an extension to the data format which adds low-overhead support for genotype likelihoods, phase, multiallelic variants, and reference vs. alternate alleles, which is the basis of our planned second release (PLINK 2.0).The second-generation versions of PLINK will offer dramatic improvements in performance and compatibility. For the first time, users without access to high-end computing resources can perform several essential analyses of the feature-rich and very large genetic datasets coming into use.","call-number":"2","container-title":"GigaScience","DOI":"10.1186/s13742-015-0047-8","ISSN":"2047-217X","issue":"1","journalAbbreviation":"GigaScience","page":"s13742-015-0047-8","source":"9.2","title":"Second-generation PLINK: rising to the challenge of larger and richer datasets","title-short":"Second-generation PLINK","volume":"4","author":[{"family":"Chang","given":"Christopher C"},{"family":"Chow","given":"Carson C"},{"family":"Tellier","given":"Laurent CAM"},{"family":"Vattikuti","given":"Shashaank"},{"family":"Purcell","given":"Shaun M"},{"family":"Lee","given":"James J"}],"issued":{"date-parts":[["2015",12,1]]}}}],"schema":"https://github.com/citation-style-language/schema/raw/master/csl-citation.json"} </w:instrText>
      </w:r>
      <w:r w:rsidRPr="002D7D75">
        <w:fldChar w:fldCharType="separate"/>
      </w:r>
      <w:r w:rsidRPr="002D7D75">
        <w:t>[56]</w:t>
      </w:r>
      <w:r w:rsidRPr="002D7D75">
        <w:fldChar w:fldCharType="end"/>
      </w:r>
      <w:r w:rsidRPr="002D7D75">
        <w:t>. To investigate population structure, we performed principal component analysis (PCA) for each dataset (dSNVs, pVar, and pSV) using PLINK (v2.0). Pairwise fixation index (</w:t>
      </w:r>
      <w:r w:rsidR="009D2198" w:rsidRPr="002D7D75">
        <w:rPr>
          <w:i/>
        </w:rPr>
        <w:t>F</w:t>
      </w:r>
      <w:r w:rsidR="009D2198" w:rsidRPr="002D7D75">
        <w:rPr>
          <w:i/>
          <w:vertAlign w:val="subscript"/>
        </w:rPr>
        <w:t>ST</w:t>
      </w:r>
      <w:r w:rsidRPr="002D7D75">
        <w:t xml:space="preserve">) values between groups for common markers (MAF ≥ 0.01) were computed using VCFtools (v0.1.16). High </w:t>
      </w:r>
      <w:r w:rsidRPr="002D7D75">
        <w:rPr>
          <w:i/>
        </w:rPr>
        <w:t>F</w:t>
      </w:r>
      <w:r w:rsidRPr="002D7D75">
        <w:rPr>
          <w:i/>
          <w:vertAlign w:val="subscript"/>
        </w:rPr>
        <w:t>ST</w:t>
      </w:r>
      <w:r w:rsidRPr="002D7D75">
        <w:t xml:space="preserve"> markers were identified to have the top 1% value.</w:t>
      </w:r>
    </w:p>
    <w:p w14:paraId="32C089BF" w14:textId="77777777" w:rsidR="00A71F53" w:rsidRPr="002D7D75" w:rsidRDefault="00A71F53" w:rsidP="00BE307A">
      <w:pPr>
        <w:pStyle w:val="Heading2"/>
        <w:spacing w:after="120"/>
      </w:pPr>
      <w:r w:rsidRPr="002D7D75">
        <w:t>Imputation analysis</w:t>
      </w:r>
    </w:p>
    <w:p w14:paraId="5A515D55" w14:textId="03B5AE8D" w:rsidR="001A6D77" w:rsidRPr="002D7D75" w:rsidRDefault="00A71F53" w:rsidP="00BE307A">
      <w:pPr>
        <w:spacing w:before="0" w:line="240" w:lineRule="auto"/>
        <w:jc w:val="left"/>
      </w:pPr>
      <w:r w:rsidRPr="002D7D75">
        <w:t>We performed the imputation tests on each of the variation types detected by PanGenie for 1571 cattle, including SNP, MNP, INDEL, SNV (SNP, MNP, and INDEL), INS, DEL, and COMPLEX. Accuracy was estimated by 10-fold cross-</w:t>
      </w:r>
      <w:r w:rsidR="00AE3086" w:rsidRPr="002D7D75">
        <w:t>valid</w:t>
      </w:r>
      <w:r w:rsidRPr="002D7D75">
        <w:t xml:space="preserve">ation, where each test set comprised 10% of samples with the remaining 90% as training data. We randomly introduced missing values at different rates (0%, 20%, and 50%) for each sample. In addition, we set all SVs (≥ 50 bp) as missing values for testing the accuracy of SV imputation by short variations (SNP, MNP, or INDEL) only. Each of the allele genotypes was evaluated separately, including REF (0/0), ALT (0/1 or 1/1), HET (0/1), HOM (1/1), and ALL. We assessed the effects of MAF (thresholds: 0.01, 0.05, and 0.1), breed, and sample size by selecting subsets of 250 Holsteins, 250 hybrids, 250 Jerseys, 750 Holsteins, and 750 samples (250 Holsteins, 250 Hybrid samples, and 250 </w:t>
      </w:r>
      <w:r w:rsidR="009D2198" w:rsidRPr="002D7D75">
        <w:t>Jerseys</w:t>
      </w:r>
      <w:r w:rsidRPr="002D7D75">
        <w:t xml:space="preserve">). We compared the performance of the two tools: Minimac4 (v4.1.6) and Beagle (v5.4). Precision, sensitivity, and F-measure were calculated by RTG Tools (v3.12.1) </w:t>
      </w:r>
      <w:r w:rsidRPr="002D7D75">
        <w:rPr>
          <w:rStyle w:val="HTMLCode"/>
          <w:rFonts w:ascii="Times New Roman" w:eastAsiaTheme="minorEastAsia" w:hAnsi="Times New Roman" w:cs="Times New Roman"/>
          <w:sz w:val="24"/>
          <w:szCs w:val="24"/>
        </w:rPr>
        <w:t>vcfeval</w:t>
      </w:r>
      <w:r w:rsidRPr="002D7D75">
        <w:t xml:space="preserve"> function for both original genotypes and imputed genotypes. We retained one SNP per 1,000 base pairs using VCFtools (v0.1.16) with the command </w:t>
      </w:r>
      <w:r w:rsidRPr="002D7D75">
        <w:rPr>
          <w:rStyle w:val="HTMLCode"/>
          <w:rFonts w:ascii="Times New Roman" w:eastAsiaTheme="minorEastAsia" w:hAnsi="Times New Roman" w:cs="Times New Roman"/>
          <w:sz w:val="24"/>
          <w:szCs w:val="24"/>
        </w:rPr>
        <w:t>--thin 1000</w:t>
      </w:r>
      <w:r w:rsidRPr="002D7D75">
        <w:t>.</w:t>
      </w:r>
    </w:p>
    <w:p w14:paraId="337DD75B" w14:textId="276B9DB4" w:rsidR="001A6D77" w:rsidRPr="002D7D75" w:rsidRDefault="001A6D77" w:rsidP="00BE307A">
      <w:pPr>
        <w:pStyle w:val="Heading2"/>
        <w:spacing w:after="120"/>
      </w:pPr>
      <w:r w:rsidRPr="002D7D75">
        <w:t xml:space="preserve">SNP </w:t>
      </w:r>
      <w:r w:rsidRPr="002D7D75">
        <w:rPr>
          <w:rFonts w:hint="eastAsia"/>
        </w:rPr>
        <w:t>d</w:t>
      </w:r>
      <w:r w:rsidRPr="002D7D75">
        <w:t>ensity-</w:t>
      </w:r>
      <w:r w:rsidRPr="002D7D75">
        <w:rPr>
          <w:rFonts w:hint="eastAsia"/>
        </w:rPr>
        <w:t>b</w:t>
      </w:r>
      <w:r w:rsidRPr="002D7D75">
        <w:t xml:space="preserve">ased </w:t>
      </w:r>
      <w:r w:rsidRPr="002D7D75">
        <w:rPr>
          <w:rFonts w:hint="eastAsia"/>
        </w:rPr>
        <w:t>d</w:t>
      </w:r>
      <w:r w:rsidRPr="002D7D75">
        <w:t>ownsampling</w:t>
      </w:r>
    </w:p>
    <w:p w14:paraId="1AB74EB5" w14:textId="6F53995F" w:rsidR="001A6D77" w:rsidRPr="002D7D75" w:rsidRDefault="001A6D77" w:rsidP="00BE307A">
      <w:pPr>
        <w:spacing w:before="0" w:line="240" w:lineRule="auto"/>
        <w:jc w:val="left"/>
      </w:pPr>
      <w:r w:rsidRPr="002D7D75">
        <w:t>To evaluate the impact of SNP density on SV imputation performance, we constructed multiple SNP panels representing a gradient of marker densities. SNPs were extracted based on their genomic positions from the WGS dataset of the 1000 Bulls Project (Run 8). The following panels were defined:</w:t>
      </w:r>
      <w:r w:rsidR="00CC5A52" w:rsidRPr="002D7D75">
        <w:rPr>
          <w:rFonts w:hint="eastAsia"/>
        </w:rPr>
        <w:t xml:space="preserve"> 1) </w:t>
      </w:r>
      <w:r w:rsidRPr="002D7D75">
        <w:t>1kBullSNP: high-density panel with 15,758,693 SNPs genome-wide;</w:t>
      </w:r>
      <w:r w:rsidR="00CC5A52" w:rsidRPr="002D7D75">
        <w:rPr>
          <w:rFonts w:hint="eastAsia"/>
        </w:rPr>
        <w:t xml:space="preserve"> 2) </w:t>
      </w:r>
      <w:r w:rsidRPr="002D7D75">
        <w:t>hdSNP: corresponding to the BovineHD BeadChip array (777K), comprising 774,316 SNPs;</w:t>
      </w:r>
      <w:r w:rsidR="00CC5A52" w:rsidRPr="002D7D75">
        <w:rPr>
          <w:rFonts w:hint="eastAsia"/>
        </w:rPr>
        <w:t xml:space="preserve"> 3) ld</w:t>
      </w:r>
      <w:r w:rsidRPr="002D7D75">
        <w:t>SNP: representing the BovineSNP50 array, with 68,706 SNPs;</w:t>
      </w:r>
      <w:r w:rsidR="00CC5A52" w:rsidRPr="002D7D75">
        <w:rPr>
          <w:rFonts w:hint="eastAsia"/>
        </w:rPr>
        <w:t xml:space="preserve"> 4) </w:t>
      </w:r>
      <w:r w:rsidRPr="002D7D75">
        <w:t>RNA-SNP: consisting of 1,451,919 SNPs derived from RNA-seq data.</w:t>
      </w:r>
    </w:p>
    <w:p w14:paraId="65DCA603" w14:textId="0520FB3C" w:rsidR="001A6D77" w:rsidRPr="002D7D75" w:rsidRDefault="001A6D77" w:rsidP="00BE307A">
      <w:pPr>
        <w:spacing w:before="0" w:line="240" w:lineRule="auto"/>
        <w:jc w:val="left"/>
      </w:pPr>
      <w:r w:rsidRPr="002D7D75">
        <w:t xml:space="preserve">The RNA-SNP set was generated from 19 Holstein blood samples matched with PacBio HiFi sequencing data (one sample was excluded due to missing data), and intersected with SNPs identified in the FarmGTEx-Cattle dataset </w:t>
      </w:r>
      <w:r w:rsidR="00CC5A52" w:rsidRPr="002D7D75">
        <w:rPr>
          <w:rFonts w:eastAsia="DengXian"/>
          <w:kern w:val="0"/>
        </w:rPr>
        <w:fldChar w:fldCharType="begin"/>
      </w:r>
      <w:r w:rsidR="002D399B">
        <w:rPr>
          <w:rFonts w:eastAsia="DengXian"/>
          <w:kern w:val="0"/>
        </w:rPr>
        <w:instrText xml:space="preserve"> ADDIN EN.CITE &lt;EndNote&gt;&lt;Cite&gt;&lt;Author&gt;Liu&lt;/Author&gt;&lt;Year&gt;2022&lt;/Year&gt;&lt;RecNum&gt;5089&lt;/RecNum&gt;&lt;DisplayText&gt;&lt;style face="superscript"&gt;38&lt;/style&gt;&lt;/DisplayText&gt;&lt;record&gt;&lt;rec-number&gt;5089&lt;/rec-number&gt;&lt;foreign-keys&gt;&lt;key app="EN" db-id="dvfffvsp7ratrnespwz5vswd0rfzw9xfraat" timestamp="1671898621"&gt;5089&lt;/key&gt;&lt;/foreign-keys&gt;&lt;ref-type name="Journal Article"&gt;17&lt;/ref-type&gt;&lt;contributors&gt;&lt;authors&gt;&lt;author&gt;Liu, Shuli&lt;/author&gt;&lt;author&gt;Gao, Yahui&lt;/author&gt;&lt;author&gt;Canela-Xandri, Oriol&lt;/author&gt;&lt;author&gt;Wang, Sheng&lt;/author&gt;&lt;author&gt;Yu, Ying&lt;/author&gt;&lt;author&gt;Cai, Wentao&lt;/author&gt;&lt;author&gt;Li, Bingjie&lt;/author&gt;&lt;author&gt;Xiang, Ruidong&lt;/author&gt;&lt;author&gt;Chamberlain, Amanda J.&lt;/author&gt;&lt;author&gt;Pairo-Castineira, Erola&lt;/author&gt;&lt;author&gt;D’Mellow, Kenton&lt;/author&gt;&lt;author&gt;Rawlik, Konrad&lt;/author&gt;&lt;author&gt;Xia, Charley&lt;/author&gt;&lt;author&gt;Yao, Yuelin&lt;/author&gt;&lt;author&gt;Navarro, Pau&lt;/author&gt;&lt;author&gt;Rocha, Dominique&lt;/author&gt;&lt;author&gt;Li, Xiujin&lt;/author&gt;&lt;author&gt;Yan, Ze&lt;/author&gt;&lt;author&gt;Li, Congjun&lt;/author&gt;&lt;author&gt;Rosen, Benjamin D.&lt;/author&gt;&lt;author&gt;Van Tassell, Curtis P.&lt;/author&gt;&lt;author&gt;Vanraden, Paul M.&lt;/author&gt;&lt;author&gt;Zhang, Shengli&lt;/author&gt;&lt;author&gt;Ma, Li&lt;/author&gt;&lt;author&gt;Cole, John B.&lt;/author&gt;&lt;author&gt;Liu, George E.&lt;/author&gt;&lt;author&gt;Tenesa, Albert&lt;/author&gt;&lt;author&gt;Fang, Lingzhao&lt;/author&gt;&lt;/authors&gt;&lt;/contributors&gt;&lt;titles&gt;&lt;title&gt;A multi-tissue atlas of regulatory variants in cattle&lt;/title&gt;&lt;secondary-title&gt;Nature Genetics&lt;/secondary-title&gt;&lt;/titles&gt;&lt;periodical&gt;&lt;full-title&gt;Nature Genetics&lt;/full-title&gt;&lt;/periodical&gt;&lt;pages&gt;1438-1447&lt;/pages&gt;&lt;volume&gt;54&lt;/volume&gt;&lt;number&gt;9&lt;/number&gt;&lt;dates&gt;&lt;year&gt;2022&lt;/year&gt;&lt;pub-dates&gt;&lt;date&gt;2022/09/01&lt;/date&gt;&lt;/pub-dates&gt;&lt;/dates&gt;&lt;isbn&gt;1546-1718&lt;/isbn&gt;&lt;urls&gt;&lt;related-urls&gt;&lt;url&gt;https://doi.org/10.1038/s41588-022-01153-5&lt;/url&gt;&lt;/related-urls&gt;&lt;/urls&gt;&lt;electronic-resource-num&gt;10.1038/s41588-022-01153-5&lt;/electronic-resource-num&gt;&lt;/record&gt;&lt;/Cite&gt;&lt;/EndNote&gt;</w:instrText>
      </w:r>
      <w:r w:rsidR="00CC5A52" w:rsidRPr="002D7D75">
        <w:rPr>
          <w:rFonts w:eastAsia="DengXian"/>
          <w:kern w:val="0"/>
        </w:rPr>
        <w:fldChar w:fldCharType="separate"/>
      </w:r>
      <w:r w:rsidR="002D399B" w:rsidRPr="002D399B">
        <w:rPr>
          <w:rFonts w:eastAsia="DengXian"/>
          <w:noProof/>
          <w:kern w:val="0"/>
          <w:vertAlign w:val="superscript"/>
        </w:rPr>
        <w:t>38</w:t>
      </w:r>
      <w:r w:rsidR="00CC5A52" w:rsidRPr="002D7D75">
        <w:rPr>
          <w:rFonts w:eastAsia="DengXian"/>
          <w:kern w:val="0"/>
        </w:rPr>
        <w:fldChar w:fldCharType="end"/>
      </w:r>
      <w:r w:rsidRPr="002D7D75">
        <w:t>.</w:t>
      </w:r>
    </w:p>
    <w:p w14:paraId="03E918B0" w14:textId="5CD9B54D" w:rsidR="001A6D77" w:rsidRPr="002D7D75" w:rsidRDefault="001A6D77" w:rsidP="00BE307A">
      <w:pPr>
        <w:spacing w:before="0" w:line="240" w:lineRule="auto"/>
        <w:jc w:val="left"/>
      </w:pPr>
      <w:r w:rsidRPr="002D7D75">
        <w:t>All SNP subsets were extracted using their chromosomal coordinates to match the SV genotyping framework. These density-based SNP sets were then integrated into SV imputation models using the Beagle phasing and imputation software, with performance metrics evaluated across varying marker densities.</w:t>
      </w:r>
    </w:p>
    <w:p w14:paraId="65473286" w14:textId="4FAB6C8E" w:rsidR="007D3B1E" w:rsidRPr="002D7D75" w:rsidRDefault="007D3B1E" w:rsidP="00BE307A">
      <w:pPr>
        <w:pStyle w:val="Heading2"/>
        <w:spacing w:after="120"/>
      </w:pPr>
      <w:r w:rsidRPr="002D7D75">
        <w:t>Phenotypes</w:t>
      </w:r>
      <w:r w:rsidR="0067175D">
        <w:rPr>
          <w:rFonts w:hint="eastAsia"/>
        </w:rPr>
        <w:t xml:space="preserve"> data</w:t>
      </w:r>
    </w:p>
    <w:p w14:paraId="029BFBB5" w14:textId="260C3A11" w:rsidR="007D3B1E" w:rsidRPr="002D7D75" w:rsidRDefault="00EA57B2" w:rsidP="00BE307A">
      <w:pPr>
        <w:spacing w:before="0" w:line="240" w:lineRule="auto"/>
        <w:jc w:val="left"/>
      </w:pPr>
      <w:r w:rsidRPr="002D7D75">
        <w:t>Individual</w:t>
      </w:r>
      <w:r w:rsidR="00D424EB" w:rsidRPr="002D7D75">
        <w:t xml:space="preserve"> </w:t>
      </w:r>
      <w:r w:rsidRPr="002D7D75">
        <w:t>trait</w:t>
      </w:r>
      <w:r w:rsidR="00D424EB" w:rsidRPr="002D7D75">
        <w:t xml:space="preserve"> </w:t>
      </w:r>
      <w:r w:rsidRPr="002D7D75">
        <w:t>data</w:t>
      </w:r>
      <w:r w:rsidR="00D424EB" w:rsidRPr="002D7D75">
        <w:t xml:space="preserve"> </w:t>
      </w:r>
      <w:r w:rsidRPr="002D7D75">
        <w:t>for</w:t>
      </w:r>
      <w:r w:rsidR="00D424EB" w:rsidRPr="002D7D75">
        <w:t xml:space="preserve"> </w:t>
      </w:r>
      <w:r w:rsidRPr="002D7D75">
        <w:t>1</w:t>
      </w:r>
      <w:r w:rsidR="00AE3086" w:rsidRPr="002D7D75">
        <w:t>73</w:t>
      </w:r>
      <w:r w:rsidR="00D424EB" w:rsidRPr="002D7D75">
        <w:t xml:space="preserve"> </w:t>
      </w:r>
      <w:r w:rsidRPr="002D7D75">
        <w:t>registered</w:t>
      </w:r>
      <w:r w:rsidR="00D424EB" w:rsidRPr="002D7D75">
        <w:t xml:space="preserve"> </w:t>
      </w:r>
      <w:r w:rsidR="00AE3086" w:rsidRPr="002D7D75">
        <w:t xml:space="preserve">and 50,299 </w:t>
      </w:r>
      <w:r w:rsidRPr="002D7D75">
        <w:t>Holstein</w:t>
      </w:r>
      <w:r w:rsidR="00D424EB" w:rsidRPr="002D7D75">
        <w:t xml:space="preserve"> </w:t>
      </w:r>
      <w:r w:rsidRPr="002D7D75">
        <w:t>bulls</w:t>
      </w:r>
      <w:r w:rsidR="00D424EB" w:rsidRPr="002D7D75">
        <w:t xml:space="preserve"> </w:t>
      </w:r>
      <w:r w:rsidRPr="002D7D75">
        <w:t>were</w:t>
      </w:r>
      <w:r w:rsidR="00D424EB" w:rsidRPr="002D7D75">
        <w:t xml:space="preserve"> </w:t>
      </w:r>
      <w:r w:rsidRPr="002D7D75">
        <w:t>retrieved</w:t>
      </w:r>
      <w:r w:rsidR="00D424EB" w:rsidRPr="002D7D75">
        <w:t xml:space="preserve"> </w:t>
      </w:r>
      <w:r w:rsidRPr="002D7D75">
        <w:t>from</w:t>
      </w:r>
      <w:r w:rsidR="00D424EB" w:rsidRPr="002D7D75">
        <w:t xml:space="preserve"> </w:t>
      </w:r>
      <w:r w:rsidRPr="002D7D75">
        <w:t>the</w:t>
      </w:r>
      <w:r w:rsidR="00D424EB" w:rsidRPr="002D7D75">
        <w:t xml:space="preserve"> </w:t>
      </w:r>
      <w:r w:rsidRPr="002D7D75">
        <w:t>December</w:t>
      </w:r>
      <w:r w:rsidR="00D424EB" w:rsidRPr="002D7D75">
        <w:t xml:space="preserve"> </w:t>
      </w:r>
      <w:r w:rsidRPr="002D7D75">
        <w:t>2022</w:t>
      </w:r>
      <w:r w:rsidR="00D424EB" w:rsidRPr="002D7D75">
        <w:t xml:space="preserve"> </w:t>
      </w:r>
      <w:r w:rsidRPr="002D7D75">
        <w:t>genomic</w:t>
      </w:r>
      <w:r w:rsidR="00D424EB" w:rsidRPr="002D7D75">
        <w:t xml:space="preserve"> </w:t>
      </w:r>
      <w:r w:rsidRPr="002D7D75">
        <w:t>evaluations</w:t>
      </w:r>
      <w:r w:rsidR="00D424EB" w:rsidRPr="002D7D75">
        <w:t xml:space="preserve"> </w:t>
      </w:r>
      <w:r w:rsidRPr="002D7D75">
        <w:t>of</w:t>
      </w:r>
      <w:r w:rsidR="00D424EB" w:rsidRPr="002D7D75">
        <w:t xml:space="preserve"> </w:t>
      </w:r>
      <w:r w:rsidR="004F71F5" w:rsidRPr="002D7D75">
        <w:t>the</w:t>
      </w:r>
      <w:r w:rsidR="00D424EB" w:rsidRPr="002D7D75">
        <w:t xml:space="preserve"> </w:t>
      </w:r>
      <w:r w:rsidRPr="002D7D75">
        <w:t>U.S.</w:t>
      </w:r>
      <w:r w:rsidR="00D424EB" w:rsidRPr="002D7D75">
        <w:t xml:space="preserve"> </w:t>
      </w:r>
      <w:r w:rsidRPr="002D7D75">
        <w:t>Council</w:t>
      </w:r>
      <w:r w:rsidR="00D424EB" w:rsidRPr="002D7D75">
        <w:t xml:space="preserve"> </w:t>
      </w:r>
      <w:r w:rsidRPr="002D7D75">
        <w:t>of</w:t>
      </w:r>
      <w:r w:rsidR="00D424EB" w:rsidRPr="002D7D75">
        <w:t xml:space="preserve"> </w:t>
      </w:r>
      <w:r w:rsidRPr="002D7D75">
        <w:t>Dairy</w:t>
      </w:r>
      <w:r w:rsidR="00D424EB" w:rsidRPr="002D7D75">
        <w:t xml:space="preserve"> </w:t>
      </w:r>
      <w:r w:rsidRPr="002D7D75">
        <w:t>Cattle</w:t>
      </w:r>
      <w:r w:rsidR="00D424EB" w:rsidRPr="002D7D75">
        <w:t xml:space="preserve"> </w:t>
      </w:r>
      <w:r w:rsidRPr="002D7D75">
        <w:t>Breeding</w:t>
      </w:r>
      <w:r w:rsidR="00D424EB" w:rsidRPr="002D7D75">
        <w:t xml:space="preserve"> </w:t>
      </w:r>
      <w:r w:rsidRPr="002D7D75">
        <w:t>(CDCB).</w:t>
      </w:r>
      <w:r w:rsidR="00D424EB" w:rsidRPr="002D7D75">
        <w:t xml:space="preserve"> </w:t>
      </w:r>
      <w:r w:rsidR="007D3B1E" w:rsidRPr="002D7D75">
        <w:t>These</w:t>
      </w:r>
      <w:r w:rsidR="00D424EB" w:rsidRPr="002D7D75">
        <w:t xml:space="preserve"> </w:t>
      </w:r>
      <w:r w:rsidR="007D3B1E" w:rsidRPr="002D7D75">
        <w:t>46</w:t>
      </w:r>
      <w:r w:rsidR="00D424EB" w:rsidRPr="002D7D75">
        <w:t xml:space="preserve"> </w:t>
      </w:r>
      <w:r w:rsidR="007D3B1E" w:rsidRPr="002D7D75">
        <w:t>phenotypes</w:t>
      </w:r>
      <w:r w:rsidR="00D424EB" w:rsidRPr="002D7D75">
        <w:t xml:space="preserve"> </w:t>
      </w:r>
      <w:r w:rsidR="007D3B1E" w:rsidRPr="002D7D75">
        <w:t>included</w:t>
      </w:r>
      <w:r w:rsidR="00D424EB" w:rsidRPr="002D7D75">
        <w:t xml:space="preserve"> </w:t>
      </w:r>
      <w:r w:rsidRPr="002D7D75">
        <w:t>predicted</w:t>
      </w:r>
      <w:r w:rsidR="00D424EB" w:rsidRPr="002D7D75">
        <w:t xml:space="preserve"> </w:t>
      </w:r>
      <w:r w:rsidRPr="002D7D75">
        <w:t>transmitting</w:t>
      </w:r>
      <w:r w:rsidR="00D424EB" w:rsidRPr="002D7D75">
        <w:t xml:space="preserve"> </w:t>
      </w:r>
      <w:r w:rsidRPr="002D7D75">
        <w:t>ability</w:t>
      </w:r>
      <w:r w:rsidR="00D424EB" w:rsidRPr="002D7D75">
        <w:t xml:space="preserve"> </w:t>
      </w:r>
      <w:r w:rsidRPr="002D7D75">
        <w:t>(PTA)</w:t>
      </w:r>
      <w:r w:rsidR="00D424EB" w:rsidRPr="002D7D75">
        <w:t xml:space="preserve"> </w:t>
      </w:r>
      <w:r w:rsidRPr="002D7D75">
        <w:t>values</w:t>
      </w:r>
      <w:r w:rsidR="00D424EB" w:rsidRPr="002D7D75">
        <w:t xml:space="preserve"> </w:t>
      </w:r>
      <w:r w:rsidRPr="002D7D75">
        <w:t>for</w:t>
      </w:r>
      <w:r w:rsidR="007D3B1E" w:rsidRPr="002D7D75">
        <w:t>:</w:t>
      </w:r>
      <w:r w:rsidR="00D424EB" w:rsidRPr="002D7D75">
        <w:t xml:space="preserve"> </w:t>
      </w:r>
      <w:r w:rsidR="007D3B1E" w:rsidRPr="002D7D75">
        <w:t>body</w:t>
      </w:r>
      <w:r w:rsidR="00D424EB" w:rsidRPr="002D7D75">
        <w:t xml:space="preserve"> </w:t>
      </w:r>
      <w:r w:rsidR="007D3B1E" w:rsidRPr="002D7D75">
        <w:t>depth</w:t>
      </w:r>
      <w:r w:rsidR="00D424EB" w:rsidRPr="002D7D75">
        <w:t xml:space="preserve"> </w:t>
      </w:r>
      <w:r w:rsidR="007D3B1E" w:rsidRPr="002D7D75">
        <w:t>(BD);</w:t>
      </w:r>
      <w:r w:rsidR="00D424EB" w:rsidRPr="002D7D75">
        <w:t xml:space="preserve"> </w:t>
      </w:r>
      <w:r w:rsidR="007D3B1E" w:rsidRPr="002D7D75">
        <w:t>body</w:t>
      </w:r>
      <w:r w:rsidR="00D424EB" w:rsidRPr="002D7D75">
        <w:t xml:space="preserve"> </w:t>
      </w:r>
      <w:r w:rsidR="007D3B1E" w:rsidRPr="002D7D75">
        <w:t>weight</w:t>
      </w:r>
      <w:r w:rsidR="00D424EB" w:rsidRPr="002D7D75">
        <w:t xml:space="preserve"> </w:t>
      </w:r>
      <w:r w:rsidR="007D3B1E" w:rsidRPr="002D7D75">
        <w:t>composite</w:t>
      </w:r>
      <w:r w:rsidR="00D424EB" w:rsidRPr="002D7D75">
        <w:t xml:space="preserve"> </w:t>
      </w:r>
      <w:r w:rsidR="007D3B1E" w:rsidRPr="002D7D75">
        <w:t>(BWC);</w:t>
      </w:r>
      <w:r w:rsidR="00D424EB" w:rsidRPr="002D7D75">
        <w:t xml:space="preserve"> </w:t>
      </w:r>
      <w:r w:rsidR="007D3B1E" w:rsidRPr="002D7D75">
        <w:t>calving</w:t>
      </w:r>
      <w:r w:rsidR="00D424EB" w:rsidRPr="002D7D75">
        <w:t xml:space="preserve"> </w:t>
      </w:r>
      <w:r w:rsidR="007D3B1E" w:rsidRPr="002D7D75">
        <w:t>trait</w:t>
      </w:r>
      <w:r w:rsidR="00D424EB" w:rsidRPr="002D7D75">
        <w:t xml:space="preserve"> </w:t>
      </w:r>
      <w:r w:rsidR="007D3B1E" w:rsidRPr="002D7D75">
        <w:t>composite</w:t>
      </w:r>
      <w:r w:rsidR="00D424EB" w:rsidRPr="002D7D75">
        <w:t xml:space="preserve"> </w:t>
      </w:r>
      <w:r w:rsidR="007D3B1E" w:rsidRPr="002D7D75">
        <w:t>(CT);</w:t>
      </w:r>
      <w:r w:rsidR="00D424EB" w:rsidRPr="002D7D75">
        <w:t xml:space="preserve"> </w:t>
      </w:r>
      <w:r w:rsidR="007D3B1E" w:rsidRPr="002D7D75">
        <w:t>cow</w:t>
      </w:r>
      <w:r w:rsidR="00D424EB" w:rsidRPr="002D7D75">
        <w:t xml:space="preserve"> </w:t>
      </w:r>
      <w:r w:rsidR="007D3B1E" w:rsidRPr="002D7D75">
        <w:t>conception</w:t>
      </w:r>
      <w:r w:rsidR="00D424EB" w:rsidRPr="002D7D75">
        <w:t xml:space="preserve"> </w:t>
      </w:r>
      <w:r w:rsidR="007D3B1E" w:rsidRPr="002D7D75">
        <w:t>rate</w:t>
      </w:r>
      <w:r w:rsidR="00D424EB" w:rsidRPr="002D7D75">
        <w:t xml:space="preserve"> </w:t>
      </w:r>
      <w:r w:rsidR="007D3B1E" w:rsidRPr="002D7D75">
        <w:t>(CCR);</w:t>
      </w:r>
      <w:r w:rsidR="00D424EB" w:rsidRPr="002D7D75">
        <w:t xml:space="preserve"> </w:t>
      </w:r>
      <w:r w:rsidR="007D3B1E" w:rsidRPr="002D7D75">
        <w:t>cow</w:t>
      </w:r>
      <w:r w:rsidR="00D424EB" w:rsidRPr="002D7D75">
        <w:t xml:space="preserve"> </w:t>
      </w:r>
      <w:r w:rsidR="007D3B1E" w:rsidRPr="002D7D75">
        <w:t>livability</w:t>
      </w:r>
      <w:r w:rsidR="00D424EB" w:rsidRPr="002D7D75">
        <w:t xml:space="preserve"> </w:t>
      </w:r>
      <w:r w:rsidR="007D3B1E" w:rsidRPr="002D7D75">
        <w:t>(LIV);</w:t>
      </w:r>
      <w:r w:rsidR="00D424EB" w:rsidRPr="002D7D75">
        <w:t xml:space="preserve"> </w:t>
      </w:r>
      <w:r w:rsidR="007D3B1E" w:rsidRPr="002D7D75">
        <w:t>dairy</w:t>
      </w:r>
      <w:r w:rsidR="00D424EB" w:rsidRPr="002D7D75">
        <w:t xml:space="preserve"> </w:t>
      </w:r>
      <w:r w:rsidR="007D3B1E" w:rsidRPr="002D7D75">
        <w:t>form</w:t>
      </w:r>
      <w:r w:rsidR="00D424EB" w:rsidRPr="002D7D75">
        <w:t xml:space="preserve"> </w:t>
      </w:r>
      <w:r w:rsidR="007D3B1E" w:rsidRPr="002D7D75">
        <w:t>(DF);</w:t>
      </w:r>
      <w:r w:rsidR="00D424EB" w:rsidRPr="002D7D75">
        <w:t xml:space="preserve"> </w:t>
      </w:r>
      <w:r w:rsidR="007D3B1E" w:rsidRPr="002D7D75">
        <w:t>daughter</w:t>
      </w:r>
      <w:r w:rsidR="00D424EB" w:rsidRPr="002D7D75">
        <w:t xml:space="preserve"> </w:t>
      </w:r>
      <w:r w:rsidR="007D3B1E" w:rsidRPr="002D7D75">
        <w:t>pregnancy</w:t>
      </w:r>
      <w:r w:rsidR="00D424EB" w:rsidRPr="002D7D75">
        <w:t xml:space="preserve"> </w:t>
      </w:r>
      <w:r w:rsidR="007D3B1E" w:rsidRPr="002D7D75">
        <w:t>rate</w:t>
      </w:r>
      <w:r w:rsidR="00D424EB" w:rsidRPr="002D7D75">
        <w:t xml:space="preserve"> </w:t>
      </w:r>
      <w:r w:rsidR="007D3B1E" w:rsidRPr="002D7D75">
        <w:t>(DPR);</w:t>
      </w:r>
      <w:r w:rsidR="00D424EB" w:rsidRPr="002D7D75">
        <w:t xml:space="preserve"> </w:t>
      </w:r>
      <w:r w:rsidR="007D3B1E" w:rsidRPr="002D7D75">
        <w:t>daughter</w:t>
      </w:r>
      <w:r w:rsidR="00D424EB" w:rsidRPr="002D7D75">
        <w:t xml:space="preserve"> </w:t>
      </w:r>
      <w:r w:rsidR="007D3B1E" w:rsidRPr="002D7D75">
        <w:t>calving</w:t>
      </w:r>
      <w:r w:rsidR="00D424EB" w:rsidRPr="002D7D75">
        <w:t xml:space="preserve"> </w:t>
      </w:r>
      <w:r w:rsidR="007D3B1E" w:rsidRPr="002D7D75">
        <w:t>ease</w:t>
      </w:r>
      <w:r w:rsidR="00D424EB" w:rsidRPr="002D7D75">
        <w:t xml:space="preserve"> </w:t>
      </w:r>
      <w:r w:rsidR="007D3B1E" w:rsidRPr="002D7D75">
        <w:t>(</w:t>
      </w:r>
      <w:r w:rsidR="005D5FEA" w:rsidRPr="002D7D75">
        <w:t>DCE</w:t>
      </w:r>
      <w:r w:rsidR="007D3B1E" w:rsidRPr="002D7D75">
        <w:t>);</w:t>
      </w:r>
      <w:r w:rsidR="00D424EB" w:rsidRPr="002D7D75">
        <w:t xml:space="preserve"> </w:t>
      </w:r>
      <w:r w:rsidR="007D3B1E" w:rsidRPr="002D7D75">
        <w:t>daughter</w:t>
      </w:r>
      <w:r w:rsidR="00D424EB" w:rsidRPr="002D7D75">
        <w:t xml:space="preserve"> </w:t>
      </w:r>
      <w:r w:rsidR="007D3B1E" w:rsidRPr="002D7D75">
        <w:t>stillbirth</w:t>
      </w:r>
      <w:r w:rsidR="00D424EB" w:rsidRPr="002D7D75">
        <w:t xml:space="preserve"> </w:t>
      </w:r>
      <w:r w:rsidR="007D3B1E" w:rsidRPr="002D7D75">
        <w:t>(DSB);</w:t>
      </w:r>
      <w:r w:rsidR="00D424EB" w:rsidRPr="002D7D75">
        <w:t xml:space="preserve"> </w:t>
      </w:r>
      <w:r w:rsidR="007D3B1E" w:rsidRPr="002D7D75">
        <w:t>displaced</w:t>
      </w:r>
      <w:r w:rsidR="00D424EB" w:rsidRPr="002D7D75">
        <w:t xml:space="preserve"> </w:t>
      </w:r>
      <w:r w:rsidR="007D3B1E" w:rsidRPr="002D7D75">
        <w:t>abomasum</w:t>
      </w:r>
      <w:r w:rsidR="00D424EB" w:rsidRPr="002D7D75">
        <w:t xml:space="preserve"> </w:t>
      </w:r>
      <w:r w:rsidR="007D3B1E" w:rsidRPr="002D7D75">
        <w:t>(DAB);</w:t>
      </w:r>
      <w:r w:rsidR="00D424EB" w:rsidRPr="002D7D75">
        <w:t xml:space="preserve"> </w:t>
      </w:r>
      <w:r w:rsidR="007D3B1E" w:rsidRPr="002D7D75">
        <w:t>early</w:t>
      </w:r>
      <w:r w:rsidR="00D424EB" w:rsidRPr="002D7D75">
        <w:t xml:space="preserve"> </w:t>
      </w:r>
      <w:r w:rsidR="007D3B1E" w:rsidRPr="002D7D75">
        <w:t>first</w:t>
      </w:r>
      <w:r w:rsidR="00D424EB" w:rsidRPr="002D7D75">
        <w:t xml:space="preserve"> </w:t>
      </w:r>
      <w:r w:rsidR="007D3B1E" w:rsidRPr="002D7D75">
        <w:t>calving</w:t>
      </w:r>
      <w:r w:rsidR="00D424EB" w:rsidRPr="002D7D75">
        <w:t xml:space="preserve"> </w:t>
      </w:r>
      <w:r w:rsidR="007D3B1E" w:rsidRPr="002D7D75">
        <w:t>(EFC);</w:t>
      </w:r>
      <w:r w:rsidR="00D424EB" w:rsidRPr="002D7D75">
        <w:t xml:space="preserve"> </w:t>
      </w:r>
      <w:r w:rsidR="007D3B1E" w:rsidRPr="002D7D75">
        <w:t>fat</w:t>
      </w:r>
      <w:r w:rsidR="00D424EB" w:rsidRPr="002D7D75">
        <w:t xml:space="preserve"> </w:t>
      </w:r>
      <w:r w:rsidR="007D3B1E" w:rsidRPr="002D7D75">
        <w:t>yield</w:t>
      </w:r>
      <w:r w:rsidR="00D424EB" w:rsidRPr="002D7D75">
        <w:t xml:space="preserve"> </w:t>
      </w:r>
      <w:r w:rsidR="007D3B1E" w:rsidRPr="002D7D75">
        <w:t>(FAT);</w:t>
      </w:r>
      <w:r w:rsidR="00D424EB" w:rsidRPr="002D7D75">
        <w:t xml:space="preserve"> </w:t>
      </w:r>
      <w:r w:rsidR="007D3B1E" w:rsidRPr="002D7D75">
        <w:t>feet</w:t>
      </w:r>
      <w:r w:rsidR="00D424EB" w:rsidRPr="002D7D75">
        <w:t xml:space="preserve"> </w:t>
      </w:r>
      <w:r w:rsidR="007D3B1E" w:rsidRPr="002D7D75">
        <w:t>and</w:t>
      </w:r>
      <w:r w:rsidR="00D424EB" w:rsidRPr="002D7D75">
        <w:t xml:space="preserve"> </w:t>
      </w:r>
      <w:r w:rsidR="007D3B1E" w:rsidRPr="002D7D75">
        <w:t>leg</w:t>
      </w:r>
      <w:r w:rsidR="00D424EB" w:rsidRPr="002D7D75">
        <w:t xml:space="preserve"> </w:t>
      </w:r>
      <w:r w:rsidR="007D3B1E" w:rsidRPr="002D7D75">
        <w:t>composite</w:t>
      </w:r>
      <w:r w:rsidR="00D424EB" w:rsidRPr="002D7D75">
        <w:t xml:space="preserve"> </w:t>
      </w:r>
      <w:r w:rsidR="007D3B1E" w:rsidRPr="002D7D75">
        <w:t>(FLC);</w:t>
      </w:r>
      <w:r w:rsidR="00D424EB" w:rsidRPr="002D7D75">
        <w:t xml:space="preserve"> </w:t>
      </w:r>
      <w:r w:rsidR="007D3B1E" w:rsidRPr="002D7D75">
        <w:t>final</w:t>
      </w:r>
      <w:r w:rsidR="00D424EB" w:rsidRPr="002D7D75">
        <w:t xml:space="preserve"> </w:t>
      </w:r>
      <w:r w:rsidR="007D3B1E" w:rsidRPr="002D7D75">
        <w:t>score</w:t>
      </w:r>
      <w:r w:rsidR="00D424EB" w:rsidRPr="002D7D75">
        <w:t xml:space="preserve"> </w:t>
      </w:r>
      <w:r w:rsidR="007D3B1E" w:rsidRPr="002D7D75">
        <w:t>(FS);</w:t>
      </w:r>
      <w:r w:rsidR="00D424EB" w:rsidRPr="002D7D75">
        <w:t xml:space="preserve"> </w:t>
      </w:r>
      <w:r w:rsidR="007D3B1E" w:rsidRPr="002D7D75">
        <w:t>foot</w:t>
      </w:r>
      <w:r w:rsidR="00D424EB" w:rsidRPr="002D7D75">
        <w:t xml:space="preserve"> </w:t>
      </w:r>
      <w:r w:rsidR="007D3B1E" w:rsidRPr="002D7D75">
        <w:t>angle</w:t>
      </w:r>
      <w:r w:rsidR="00D424EB" w:rsidRPr="002D7D75">
        <w:t xml:space="preserve"> </w:t>
      </w:r>
      <w:r w:rsidR="007D3B1E" w:rsidRPr="002D7D75">
        <w:t>(FA);</w:t>
      </w:r>
      <w:r w:rsidR="00D424EB" w:rsidRPr="002D7D75">
        <w:t xml:space="preserve"> </w:t>
      </w:r>
      <w:r w:rsidR="007D3B1E" w:rsidRPr="002D7D75">
        <w:t>fore</w:t>
      </w:r>
      <w:r w:rsidR="00D424EB" w:rsidRPr="002D7D75">
        <w:t xml:space="preserve"> </w:t>
      </w:r>
      <w:r w:rsidR="007D3B1E" w:rsidRPr="002D7D75">
        <w:t>udder</w:t>
      </w:r>
      <w:r w:rsidR="00D424EB" w:rsidRPr="002D7D75">
        <w:t xml:space="preserve"> </w:t>
      </w:r>
      <w:r w:rsidR="007D3B1E" w:rsidRPr="002D7D75">
        <w:t>attachment</w:t>
      </w:r>
      <w:r w:rsidR="00D424EB" w:rsidRPr="002D7D75">
        <w:t xml:space="preserve"> </w:t>
      </w:r>
      <w:r w:rsidR="007D3B1E" w:rsidRPr="002D7D75">
        <w:t>(FUA);</w:t>
      </w:r>
      <w:r w:rsidR="00D424EB" w:rsidRPr="002D7D75">
        <w:t xml:space="preserve"> </w:t>
      </w:r>
      <w:r w:rsidR="007D3B1E" w:rsidRPr="002D7D75">
        <w:t>front</w:t>
      </w:r>
      <w:r w:rsidR="00D424EB" w:rsidRPr="002D7D75">
        <w:t xml:space="preserve"> </w:t>
      </w:r>
      <w:r w:rsidR="007D3B1E" w:rsidRPr="002D7D75">
        <w:t>teat</w:t>
      </w:r>
      <w:r w:rsidR="00D424EB" w:rsidRPr="002D7D75">
        <w:t xml:space="preserve"> </w:t>
      </w:r>
      <w:r w:rsidR="007D3B1E" w:rsidRPr="002D7D75">
        <w:t>placement</w:t>
      </w:r>
      <w:r w:rsidR="00D424EB" w:rsidRPr="002D7D75">
        <w:t xml:space="preserve"> </w:t>
      </w:r>
      <w:r w:rsidR="007D3B1E" w:rsidRPr="002D7D75">
        <w:t>(FTP);</w:t>
      </w:r>
      <w:r w:rsidR="00D424EB" w:rsidRPr="002D7D75">
        <w:t xml:space="preserve"> </w:t>
      </w:r>
      <w:r w:rsidR="007D3B1E" w:rsidRPr="002D7D75">
        <w:t>gestation</w:t>
      </w:r>
      <w:r w:rsidR="00D424EB" w:rsidRPr="002D7D75">
        <w:t xml:space="preserve"> </w:t>
      </w:r>
      <w:r w:rsidR="007D3B1E" w:rsidRPr="002D7D75">
        <w:t>length</w:t>
      </w:r>
      <w:r w:rsidR="00D424EB" w:rsidRPr="002D7D75">
        <w:t xml:space="preserve"> </w:t>
      </w:r>
      <w:r w:rsidR="007D3B1E" w:rsidRPr="002D7D75">
        <w:t>(GL);</w:t>
      </w:r>
      <w:r w:rsidR="00D424EB" w:rsidRPr="002D7D75">
        <w:t xml:space="preserve"> </w:t>
      </w:r>
      <w:r w:rsidR="007D3B1E" w:rsidRPr="002D7D75">
        <w:t>health</w:t>
      </w:r>
      <w:r w:rsidR="00D424EB" w:rsidRPr="002D7D75">
        <w:t xml:space="preserve"> </w:t>
      </w:r>
      <w:r w:rsidR="007D3B1E" w:rsidRPr="002D7D75">
        <w:t>trait</w:t>
      </w:r>
      <w:r w:rsidR="00D424EB" w:rsidRPr="002D7D75">
        <w:t xml:space="preserve"> </w:t>
      </w:r>
      <w:r w:rsidR="007D3B1E" w:rsidRPr="002D7D75">
        <w:t>composite</w:t>
      </w:r>
      <w:r w:rsidR="00D424EB" w:rsidRPr="002D7D75">
        <w:t xml:space="preserve"> </w:t>
      </w:r>
      <w:r w:rsidR="007D3B1E" w:rsidRPr="002D7D75">
        <w:t>(HTH);</w:t>
      </w:r>
      <w:r w:rsidR="00D424EB" w:rsidRPr="002D7D75">
        <w:t xml:space="preserve"> </w:t>
      </w:r>
      <w:r w:rsidR="007D3B1E" w:rsidRPr="002D7D75">
        <w:t>heifer</w:t>
      </w:r>
      <w:r w:rsidR="00D424EB" w:rsidRPr="002D7D75">
        <w:t xml:space="preserve"> </w:t>
      </w:r>
      <w:r w:rsidR="007D3B1E" w:rsidRPr="002D7D75">
        <w:t>conception</w:t>
      </w:r>
      <w:r w:rsidR="00D424EB" w:rsidRPr="002D7D75">
        <w:t xml:space="preserve"> </w:t>
      </w:r>
      <w:r w:rsidR="007D3B1E" w:rsidRPr="002D7D75">
        <w:t>rate</w:t>
      </w:r>
      <w:r w:rsidR="00D424EB" w:rsidRPr="002D7D75">
        <w:t xml:space="preserve"> </w:t>
      </w:r>
      <w:r w:rsidR="007D3B1E" w:rsidRPr="002D7D75">
        <w:t>(HCR);</w:t>
      </w:r>
      <w:r w:rsidR="00D424EB" w:rsidRPr="002D7D75">
        <w:t xml:space="preserve"> </w:t>
      </w:r>
      <w:r w:rsidR="007D3B1E" w:rsidRPr="002D7D75">
        <w:t>heifer</w:t>
      </w:r>
      <w:r w:rsidR="00D424EB" w:rsidRPr="002D7D75">
        <w:t xml:space="preserve"> </w:t>
      </w:r>
      <w:r w:rsidR="007D3B1E" w:rsidRPr="002D7D75">
        <w:t>livability</w:t>
      </w:r>
      <w:r w:rsidR="00D424EB" w:rsidRPr="002D7D75">
        <w:t xml:space="preserve"> </w:t>
      </w:r>
      <w:r w:rsidR="007D3B1E" w:rsidRPr="002D7D75">
        <w:t>(HLV);</w:t>
      </w:r>
      <w:r w:rsidR="00D424EB" w:rsidRPr="002D7D75">
        <w:t xml:space="preserve"> </w:t>
      </w:r>
      <w:r w:rsidR="007D3B1E" w:rsidRPr="002D7D75">
        <w:t>ketosis</w:t>
      </w:r>
      <w:r w:rsidR="00D424EB" w:rsidRPr="002D7D75">
        <w:t xml:space="preserve"> </w:t>
      </w:r>
      <w:r w:rsidR="007D3B1E" w:rsidRPr="002D7D75">
        <w:t>(KET);</w:t>
      </w:r>
      <w:r w:rsidR="00D424EB" w:rsidRPr="002D7D75">
        <w:t xml:space="preserve"> </w:t>
      </w:r>
      <w:r w:rsidR="005D5FEA" w:rsidRPr="002D7D75">
        <w:t xml:space="preserve">clinical </w:t>
      </w:r>
      <w:r w:rsidR="007D3B1E" w:rsidRPr="002D7D75">
        <w:t>mastitis</w:t>
      </w:r>
      <w:r w:rsidR="00D424EB" w:rsidRPr="002D7D75">
        <w:t xml:space="preserve"> </w:t>
      </w:r>
      <w:r w:rsidR="007D3B1E" w:rsidRPr="002D7D75">
        <w:t>(MAS);</w:t>
      </w:r>
      <w:r w:rsidR="00D424EB" w:rsidRPr="002D7D75">
        <w:t xml:space="preserve"> </w:t>
      </w:r>
      <w:r w:rsidR="007D3B1E" w:rsidRPr="002D7D75">
        <w:t>metritis</w:t>
      </w:r>
      <w:r w:rsidR="00D424EB" w:rsidRPr="002D7D75">
        <w:t xml:space="preserve"> </w:t>
      </w:r>
      <w:r w:rsidR="007D3B1E" w:rsidRPr="002D7D75">
        <w:t>(MET);</w:t>
      </w:r>
      <w:r w:rsidR="00D424EB" w:rsidRPr="002D7D75">
        <w:t xml:space="preserve"> </w:t>
      </w:r>
      <w:r w:rsidR="007D3B1E" w:rsidRPr="002D7D75">
        <w:t>milk</w:t>
      </w:r>
      <w:r w:rsidR="00D424EB" w:rsidRPr="002D7D75">
        <w:t xml:space="preserve"> </w:t>
      </w:r>
      <w:r w:rsidR="007D3B1E" w:rsidRPr="002D7D75">
        <w:t>fever/hypocalcemia</w:t>
      </w:r>
      <w:r w:rsidR="00D424EB" w:rsidRPr="002D7D75">
        <w:t xml:space="preserve"> </w:t>
      </w:r>
      <w:r w:rsidR="007D3B1E" w:rsidRPr="002D7D75">
        <w:t>(MFV);</w:t>
      </w:r>
      <w:r w:rsidR="00D424EB" w:rsidRPr="002D7D75">
        <w:t xml:space="preserve"> </w:t>
      </w:r>
      <w:r w:rsidR="007D3B1E" w:rsidRPr="002D7D75">
        <w:t>milk</w:t>
      </w:r>
      <w:r w:rsidR="00D424EB" w:rsidRPr="002D7D75">
        <w:t xml:space="preserve"> </w:t>
      </w:r>
      <w:r w:rsidR="007D3B1E" w:rsidRPr="002D7D75">
        <w:t>yield</w:t>
      </w:r>
      <w:r w:rsidR="00D424EB" w:rsidRPr="002D7D75">
        <w:t xml:space="preserve"> </w:t>
      </w:r>
      <w:r w:rsidR="007D3B1E" w:rsidRPr="002D7D75">
        <w:t>(MLK);</w:t>
      </w:r>
      <w:r w:rsidR="00D424EB" w:rsidRPr="002D7D75">
        <w:t xml:space="preserve"> </w:t>
      </w:r>
      <w:r w:rsidR="007D3B1E" w:rsidRPr="002D7D75">
        <w:t>productive</w:t>
      </w:r>
      <w:r w:rsidR="00D424EB" w:rsidRPr="002D7D75">
        <w:t xml:space="preserve"> </w:t>
      </w:r>
      <w:r w:rsidR="007D3B1E" w:rsidRPr="002D7D75">
        <w:t>life</w:t>
      </w:r>
      <w:r w:rsidR="00D424EB" w:rsidRPr="002D7D75">
        <w:t xml:space="preserve"> </w:t>
      </w:r>
      <w:r w:rsidR="007D3B1E" w:rsidRPr="002D7D75">
        <w:t>(PL);</w:t>
      </w:r>
      <w:r w:rsidR="00D424EB" w:rsidRPr="002D7D75">
        <w:t xml:space="preserve"> </w:t>
      </w:r>
      <w:r w:rsidR="007D3B1E" w:rsidRPr="002D7D75">
        <w:t>protein</w:t>
      </w:r>
      <w:r w:rsidR="00D424EB" w:rsidRPr="002D7D75">
        <w:t xml:space="preserve"> </w:t>
      </w:r>
      <w:r w:rsidR="007D3B1E" w:rsidRPr="002D7D75">
        <w:t>yield</w:t>
      </w:r>
      <w:r w:rsidR="00D424EB" w:rsidRPr="002D7D75">
        <w:t xml:space="preserve"> </w:t>
      </w:r>
      <w:r w:rsidR="007D3B1E" w:rsidRPr="002D7D75">
        <w:t>(PRO);</w:t>
      </w:r>
      <w:r w:rsidR="00D424EB" w:rsidRPr="002D7D75">
        <w:t xml:space="preserve"> </w:t>
      </w:r>
      <w:r w:rsidR="007D3B1E" w:rsidRPr="002D7D75">
        <w:t>rear</w:t>
      </w:r>
      <w:r w:rsidR="00D424EB" w:rsidRPr="002D7D75">
        <w:t xml:space="preserve"> </w:t>
      </w:r>
      <w:r w:rsidR="007D3B1E" w:rsidRPr="002D7D75">
        <w:t>legs</w:t>
      </w:r>
      <w:r w:rsidR="005D5FEA" w:rsidRPr="002D7D75">
        <w:t>-</w:t>
      </w:r>
      <w:r w:rsidR="007D3B1E" w:rsidRPr="002D7D75">
        <w:t>rear</w:t>
      </w:r>
      <w:r w:rsidR="00D424EB" w:rsidRPr="002D7D75">
        <w:t xml:space="preserve"> </w:t>
      </w:r>
      <w:r w:rsidR="007D3B1E" w:rsidRPr="002D7D75">
        <w:t>view</w:t>
      </w:r>
      <w:r w:rsidR="00D424EB" w:rsidRPr="002D7D75">
        <w:t xml:space="preserve"> </w:t>
      </w:r>
      <w:r w:rsidR="007D3B1E" w:rsidRPr="002D7D75">
        <w:t>(RLR);</w:t>
      </w:r>
      <w:r w:rsidR="00D424EB" w:rsidRPr="002D7D75">
        <w:t xml:space="preserve"> </w:t>
      </w:r>
      <w:r w:rsidR="007D3B1E" w:rsidRPr="002D7D75">
        <w:t>rear</w:t>
      </w:r>
      <w:r w:rsidR="00D424EB" w:rsidRPr="002D7D75">
        <w:t xml:space="preserve"> </w:t>
      </w:r>
      <w:r w:rsidR="005D5FEA" w:rsidRPr="002D7D75">
        <w:t>legs-</w:t>
      </w:r>
      <w:r w:rsidR="007D3B1E" w:rsidRPr="002D7D75">
        <w:t>side</w:t>
      </w:r>
      <w:r w:rsidR="00D424EB" w:rsidRPr="002D7D75">
        <w:t xml:space="preserve"> </w:t>
      </w:r>
      <w:r w:rsidR="007D3B1E" w:rsidRPr="002D7D75">
        <w:t>view</w:t>
      </w:r>
      <w:r w:rsidR="00D424EB" w:rsidRPr="002D7D75">
        <w:t xml:space="preserve"> </w:t>
      </w:r>
      <w:r w:rsidR="007D3B1E" w:rsidRPr="002D7D75">
        <w:t>(RLS);</w:t>
      </w:r>
      <w:r w:rsidR="00D424EB" w:rsidRPr="002D7D75">
        <w:t xml:space="preserve"> </w:t>
      </w:r>
      <w:r w:rsidR="007D3B1E" w:rsidRPr="002D7D75">
        <w:t>rear</w:t>
      </w:r>
      <w:r w:rsidR="00D424EB" w:rsidRPr="002D7D75">
        <w:t xml:space="preserve"> </w:t>
      </w:r>
      <w:r w:rsidR="007D3B1E" w:rsidRPr="002D7D75">
        <w:t>teat</w:t>
      </w:r>
      <w:r w:rsidR="00D424EB" w:rsidRPr="002D7D75">
        <w:t xml:space="preserve"> </w:t>
      </w:r>
      <w:r w:rsidR="007D3B1E" w:rsidRPr="002D7D75">
        <w:t>placement</w:t>
      </w:r>
      <w:r w:rsidR="00D424EB" w:rsidRPr="002D7D75">
        <w:t xml:space="preserve"> </w:t>
      </w:r>
      <w:r w:rsidR="007D3B1E" w:rsidRPr="002D7D75">
        <w:t>(RTP);</w:t>
      </w:r>
      <w:r w:rsidR="00D424EB" w:rsidRPr="002D7D75">
        <w:t xml:space="preserve"> </w:t>
      </w:r>
      <w:r w:rsidR="007D3B1E" w:rsidRPr="002D7D75">
        <w:t>rear</w:t>
      </w:r>
      <w:r w:rsidR="00D424EB" w:rsidRPr="002D7D75">
        <w:t xml:space="preserve"> </w:t>
      </w:r>
      <w:r w:rsidR="007D3B1E" w:rsidRPr="002D7D75">
        <w:t>udder</w:t>
      </w:r>
      <w:r w:rsidR="00D424EB" w:rsidRPr="002D7D75">
        <w:t xml:space="preserve"> </w:t>
      </w:r>
      <w:r w:rsidR="007D3B1E" w:rsidRPr="002D7D75">
        <w:t>height</w:t>
      </w:r>
      <w:r w:rsidR="00D424EB" w:rsidRPr="002D7D75">
        <w:t xml:space="preserve"> </w:t>
      </w:r>
      <w:r w:rsidR="007D3B1E" w:rsidRPr="002D7D75">
        <w:t>(RUH);</w:t>
      </w:r>
      <w:r w:rsidR="00D424EB" w:rsidRPr="002D7D75">
        <w:t xml:space="preserve"> </w:t>
      </w:r>
      <w:r w:rsidR="007D3B1E" w:rsidRPr="002D7D75">
        <w:t>rear</w:t>
      </w:r>
      <w:r w:rsidR="00D424EB" w:rsidRPr="002D7D75">
        <w:t xml:space="preserve"> </w:t>
      </w:r>
      <w:r w:rsidR="007D3B1E" w:rsidRPr="002D7D75">
        <w:t>udder</w:t>
      </w:r>
      <w:r w:rsidR="00D424EB" w:rsidRPr="002D7D75">
        <w:t xml:space="preserve"> </w:t>
      </w:r>
      <w:r w:rsidR="007D3B1E" w:rsidRPr="002D7D75">
        <w:t>width</w:t>
      </w:r>
      <w:r w:rsidR="00D424EB" w:rsidRPr="002D7D75">
        <w:t xml:space="preserve"> </w:t>
      </w:r>
      <w:r w:rsidR="007D3B1E" w:rsidRPr="002D7D75">
        <w:t>(RUW);</w:t>
      </w:r>
      <w:r w:rsidR="00D424EB" w:rsidRPr="002D7D75">
        <w:t xml:space="preserve"> </w:t>
      </w:r>
      <w:r w:rsidR="007D3B1E" w:rsidRPr="002D7D75">
        <w:t>residual</w:t>
      </w:r>
      <w:r w:rsidR="00D424EB" w:rsidRPr="002D7D75">
        <w:t xml:space="preserve"> </w:t>
      </w:r>
      <w:r w:rsidR="007D3B1E" w:rsidRPr="002D7D75">
        <w:t>feed</w:t>
      </w:r>
      <w:r w:rsidR="00D424EB" w:rsidRPr="002D7D75">
        <w:t xml:space="preserve"> </w:t>
      </w:r>
      <w:r w:rsidR="007D3B1E" w:rsidRPr="002D7D75">
        <w:t>intake</w:t>
      </w:r>
      <w:r w:rsidR="00D424EB" w:rsidRPr="002D7D75">
        <w:t xml:space="preserve"> </w:t>
      </w:r>
      <w:r w:rsidR="007D3B1E" w:rsidRPr="002D7D75">
        <w:t>(RFI);</w:t>
      </w:r>
      <w:r w:rsidR="00D424EB" w:rsidRPr="002D7D75">
        <w:t xml:space="preserve"> </w:t>
      </w:r>
      <w:r w:rsidR="007D3B1E" w:rsidRPr="002D7D75">
        <w:t>retained</w:t>
      </w:r>
      <w:r w:rsidR="00D424EB" w:rsidRPr="002D7D75">
        <w:t xml:space="preserve"> </w:t>
      </w:r>
      <w:r w:rsidR="007D3B1E" w:rsidRPr="002D7D75">
        <w:t>placenta</w:t>
      </w:r>
      <w:r w:rsidR="00D424EB" w:rsidRPr="002D7D75">
        <w:t xml:space="preserve"> </w:t>
      </w:r>
      <w:r w:rsidR="007D3B1E" w:rsidRPr="002D7D75">
        <w:t>(RPL);</w:t>
      </w:r>
      <w:r w:rsidR="00D424EB" w:rsidRPr="002D7D75">
        <w:t xml:space="preserve"> </w:t>
      </w:r>
      <w:r w:rsidR="007D3B1E" w:rsidRPr="002D7D75">
        <w:t>rump</w:t>
      </w:r>
      <w:r w:rsidR="00D424EB" w:rsidRPr="002D7D75">
        <w:t xml:space="preserve"> </w:t>
      </w:r>
      <w:r w:rsidR="007D3B1E" w:rsidRPr="002D7D75">
        <w:t>angle</w:t>
      </w:r>
      <w:r w:rsidR="00D424EB" w:rsidRPr="002D7D75">
        <w:t xml:space="preserve"> </w:t>
      </w:r>
      <w:r w:rsidR="007D3B1E" w:rsidRPr="002D7D75">
        <w:t>(RA);</w:t>
      </w:r>
      <w:r w:rsidR="00D424EB" w:rsidRPr="002D7D75">
        <w:t xml:space="preserve"> </w:t>
      </w:r>
      <w:r w:rsidR="007D3B1E" w:rsidRPr="002D7D75">
        <w:t>rump</w:t>
      </w:r>
      <w:r w:rsidR="00D424EB" w:rsidRPr="002D7D75">
        <w:t xml:space="preserve"> </w:t>
      </w:r>
      <w:r w:rsidR="007D3B1E" w:rsidRPr="002D7D75">
        <w:t>width</w:t>
      </w:r>
      <w:r w:rsidR="00D424EB" w:rsidRPr="002D7D75">
        <w:t xml:space="preserve"> </w:t>
      </w:r>
      <w:r w:rsidR="007D3B1E" w:rsidRPr="002D7D75">
        <w:t>(RW);</w:t>
      </w:r>
      <w:r w:rsidR="00D424EB" w:rsidRPr="002D7D75">
        <w:t xml:space="preserve"> </w:t>
      </w:r>
      <w:r w:rsidR="007D3B1E" w:rsidRPr="002D7D75">
        <w:t>sire</w:t>
      </w:r>
      <w:r w:rsidR="00D424EB" w:rsidRPr="002D7D75">
        <w:t xml:space="preserve"> </w:t>
      </w:r>
      <w:r w:rsidR="007D3B1E" w:rsidRPr="002D7D75">
        <w:t>calving</w:t>
      </w:r>
      <w:r w:rsidR="00D424EB" w:rsidRPr="002D7D75">
        <w:t xml:space="preserve"> </w:t>
      </w:r>
      <w:r w:rsidR="007D3B1E" w:rsidRPr="002D7D75">
        <w:t>ease</w:t>
      </w:r>
      <w:r w:rsidR="00D424EB" w:rsidRPr="002D7D75">
        <w:t xml:space="preserve"> </w:t>
      </w:r>
      <w:r w:rsidR="007D3B1E" w:rsidRPr="002D7D75">
        <w:t>(SCE);</w:t>
      </w:r>
      <w:r w:rsidR="00D424EB" w:rsidRPr="002D7D75">
        <w:t xml:space="preserve"> </w:t>
      </w:r>
      <w:r w:rsidR="007D3B1E" w:rsidRPr="002D7D75">
        <w:t>sire</w:t>
      </w:r>
      <w:r w:rsidR="00D424EB" w:rsidRPr="002D7D75">
        <w:t xml:space="preserve"> </w:t>
      </w:r>
      <w:r w:rsidR="007D3B1E" w:rsidRPr="002D7D75">
        <w:t>stillbirth</w:t>
      </w:r>
      <w:r w:rsidR="00D424EB" w:rsidRPr="002D7D75">
        <w:t xml:space="preserve"> </w:t>
      </w:r>
      <w:r w:rsidR="007D3B1E" w:rsidRPr="002D7D75">
        <w:t>(SSB);</w:t>
      </w:r>
      <w:r w:rsidR="00D424EB" w:rsidRPr="002D7D75">
        <w:t xml:space="preserve"> </w:t>
      </w:r>
      <w:r w:rsidR="007D3B1E" w:rsidRPr="002D7D75">
        <w:t>somatic</w:t>
      </w:r>
      <w:r w:rsidR="00D424EB" w:rsidRPr="002D7D75">
        <w:t xml:space="preserve"> </w:t>
      </w:r>
      <w:r w:rsidR="007D3B1E" w:rsidRPr="002D7D75">
        <w:t>cell</w:t>
      </w:r>
      <w:r w:rsidR="00D424EB" w:rsidRPr="002D7D75">
        <w:t xml:space="preserve"> </w:t>
      </w:r>
      <w:r w:rsidR="007D3B1E" w:rsidRPr="002D7D75">
        <w:t>score</w:t>
      </w:r>
      <w:r w:rsidR="00D424EB" w:rsidRPr="002D7D75">
        <w:t xml:space="preserve"> </w:t>
      </w:r>
      <w:r w:rsidR="007D3B1E" w:rsidRPr="002D7D75">
        <w:t>(SCS);</w:t>
      </w:r>
      <w:r w:rsidR="00D424EB" w:rsidRPr="002D7D75">
        <w:t xml:space="preserve"> </w:t>
      </w:r>
      <w:r w:rsidR="007D3B1E" w:rsidRPr="002D7D75">
        <w:t>stature</w:t>
      </w:r>
      <w:r w:rsidR="00D424EB" w:rsidRPr="002D7D75">
        <w:t xml:space="preserve"> </w:t>
      </w:r>
      <w:r w:rsidR="007D3B1E" w:rsidRPr="002D7D75">
        <w:t>(ST);</w:t>
      </w:r>
      <w:r w:rsidR="00D424EB" w:rsidRPr="002D7D75">
        <w:t xml:space="preserve"> </w:t>
      </w:r>
      <w:r w:rsidR="007D3B1E" w:rsidRPr="002D7D75">
        <w:t>strength</w:t>
      </w:r>
      <w:r w:rsidR="00D424EB" w:rsidRPr="002D7D75">
        <w:t xml:space="preserve"> </w:t>
      </w:r>
      <w:r w:rsidR="007D3B1E" w:rsidRPr="002D7D75">
        <w:t>(STR);</w:t>
      </w:r>
      <w:r w:rsidR="00D424EB" w:rsidRPr="002D7D75">
        <w:t xml:space="preserve"> </w:t>
      </w:r>
      <w:r w:rsidR="007D3B1E" w:rsidRPr="002D7D75">
        <w:t>teat</w:t>
      </w:r>
      <w:r w:rsidR="00D424EB" w:rsidRPr="002D7D75">
        <w:t xml:space="preserve"> </w:t>
      </w:r>
      <w:r w:rsidR="007D3B1E" w:rsidRPr="002D7D75">
        <w:t>length</w:t>
      </w:r>
      <w:r w:rsidR="00D424EB" w:rsidRPr="002D7D75">
        <w:t xml:space="preserve"> </w:t>
      </w:r>
      <w:r w:rsidR="007D3B1E" w:rsidRPr="002D7D75">
        <w:t>(TL);</w:t>
      </w:r>
      <w:r w:rsidR="00D424EB" w:rsidRPr="002D7D75">
        <w:t xml:space="preserve"> </w:t>
      </w:r>
      <w:r w:rsidR="007D3B1E" w:rsidRPr="002D7D75">
        <w:t>udder</w:t>
      </w:r>
      <w:r w:rsidR="00D424EB" w:rsidRPr="002D7D75">
        <w:t xml:space="preserve"> </w:t>
      </w:r>
      <w:r w:rsidR="007D3B1E" w:rsidRPr="002D7D75">
        <w:t>cleft</w:t>
      </w:r>
      <w:r w:rsidR="00D424EB" w:rsidRPr="002D7D75">
        <w:t xml:space="preserve"> </w:t>
      </w:r>
      <w:r w:rsidR="007D3B1E" w:rsidRPr="002D7D75">
        <w:t>(UC);</w:t>
      </w:r>
      <w:r w:rsidR="00D424EB" w:rsidRPr="002D7D75">
        <w:t xml:space="preserve"> </w:t>
      </w:r>
      <w:r w:rsidR="007D3B1E" w:rsidRPr="002D7D75">
        <w:t>udder</w:t>
      </w:r>
      <w:r w:rsidR="00D424EB" w:rsidRPr="002D7D75">
        <w:t xml:space="preserve"> </w:t>
      </w:r>
      <w:r w:rsidR="007D3B1E" w:rsidRPr="002D7D75">
        <w:t>composite</w:t>
      </w:r>
      <w:r w:rsidR="00D424EB" w:rsidRPr="002D7D75">
        <w:t xml:space="preserve"> </w:t>
      </w:r>
      <w:r w:rsidR="007D3B1E" w:rsidRPr="002D7D75">
        <w:t>(UDC);</w:t>
      </w:r>
      <w:r w:rsidR="00D424EB" w:rsidRPr="002D7D75">
        <w:t xml:space="preserve"> </w:t>
      </w:r>
      <w:r w:rsidR="007D3B1E" w:rsidRPr="002D7D75">
        <w:t>and</w:t>
      </w:r>
      <w:r w:rsidR="00D424EB" w:rsidRPr="002D7D75">
        <w:t xml:space="preserve"> </w:t>
      </w:r>
      <w:r w:rsidR="007D3B1E" w:rsidRPr="002D7D75">
        <w:t>udder</w:t>
      </w:r>
      <w:r w:rsidR="00D424EB" w:rsidRPr="002D7D75">
        <w:t xml:space="preserve"> </w:t>
      </w:r>
      <w:r w:rsidR="007D3B1E" w:rsidRPr="002D7D75">
        <w:t>depth</w:t>
      </w:r>
      <w:r w:rsidR="00D424EB" w:rsidRPr="002D7D75">
        <w:t xml:space="preserve"> </w:t>
      </w:r>
      <w:r w:rsidR="007D3B1E" w:rsidRPr="002D7D75">
        <w:t>(UD).</w:t>
      </w:r>
      <w:r w:rsidR="00D424EB" w:rsidRPr="002D7D75">
        <w:t xml:space="preserve"> </w:t>
      </w:r>
      <w:r w:rsidR="007D3B1E" w:rsidRPr="002D7D75">
        <w:t>De-regressed</w:t>
      </w:r>
      <w:r w:rsidR="00D424EB" w:rsidRPr="002D7D75">
        <w:t xml:space="preserve"> </w:t>
      </w:r>
      <w:r w:rsidR="007D3B1E" w:rsidRPr="002D7D75">
        <w:t>PTA</w:t>
      </w:r>
      <w:r w:rsidR="00D424EB" w:rsidRPr="002D7D75">
        <w:t xml:space="preserve"> </w:t>
      </w:r>
      <w:r w:rsidR="007D3B1E" w:rsidRPr="002D7D75">
        <w:t>(dPTA)</w:t>
      </w:r>
      <w:r w:rsidR="00D424EB" w:rsidRPr="002D7D75">
        <w:t xml:space="preserve"> </w:t>
      </w:r>
      <w:r w:rsidR="00FF7D77" w:rsidRPr="002A637A">
        <w:t>values for each trait were calculated</w:t>
      </w:r>
      <w:r w:rsidR="00FF7D77">
        <w:t xml:space="preserve"> </w:t>
      </w:r>
      <w:r w:rsidR="00154424">
        <w:t xml:space="preserve">as described before </w:t>
      </w:r>
      <w:r w:rsidR="00FD6E43">
        <w:fldChar w:fldCharType="begin"/>
      </w:r>
      <w:r w:rsidR="00F00D78">
        <w:instrText xml:space="preserve"> ADDIN EN.CITE &lt;EndNote&gt;&lt;Cite&gt;&lt;Author&gt;VanRaden&lt;/Author&gt;&lt;Year&gt;2009&lt;/Year&gt;&lt;RecNum&gt;3586&lt;/RecNum&gt;&lt;DisplayText&gt;&lt;style face="superscript"&gt;49&lt;/style&gt;&lt;/DisplayText&gt;&lt;record&gt;&lt;rec-number&gt;3586&lt;/rec-number&gt;&lt;foreign-keys&gt;&lt;key app="EN" db-id="dvfffvsp7ratrnespwz5vswd0rfzw9xfraat" timestamp="1524505251"&gt;3586&lt;/key&gt;&lt;/foreign-keys&gt;&lt;ref-type name="Journal Article"&gt;17&lt;/ref-type&gt;&lt;contributors&gt;&lt;authors&gt;&lt;author&gt;VanRaden, P.M.&lt;/author&gt;&lt;author&gt;Van Tassell, C.P.&lt;/author&gt;&lt;author&gt;Wiggans, G.R.&lt;/author&gt;&lt;author&gt;Sonstegard, T.S.&lt;/author&gt;&lt;author&gt;Schnabel, R.D.&lt;/author&gt;&lt;author&gt;Taylor, J.F.&lt;/author&gt;&lt;author&gt;Schenkel, F.S.&lt;/author&gt;&lt;/authors&gt;&lt;/contributors&gt;&lt;auth-address&gt;Animal Improvement Programs Laboratory, Agricultural Research Service, USDA, Beltsville, MD 20705-2350, USA. paul.vanraden@ars.usda.gov&lt;/auth-address&gt;&lt;titles&gt;&lt;title&gt;Invited review: reliability of genomic predictions for North American Holstein bulls&lt;/title&gt;&lt;secondary-title&gt;J. Dairy Sci&lt;/secondary-title&gt;&lt;/titles&gt;&lt;periodical&gt;&lt;full-title&gt;J. Dairy Sci&lt;/full-title&gt;&lt;/periodical&gt;&lt;pages&gt;16-24&lt;/pages&gt;&lt;volume&gt;92&lt;/volume&gt;&lt;number&gt;1&lt;/number&gt;&lt;reprint-edition&gt;Not in File&lt;/reprint-edition&gt;&lt;keywords&gt;&lt;keyword&gt;Animal&lt;/keyword&gt;&lt;keyword&gt;dna&lt;/keyword&gt;&lt;keyword&gt;Genes&lt;/keyword&gt;&lt;keyword&gt;Genetic&lt;/keyword&gt;&lt;keyword&gt;Genotype&lt;/keyword&gt;&lt;keyword&gt;North American&lt;/keyword&gt;&lt;keyword&gt;Pedigree&lt;/keyword&gt;&lt;keyword&gt;Phenotype&lt;/keyword&gt;&lt;keyword&gt;Research&lt;/keyword&gt;&lt;keyword&gt;Research Support&lt;/keyword&gt;&lt;keyword&gt;review&lt;/keyword&gt;&lt;keyword&gt;Semen&lt;/keyword&gt;&lt;keyword&gt;Support&lt;/keyword&gt;&lt;/keywords&gt;&lt;dates&gt;&lt;year&gt;2009&lt;/year&gt;&lt;pub-dates&gt;&lt;date&gt;1/2009&lt;/date&gt;&lt;/pub-dates&gt;&lt;/dates&gt;&lt;label&gt;4793&lt;/label&gt;&lt;urls&gt;&lt;related-urls&gt;&lt;url&gt;http://www.ncbi.nlm.nih.gov/pubmed/19109259&lt;/url&gt;&lt;/related-urls&gt;&lt;/urls&gt;&lt;/record&gt;&lt;/Cite&gt;&lt;/EndNote&gt;</w:instrText>
      </w:r>
      <w:r w:rsidR="00FD6E43">
        <w:fldChar w:fldCharType="separate"/>
      </w:r>
      <w:r w:rsidR="00F00D78" w:rsidRPr="00F00D78">
        <w:rPr>
          <w:noProof/>
          <w:vertAlign w:val="superscript"/>
        </w:rPr>
        <w:t>49</w:t>
      </w:r>
      <w:r w:rsidR="00FD6E43">
        <w:fldChar w:fldCharType="end"/>
      </w:r>
      <w:r w:rsidR="00154424">
        <w:t>,</w:t>
      </w:r>
      <w:r w:rsidR="00FF7D77" w:rsidRPr="00CD373A">
        <w:t xml:space="preserve"> to remove the contribution of parent information and reduce dependence among animals. This process generated </w:t>
      </w:r>
      <w:r w:rsidR="00FF7D77">
        <w:t>a dPTA value</w:t>
      </w:r>
      <w:r w:rsidR="00FF7D77" w:rsidRPr="00CD373A">
        <w:t xml:space="preserve"> and </w:t>
      </w:r>
      <w:r w:rsidR="00FF7D77" w:rsidRPr="004D4050">
        <w:t>its corresponding reliability</w:t>
      </w:r>
      <w:r w:rsidR="00FF7D77">
        <w:t xml:space="preserve"> </w:t>
      </w:r>
      <w:r w:rsidR="00FF7D77" w:rsidRPr="00CD373A">
        <w:t>for each bull, reflecting the amount of information from individual performance and progeny records.</w:t>
      </w:r>
      <w:r w:rsidR="00FF7D77" w:rsidRPr="002A637A">
        <w:t xml:space="preserve"> </w:t>
      </w:r>
      <w:r w:rsidR="00FF7D77" w:rsidRPr="00E22F9B">
        <w:t xml:space="preserve">Since dPTAs are derived from phenotypes of large numbers of daughters for each bull, they exhibit </w:t>
      </w:r>
      <w:r w:rsidR="00FF7D77" w:rsidRPr="00E76611">
        <w:t>substantially higher reliability</w:t>
      </w:r>
      <w:r w:rsidR="00FF7D77" w:rsidRPr="00E22F9B">
        <w:t xml:space="preserve"> than individual cow phenotypes, effectively increasing the pseudo-heritability and </w:t>
      </w:r>
      <w:r w:rsidR="00FF7D77">
        <w:t xml:space="preserve">thereby </w:t>
      </w:r>
      <w:r w:rsidR="00FF7D77" w:rsidRPr="00E22F9B">
        <w:t xml:space="preserve">enhancing </w:t>
      </w:r>
      <w:r w:rsidR="00FF7D77">
        <w:t>association detection</w:t>
      </w:r>
      <w:r w:rsidR="00FF7D77" w:rsidRPr="00E22F9B">
        <w:t xml:space="preserve"> compared to analyses using individual animal records</w:t>
      </w:r>
      <w:r w:rsidR="00FF7D77">
        <w:t xml:space="preserve">, which is directly proportional to the product of sample size and trait heritability </w:t>
      </w:r>
      <w:r w:rsidR="00FD6E43">
        <w:fldChar w:fldCharType="begin">
          <w:fldData xml:space="preserve">PEVuZE5vdGU+PENpdGU+PEF1dGhvcj5WaXNzY2hlcjwvQXV0aG9yPjxZZWFyPjIwMTc8L1llYXI+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</w:fldData>
        </w:fldChar>
      </w:r>
      <w:r w:rsidR="00F00D78">
        <w:instrText xml:space="preserve"> ADDIN EN.CITE </w:instrText>
      </w:r>
      <w:r w:rsidR="00F00D78">
        <w:fldChar w:fldCharType="begin">
          <w:fldData xml:space="preserve">PEVuZE5vdGU+PENpdGU+PEF1dGhvcj5WaXNzY2hlcjwvQXV0aG9yPjxZZWFyPjIwMTc8L1llYXI+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</w:fldData>
        </w:fldChar>
      </w:r>
      <w:r w:rsidR="00F00D78">
        <w:instrText xml:space="preserve"> ADDIN EN.CITE.DATA </w:instrText>
      </w:r>
      <w:r w:rsidR="00F00D78">
        <w:fldChar w:fldCharType="end"/>
      </w:r>
      <w:r w:rsidR="00FD6E43">
        <w:fldChar w:fldCharType="separate"/>
      </w:r>
      <w:r w:rsidR="00F00D78" w:rsidRPr="00F00D78">
        <w:rPr>
          <w:noProof/>
          <w:vertAlign w:val="superscript"/>
        </w:rPr>
        <w:t>50</w:t>
      </w:r>
      <w:r w:rsidR="00FD6E43">
        <w:fldChar w:fldCharType="end"/>
      </w:r>
      <w:r w:rsidR="00FF7D77" w:rsidRPr="00E22F9B">
        <w:t>.</w:t>
      </w:r>
    </w:p>
    <w:p w14:paraId="3676BE21" w14:textId="156F1D4F" w:rsidR="00E31308" w:rsidRPr="002D7D75" w:rsidRDefault="007D3B1E" w:rsidP="00BE307A">
      <w:pPr>
        <w:pStyle w:val="Heading2"/>
        <w:spacing w:after="120"/>
      </w:pPr>
      <w:r w:rsidRPr="002D7D75">
        <w:t>Genome-wide</w:t>
      </w:r>
      <w:r w:rsidR="00D424EB" w:rsidRPr="002D7D75">
        <w:t xml:space="preserve"> </w:t>
      </w:r>
      <w:r w:rsidRPr="002D7D75">
        <w:t>association</w:t>
      </w:r>
      <w:r w:rsidR="00D424EB" w:rsidRPr="002D7D75">
        <w:t xml:space="preserve"> </w:t>
      </w:r>
      <w:r w:rsidRPr="002D7D75">
        <w:t>study</w:t>
      </w:r>
      <w:r w:rsidR="00D424EB" w:rsidRPr="002D7D75">
        <w:t xml:space="preserve"> </w:t>
      </w:r>
      <w:r w:rsidRPr="002D7D75">
        <w:t>between</w:t>
      </w:r>
      <w:r w:rsidR="00D424EB" w:rsidRPr="002D7D75">
        <w:t xml:space="preserve"> </w:t>
      </w:r>
      <w:r w:rsidR="00867ACD" w:rsidRPr="002D7D75">
        <w:t>SV</w:t>
      </w:r>
      <w:r w:rsidR="00D424EB" w:rsidRPr="002D7D75">
        <w:t xml:space="preserve"> </w:t>
      </w:r>
      <w:r w:rsidRPr="002D7D75">
        <w:t>and</w:t>
      </w:r>
      <w:r w:rsidR="00D424EB" w:rsidRPr="002D7D75">
        <w:t xml:space="preserve"> </w:t>
      </w:r>
      <w:r w:rsidRPr="002D7D75">
        <w:t>phenotypes</w:t>
      </w:r>
    </w:p>
    <w:p w14:paraId="09114511" w14:textId="326EE01F" w:rsidR="007D32D2" w:rsidRPr="002D7D75" w:rsidRDefault="007D32D2" w:rsidP="00BE307A">
      <w:pPr>
        <w:spacing w:before="0" w:line="240" w:lineRule="auto"/>
        <w:jc w:val="left"/>
      </w:pPr>
      <w:r w:rsidRPr="002D7D75">
        <w:t>With</w:t>
      </w:r>
      <w:r w:rsidRPr="002D7D75">
        <w:rPr>
          <w:rFonts w:eastAsia="DengXian"/>
          <w:kern w:val="0"/>
        </w:rPr>
        <w:t xml:space="preserve"> the </w:t>
      </w:r>
      <w:r w:rsidR="003F758E" w:rsidRPr="002D7D75">
        <w:rPr>
          <w:rFonts w:eastAsia="DengXian"/>
          <w:kern w:val="0"/>
        </w:rPr>
        <w:t xml:space="preserve">Holstein pangenome variation imputation reference panel </w:t>
      </w:r>
      <w:r w:rsidRPr="002D7D75">
        <w:rPr>
          <w:rFonts w:eastAsia="DengXian"/>
          <w:kern w:val="0"/>
        </w:rPr>
        <w:t>(</w:t>
      </w:r>
      <w:r w:rsidR="005C7305" w:rsidRPr="002D7D75">
        <w:rPr>
          <w:rFonts w:eastAsia="DengXian"/>
          <w:kern w:val="0"/>
        </w:rPr>
        <w:t>HolPIP</w:t>
      </w:r>
      <w:r w:rsidRPr="002D7D75">
        <w:rPr>
          <w:rFonts w:eastAsia="DengXian"/>
          <w:kern w:val="0"/>
        </w:rPr>
        <w:t xml:space="preserve">), we </w:t>
      </w:r>
      <w:r w:rsidR="00F40D33" w:rsidRPr="002D7D75">
        <w:rPr>
          <w:rFonts w:eastAsia="DengXian"/>
          <w:kern w:val="0"/>
        </w:rPr>
        <w:t>imputed SV</w:t>
      </w:r>
      <w:r w:rsidR="00AA217C" w:rsidRPr="002D7D75">
        <w:rPr>
          <w:rFonts w:eastAsia="DengXian"/>
          <w:kern w:val="0"/>
        </w:rPr>
        <w:t>s</w:t>
      </w:r>
      <w:r w:rsidR="00F40D33" w:rsidRPr="002D7D75">
        <w:rPr>
          <w:rFonts w:eastAsia="DengXian"/>
          <w:kern w:val="0"/>
        </w:rPr>
        <w:t xml:space="preserve"> by </w:t>
      </w:r>
      <w:r w:rsidR="00FD78C4" w:rsidRPr="002D7D75">
        <w:rPr>
          <w:rFonts w:eastAsia="DengXian"/>
          <w:kern w:val="0"/>
        </w:rPr>
        <w:t xml:space="preserve">SNP using </w:t>
      </w:r>
      <w:r w:rsidR="006901AC" w:rsidRPr="002D7D75">
        <w:t xml:space="preserve">Beagle (v5.4). </w:t>
      </w:r>
      <w:r w:rsidR="00BE25E3" w:rsidRPr="002D7D75">
        <w:t xml:space="preserve">After filtering with MAF larger than 0.01 and Beagle R² larger than 0.8, </w:t>
      </w:r>
      <w:r w:rsidR="00E20A1D" w:rsidRPr="002D7D75">
        <w:t>we conducted GWAS on the high-confidence SVs. The analysis covered five cattle trait</w:t>
      </w:r>
      <w:r w:rsidR="00AD6D90" w:rsidRPr="002D7D75">
        <w:t xml:space="preserve">s: </w:t>
      </w:r>
      <w:r w:rsidR="00E20A1D" w:rsidRPr="002D7D75">
        <w:t>stature, milk</w:t>
      </w:r>
      <w:r w:rsidR="009A203E" w:rsidRPr="002D7D75">
        <w:rPr>
          <w:rFonts w:hint="eastAsia"/>
        </w:rPr>
        <w:t xml:space="preserve"> yield</w:t>
      </w:r>
      <w:r w:rsidR="00E20A1D" w:rsidRPr="002D7D75">
        <w:t>, fat</w:t>
      </w:r>
      <w:r w:rsidR="009A203E" w:rsidRPr="002D7D75">
        <w:rPr>
          <w:rFonts w:hint="eastAsia"/>
        </w:rPr>
        <w:t xml:space="preserve"> yield</w:t>
      </w:r>
      <w:r w:rsidR="00E20A1D" w:rsidRPr="002D7D75">
        <w:t>, protein</w:t>
      </w:r>
      <w:r w:rsidR="009A203E" w:rsidRPr="002D7D75">
        <w:rPr>
          <w:rFonts w:hint="eastAsia"/>
        </w:rPr>
        <w:t xml:space="preserve"> yield</w:t>
      </w:r>
      <w:r w:rsidR="00E20A1D" w:rsidRPr="002D7D75">
        <w:t>, and body depth</w:t>
      </w:r>
      <w:r w:rsidR="00AD6D90" w:rsidRPr="002D7D75">
        <w:t xml:space="preserve">, </w:t>
      </w:r>
      <w:r w:rsidR="00E20A1D" w:rsidRPr="002D7D75">
        <w:t>using SLEMM (Stochastic-Lanczos-Expedited Mixed Models) with a linear mixed model</w:t>
      </w:r>
      <w:r w:rsidR="00AD6D90" w:rsidRPr="002D7D75">
        <w:t xml:space="preserve"> with a significance threshold of 7.31 × 10</w:t>
      </w:r>
      <w:r w:rsidR="00AE7884" w:rsidRPr="002D7D75">
        <w:rPr>
          <w:rFonts w:hint="eastAsia"/>
          <w:vertAlign w:val="superscript"/>
        </w:rPr>
        <w:t>-</w:t>
      </w:r>
      <w:r w:rsidR="00AE7884" w:rsidRPr="002D7D75">
        <w:rPr>
          <w:vertAlign w:val="superscript"/>
        </w:rPr>
        <w:t>7</w:t>
      </w:r>
      <w:r w:rsidR="00AD6D90" w:rsidRPr="002D7D75">
        <w:t xml:space="preserve"> for 68,354 common SVs</w:t>
      </w:r>
      <w:r w:rsidR="00E20A1D" w:rsidRPr="002D7D75">
        <w:t>.</w:t>
      </w:r>
    </w:p>
    <w:p w14:paraId="3B2B340F" w14:textId="6D738611" w:rsidR="00C71CD6" w:rsidRPr="00EF59BA" w:rsidRDefault="00C71CD6" w:rsidP="00BE307A">
      <w:pPr>
        <w:pStyle w:val="Heading2"/>
        <w:spacing w:after="120"/>
        <w:rPr>
          <w:lang w:val="da-DK"/>
        </w:rPr>
      </w:pPr>
      <w:r w:rsidRPr="00EF59BA">
        <w:rPr>
          <w:lang w:val="da-DK"/>
        </w:rPr>
        <w:t xml:space="preserve">Pangenome SV </w:t>
      </w:r>
      <w:r w:rsidR="002C5339" w:rsidRPr="00EF59BA">
        <w:rPr>
          <w:lang w:val="da-DK"/>
        </w:rPr>
        <w:t xml:space="preserve">analyses </w:t>
      </w:r>
      <w:r w:rsidRPr="00EF59BA">
        <w:rPr>
          <w:lang w:val="da-DK"/>
        </w:rPr>
        <w:t xml:space="preserve">for 173 </w:t>
      </w:r>
      <w:r w:rsidR="00154424">
        <w:rPr>
          <w:lang w:val="da-DK"/>
        </w:rPr>
        <w:t xml:space="preserve">whole-genome sequencing </w:t>
      </w:r>
      <w:r w:rsidRPr="00EF59BA">
        <w:rPr>
          <w:lang w:val="da-DK"/>
        </w:rPr>
        <w:t>sample</w:t>
      </w:r>
      <w:r w:rsidR="002C5339" w:rsidRPr="00EF59BA">
        <w:rPr>
          <w:lang w:val="da-DK"/>
        </w:rPr>
        <w:t>s</w:t>
      </w:r>
    </w:p>
    <w:p w14:paraId="6F81D28A" w14:textId="7C4BD300" w:rsidR="00E50B74" w:rsidRPr="002D7D75" w:rsidRDefault="00C71CD6" w:rsidP="00BE307A">
      <w:pPr>
        <w:spacing w:before="0" w:line="240" w:lineRule="auto"/>
        <w:jc w:val="left"/>
      </w:pPr>
      <w:r w:rsidRPr="002D7D75">
        <w:t xml:space="preserve">Employing PanGenie (v3.0.1), we genotyped the pangenome SVs from 173 whole-genome sequenced (WGS) samples </w:t>
      </w:r>
      <w:r w:rsidR="002C5339" w:rsidRPr="002D7D75">
        <w:t>based on</w:t>
      </w:r>
      <w:r w:rsidRPr="002D7D75">
        <w:t xml:space="preserve"> the Holstein pangenome reference H20D. We removed rare SVs (MAF &lt; 0.05) and performed GWAS for each trait with EMMAX (v20120210) using a mixed linear model. The genetic relationship matrix input for EMMAX </w:t>
      </w:r>
      <w:r w:rsidR="002C5339" w:rsidRPr="002D7D75">
        <w:t xml:space="preserve">was generated from </w:t>
      </w:r>
      <w:r w:rsidRPr="002D7D75">
        <w:t xml:space="preserve">15,122 randomly selected SNPs in BTA1, spaced 10 kb apart, </w:t>
      </w:r>
      <w:r w:rsidR="002C5339" w:rsidRPr="002D7D75">
        <w:t xml:space="preserve">using </w:t>
      </w:r>
      <w:r w:rsidRPr="002D7D75">
        <w:t xml:space="preserve">PLINK (v1.90 beta) with </w:t>
      </w:r>
      <w:r w:rsidRPr="002D7D75">
        <w:rPr>
          <w:rStyle w:val="HTMLCode"/>
          <w:rFonts w:ascii="Times New Roman" w:eastAsiaTheme="minorEastAsia" w:hAnsi="Times New Roman" w:cs="Times New Roman"/>
          <w:sz w:val="24"/>
          <w:szCs w:val="24"/>
        </w:rPr>
        <w:t>--bp-space 10000</w:t>
      </w:r>
      <w:r w:rsidRPr="002D7D75">
        <w:t xml:space="preserve">. </w:t>
      </w:r>
      <w:r w:rsidR="002C5339" w:rsidRPr="002D7D75">
        <w:t>SNPs were called using GATK (v4.3.0.0) with HaplotypeCaller in GVCF mode, followed by CombineGVCFs, GenotypeGVCFs, and VariantFiltration (filters: QD&lt;2.0, FS&gt;30.0, SQR&gt;3, MQ&lt;40.00, QUAL&lt;40.00), selecting only SNP variants. Significance testing included SVs and an equal number of randomly selected SNPs for the fat yield GWAS.</w:t>
      </w:r>
    </w:p>
    <w:p w14:paraId="43976BEA" w14:textId="77777777" w:rsidR="002523BC" w:rsidRPr="002D7D75" w:rsidRDefault="002523BC" w:rsidP="002523BC">
      <w:pPr>
        <w:pStyle w:val="Heading2"/>
        <w:spacing w:after="120"/>
      </w:pPr>
      <w:r w:rsidRPr="002D7D75">
        <w:t>Fine-mapping and variant selection</w:t>
      </w:r>
    </w:p>
    <w:p w14:paraId="2313C7E7" w14:textId="22E59E9F" w:rsidR="002523BC" w:rsidRPr="002A637A" w:rsidRDefault="002523BC" w:rsidP="002523BC">
      <w:pPr>
        <w:spacing w:before="0" w:line="240" w:lineRule="auto"/>
        <w:jc w:val="left"/>
      </w:pPr>
      <w:r w:rsidRPr="002A637A">
        <w:t xml:space="preserve">To assess the contribution of SVs to complex trait architecture, we conducted joint genome-wide association and fine-mapping analyses across 38 cattle traits in a cohort of 50,299 individuals. The analysis incorporated </w:t>
      </w:r>
      <w:r w:rsidRPr="00AF5FBB">
        <w:t>11,292,243</w:t>
      </w:r>
      <w:r w:rsidRPr="002A637A">
        <w:t xml:space="preserve"> SNPs and 68,354 imputed SVs. A </w:t>
      </w:r>
      <w:r w:rsidRPr="00426FD6">
        <w:rPr>
          <w:rFonts w:eastAsia="Times New Roman"/>
          <w:kern w:val="44"/>
        </w:rPr>
        <w:t>liberal</w:t>
      </w:r>
      <w:r w:rsidRPr="002A637A">
        <w:t xml:space="preserve"> significance threshold of </w:t>
      </w:r>
      <w:r w:rsidRPr="002E6758">
        <w:rPr>
          <w:i/>
          <w:iCs/>
        </w:rPr>
        <w:t>P</w:t>
      </w:r>
      <w:r w:rsidRPr="002A637A">
        <w:t xml:space="preserve"> &lt; 5 × 10</w:t>
      </w:r>
      <w:r w:rsidRPr="002A637A">
        <w:rPr>
          <w:rFonts w:hint="eastAsia"/>
          <w:vertAlign w:val="superscript"/>
        </w:rPr>
        <w:t>-5</w:t>
      </w:r>
      <w:r w:rsidRPr="002A637A">
        <w:t xml:space="preserve"> was applied to capture associated signals </w:t>
      </w:r>
      <w:r>
        <w:t>from the GWAS</w:t>
      </w:r>
      <w:r w:rsidRPr="002A637A">
        <w:t xml:space="preserve">. </w:t>
      </w:r>
      <w:r w:rsidRPr="00D268CB">
        <w:t>Candidate regions for fine-mapping were then defined following our previous procedure</w:t>
      </w:r>
      <w:r>
        <w:t xml:space="preserve"> </w:t>
      </w:r>
      <w:r>
        <w:fldChar w:fldCharType="begin"/>
      </w:r>
      <w:r>
        <w:instrText xml:space="preserve"> ADDIN EN.CITE &lt;EndNote&gt;&lt;Cite&gt;&lt;Author&gt;Jiang&lt;/Author&gt;&lt;Year&gt;2019&lt;/Year&gt;&lt;RecNum&gt;5255&lt;/RecNum&gt;&lt;DisplayText&gt;&lt;style face="superscript"&gt;40&lt;/style&gt;&lt;/DisplayText&gt;&lt;record&gt;&lt;rec-number&gt;5255&lt;/rec-number&gt;&lt;foreign-keys&gt;&lt;key app="EN" db-id="dvfffvsp7ratrnespwz5vswd0rfzw9xfraat" timestamp="1722367237"&gt;5255&lt;/key&gt;&lt;/foreign-keys&gt;&lt;ref-type name="Journal Article"&gt;17&lt;/ref-type&gt;&lt;contributors&gt;&lt;authors&gt;&lt;author&gt;Jiang, J.&lt;/author&gt;&lt;author&gt;Cole, J. B.&lt;/author&gt;&lt;author&gt;Freebern, E.&lt;/author&gt;&lt;author&gt;Da, Y.&lt;/author&gt;&lt;author&gt;VanRaden, P. M.&lt;/author&gt;&lt;author&gt;Ma, L.&lt;/author&gt;&lt;/authors&gt;&lt;/contributors&gt;&lt;auth-address&gt;1Department of Animal and Avian Sciences, University of Maryland, College Park, MD 20742 USA.&amp;#xD;2Animal Genomics and Improvement Laboratory, USDA, Building 5, Beltsville, MD 20705 USA.&amp;#xD;3Department of Animal Science, University of Minnesota, St Paul, MN 55108 USA.&lt;/auth-address&gt;&lt;titles&gt;&lt;title&gt;Functional annotation and Bayesian fine-mapping reveals candidate genes for important agronomic traits in Holstein bulls&lt;/title&gt;&lt;secondary-title&gt;Commun Biol&lt;/secondary-title&gt;&lt;/titles&gt;&lt;periodical&gt;&lt;full-title&gt;Commun Biol&lt;/full-title&gt;&lt;/periodical&gt;&lt;pages&gt;212&lt;/pages&gt;&lt;volume&gt;2&lt;/volume&gt;&lt;edition&gt;2019/06/27&lt;/edition&gt;&lt;keywords&gt;&lt;keyword&gt;Agriculture&lt;/keyword&gt;&lt;keyword&gt;Animals&lt;/keyword&gt;&lt;keyword&gt;*Bayes Theorem&lt;/keyword&gt;&lt;keyword&gt;Cattle/*genetics&lt;/keyword&gt;&lt;keyword&gt;*Chromosome Mapping&lt;/keyword&gt;&lt;keyword&gt;Genome-Wide Association Study&lt;/keyword&gt;&lt;keyword&gt;*Quantitative Trait Loci&lt;/keyword&gt;&lt;keyword&gt;Reproduction/genetics&lt;/keyword&gt;&lt;keyword&gt;Computational biology and bioinformatics&lt;/keyword&gt;&lt;keyword&gt;Genetics&lt;/keyword&gt;&lt;/keywords&gt;&lt;dates&gt;&lt;year&gt;2019&lt;/year&gt;&lt;/dates&gt;&lt;isbn&gt;2399-3642&lt;/isbn&gt;&lt;accession-num&gt;31240250&lt;/accession-num&gt;&lt;urls&gt;&lt;/urls&gt;&lt;custom2&gt;PMC6582147&lt;/custom2&gt;&lt;electronic-resource-num&gt;10.1038/s42003-019-0454-y&lt;/electronic-resource-num&gt;&lt;remote-database-provider&gt;NLM&lt;/remote-database-provider&gt;&lt;language&gt;eng&lt;/language&gt;&lt;/record&gt;&lt;/Cite&gt;&lt;/EndNote&gt;</w:instrText>
      </w:r>
      <w:r>
        <w:fldChar w:fldCharType="separate"/>
      </w:r>
      <w:r w:rsidRPr="002523BC">
        <w:rPr>
          <w:noProof/>
          <w:vertAlign w:val="superscript"/>
        </w:rPr>
        <w:t>40</w:t>
      </w:r>
      <w:r>
        <w:fldChar w:fldCharType="end"/>
      </w:r>
      <w:r>
        <w:t>(</w:t>
      </w:r>
      <w:r w:rsidRPr="00AF10DC">
        <w:t xml:space="preserve">Wang et al., manuscript submitted for publication), </w:t>
      </w:r>
      <w:r w:rsidRPr="00D268CB">
        <w:t>where each region spanned at least 2 Mb and c</w:t>
      </w:r>
      <w:r>
        <w:t xml:space="preserve">overed all significant variants. </w:t>
      </w:r>
      <w:r w:rsidRPr="002A637A">
        <w:t xml:space="preserve">Fine-mapping </w:t>
      </w:r>
      <w:r w:rsidRPr="00D268CB">
        <w:t xml:space="preserve">within these candidate regions </w:t>
      </w:r>
      <w:r w:rsidRPr="002A637A">
        <w:t xml:space="preserve">was performed using the forward selection algorithm implemented in BFMAP v0.65 </w:t>
      </w:r>
      <w:r w:rsidRPr="002A637A">
        <w:fldChar w:fldCharType="begin"/>
      </w:r>
      <w:r w:rsidRPr="002A637A">
        <w:instrText xml:space="preserve"> ADDIN ZOTERO_ITEM CSL_CITATION {"citationID":"jPmPxIXo","properties":{"formattedCitation":"(Jiang et al., 2019a)","plainCitation":"(Jiang et al., 2019a)","noteIndex":0},"citationItems":[{"id":254,"uris":["http://zotero.org/users/9552317/items/MJH8ETBF"],"itemData":{"id":254,"type":"article-journal","abstract":"Abstract\n            \n              A hundred years of data collection in dairy cattle can facilitate powerful studies of complex traits. Cattle GWAS have identified many associated genomic regions. With increasing numbers of cattle sequenced, fine-mapping of causal variants is becoming possible. Here we imputed selected sequence variants to 27,214 Holstein bulls that have highly reliable phenotypes for 35 production, reproduction, and body conformation traits. We performed single-marker scans for the 35 traits and multi-trait tests of the three trait groups, revealing 282 candidate QTL for fine-mapping. We developed a Bayesian Fine-MAPping approach (BFMAP) to integrate fine-mapping with functional enrichment analysis. Our fine-mapping identified 69 promising candidate genes, including\n              ABCC9, VPS13B, MGST1, SCD, MKL1, CSN1S1\n              for production,\n              CHEK2, GC, KALRN\n              for reproduction, and\n              TMTC2\n              ,\n              ARRDC3, ZNF613, CCND2, FGF6\n              for conformation traits. Collectively, these results demonstrated the utility of BFMAP, identified candidate genes, and enhanced our understanding of the genetic basis of cattle complex traits.","container-title":"Communications Biology","DOI":"10.1038/s42003-019-0454-y","ISSN":"2399-3642","issue":"1","journalAbbreviation":"Commun Biol","language":"en","page":"212","source":"DOI.org (Crossref)","title":"Functional annotation and Bayesian fine-mapping reveals candidate genes for important agronomic traits in Holstein bulls","URL":"https://www.nature.com/articles/s42003-019-0454-y","volume":"2","author":[{"family":"Jiang","given":"Jicai"},{"family":"Cole","given":"John B."},{"family":"Freebern","given":"Ellen"},{"family":"Da","given":"Yang"},{"family":"VanRaden","given":"Paul M."},{"family":"Ma","given":"Li"}],"accessed":{"date-parts":[["2023",7,6]]},"issued":{"date-parts":[["2019",6,18]]}}}],"schema":"https://github.com/citation-style-language/schema/raw/master/csl-citation.json"} </w:instrText>
      </w:r>
      <w:r w:rsidRPr="002A637A">
        <w:fldChar w:fldCharType="separate"/>
      </w:r>
      <w:r w:rsidRPr="002A637A">
        <w:t>(Jiang et al., 2019a)</w:t>
      </w:r>
      <w:r w:rsidRPr="002A637A">
        <w:fldChar w:fldCharType="end"/>
      </w:r>
      <w:r>
        <w:t>,</w:t>
      </w:r>
      <w:r w:rsidRPr="002A637A">
        <w:t xml:space="preserve"> </w:t>
      </w:r>
      <w:r w:rsidRPr="00932AC4">
        <w:t>which</w:t>
      </w:r>
      <w:r>
        <w:t xml:space="preserve"> </w:t>
      </w:r>
      <w:r w:rsidRPr="00932AC4">
        <w:t>sequentially adds independent signals to the model, repositions them for refinement, and identifies variants related to each signal.</w:t>
      </w:r>
      <w:r>
        <w:t xml:space="preserve"> </w:t>
      </w:r>
      <w:r w:rsidRPr="002A637A">
        <w:t xml:space="preserve">Variants </w:t>
      </w:r>
      <w:r w:rsidRPr="00426FD6">
        <w:rPr>
          <w:rFonts w:eastAsia="Times New Roman"/>
          <w:kern w:val="44"/>
        </w:rPr>
        <w:t>reaching</w:t>
      </w:r>
      <w:r w:rsidRPr="002A637A">
        <w:t xml:space="preserve"> genome-wide significance (</w:t>
      </w:r>
      <w:r w:rsidRPr="000C6F1A">
        <w:rPr>
          <w:i/>
          <w:iCs/>
        </w:rPr>
        <w:t>P</w:t>
      </w:r>
      <w:r w:rsidRPr="002A637A">
        <w:t xml:space="preserve"> &lt; 5 × 10</w:t>
      </w:r>
      <w:r w:rsidRPr="002A637A">
        <w:rPr>
          <w:rFonts w:hint="eastAsia"/>
          <w:vertAlign w:val="superscript"/>
        </w:rPr>
        <w:t>-8</w:t>
      </w:r>
      <w:r w:rsidRPr="002A637A">
        <w:t xml:space="preserve">) and high posterior inclusion probability (PIP ≥ 0.9) were considered </w:t>
      </w:r>
      <w:r w:rsidRPr="00AF5FBB">
        <w:t>high-confidence candidate variants</w:t>
      </w:r>
      <w:r w:rsidRPr="002A637A">
        <w:t>.</w:t>
      </w:r>
    </w:p>
    <w:p w14:paraId="68E7A0FB" w14:textId="77777777" w:rsidR="003C4C31" w:rsidRPr="00392AA3" w:rsidRDefault="003C4C31" w:rsidP="003C4C31">
      <w:pPr>
        <w:pStyle w:val="Heading2"/>
        <w:spacing w:after="120"/>
      </w:pPr>
      <w:r>
        <w:t>Functional enrichment of genetic effects</w:t>
      </w:r>
    </w:p>
    <w:p w14:paraId="1917A0FE" w14:textId="77777777" w:rsidR="003C4C31" w:rsidRDefault="003C4C31" w:rsidP="003C4C31">
      <w:pPr>
        <w:spacing w:before="0" w:line="240" w:lineRule="auto"/>
        <w:jc w:val="left"/>
      </w:pPr>
      <w:r w:rsidRPr="00FB68C5">
        <w:t xml:space="preserve">In this analysis, </w:t>
      </w:r>
      <w:r w:rsidRPr="00710E63">
        <w:t>Large effects refer to significant effects detected by GWAS, while small effects</w:t>
      </w:r>
      <w:r w:rsidRPr="00FB68C5">
        <w:t xml:space="preserve"> represent the remaining polygenic effects.</w:t>
      </w:r>
    </w:p>
    <w:p w14:paraId="3A87E1A7" w14:textId="320AC56C" w:rsidR="003C4C31" w:rsidRDefault="003C4C31" w:rsidP="003C4C31">
      <w:pPr>
        <w:spacing w:before="0" w:line="240" w:lineRule="auto"/>
        <w:jc w:val="left"/>
      </w:pPr>
      <w:r w:rsidRPr="002A637A">
        <w:t xml:space="preserve">To evaluate the contribution of small-effect variants beyond lead GWAS signals, we applied the </w:t>
      </w:r>
      <w:r>
        <w:t xml:space="preserve">MPH v0.52.1 </w:t>
      </w:r>
      <w:r w:rsidRPr="002A637A">
        <w:fldChar w:fldCharType="begin"/>
      </w:r>
      <w:r w:rsidR="00F00D78">
        <w:instrText xml:space="preserve"> ADDIN EN.CITE &lt;EndNote&gt;&lt;Cite&gt;&lt;Author&gt;Jiang&lt;/Author&gt;&lt;Year&gt;2024&lt;/Year&gt;&lt;RecNum&gt;5327&lt;/RecNum&gt;&lt;DisplayText&gt;&lt;style face="superscript"&gt;51&lt;/style&gt;&lt;/DisplayText&gt;&lt;record&gt;&lt;rec-number&gt;5327&lt;/rec-number&gt;&lt;foreign-keys&gt;&lt;key app="EN" db-id="dvfffvsp7ratrnespwz5vswd0rfzw9xfraat" timestamp="1747514191"&gt;5327&lt;/key&gt;&lt;/foreign-keys&gt;&lt;ref-type name="Journal Article"&gt;17&lt;/ref-type&gt;&lt;contributors&gt;&lt;authors&gt;&lt;author&gt;Jiang, Jicai&lt;/author&gt;&lt;/authors&gt;&lt;/contributors&gt;&lt;titles&gt;&lt;title&gt;MPH: fast REML for large-scale genome partitioning of quantitative genetic variation&lt;/title&gt;&lt;secondary-title&gt;Bioinformatics&lt;/secondary-title&gt;&lt;/titles&gt;&lt;periodical&gt;&lt;full-title&gt;Bioinformatics&lt;/full-title&gt;&lt;/periodical&gt;&lt;volume&gt;40&lt;/volume&gt;&lt;number&gt;5&lt;/number&gt;&lt;dates&gt;&lt;year&gt;2024&lt;/year&gt;&lt;/dates&gt;&lt;isbn&gt;1367-4811&lt;/isbn&gt;&lt;urls&gt;&lt;related-urls&gt;&lt;url&gt;https://doi.org/10.1093/bioinformatics/btae298&lt;/url&gt;&lt;/related-urls&gt;&lt;/urls&gt;&lt;custom1&gt;btae298&lt;/custom1&gt;&lt;electronic-resource-num&gt;10.1093/bioinformatics/btae298&lt;/electronic-resource-num&gt;&lt;access-date&gt;5/17/2025&lt;/access-date&gt;&lt;/record&gt;&lt;/Cite&gt;&lt;/EndNote&gt;</w:instrText>
      </w:r>
      <w:r w:rsidRPr="002A637A">
        <w:fldChar w:fldCharType="separate"/>
      </w:r>
      <w:r w:rsidR="00F00D78" w:rsidRPr="00F00D78">
        <w:rPr>
          <w:noProof/>
          <w:vertAlign w:val="superscript"/>
        </w:rPr>
        <w:t>51</w:t>
      </w:r>
      <w:r w:rsidRPr="002A637A">
        <w:fldChar w:fldCharType="end"/>
      </w:r>
      <w:r w:rsidRPr="002A637A">
        <w:t xml:space="preserve">, which partitions genetic variance across functional annotations using restricted maximum likelihood. Lead </w:t>
      </w:r>
      <w:r>
        <w:t>variants (SNPs or SVs)</w:t>
      </w:r>
      <w:r w:rsidRPr="002A637A">
        <w:t xml:space="preserve"> </w:t>
      </w:r>
      <w:r w:rsidRPr="00932AC4">
        <w:t>from each fine-mapped signal</w:t>
      </w:r>
      <w:r>
        <w:t xml:space="preserve"> </w:t>
      </w:r>
      <w:r w:rsidRPr="002A637A">
        <w:t xml:space="preserve">were included as fixed effects to control for large-effect loci, allowing estimation of the polygenic background variance attributable to small-effect variants. </w:t>
      </w:r>
      <w:r w:rsidRPr="005F59BB">
        <w:t xml:space="preserve">SNPs were partitioned by </w:t>
      </w:r>
      <w:r>
        <w:t xml:space="preserve">comprehensive </w:t>
      </w:r>
      <w:r w:rsidRPr="005F59BB">
        <w:t>functional annotations</w:t>
      </w:r>
      <w:r w:rsidR="00F12B52">
        <w:t>,</w:t>
      </w:r>
      <w:r w:rsidRPr="005F59BB">
        <w:t xml:space="preserve"> while SVs were treated as a single category</w:t>
      </w:r>
      <w:r>
        <w:t xml:space="preserve"> (</w:t>
      </w:r>
      <w:r w:rsidRPr="00453A06">
        <w:rPr>
          <w:b/>
          <w:bCs/>
        </w:rPr>
        <w:t>Table S</w:t>
      </w:r>
      <w:r w:rsidR="00453A06">
        <w:rPr>
          <w:rFonts w:hint="eastAsia"/>
          <w:b/>
          <w:bCs/>
        </w:rPr>
        <w:t>46</w:t>
      </w:r>
      <w:r>
        <w:t xml:space="preserve">). </w:t>
      </w:r>
    </w:p>
    <w:p w14:paraId="09E8920C" w14:textId="77777777" w:rsidR="003C4C31" w:rsidRPr="00896177" w:rsidRDefault="003C4C31" w:rsidP="003C4C31">
      <w:pPr>
        <w:spacing w:before="0" w:line="240" w:lineRule="auto"/>
        <w:jc w:val="left"/>
      </w:pPr>
      <w:r w:rsidRPr="00896177">
        <w:t>The MPH approach partitions total genetic variance into components corresponding to different functional categories using linear mixed models, as shown below:</w:t>
      </w:r>
    </w:p>
    <w:p w14:paraId="3A3789B0" w14:textId="77777777" w:rsidR="003C4C31" w:rsidRPr="00896177" w:rsidRDefault="00E67C3A" w:rsidP="003C4C31">
      <w:pPr>
        <w:spacing w:before="0" w:line="240" w:lineRule="auto"/>
        <w:rPr>
          <w:b/>
        </w:rPr>
      </w:pPr>
      <m:oMathPara>
        <m:oMath>
          <m:eqArr>
            <m:eqArrPr>
              <m:maxDist m:val="1"/>
              <m:ctrlPr>
                <w:rPr>
                  <w:rFonts w:ascii="Cambria Math" w:hAnsi="Cambria Math"/>
                  <w:i/>
                </w:rPr>
              </m:ctrlPr>
            </m:eqArrPr>
            <m:e>
              <m:r>
                <m:rPr>
                  <m:sty m:val="b"/>
                </m:rPr>
                <w:rPr>
                  <w:rFonts w:ascii="Cambria Math" w:hAnsi="Cambria Math"/>
                </w:rPr>
                <m:t>y</m:t>
              </m:r>
              <m:r>
                <w:rPr>
                  <w:rFonts w:ascii="Cambria Math" w:hAnsi="Cambria Math"/>
                </w:rPr>
                <m:t>=</m:t>
              </m:r>
              <m:r>
                <m:rPr>
                  <m:sty m:val="b"/>
                </m:rPr>
                <w:rPr>
                  <w:rFonts w:ascii="Cambria Math" w:hAnsi="Cambria Math"/>
                </w:rPr>
                <m:t>Xβ</m:t>
              </m:r>
              <m:r>
                <w:rPr>
                  <w:rFonts w:ascii="Cambria Math" w:hAnsi="Cambria Math"/>
                </w:rPr>
                <m:t xml:space="preserve"> + </m:t>
              </m:r>
              <m:r>
                <m:rPr>
                  <m:sty m:val="b"/>
                </m:rPr>
                <w:rPr>
                  <w:rFonts w:ascii="Cambria Math" w:hAnsi="Cambria Math"/>
                </w:rPr>
                <m:t>Zα</m:t>
              </m:r>
              <m:r>
                <w:rPr>
                  <w:rFonts w:ascii="Cambria Math" w:hAnsi="Cambria Math"/>
                </w:rPr>
                <m:t xml:space="preserve"> + </m:t>
              </m:r>
              <m:r>
                <m:rPr>
                  <m:sty m:val="b"/>
                </m:rPr>
                <w:rPr>
                  <w:rFonts w:ascii="Cambria Math" w:hAnsi="Cambria Math"/>
                </w:rPr>
                <m:t>e</m:t>
              </m:r>
              <m:r>
                <w:rPr>
                  <w:rFonts w:ascii="Cambria Math" w:hAnsi="Cambria Math"/>
                </w:rPr>
                <m:t xml:space="preserve"> </m:t>
              </m:r>
              <m:ctrlPr>
                <w:rPr>
                  <w:rFonts w:ascii="Cambria Math" w:eastAsia="Cambria Math" w:hAnsi="Cambria Math" w:cs="Cambria Math"/>
                  <w:i/>
                </w:rPr>
              </m:ctrlPr>
            </m:e>
            <m:e>
              <m:r>
                <m:rPr>
                  <m:sty m:val="b"/>
                </m:rPr>
                <w:rPr>
                  <w:rFonts w:ascii="Cambria Math" w:hAnsi="Cambria Math"/>
                </w:rPr>
                <m:t>α</m:t>
              </m:r>
              <m:r>
                <m:rPr>
                  <m:sty m:val="p"/>
                </m:rPr>
                <w:rPr>
                  <w:rFonts w:ascii="Cambria Math" w:hAnsi="Cambria Math"/>
                </w:rPr>
                <m:t xml:space="preserve"> ~ </m:t>
              </m:r>
              <m:r>
                <m:rPr>
                  <m:scr m:val="script"/>
                  <m:sty m:val="p"/>
                </m:rPr>
                <w:rPr>
                  <w:rFonts w:ascii="Cambria Math" w:eastAsia="Calibri" w:hAnsi="Cambria Math"/>
                </w:rPr>
                <m:t>N</m:t>
              </m:r>
              <m:d>
                <m:dPr>
                  <m:ctrlPr>
                    <w:rPr>
                      <w:rFonts w:ascii="Cambria Math" w:hAnsi="Cambria Math"/>
                    </w:rPr>
                  </m:ctrlPr>
                </m:dPr>
                <m:e>
                  <m:r>
                    <m:rPr>
                      <m:sty m:val="p"/>
                    </m:rPr>
                    <w:rPr>
                      <w:rFonts w:ascii="Cambria Math" w:hAnsi="Cambria Math"/>
                    </w:rPr>
                    <m:t>0,</m:t>
                  </m:r>
                  <m:r>
                    <m:rPr>
                      <m:sty m:val="b"/>
                    </m:rPr>
                    <w:rPr>
                      <w:rFonts w:ascii="Cambria Math" w:hAnsi="Cambria Math"/>
                    </w:rPr>
                    <m:t>D</m:t>
                  </m:r>
                  <m:ctrlPr>
                    <w:rPr>
                      <w:rFonts w:ascii="Cambria Math" w:hAnsi="Cambria Math"/>
                      <w:i/>
                    </w:rPr>
                  </m:ctrlPr>
                </m:e>
              </m:d>
              <m:ctrlPr>
                <w:rPr>
                  <w:rFonts w:ascii="Cambria Math" w:eastAsia="Cambria Math" w:hAnsi="Cambria Math" w:cs="Cambria Math"/>
                  <w:i/>
                </w:rPr>
              </m:ctrlPr>
            </m:e>
            <m:e>
              <m:r>
                <m:rPr>
                  <m:sty m:val="b"/>
                </m:rPr>
                <w:rPr>
                  <w:rFonts w:ascii="Cambria Math" w:hAnsi="Cambria Math"/>
                </w:rPr>
                <m:t>e</m:t>
              </m:r>
              <m:r>
                <m:rPr>
                  <m:sty m:val="p"/>
                </m:rPr>
                <w:rPr>
                  <w:rFonts w:ascii="Cambria Math" w:hAnsi="Cambria Math"/>
                </w:rPr>
                <m:t xml:space="preserve"> ~ </m:t>
              </m:r>
              <m:r>
                <m:rPr>
                  <m:scr m:val="script"/>
                  <m:sty m:val="p"/>
                </m:rPr>
                <w:rPr>
                  <w:rFonts w:ascii="Cambria Math" w:eastAsia="Calibri" w:hAnsi="Cambria Math"/>
                </w:rPr>
                <m:t>N</m:t>
              </m:r>
              <m:d>
                <m:dPr>
                  <m:ctrlPr>
                    <w:rPr>
                      <w:rFonts w:ascii="Cambria Math" w:hAnsi="Cambria Math"/>
                    </w:rPr>
                  </m:ctrlPr>
                </m:dPr>
                <m:e>
                  <m:r>
                    <m:rPr>
                      <m:sty m:val="p"/>
                    </m:rPr>
                    <w:rPr>
                      <w:rFonts w:ascii="Cambria Math" w:hAnsi="Cambria Math"/>
                    </w:rPr>
                    <m:t>0,</m:t>
                  </m:r>
                  <m:r>
                    <m:rPr>
                      <m:sty m:val="b"/>
                    </m:rPr>
                    <w:rPr>
                      <w:rFonts w:ascii="Cambria Math" w:hAnsi="Cambria Math"/>
                    </w:rPr>
                    <m:t>R</m:t>
                  </m:r>
                  <m:sSubSup>
                    <m:sSubSupPr>
                      <m:ctrlPr>
                        <w:rPr>
                          <w:rFonts w:ascii="Cambria Math" w:hAnsi="Cambria Math"/>
                          <w:i/>
                        </w:rPr>
                      </m:ctrlPr>
                    </m:sSubSupPr>
                    <m:e>
                      <m:r>
                        <w:rPr>
                          <w:rFonts w:ascii="Cambria Math" w:hAnsi="Cambria Math"/>
                        </w:rPr>
                        <m:t>σ</m:t>
                      </m:r>
                    </m:e>
                    <m:sub>
                      <m:r>
                        <w:rPr>
                          <w:rFonts w:ascii="Cambria Math" w:hAnsi="Cambria Math"/>
                        </w:rPr>
                        <m:t>e</m:t>
                      </m:r>
                    </m:sub>
                    <m:sup>
                      <m:r>
                        <w:rPr>
                          <w:rFonts w:ascii="Cambria Math" w:hAnsi="Cambria Math"/>
                        </w:rPr>
                        <m:t>2</m:t>
                      </m:r>
                    </m:sup>
                  </m:sSubSup>
                  <m:ctrlPr>
                    <w:rPr>
                      <w:rFonts w:ascii="Cambria Math" w:hAnsi="Cambria Math"/>
                      <w:i/>
                    </w:rPr>
                  </m:ctrlPr>
                </m:e>
              </m:d>
              <m:ctrlPr>
                <w:rPr>
                  <w:rFonts w:ascii="Cambria Math" w:hAnsi="Cambria Math"/>
                  <w:b/>
                  <w:i/>
                </w:rPr>
              </m:ctrlPr>
            </m:e>
          </m:eqArr>
        </m:oMath>
      </m:oMathPara>
    </w:p>
    <w:p w14:paraId="7FA9E8AB" w14:textId="77777777" w:rsidR="003C4C31" w:rsidRDefault="003C4C31" w:rsidP="003C4C31">
      <w:pPr>
        <w:spacing w:before="0" w:line="240" w:lineRule="auto"/>
        <w:jc w:val="left"/>
      </w:pPr>
      <w:r w:rsidRPr="00896177">
        <w:t xml:space="preserve">where </w:t>
      </w:r>
      <w:r w:rsidRPr="00896177">
        <w:rPr>
          <w:b/>
        </w:rPr>
        <w:t>y</w:t>
      </w:r>
      <w:r w:rsidRPr="00896177">
        <w:t xml:space="preserve"> is a vector of </w:t>
      </w:r>
      <w:r>
        <w:t>dPTA</w:t>
      </w:r>
      <w:r w:rsidRPr="00896177">
        <w:t xml:space="preserve"> for a trait in a sample of </w:t>
      </w:r>
      <w:r w:rsidRPr="00896177">
        <w:rPr>
          <w:i/>
        </w:rPr>
        <w:t>N</w:t>
      </w:r>
      <w:r w:rsidRPr="00896177">
        <w:t xml:space="preserve"> individuals; </w:t>
      </w:r>
      <w:r w:rsidRPr="00896177">
        <w:rPr>
          <w:b/>
        </w:rPr>
        <w:t>β</w:t>
      </w:r>
      <w:r w:rsidRPr="00896177">
        <w:t xml:space="preserve"> is a vector of fixed effects</w:t>
      </w:r>
      <w:r>
        <w:t xml:space="preserve"> used to account large effect</w:t>
      </w:r>
      <w:r w:rsidRPr="00896177">
        <w:rPr>
          <w:bCs/>
        </w:rPr>
        <w:t>;</w:t>
      </w:r>
      <w:r w:rsidRPr="00896177">
        <w:t xml:space="preserve"> </w:t>
      </w:r>
      <w:r w:rsidRPr="00896177">
        <w:rPr>
          <w:b/>
        </w:rPr>
        <w:t>X</w:t>
      </w:r>
      <w:r w:rsidRPr="00896177">
        <w:t xml:space="preserve"> is the design matrix for </w:t>
      </w:r>
      <w:r w:rsidRPr="00896177">
        <w:rPr>
          <w:b/>
        </w:rPr>
        <w:t>β</w:t>
      </w:r>
      <w:r w:rsidRPr="00896177">
        <w:t xml:space="preserve">; </w:t>
      </w:r>
      <w:r w:rsidRPr="00896177">
        <w:rPr>
          <w:b/>
        </w:rPr>
        <w:t>Z</w:t>
      </w:r>
      <w:r w:rsidRPr="00896177">
        <w:t xml:space="preserve"> is a matrix of standardized genotypes for </w:t>
      </w:r>
      <w:r w:rsidRPr="00896177">
        <w:rPr>
          <w:i/>
        </w:rPr>
        <w:t>N</w:t>
      </w:r>
      <w:r w:rsidRPr="00896177">
        <w:t xml:space="preserve"> individuals and </w:t>
      </w:r>
      <w:r w:rsidRPr="00896177">
        <w:rPr>
          <w:i/>
        </w:rPr>
        <w:t>M</w:t>
      </w:r>
      <w:r w:rsidRPr="00896177">
        <w:t xml:space="preserve"> SNPs; </w:t>
      </w:r>
      <w:r w:rsidRPr="00896177">
        <w:rPr>
          <w:b/>
        </w:rPr>
        <w:t>α</w:t>
      </w:r>
      <w:r w:rsidRPr="00896177">
        <w:t xml:space="preserve"> is a vector of additive genetic effects for </w:t>
      </w:r>
      <w:r w:rsidRPr="00896177">
        <w:rPr>
          <w:i/>
        </w:rPr>
        <w:t>M</w:t>
      </w:r>
      <w:r w:rsidRPr="00896177">
        <w:t xml:space="preserve"> SNPs; </w:t>
      </w:r>
      <w:r w:rsidRPr="00896177">
        <w:rPr>
          <w:b/>
        </w:rPr>
        <w:t>D</w:t>
      </w:r>
      <w:r w:rsidRPr="00896177">
        <w:t xml:space="preserve"> is a diagonal matrix with the </w:t>
      </w:r>
      <w:r w:rsidRPr="00896177">
        <w:rPr>
          <w:i/>
        </w:rPr>
        <w:t>j</w:t>
      </w:r>
      <w:r w:rsidRPr="00896177">
        <w:rPr>
          <w:vertAlign w:val="superscript"/>
        </w:rPr>
        <w:t>th</w:t>
      </w:r>
      <w:r w:rsidRPr="00896177">
        <w:t xml:space="preserve"> diagonal element being the additive genetic variance of SNP </w:t>
      </w:r>
      <w:r w:rsidRPr="00896177">
        <w:rPr>
          <w:i/>
        </w:rPr>
        <w:t>j</w:t>
      </w:r>
      <w:r w:rsidRPr="00896177">
        <w:t xml:space="preserve">; and </w:t>
      </w:r>
      <w:r w:rsidRPr="00896177">
        <w:rPr>
          <w:b/>
        </w:rPr>
        <w:t>e</w:t>
      </w:r>
      <w:r w:rsidRPr="00896177">
        <w:t xml:space="preserve"> is a vector of residuals. </w:t>
      </w:r>
      <m:oMath>
        <m:sSubSup>
          <m:sSubSupPr>
            <m:ctrlPr>
              <w:rPr>
                <w:rFonts w:ascii="Cambria Math" w:hAnsi="Cambria Math"/>
                <w:bCs/>
                <w:shd w:val="clear" w:color="auto" w:fill="FFFFFF"/>
              </w:rPr>
            </m:ctrlPr>
          </m:sSubSupPr>
          <m:e>
            <m:r>
              <w:rPr>
                <w:rFonts w:ascii="Cambria Math" w:hAnsi="Cambria Math"/>
                <w:shd w:val="clear" w:color="auto" w:fill="FFFFFF"/>
              </w:rPr>
              <m:t>σ</m:t>
            </m:r>
          </m:e>
          <m:sub>
            <m:r>
              <w:rPr>
                <w:rFonts w:ascii="Cambria Math" w:hAnsi="Cambria Math"/>
                <w:shd w:val="clear" w:color="auto" w:fill="FFFFFF"/>
              </w:rPr>
              <m:t>e</m:t>
            </m:r>
          </m:sub>
          <m:sup>
            <m:r>
              <w:rPr>
                <w:rFonts w:ascii="Cambria Math" w:hAnsi="Cambria Math"/>
                <w:shd w:val="clear" w:color="auto" w:fill="FFFFFF"/>
              </w:rPr>
              <m:t>2</m:t>
            </m:r>
          </m:sup>
        </m:sSubSup>
      </m:oMath>
      <w:r w:rsidRPr="00896177">
        <w:rPr>
          <w:bCs/>
          <w:shd w:val="clear" w:color="auto" w:fill="FFFFFF"/>
        </w:rPr>
        <w:t xml:space="preserve"> is </w:t>
      </w:r>
      <w:r>
        <w:rPr>
          <w:bCs/>
          <w:shd w:val="clear" w:color="auto" w:fill="FFFFFF"/>
        </w:rPr>
        <w:t>the residual variance component and</w:t>
      </w:r>
      <w:r w:rsidRPr="00896177">
        <w:rPr>
          <w:b/>
        </w:rPr>
        <w:t xml:space="preserve"> R</w:t>
      </w:r>
      <w:r w:rsidRPr="00896177">
        <w:t xml:space="preserve"> </w:t>
      </w:r>
      <w:r>
        <w:t>models</w:t>
      </w:r>
      <w:r w:rsidRPr="00896177">
        <w:t xml:space="preserve"> differential reliabilities as </w:t>
      </w:r>
      <m:oMath>
        <m:sSub>
          <m:sSubPr>
            <m:ctrlPr>
              <w:rPr>
                <w:rFonts w:ascii="Cambria Math" w:eastAsia="Calibri" w:hAnsi="Cambria Math"/>
                <w:i/>
                <w:iCs/>
              </w:rPr>
            </m:ctrlPr>
          </m:sSubPr>
          <m:e>
            <m:r>
              <w:rPr>
                <w:rFonts w:ascii="Cambria Math" w:eastAsia="Calibri" w:hAnsi="Cambria Math"/>
              </w:rPr>
              <m:t>R</m:t>
            </m:r>
          </m:e>
          <m:sub>
            <m:r>
              <w:rPr>
                <w:rFonts w:ascii="Cambria Math" w:eastAsia="Calibri" w:hAnsi="Cambria Math"/>
              </w:rPr>
              <m:t>ii</m:t>
            </m:r>
          </m:sub>
        </m:sSub>
        <m:r>
          <w:rPr>
            <w:rFonts w:ascii="Cambria Math" w:eastAsia="Calibri" w:hAnsi="Cambria Math"/>
          </w:rPr>
          <m:t>=1/</m:t>
        </m:r>
        <m:sSup>
          <m:sSupPr>
            <m:ctrlPr>
              <w:rPr>
                <w:rFonts w:ascii="Cambria Math" w:eastAsia="Calibri" w:hAnsi="Cambria Math"/>
                <w:i/>
                <w:iCs/>
              </w:rPr>
            </m:ctrlPr>
          </m:sSupPr>
          <m:e>
            <m:sSub>
              <m:sSubPr>
                <m:ctrlPr>
                  <w:rPr>
                    <w:rFonts w:ascii="Cambria Math" w:eastAsia="Calibri" w:hAnsi="Cambria Math"/>
                    <w:i/>
                  </w:rPr>
                </m:ctrlPr>
              </m:sSubPr>
              <m:e>
                <m:r>
                  <w:rPr>
                    <w:rFonts w:ascii="Cambria Math" w:eastAsia="Calibri" w:hAnsi="Cambria Math"/>
                  </w:rPr>
                  <m:t>r</m:t>
                </m:r>
              </m:e>
              <m:sub>
                <m:r>
                  <w:rPr>
                    <w:rFonts w:ascii="Cambria Math" w:eastAsia="Calibri" w:hAnsi="Cambria Math"/>
                  </w:rPr>
                  <m:t>i</m:t>
                </m:r>
              </m:sub>
            </m:sSub>
          </m:e>
          <m:sup>
            <m:r>
              <w:rPr>
                <w:rFonts w:ascii="Cambria Math" w:eastAsia="Calibri" w:hAnsi="Cambria Math"/>
              </w:rPr>
              <m:t>2</m:t>
            </m:r>
          </m:sup>
        </m:sSup>
        <m:r>
          <w:rPr>
            <w:rFonts w:ascii="Cambria Math" w:eastAsia="Calibri" w:hAnsi="Cambria Math"/>
          </w:rPr>
          <m:t>-1</m:t>
        </m:r>
      </m:oMath>
      <w:r w:rsidRPr="00896177">
        <w:rPr>
          <w:rFonts w:eastAsia="Arial Unicode MS"/>
        </w:rPr>
        <w:t xml:space="preserve">, where </w:t>
      </w:r>
      <m:oMath>
        <m:sSup>
          <m:sSupPr>
            <m:ctrlPr>
              <w:rPr>
                <w:rFonts w:ascii="Cambria Math" w:eastAsia="Calibri" w:hAnsi="Cambria Math"/>
                <w:i/>
                <w:iCs/>
              </w:rPr>
            </m:ctrlPr>
          </m:sSupPr>
          <m:e>
            <m:sSub>
              <m:sSubPr>
                <m:ctrlPr>
                  <w:rPr>
                    <w:rFonts w:ascii="Cambria Math" w:eastAsia="Calibri" w:hAnsi="Cambria Math"/>
                    <w:i/>
                  </w:rPr>
                </m:ctrlPr>
              </m:sSubPr>
              <m:e>
                <m:r>
                  <w:rPr>
                    <w:rFonts w:ascii="Cambria Math" w:eastAsia="Calibri" w:hAnsi="Cambria Math"/>
                  </w:rPr>
                  <m:t>r</m:t>
                </m:r>
              </m:e>
              <m:sub>
                <m:r>
                  <w:rPr>
                    <w:rFonts w:ascii="Cambria Math" w:eastAsia="Calibri" w:hAnsi="Cambria Math"/>
                  </w:rPr>
                  <m:t>i</m:t>
                </m:r>
              </m:sub>
            </m:sSub>
          </m:e>
          <m:sup>
            <m:r>
              <w:rPr>
                <w:rFonts w:ascii="Cambria Math" w:eastAsia="Calibri" w:hAnsi="Cambria Math"/>
              </w:rPr>
              <m:t>2</m:t>
            </m:r>
          </m:sup>
        </m:sSup>
      </m:oMath>
      <w:r w:rsidRPr="00896177">
        <w:rPr>
          <w:rFonts w:eastAsia="Arial Unicode MS"/>
          <w:iCs/>
        </w:rPr>
        <w:t xml:space="preserve"> </w:t>
      </w:r>
      <w:r>
        <w:rPr>
          <w:rFonts w:eastAsia="Arial Unicode MS"/>
        </w:rPr>
        <w:t>is</w:t>
      </w:r>
      <w:r w:rsidRPr="00896177">
        <w:rPr>
          <w:rFonts w:eastAsia="Arial Unicode MS"/>
        </w:rPr>
        <w:t xml:space="preserve"> the reliability of the </w:t>
      </w:r>
      <w:r w:rsidRPr="00896177">
        <w:rPr>
          <w:rFonts w:eastAsia="Arial Unicode MS"/>
          <w:i/>
          <w:iCs/>
        </w:rPr>
        <w:t>i</w:t>
      </w:r>
      <w:r w:rsidRPr="00896177">
        <w:rPr>
          <w:rFonts w:eastAsia="Arial Unicode MS"/>
        </w:rPr>
        <w:t>-th individual's</w:t>
      </w:r>
      <w:r>
        <w:rPr>
          <w:rFonts w:eastAsia="Arial Unicode MS"/>
        </w:rPr>
        <w:t xml:space="preserve"> dPTA</w:t>
      </w:r>
      <w:r w:rsidRPr="00896177">
        <w:rPr>
          <w:rFonts w:eastAsia="Arial Unicode MS"/>
        </w:rPr>
        <w:t>.</w:t>
      </w:r>
    </w:p>
    <w:p w14:paraId="344FF01E" w14:textId="77777777" w:rsidR="003C4C31" w:rsidRPr="00F82EBD" w:rsidRDefault="003C4C31" w:rsidP="003C4C31">
      <w:pPr>
        <w:pStyle w:val="Heading3"/>
        <w:spacing w:after="120"/>
        <w:rPr>
          <w:i/>
          <w:iCs/>
        </w:rPr>
      </w:pPr>
      <w:r>
        <w:rPr>
          <w:rFonts w:eastAsiaTheme="minorEastAsia" w:hint="eastAsia"/>
          <w:i/>
          <w:iCs/>
        </w:rPr>
        <w:t>Sma</w:t>
      </w:r>
      <w:r>
        <w:rPr>
          <w:rFonts w:eastAsiaTheme="minorEastAsia"/>
          <w:i/>
          <w:iCs/>
        </w:rPr>
        <w:t>ll-effect enrichment</w:t>
      </w:r>
    </w:p>
    <w:p w14:paraId="79BB7C72" w14:textId="063B8F9D" w:rsidR="003C4C31" w:rsidRDefault="003C4C31" w:rsidP="003C4C31">
      <w:pPr>
        <w:spacing w:before="0" w:line="240" w:lineRule="auto"/>
        <w:jc w:val="left"/>
      </w:pPr>
      <w:r w:rsidRPr="00F05111">
        <w:t>We compared models with and without SVs to assess the additional variance contribution of SVs beyond that captured by SNPs alone</w:t>
      </w:r>
      <w:r>
        <w:t xml:space="preserve">. </w:t>
      </w:r>
      <w:r w:rsidRPr="002A637A">
        <w:t xml:space="preserve">Enrichment of functional annotations was calculated based on partitioned variance results from MPH. </w:t>
      </w:r>
      <w:r w:rsidRPr="00471EE7">
        <w:t xml:space="preserve">This enrichment </w:t>
      </w:r>
      <w:r w:rsidRPr="00783318">
        <w:t>was calculated as the ratio of the average genetic variance explained per variant within each functional annotation category to the average genetic variance ex</w:t>
      </w:r>
      <w:r>
        <w:t>plained per variant genome-wide</w:t>
      </w:r>
      <w:r w:rsidRPr="00471EE7">
        <w:t xml:space="preserve">. By definition, the heritability enrichment of whole-genome variants is exactly 1. </w:t>
      </w:r>
      <w:r w:rsidRPr="00F34ED4">
        <w:t xml:space="preserve">To enable valid inverse-variance weighted meta-analysis across trait categories, </w:t>
      </w:r>
      <w:bookmarkStart w:id="6" w:name="_Hlk215647662"/>
      <w:r w:rsidRPr="00F34ED4">
        <w:t xml:space="preserve">we </w:t>
      </w:r>
      <w:r w:rsidR="004805C0" w:rsidRPr="004805C0">
        <w:t>tried to avoid highly correlated traits within</w:t>
      </w:r>
      <w:r w:rsidR="004805C0">
        <w:t xml:space="preserve"> </w:t>
      </w:r>
      <w:r w:rsidRPr="00F34ED4">
        <w:t>each group based on genetic correlation estimates</w:t>
      </w:r>
      <w:bookmarkEnd w:id="6"/>
      <w:r w:rsidRPr="002A637A">
        <w:t xml:space="preserve">, </w:t>
      </w:r>
      <w:r w:rsidRPr="001A0996">
        <w:t>res</w:t>
      </w:r>
      <w:r>
        <w:t>ulting in 13 independent traits</w:t>
      </w:r>
      <w:r w:rsidRPr="002A637A">
        <w:t>.</w:t>
      </w:r>
      <w:r>
        <w:t xml:space="preserve"> </w:t>
      </w:r>
      <w:r w:rsidRPr="00F34ED4">
        <w:t>The PY group included Milk Yield and Fat Yield;</w:t>
      </w:r>
      <w:r>
        <w:t xml:space="preserve"> the</w:t>
      </w:r>
      <w:r w:rsidRPr="00F34ED4">
        <w:t xml:space="preserve"> CT group included Strength, Dairy Form, Rump Angle, Udder Depth, Teat Length, Feet and Legs, and Rear Teat Placement; </w:t>
      </w:r>
      <w:r>
        <w:t xml:space="preserve">the </w:t>
      </w:r>
      <w:r w:rsidRPr="00F34ED4">
        <w:t xml:space="preserve">LH group included Productive Life and Gestation Length; and </w:t>
      </w:r>
      <w:r>
        <w:t xml:space="preserve">the </w:t>
      </w:r>
      <w:r w:rsidRPr="00F34ED4">
        <w:t>FC group included Sire Calving Ease and Daughter Stillbirth.</w:t>
      </w:r>
      <w:r w:rsidRPr="002A637A">
        <w:t xml:space="preserve"> </w:t>
      </w:r>
    </w:p>
    <w:p w14:paraId="28A2218B" w14:textId="77777777" w:rsidR="003C4C31" w:rsidRPr="00F82EBD" w:rsidRDefault="003C4C31" w:rsidP="003C4C31">
      <w:pPr>
        <w:pStyle w:val="Heading3"/>
        <w:spacing w:after="120"/>
        <w:rPr>
          <w:i/>
          <w:iCs/>
        </w:rPr>
      </w:pPr>
      <w:r>
        <w:rPr>
          <w:rFonts w:eastAsiaTheme="minorEastAsia"/>
          <w:i/>
          <w:iCs/>
        </w:rPr>
        <w:t>Large-effect enrichment</w:t>
      </w:r>
    </w:p>
    <w:p w14:paraId="6EED9C59" w14:textId="5943B49A" w:rsidR="003C4C31" w:rsidRPr="001134B4" w:rsidRDefault="003C4C31" w:rsidP="003C4C31">
      <w:pPr>
        <w:spacing w:before="0" w:line="240" w:lineRule="auto"/>
        <w:jc w:val="left"/>
      </w:pPr>
      <w:r w:rsidRPr="002A637A">
        <w:t xml:space="preserve">To further assess enrichment patterns of </w:t>
      </w:r>
      <w:r>
        <w:t>large effects</w:t>
      </w:r>
      <w:r w:rsidRPr="002A637A">
        <w:t xml:space="preserve">, we applied GEMRICH </w:t>
      </w:r>
      <w:r w:rsidRPr="002A637A">
        <w:rPr>
          <w:rFonts w:hint="eastAsia"/>
        </w:rPr>
        <w:t>(</w:t>
      </w:r>
      <w:hyperlink r:id="rId13" w:history="1">
        <w:r w:rsidRPr="002A637A">
          <w:rPr>
            <w:rStyle w:val="Hyperlink"/>
          </w:rPr>
          <w:t>https://github.com/jiang18/gemrich</w:t>
        </w:r>
      </w:hyperlink>
      <w:r w:rsidRPr="002A637A">
        <w:rPr>
          <w:rFonts w:hint="eastAsia"/>
        </w:rPr>
        <w:t>)</w:t>
      </w:r>
      <w:r w:rsidRPr="002A637A">
        <w:t xml:space="preserve"> to fine-mapped</w:t>
      </w:r>
      <w:r>
        <w:t xml:space="preserve"> </w:t>
      </w:r>
      <w:r w:rsidRPr="002A637A">
        <w:t xml:space="preserve">variants under different </w:t>
      </w:r>
      <w:r w:rsidRPr="00F82EBD">
        <w:rPr>
          <w:i/>
        </w:rPr>
        <w:t>P</w:t>
      </w:r>
      <w:r>
        <w:t>-value thresholds</w:t>
      </w:r>
      <w:r w:rsidRPr="00D05292" w:rsidDel="00D05292">
        <w:t xml:space="preserve"> </w:t>
      </w:r>
      <w:r w:rsidRPr="002A637A">
        <w:t>(</w:t>
      </w:r>
      <w:r w:rsidRPr="00F82EBD">
        <w:rPr>
          <w:i/>
        </w:rPr>
        <w:t>P</w:t>
      </w:r>
      <w:r w:rsidRPr="002A637A">
        <w:t xml:space="preserve"> &lt; 5 × 10</w:t>
      </w:r>
      <w:r w:rsidRPr="002A637A">
        <w:rPr>
          <w:rFonts w:hint="eastAsia"/>
          <w:vertAlign w:val="superscript"/>
        </w:rPr>
        <w:t>-5</w:t>
      </w:r>
      <w:r w:rsidRPr="002A637A">
        <w:t xml:space="preserve"> to </w:t>
      </w:r>
      <w:r w:rsidRPr="00F82EBD">
        <w:rPr>
          <w:i/>
        </w:rPr>
        <w:t>P</w:t>
      </w:r>
      <w:r w:rsidRPr="002A637A">
        <w:t xml:space="preserve"> &lt; 5 × 10</w:t>
      </w:r>
      <w:r w:rsidRPr="002A637A">
        <w:rPr>
          <w:rFonts w:hint="eastAsia"/>
          <w:vertAlign w:val="superscript"/>
        </w:rPr>
        <w:t>-8</w:t>
      </w:r>
      <w:r w:rsidRPr="002A637A">
        <w:t xml:space="preserve">). </w:t>
      </w:r>
      <w:r w:rsidRPr="00F94F77">
        <w:t xml:space="preserve">Only fine-mapped signals with lead variant </w:t>
      </w:r>
      <w:r w:rsidRPr="00F82EBD">
        <w:rPr>
          <w:i/>
        </w:rPr>
        <w:t>P</w:t>
      </w:r>
      <w:r w:rsidRPr="00F94F77">
        <w:t>-values below each significance threshold were included in the analysis.</w:t>
      </w:r>
      <w:r>
        <w:t xml:space="preserve"> </w:t>
      </w:r>
      <w:r w:rsidRPr="00F94F77">
        <w:t>GEMRICH performs maximum likelihood estimation to calculate the probability of causal variants residing within each functional annotation category, using posterior inclusion probabilities from fine-mapping summary statistics. Enrichment is estimated as the ratio of the probability of causal variants being in each annotation category to the genome-wide proportion of variants in that category.</w:t>
      </w:r>
      <w:r>
        <w:t xml:space="preserve"> </w:t>
      </w:r>
      <w:r w:rsidRPr="002A637A">
        <w:t xml:space="preserve">Due to the limited number of significant SVs per trait, </w:t>
      </w:r>
      <w:r w:rsidRPr="00D05292">
        <w:t>we conducted meta-analysis by combining fine-mapping summary statistics within each of</w:t>
      </w:r>
      <w:r>
        <w:t xml:space="preserve"> the</w:t>
      </w:r>
      <w:r w:rsidRPr="002A637A">
        <w:t xml:space="preserve"> four major trait groups: Production and Yield, Conformation and Type, Longevity and Health, and Fertility and Calving. </w:t>
      </w:r>
      <w:r w:rsidRPr="000818E9">
        <w:t xml:space="preserve">This approach enabled assessment of how functional enrichment patterns varied across different </w:t>
      </w:r>
      <w:r w:rsidRPr="00F82EBD">
        <w:rPr>
          <w:i/>
        </w:rPr>
        <w:t>P</w:t>
      </w:r>
      <w:r w:rsidRPr="00D9280F">
        <w:t>-value cutoffs</w:t>
      </w:r>
      <w:r w:rsidRPr="000818E9">
        <w:t xml:space="preserve"> relative to genome-wide expectations</w:t>
      </w:r>
      <w:r>
        <w:t>.</w:t>
      </w:r>
    </w:p>
    <w:p w14:paraId="65305E2C" w14:textId="4EA2E721" w:rsidR="00CE1D4E" w:rsidRPr="002D7D75" w:rsidRDefault="00CE1D4E" w:rsidP="00BE307A">
      <w:pPr>
        <w:pStyle w:val="Heading1"/>
        <w:spacing w:after="120"/>
      </w:pPr>
      <w:r w:rsidRPr="002D7D75">
        <w:t>Ethics</w:t>
      </w:r>
      <w:r w:rsidR="00D424EB" w:rsidRPr="002D7D75">
        <w:t xml:space="preserve"> </w:t>
      </w:r>
      <w:r w:rsidRPr="002D7D75">
        <w:t>approval</w:t>
      </w:r>
      <w:r w:rsidR="00D424EB" w:rsidRPr="002D7D75">
        <w:t xml:space="preserve"> </w:t>
      </w:r>
      <w:r w:rsidRPr="002D7D75">
        <w:t>and</w:t>
      </w:r>
      <w:r w:rsidR="00D424EB" w:rsidRPr="002D7D75">
        <w:t xml:space="preserve"> </w:t>
      </w:r>
      <w:r w:rsidRPr="002D7D75">
        <w:t>consent</w:t>
      </w:r>
      <w:r w:rsidR="00D424EB" w:rsidRPr="002D7D75">
        <w:t xml:space="preserve"> </w:t>
      </w:r>
      <w:r w:rsidRPr="002D7D75">
        <w:t>to</w:t>
      </w:r>
      <w:r w:rsidR="00D424EB" w:rsidRPr="002D7D75">
        <w:t xml:space="preserve"> </w:t>
      </w:r>
      <w:r w:rsidRPr="002D7D75">
        <w:t>participate</w:t>
      </w:r>
    </w:p>
    <w:p w14:paraId="0B999D39" w14:textId="791C9842" w:rsidR="00CE1D4E" w:rsidRPr="002D7D75" w:rsidRDefault="00CE1D4E" w:rsidP="00BE307A">
      <w:pPr>
        <w:spacing w:before="0" w:line="240" w:lineRule="auto"/>
        <w:jc w:val="left"/>
      </w:pPr>
      <w:r w:rsidRPr="002D7D75">
        <w:t>Ethical</w:t>
      </w:r>
      <w:r w:rsidR="00D424EB" w:rsidRPr="002D7D75">
        <w:t xml:space="preserve"> </w:t>
      </w:r>
      <w:r w:rsidRPr="002D7D75">
        <w:t>permission</w:t>
      </w:r>
      <w:r w:rsidR="00D424EB" w:rsidRPr="002D7D75">
        <w:t xml:space="preserve"> </w:t>
      </w:r>
      <w:r w:rsidRPr="002D7D75">
        <w:t>to</w:t>
      </w:r>
      <w:r w:rsidR="00D424EB" w:rsidRPr="002D7D75">
        <w:t xml:space="preserve"> </w:t>
      </w:r>
      <w:r w:rsidRPr="002D7D75">
        <w:t>collect</w:t>
      </w:r>
      <w:r w:rsidR="00D424EB" w:rsidRPr="002D7D75">
        <w:t xml:space="preserve"> </w:t>
      </w:r>
      <w:r w:rsidRPr="002D7D75">
        <w:t>blood</w:t>
      </w:r>
      <w:r w:rsidR="00D424EB" w:rsidRPr="002D7D75">
        <w:t xml:space="preserve"> </w:t>
      </w:r>
      <w:r w:rsidRPr="002D7D75">
        <w:t>samples</w:t>
      </w:r>
      <w:r w:rsidR="00D424EB" w:rsidRPr="002D7D75">
        <w:t xml:space="preserve"> </w:t>
      </w:r>
      <w:r w:rsidRPr="002D7D75">
        <w:t>from</w:t>
      </w:r>
      <w:r w:rsidR="00D424EB" w:rsidRPr="002D7D75">
        <w:t xml:space="preserve"> </w:t>
      </w:r>
      <w:r w:rsidRPr="002D7D75">
        <w:t>cattle</w:t>
      </w:r>
      <w:r w:rsidR="00D424EB" w:rsidRPr="002D7D75">
        <w:t xml:space="preserve"> </w:t>
      </w:r>
      <w:r w:rsidRPr="002D7D75">
        <w:t>was</w:t>
      </w:r>
      <w:r w:rsidR="00D424EB" w:rsidRPr="002D7D75">
        <w:t xml:space="preserve"> </w:t>
      </w:r>
      <w:r w:rsidRPr="002D7D75">
        <w:t>approved</w:t>
      </w:r>
      <w:r w:rsidR="00D424EB" w:rsidRPr="002D7D75">
        <w:t xml:space="preserve"> </w:t>
      </w:r>
      <w:r w:rsidRPr="002D7D75">
        <w:t>by</w:t>
      </w:r>
      <w:r w:rsidR="00D424EB" w:rsidRPr="002D7D75">
        <w:t xml:space="preserve"> </w:t>
      </w:r>
      <w:r w:rsidRPr="002D7D75">
        <w:t>the</w:t>
      </w:r>
      <w:r w:rsidR="00D424EB" w:rsidRPr="002D7D75">
        <w:t xml:space="preserve"> </w:t>
      </w:r>
      <w:r w:rsidR="00CB2725" w:rsidRPr="002D7D75">
        <w:t>U.S.</w:t>
      </w:r>
      <w:r w:rsidR="00D424EB" w:rsidRPr="002D7D75">
        <w:t xml:space="preserve"> </w:t>
      </w:r>
      <w:r w:rsidRPr="002D7D75">
        <w:t>Department</w:t>
      </w:r>
      <w:r w:rsidR="00D424EB" w:rsidRPr="002D7D75">
        <w:t xml:space="preserve"> </w:t>
      </w:r>
      <w:r w:rsidRPr="002D7D75">
        <w:t>of</w:t>
      </w:r>
      <w:r w:rsidR="00D424EB" w:rsidRPr="002D7D75">
        <w:t xml:space="preserve"> </w:t>
      </w:r>
      <w:r w:rsidRPr="002D7D75">
        <w:t>Agriculture,</w:t>
      </w:r>
      <w:r w:rsidR="00D424EB" w:rsidRPr="002D7D75">
        <w:t xml:space="preserve"> </w:t>
      </w:r>
      <w:r w:rsidRPr="002D7D75">
        <w:t>Agricultural</w:t>
      </w:r>
      <w:r w:rsidR="00D424EB" w:rsidRPr="002D7D75">
        <w:t xml:space="preserve"> </w:t>
      </w:r>
      <w:r w:rsidRPr="002D7D75">
        <w:t>Research</w:t>
      </w:r>
      <w:r w:rsidR="00D424EB" w:rsidRPr="002D7D75">
        <w:t xml:space="preserve"> </w:t>
      </w:r>
      <w:r w:rsidRPr="002D7D75">
        <w:t>Service,</w:t>
      </w:r>
      <w:r w:rsidR="00D424EB" w:rsidRPr="002D7D75">
        <w:t xml:space="preserve"> </w:t>
      </w:r>
      <w:r w:rsidRPr="002D7D75">
        <w:t>Beltsville</w:t>
      </w:r>
      <w:r w:rsidR="00D424EB" w:rsidRPr="002D7D75">
        <w:t xml:space="preserve"> </w:t>
      </w:r>
      <w:r w:rsidRPr="002D7D75">
        <w:t>Agricultural</w:t>
      </w:r>
      <w:r w:rsidR="00D424EB" w:rsidRPr="002D7D75">
        <w:t xml:space="preserve"> </w:t>
      </w:r>
      <w:r w:rsidRPr="002D7D75">
        <w:t>Research</w:t>
      </w:r>
      <w:r w:rsidR="00D424EB" w:rsidRPr="002D7D75">
        <w:t xml:space="preserve"> </w:t>
      </w:r>
      <w:r w:rsidRPr="002D7D75">
        <w:t>Center’s</w:t>
      </w:r>
      <w:r w:rsidR="00D424EB" w:rsidRPr="002D7D75">
        <w:t xml:space="preserve"> </w:t>
      </w:r>
      <w:r w:rsidRPr="002D7D75">
        <w:t>Institutional</w:t>
      </w:r>
      <w:r w:rsidR="00D424EB" w:rsidRPr="002D7D75">
        <w:t xml:space="preserve"> </w:t>
      </w:r>
      <w:r w:rsidRPr="002D7D75">
        <w:t>Animal</w:t>
      </w:r>
      <w:r w:rsidR="00D424EB" w:rsidRPr="002D7D75">
        <w:t xml:space="preserve"> </w:t>
      </w:r>
      <w:r w:rsidRPr="002D7D75">
        <w:t>Care</w:t>
      </w:r>
      <w:r w:rsidR="00D424EB" w:rsidRPr="002D7D75">
        <w:t xml:space="preserve"> </w:t>
      </w:r>
      <w:r w:rsidRPr="002D7D75">
        <w:t>and</w:t>
      </w:r>
      <w:r w:rsidR="00D424EB" w:rsidRPr="002D7D75">
        <w:t xml:space="preserve"> </w:t>
      </w:r>
      <w:r w:rsidRPr="002D7D75">
        <w:t>Use</w:t>
      </w:r>
      <w:r w:rsidR="00D424EB" w:rsidRPr="002D7D75">
        <w:t xml:space="preserve"> </w:t>
      </w:r>
      <w:r w:rsidRPr="002D7D75">
        <w:t>Committee</w:t>
      </w:r>
      <w:r w:rsidR="00D424EB" w:rsidRPr="002D7D75">
        <w:t xml:space="preserve"> </w:t>
      </w:r>
      <w:r w:rsidRPr="002D7D75">
        <w:t>(Protocol</w:t>
      </w:r>
      <w:r w:rsidR="00D424EB" w:rsidRPr="002D7D75">
        <w:t xml:space="preserve"> </w:t>
      </w:r>
      <w:r w:rsidRPr="002D7D75">
        <w:rPr>
          <w:iCs/>
        </w:rPr>
        <w:t>18-005</w:t>
      </w:r>
      <w:r w:rsidRPr="002D7D75">
        <w:t>).</w:t>
      </w:r>
    </w:p>
    <w:p w14:paraId="1F314204" w14:textId="530413C1" w:rsidR="00CE1D4E" w:rsidRPr="002D7D75" w:rsidRDefault="00CE1D4E" w:rsidP="00BE307A">
      <w:pPr>
        <w:pStyle w:val="Heading2"/>
        <w:spacing w:after="120"/>
      </w:pPr>
      <w:r w:rsidRPr="002D7D75">
        <w:t>Consent</w:t>
      </w:r>
      <w:r w:rsidR="00D424EB" w:rsidRPr="002D7D75">
        <w:t xml:space="preserve"> </w:t>
      </w:r>
      <w:r w:rsidRPr="002D7D75">
        <w:t>for</w:t>
      </w:r>
      <w:r w:rsidR="00D424EB" w:rsidRPr="002D7D75">
        <w:t xml:space="preserve"> </w:t>
      </w:r>
      <w:r w:rsidRPr="002D7D75">
        <w:t>publication</w:t>
      </w:r>
    </w:p>
    <w:p w14:paraId="3FBE50AB" w14:textId="086E8E7B" w:rsidR="00CE1D4E" w:rsidRPr="002D7D75" w:rsidRDefault="00CE1D4E" w:rsidP="00BE307A">
      <w:pPr>
        <w:spacing w:before="0" w:line="240" w:lineRule="auto"/>
        <w:jc w:val="left"/>
      </w:pPr>
      <w:r w:rsidRPr="002D7D75">
        <w:t>Not</w:t>
      </w:r>
      <w:r w:rsidR="00D424EB" w:rsidRPr="002D7D75">
        <w:t xml:space="preserve"> </w:t>
      </w:r>
      <w:r w:rsidRPr="002D7D75">
        <w:t>applicable.</w:t>
      </w:r>
    </w:p>
    <w:p w14:paraId="03299953" w14:textId="3BEAD064" w:rsidR="00CE1D4E" w:rsidRPr="002D7D75" w:rsidRDefault="00CE1D4E" w:rsidP="00BE307A">
      <w:pPr>
        <w:pStyle w:val="Heading2"/>
        <w:spacing w:after="120"/>
      </w:pPr>
      <w:r w:rsidRPr="002D7D75">
        <w:t>Availability</w:t>
      </w:r>
      <w:r w:rsidR="00D424EB" w:rsidRPr="002D7D75">
        <w:t xml:space="preserve"> </w:t>
      </w:r>
      <w:r w:rsidRPr="002D7D75">
        <w:t>of</w:t>
      </w:r>
      <w:r w:rsidR="00D424EB" w:rsidRPr="002D7D75">
        <w:t xml:space="preserve"> </w:t>
      </w:r>
      <w:r w:rsidRPr="002D7D75">
        <w:t>data</w:t>
      </w:r>
      <w:r w:rsidR="00D424EB" w:rsidRPr="002D7D75">
        <w:t xml:space="preserve"> </w:t>
      </w:r>
      <w:r w:rsidRPr="002D7D75">
        <w:t>and</w:t>
      </w:r>
      <w:r w:rsidR="00D424EB" w:rsidRPr="002D7D75">
        <w:t xml:space="preserve"> </w:t>
      </w:r>
      <w:r w:rsidRPr="002D7D75">
        <w:t>material</w:t>
      </w:r>
    </w:p>
    <w:p w14:paraId="6DEBB986" w14:textId="70C4B025" w:rsidR="00CE1D4E" w:rsidRPr="002D7D75" w:rsidRDefault="00CE1D4E" w:rsidP="00BE307A">
      <w:pPr>
        <w:spacing w:before="0" w:line="240" w:lineRule="auto"/>
        <w:jc w:val="left"/>
      </w:pPr>
      <w:r w:rsidRPr="002D7D75">
        <w:t>The</w:t>
      </w:r>
      <w:r w:rsidR="00D424EB" w:rsidRPr="002D7D75">
        <w:t xml:space="preserve"> </w:t>
      </w:r>
      <w:r w:rsidRPr="002D7D75">
        <w:t>data</w:t>
      </w:r>
      <w:r w:rsidR="00D424EB" w:rsidRPr="002D7D75">
        <w:t xml:space="preserve"> </w:t>
      </w:r>
      <w:r w:rsidRPr="002D7D75">
        <w:t>that</w:t>
      </w:r>
      <w:r w:rsidR="00D424EB" w:rsidRPr="002D7D75">
        <w:t xml:space="preserve"> </w:t>
      </w:r>
      <w:r w:rsidRPr="002D7D75">
        <w:t>support</w:t>
      </w:r>
      <w:r w:rsidR="00D424EB" w:rsidRPr="002D7D75">
        <w:t xml:space="preserve"> </w:t>
      </w:r>
      <w:r w:rsidRPr="002D7D75">
        <w:t>the</w:t>
      </w:r>
      <w:r w:rsidR="00D424EB" w:rsidRPr="002D7D75">
        <w:t xml:space="preserve"> </w:t>
      </w:r>
      <w:r w:rsidRPr="002D7D75">
        <w:t>results</w:t>
      </w:r>
      <w:r w:rsidR="00D424EB" w:rsidRPr="002D7D75">
        <w:t xml:space="preserve"> </w:t>
      </w:r>
      <w:r w:rsidRPr="002D7D75">
        <w:t>of</w:t>
      </w:r>
      <w:r w:rsidR="00D424EB" w:rsidRPr="002D7D75">
        <w:t xml:space="preserve"> </w:t>
      </w:r>
      <w:r w:rsidRPr="002D7D75">
        <w:t>this</w:t>
      </w:r>
      <w:r w:rsidR="00D424EB" w:rsidRPr="002D7D75">
        <w:t xml:space="preserve"> </w:t>
      </w:r>
      <w:r w:rsidRPr="002D7D75">
        <w:t>research</w:t>
      </w:r>
      <w:r w:rsidR="00D424EB" w:rsidRPr="002D7D75">
        <w:t xml:space="preserve"> </w:t>
      </w:r>
      <w:r w:rsidRPr="002D7D75">
        <w:t>are</w:t>
      </w:r>
      <w:r w:rsidR="00D424EB" w:rsidRPr="002D7D75">
        <w:t xml:space="preserve"> </w:t>
      </w:r>
      <w:r w:rsidRPr="002D7D75">
        <w:t>available</w:t>
      </w:r>
      <w:r w:rsidR="00D424EB" w:rsidRPr="002D7D75">
        <w:t xml:space="preserve"> </w:t>
      </w:r>
      <w:r w:rsidRPr="002D7D75">
        <w:t>within</w:t>
      </w:r>
      <w:r w:rsidR="00D424EB" w:rsidRPr="002D7D75">
        <w:t xml:space="preserve"> </w:t>
      </w:r>
      <w:r w:rsidRPr="002D7D75">
        <w:t>the</w:t>
      </w:r>
      <w:r w:rsidR="00D424EB" w:rsidRPr="002D7D75">
        <w:t xml:space="preserve"> </w:t>
      </w:r>
      <w:r w:rsidRPr="002D7D75">
        <w:t>article</w:t>
      </w:r>
      <w:r w:rsidR="00D424EB" w:rsidRPr="002D7D75">
        <w:t xml:space="preserve"> </w:t>
      </w:r>
      <w:r w:rsidRPr="002D7D75">
        <w:t>and</w:t>
      </w:r>
      <w:r w:rsidR="00D424EB" w:rsidRPr="002D7D75">
        <w:t xml:space="preserve"> </w:t>
      </w:r>
      <w:r w:rsidRPr="002D7D75">
        <w:t>its</w:t>
      </w:r>
      <w:r w:rsidR="00D424EB" w:rsidRPr="002D7D75">
        <w:t xml:space="preserve"> </w:t>
      </w:r>
      <w:r w:rsidRPr="002D7D75">
        <w:t>Supplementary</w:t>
      </w:r>
      <w:r w:rsidR="00D424EB" w:rsidRPr="002D7D75">
        <w:t xml:space="preserve"> </w:t>
      </w:r>
      <w:r w:rsidRPr="002D7D75">
        <w:t>Information</w:t>
      </w:r>
      <w:r w:rsidR="00D424EB" w:rsidRPr="002D7D75">
        <w:t xml:space="preserve"> </w:t>
      </w:r>
      <w:r w:rsidRPr="002D7D75">
        <w:t>files.</w:t>
      </w:r>
      <w:r w:rsidR="00D424EB" w:rsidRPr="002D7D75">
        <w:t xml:space="preserve"> </w:t>
      </w:r>
      <w:r w:rsidRPr="002D7D75">
        <w:t>All</w:t>
      </w:r>
      <w:r w:rsidR="00D424EB" w:rsidRPr="002D7D75">
        <w:t xml:space="preserve"> </w:t>
      </w:r>
      <w:r w:rsidRPr="002D7D75">
        <w:t>raw</w:t>
      </w:r>
      <w:r w:rsidR="00D424EB" w:rsidRPr="002D7D75">
        <w:t xml:space="preserve"> </w:t>
      </w:r>
      <w:r w:rsidRPr="002D7D75">
        <w:t>data</w:t>
      </w:r>
      <w:r w:rsidR="00D424EB" w:rsidRPr="002D7D75">
        <w:t xml:space="preserve"> </w:t>
      </w:r>
      <w:r w:rsidRPr="002D7D75">
        <w:t>analyzed</w:t>
      </w:r>
      <w:r w:rsidR="00D424EB" w:rsidRPr="002D7D75">
        <w:t xml:space="preserve"> </w:t>
      </w:r>
      <w:r w:rsidRPr="002D7D75">
        <w:t>in</w:t>
      </w:r>
      <w:r w:rsidR="00D424EB" w:rsidRPr="002D7D75">
        <w:t xml:space="preserve"> </w:t>
      </w:r>
      <w:r w:rsidRPr="002D7D75">
        <w:t>this</w:t>
      </w:r>
      <w:r w:rsidR="00D424EB" w:rsidRPr="002D7D75">
        <w:t xml:space="preserve"> </w:t>
      </w:r>
      <w:r w:rsidRPr="002D7D75">
        <w:t>study</w:t>
      </w:r>
      <w:r w:rsidR="00D424EB" w:rsidRPr="002D7D75">
        <w:t xml:space="preserve"> </w:t>
      </w:r>
      <w:r w:rsidRPr="002D7D75">
        <w:t>are</w:t>
      </w:r>
      <w:r w:rsidR="00D424EB" w:rsidRPr="002D7D75">
        <w:t xml:space="preserve"> </w:t>
      </w:r>
      <w:r w:rsidRPr="002D7D75">
        <w:t>publicly</w:t>
      </w:r>
      <w:r w:rsidR="00D424EB" w:rsidRPr="002D7D75">
        <w:t xml:space="preserve"> </w:t>
      </w:r>
      <w:r w:rsidRPr="002D7D75">
        <w:t>available</w:t>
      </w:r>
      <w:r w:rsidR="00D424EB" w:rsidRPr="002D7D75">
        <w:t xml:space="preserve"> </w:t>
      </w:r>
      <w:r w:rsidRPr="002D7D75">
        <w:t>from</w:t>
      </w:r>
      <w:r w:rsidR="00D424EB" w:rsidRPr="002D7D75">
        <w:t xml:space="preserve"> </w:t>
      </w:r>
      <w:r w:rsidRPr="002D7D75">
        <w:t>the</w:t>
      </w:r>
      <w:r w:rsidR="00D424EB" w:rsidRPr="002D7D75">
        <w:t xml:space="preserve"> </w:t>
      </w:r>
      <w:r w:rsidRPr="002D7D75">
        <w:t>SRA</w:t>
      </w:r>
      <w:r w:rsidR="00D424EB" w:rsidRPr="002D7D75">
        <w:t xml:space="preserve"> </w:t>
      </w:r>
      <w:r w:rsidRPr="002D7D75">
        <w:t>(https://www.ncbi.nlm.nih.gov/sra/)</w:t>
      </w:r>
      <w:r w:rsidR="00D424EB" w:rsidRPr="002D7D75">
        <w:t xml:space="preserve"> </w:t>
      </w:r>
      <w:r w:rsidRPr="002D7D75">
        <w:t>database</w:t>
      </w:r>
      <w:r w:rsidR="00D424EB" w:rsidRPr="002D7D75">
        <w:t xml:space="preserve"> </w:t>
      </w:r>
      <w:r w:rsidRPr="002D7D75">
        <w:t>under</w:t>
      </w:r>
      <w:r w:rsidR="00D424EB" w:rsidRPr="002D7D75">
        <w:t xml:space="preserve"> </w:t>
      </w:r>
      <w:r w:rsidRPr="002D7D75">
        <w:t>accessions</w:t>
      </w:r>
      <w:r w:rsidR="00D424EB" w:rsidRPr="002D7D75">
        <w:t xml:space="preserve"> </w:t>
      </w:r>
      <w:r w:rsidRPr="002D7D75">
        <w:rPr>
          <w:shd w:val="clear" w:color="auto" w:fill="FFFFFF"/>
        </w:rPr>
        <w:t>PRJNA1113979</w:t>
      </w:r>
      <w:r w:rsidR="005F7CDE" w:rsidRPr="002D7D75">
        <w:rPr>
          <w:shd w:val="clear" w:color="auto" w:fill="FFFFFF"/>
        </w:rPr>
        <w:t xml:space="preserve">, </w:t>
      </w:r>
      <w:r w:rsidR="00F44FE8" w:rsidRPr="002D7D75">
        <w:rPr>
          <w:shd w:val="clear" w:color="auto" w:fill="FFFFFF"/>
        </w:rPr>
        <w:t>PRJNA1129520</w:t>
      </w:r>
      <w:r w:rsidR="005F7CDE" w:rsidRPr="002D7D75">
        <w:t>,</w:t>
      </w:r>
      <w:r w:rsidR="00324168" w:rsidRPr="002D7D75">
        <w:t xml:space="preserve"> </w:t>
      </w:r>
      <w:r w:rsidR="00F81543" w:rsidRPr="002D7D75">
        <w:t>PRJNA122441</w:t>
      </w:r>
      <w:r w:rsidR="005F7CDE" w:rsidRPr="002D7D75">
        <w:t>, and HiC</w:t>
      </w:r>
      <w:r w:rsidR="00D424EB" w:rsidRPr="002D7D75">
        <w:t xml:space="preserve"> </w:t>
      </w:r>
      <w:r w:rsidR="00A047C6" w:rsidRPr="002D7D75">
        <w:t>PRJNA1223899</w:t>
      </w:r>
      <w:r w:rsidR="00451C41" w:rsidRPr="002D7D75">
        <w:t>.</w:t>
      </w:r>
      <w:r w:rsidR="002D3F84">
        <w:t xml:space="preserve"> Ho</w:t>
      </w:r>
      <w:r w:rsidR="000552CE">
        <w:t>l</w:t>
      </w:r>
      <w:r w:rsidR="002D3F84">
        <w:t xml:space="preserve">PIP is freely accessible </w:t>
      </w:r>
      <w:r w:rsidR="000552CE">
        <w:t xml:space="preserve">under </w:t>
      </w:r>
      <w:r w:rsidR="000552CE" w:rsidRPr="000552CE">
        <w:t>Genotype imputation panel</w:t>
      </w:r>
      <w:r w:rsidR="000552CE">
        <w:t xml:space="preserve"> </w:t>
      </w:r>
      <w:r w:rsidR="002D3F84">
        <w:t xml:space="preserve">at </w:t>
      </w:r>
      <w:r w:rsidR="002D3F84" w:rsidRPr="002D3F84">
        <w:t>https://cattlecellgtex.farmgtex.org/</w:t>
      </w:r>
      <w:r w:rsidR="002D3F84">
        <w:t>download.</w:t>
      </w:r>
    </w:p>
    <w:p w14:paraId="0739489D" w14:textId="5DFE804A" w:rsidR="00CE1D4E" w:rsidRPr="002D7D75" w:rsidRDefault="00CE1D4E" w:rsidP="00BE307A">
      <w:pPr>
        <w:pStyle w:val="Heading2"/>
        <w:spacing w:after="120"/>
      </w:pPr>
      <w:r w:rsidRPr="002D7D75">
        <w:t>Competing</w:t>
      </w:r>
      <w:r w:rsidR="00D424EB" w:rsidRPr="002D7D75">
        <w:t xml:space="preserve"> </w:t>
      </w:r>
      <w:r w:rsidRPr="002D7D75">
        <w:t>interests</w:t>
      </w:r>
    </w:p>
    <w:p w14:paraId="3BA36E0D" w14:textId="5650DDDC" w:rsidR="00CE1D4E" w:rsidRPr="002D7D75" w:rsidRDefault="00CE1D4E" w:rsidP="00BE307A">
      <w:pPr>
        <w:pStyle w:val="HTMLPreformatted"/>
        <w:spacing w:before="0" w:line="240" w:lineRule="auto"/>
        <w:rPr>
          <w:rFonts w:ascii="Times New Roman" w:hAnsi="Times New Roman" w:cs="Times New Roman"/>
        </w:rPr>
      </w:pPr>
      <w:r w:rsidRPr="002D7D75">
        <w:rPr>
          <w:rFonts w:ascii="Times New Roman" w:hAnsi="Times New Roman" w:cs="Times New Roman"/>
        </w:rPr>
        <w:t>The</w:t>
      </w:r>
      <w:r w:rsidR="00D424EB" w:rsidRPr="002D7D75">
        <w:rPr>
          <w:rFonts w:ascii="Times New Roman" w:hAnsi="Times New Roman" w:cs="Times New Roman"/>
        </w:rPr>
        <w:t xml:space="preserve"> </w:t>
      </w:r>
      <w:r w:rsidRPr="002D7D75">
        <w:rPr>
          <w:rFonts w:ascii="Times New Roman" w:hAnsi="Times New Roman" w:cs="Times New Roman"/>
        </w:rPr>
        <w:t>authors</w:t>
      </w:r>
      <w:r w:rsidR="00D424EB" w:rsidRPr="002D7D75">
        <w:rPr>
          <w:rFonts w:ascii="Times New Roman" w:hAnsi="Times New Roman" w:cs="Times New Roman"/>
        </w:rPr>
        <w:t xml:space="preserve"> </w:t>
      </w:r>
      <w:r w:rsidRPr="002D7D75">
        <w:rPr>
          <w:rFonts w:ascii="Times New Roman" w:hAnsi="Times New Roman" w:cs="Times New Roman"/>
        </w:rPr>
        <w:t>declare</w:t>
      </w:r>
      <w:r w:rsidR="00D424EB" w:rsidRPr="002D7D75">
        <w:rPr>
          <w:rFonts w:ascii="Times New Roman" w:hAnsi="Times New Roman" w:cs="Times New Roman"/>
        </w:rPr>
        <w:t xml:space="preserve"> </w:t>
      </w:r>
      <w:r w:rsidRPr="002D7D75">
        <w:rPr>
          <w:rFonts w:ascii="Times New Roman" w:hAnsi="Times New Roman" w:cs="Times New Roman"/>
        </w:rPr>
        <w:t>that</w:t>
      </w:r>
      <w:r w:rsidR="00D424EB" w:rsidRPr="002D7D75">
        <w:rPr>
          <w:rFonts w:ascii="Times New Roman" w:hAnsi="Times New Roman" w:cs="Times New Roman"/>
        </w:rPr>
        <w:t xml:space="preserve"> </w:t>
      </w:r>
      <w:r w:rsidRPr="002D7D75">
        <w:rPr>
          <w:rFonts w:ascii="Times New Roman" w:hAnsi="Times New Roman" w:cs="Times New Roman"/>
        </w:rPr>
        <w:t>they</w:t>
      </w:r>
      <w:r w:rsidR="00D424EB" w:rsidRPr="002D7D75">
        <w:rPr>
          <w:rFonts w:ascii="Times New Roman" w:hAnsi="Times New Roman" w:cs="Times New Roman"/>
        </w:rPr>
        <w:t xml:space="preserve"> </w:t>
      </w:r>
      <w:r w:rsidRPr="002D7D75">
        <w:rPr>
          <w:rFonts w:ascii="Times New Roman" w:hAnsi="Times New Roman" w:cs="Times New Roman"/>
        </w:rPr>
        <w:t>have</w:t>
      </w:r>
      <w:r w:rsidR="00D424EB" w:rsidRPr="002D7D75">
        <w:rPr>
          <w:rFonts w:ascii="Times New Roman" w:hAnsi="Times New Roman" w:cs="Times New Roman"/>
        </w:rPr>
        <w:t xml:space="preserve"> </w:t>
      </w:r>
      <w:r w:rsidRPr="002D7D75">
        <w:rPr>
          <w:rFonts w:ascii="Times New Roman" w:hAnsi="Times New Roman" w:cs="Times New Roman"/>
        </w:rPr>
        <w:t>no</w:t>
      </w:r>
      <w:r w:rsidR="00D424EB" w:rsidRPr="002D7D75">
        <w:rPr>
          <w:rFonts w:ascii="Times New Roman" w:hAnsi="Times New Roman" w:cs="Times New Roman"/>
        </w:rPr>
        <w:t xml:space="preserve"> </w:t>
      </w:r>
      <w:r w:rsidRPr="002D7D75">
        <w:rPr>
          <w:rFonts w:ascii="Times New Roman" w:hAnsi="Times New Roman" w:cs="Times New Roman"/>
        </w:rPr>
        <w:t>competing</w:t>
      </w:r>
      <w:r w:rsidR="00D424EB" w:rsidRPr="002D7D75">
        <w:rPr>
          <w:rFonts w:ascii="Times New Roman" w:hAnsi="Times New Roman" w:cs="Times New Roman"/>
        </w:rPr>
        <w:t xml:space="preserve"> </w:t>
      </w:r>
      <w:r w:rsidRPr="002D7D75">
        <w:rPr>
          <w:rFonts w:ascii="Times New Roman" w:hAnsi="Times New Roman" w:cs="Times New Roman"/>
        </w:rPr>
        <w:t>interests.</w:t>
      </w:r>
    </w:p>
    <w:p w14:paraId="07C1B959" w14:textId="77777777" w:rsidR="00CE1D4E" w:rsidRPr="002D7D75" w:rsidRDefault="00CE1D4E" w:rsidP="00BE307A">
      <w:pPr>
        <w:pStyle w:val="Heading2"/>
        <w:spacing w:after="120"/>
      </w:pPr>
      <w:r w:rsidRPr="002D7D75">
        <w:t>Funding</w:t>
      </w:r>
    </w:p>
    <w:p w14:paraId="2DF04FE5" w14:textId="45E7DEC3" w:rsidR="00CE1D4E" w:rsidRPr="002D7D75" w:rsidRDefault="00CE1D4E" w:rsidP="00BE307A">
      <w:pPr>
        <w:spacing w:before="0" w:line="240" w:lineRule="auto"/>
        <w:jc w:val="left"/>
      </w:pPr>
      <w:r w:rsidRPr="002D7D75">
        <w:t>This</w:t>
      </w:r>
      <w:r w:rsidR="00D424EB" w:rsidRPr="002D7D75">
        <w:t xml:space="preserve"> </w:t>
      </w:r>
      <w:r w:rsidRPr="002D7D75">
        <w:t>work</w:t>
      </w:r>
      <w:r w:rsidR="00D424EB" w:rsidRPr="002D7D75">
        <w:t xml:space="preserve"> </w:t>
      </w:r>
      <w:r w:rsidRPr="002D7D75">
        <w:t>was</w:t>
      </w:r>
      <w:r w:rsidR="00D424EB" w:rsidRPr="002D7D75">
        <w:t xml:space="preserve"> </w:t>
      </w:r>
      <w:r w:rsidRPr="002D7D75">
        <w:t>supported</w:t>
      </w:r>
      <w:r w:rsidR="00D424EB" w:rsidRPr="002D7D75">
        <w:t xml:space="preserve"> </w:t>
      </w:r>
      <w:r w:rsidRPr="002D7D75">
        <w:t>by</w:t>
      </w:r>
      <w:r w:rsidR="00D424EB" w:rsidRPr="002D7D75">
        <w:t xml:space="preserve"> </w:t>
      </w:r>
      <w:r w:rsidRPr="002D7D75">
        <w:t>AFRI</w:t>
      </w:r>
      <w:r w:rsidR="00D424EB" w:rsidRPr="002D7D75">
        <w:t xml:space="preserve"> </w:t>
      </w:r>
      <w:r w:rsidRPr="002D7D75">
        <w:t>grant</w:t>
      </w:r>
      <w:r w:rsidR="00D424EB" w:rsidRPr="002D7D75">
        <w:t xml:space="preserve"> </w:t>
      </w:r>
      <w:r w:rsidRPr="002D7D75">
        <w:t>numbers</w:t>
      </w:r>
      <w:r w:rsidR="00D424EB" w:rsidRPr="002D7D75">
        <w:t xml:space="preserve"> </w:t>
      </w:r>
      <w:r w:rsidRPr="002D7D75">
        <w:t>2019-67015-29321</w:t>
      </w:r>
      <w:r w:rsidR="001369A8" w:rsidRPr="002D7D75">
        <w:t xml:space="preserve">, </w:t>
      </w:r>
      <w:r w:rsidRPr="002D7D75">
        <w:t>2021-67015-33409</w:t>
      </w:r>
      <w:r w:rsidR="001369A8" w:rsidRPr="002D7D75">
        <w:t>, and 2024-67015-42295</w:t>
      </w:r>
      <w:r w:rsidR="00D424EB" w:rsidRPr="002D7D75">
        <w:t xml:space="preserve"> </w:t>
      </w:r>
      <w:r w:rsidRPr="002D7D75">
        <w:t>from</w:t>
      </w:r>
      <w:r w:rsidR="00D424EB" w:rsidRPr="002D7D75">
        <w:t xml:space="preserve"> </w:t>
      </w:r>
      <w:r w:rsidRPr="002D7D75">
        <w:t>the</w:t>
      </w:r>
      <w:r w:rsidR="00D424EB" w:rsidRPr="002D7D75">
        <w:t xml:space="preserve"> </w:t>
      </w:r>
      <w:r w:rsidRPr="002D7D75">
        <w:t>USDA</w:t>
      </w:r>
      <w:r w:rsidR="00D424EB" w:rsidRPr="002D7D75">
        <w:t xml:space="preserve"> </w:t>
      </w:r>
      <w:r w:rsidRPr="002D7D75">
        <w:t>National</w:t>
      </w:r>
      <w:r w:rsidR="00D424EB" w:rsidRPr="002D7D75">
        <w:t xml:space="preserve"> </w:t>
      </w:r>
      <w:r w:rsidRPr="002D7D75">
        <w:t>Institute</w:t>
      </w:r>
      <w:r w:rsidR="00D424EB" w:rsidRPr="002D7D75">
        <w:t xml:space="preserve"> </w:t>
      </w:r>
      <w:r w:rsidRPr="002D7D75">
        <w:t>of</w:t>
      </w:r>
      <w:r w:rsidR="00D424EB" w:rsidRPr="002D7D75">
        <w:t xml:space="preserve"> </w:t>
      </w:r>
      <w:r w:rsidRPr="002D7D75">
        <w:t>Food</w:t>
      </w:r>
      <w:r w:rsidR="00D424EB" w:rsidRPr="002D7D75">
        <w:t xml:space="preserve"> </w:t>
      </w:r>
      <w:r w:rsidRPr="002D7D75">
        <w:t>and</w:t>
      </w:r>
      <w:r w:rsidR="00D424EB" w:rsidRPr="002D7D75">
        <w:t xml:space="preserve"> </w:t>
      </w:r>
      <w:r w:rsidRPr="002D7D75">
        <w:t>Agriculture</w:t>
      </w:r>
      <w:r w:rsidR="00D424EB" w:rsidRPr="002D7D75">
        <w:t xml:space="preserve"> </w:t>
      </w:r>
      <w:r w:rsidRPr="002D7D75">
        <w:t>(NIFA)</w:t>
      </w:r>
      <w:r w:rsidR="00D424EB" w:rsidRPr="002D7D75">
        <w:t xml:space="preserve"> </w:t>
      </w:r>
      <w:r w:rsidRPr="002D7D75">
        <w:t>Animal</w:t>
      </w:r>
      <w:r w:rsidR="00D424EB" w:rsidRPr="002D7D75">
        <w:t xml:space="preserve"> </w:t>
      </w:r>
      <w:r w:rsidRPr="002D7D75">
        <w:t>Genome</w:t>
      </w:r>
      <w:r w:rsidR="00D424EB" w:rsidRPr="002D7D75">
        <w:t xml:space="preserve"> </w:t>
      </w:r>
      <w:r w:rsidRPr="002D7D75">
        <w:t>Programs</w:t>
      </w:r>
      <w:r w:rsidR="00D424EB" w:rsidRPr="002D7D75">
        <w:t xml:space="preserve"> </w:t>
      </w:r>
      <w:r w:rsidRPr="002D7D75">
        <w:t>to</w:t>
      </w:r>
      <w:r w:rsidR="00D424EB" w:rsidRPr="002D7D75">
        <w:t xml:space="preserve"> </w:t>
      </w:r>
      <w:r w:rsidRPr="002D7D75">
        <w:t>GEL.</w:t>
      </w:r>
      <w:r w:rsidR="00D424EB" w:rsidRPr="002D7D75">
        <w:t xml:space="preserve"> </w:t>
      </w:r>
      <w:r w:rsidRPr="002D7D75">
        <w:t>LY</w:t>
      </w:r>
      <w:r w:rsidR="00D424EB" w:rsidRPr="002D7D75">
        <w:t xml:space="preserve"> </w:t>
      </w:r>
      <w:r w:rsidRPr="002D7D75">
        <w:t>is</w:t>
      </w:r>
      <w:r w:rsidR="00D424EB" w:rsidRPr="002D7D75">
        <w:t xml:space="preserve"> </w:t>
      </w:r>
      <w:r w:rsidRPr="002D7D75">
        <w:t>supported</w:t>
      </w:r>
      <w:r w:rsidR="00D424EB" w:rsidRPr="002D7D75">
        <w:t xml:space="preserve"> </w:t>
      </w:r>
      <w:r w:rsidRPr="002D7D75">
        <w:t>in</w:t>
      </w:r>
      <w:r w:rsidR="00D424EB" w:rsidRPr="002D7D75">
        <w:t xml:space="preserve"> </w:t>
      </w:r>
      <w:r w:rsidRPr="002D7D75">
        <w:t>part</w:t>
      </w:r>
      <w:r w:rsidR="00D424EB" w:rsidRPr="002D7D75">
        <w:t xml:space="preserve"> </w:t>
      </w:r>
      <w:r w:rsidRPr="002D7D75">
        <w:t>by</w:t>
      </w:r>
      <w:r w:rsidR="00D424EB" w:rsidRPr="002D7D75">
        <w:t xml:space="preserve"> </w:t>
      </w:r>
      <w:r w:rsidRPr="002D7D75">
        <w:t>the</w:t>
      </w:r>
      <w:r w:rsidR="00D424EB" w:rsidRPr="002D7D75">
        <w:t xml:space="preserve"> </w:t>
      </w:r>
      <w:r w:rsidRPr="002D7D75">
        <w:t>Young</w:t>
      </w:r>
      <w:r w:rsidR="00D424EB" w:rsidRPr="002D7D75">
        <w:t xml:space="preserve"> </w:t>
      </w:r>
      <w:r w:rsidRPr="002D7D75">
        <w:t>Scientists</w:t>
      </w:r>
      <w:r w:rsidR="00D424EB" w:rsidRPr="002D7D75">
        <w:t xml:space="preserve"> </w:t>
      </w:r>
      <w:r w:rsidRPr="002D7D75">
        <w:t>Fund</w:t>
      </w:r>
      <w:r w:rsidR="00D424EB" w:rsidRPr="002D7D75">
        <w:t xml:space="preserve"> </w:t>
      </w:r>
      <w:r w:rsidRPr="002D7D75">
        <w:t>of</w:t>
      </w:r>
      <w:r w:rsidR="00D424EB" w:rsidRPr="002D7D75">
        <w:t xml:space="preserve"> </w:t>
      </w:r>
      <w:r w:rsidRPr="002D7D75">
        <w:t>the</w:t>
      </w:r>
      <w:r w:rsidR="00D424EB" w:rsidRPr="002D7D75">
        <w:t xml:space="preserve"> </w:t>
      </w:r>
      <w:r w:rsidRPr="002D7D75">
        <w:t>National</w:t>
      </w:r>
      <w:r w:rsidR="00D424EB" w:rsidRPr="002D7D75">
        <w:t xml:space="preserve"> </w:t>
      </w:r>
      <w:r w:rsidRPr="002D7D75">
        <w:t>Natural</w:t>
      </w:r>
      <w:r w:rsidR="00D424EB" w:rsidRPr="002D7D75">
        <w:t xml:space="preserve"> </w:t>
      </w:r>
      <w:r w:rsidRPr="002D7D75">
        <w:t>Science</w:t>
      </w:r>
      <w:r w:rsidR="00D424EB" w:rsidRPr="002D7D75">
        <w:t xml:space="preserve"> </w:t>
      </w:r>
      <w:r w:rsidRPr="002D7D75">
        <w:t>Foundation</w:t>
      </w:r>
      <w:r w:rsidR="00D424EB" w:rsidRPr="002D7D75">
        <w:t xml:space="preserve"> </w:t>
      </w:r>
      <w:r w:rsidRPr="002D7D75">
        <w:t>of</w:t>
      </w:r>
      <w:r w:rsidR="00D424EB" w:rsidRPr="002D7D75">
        <w:t xml:space="preserve"> </w:t>
      </w:r>
      <w:r w:rsidRPr="002D7D75">
        <w:t>China</w:t>
      </w:r>
      <w:r w:rsidR="00D424EB" w:rsidRPr="002D7D75">
        <w:t xml:space="preserve"> </w:t>
      </w:r>
      <w:r w:rsidRPr="002D7D75">
        <w:t>(Grant</w:t>
      </w:r>
      <w:r w:rsidR="00D424EB" w:rsidRPr="002D7D75">
        <w:t xml:space="preserve"> </w:t>
      </w:r>
      <w:r w:rsidRPr="002D7D75">
        <w:t>No.</w:t>
      </w:r>
      <w:r w:rsidR="00D424EB" w:rsidRPr="002D7D75">
        <w:t xml:space="preserve"> </w:t>
      </w:r>
      <w:r w:rsidRPr="002D7D75">
        <w:t>32302699).</w:t>
      </w:r>
    </w:p>
    <w:p w14:paraId="7735BF62" w14:textId="47BDD39A" w:rsidR="00CE1D4E" w:rsidRPr="002D7D75" w:rsidRDefault="00CE1D4E" w:rsidP="00BE307A">
      <w:pPr>
        <w:pStyle w:val="Heading2"/>
        <w:spacing w:after="120"/>
      </w:pPr>
      <w:r w:rsidRPr="002D7D75">
        <w:t>Authors’</w:t>
      </w:r>
      <w:r w:rsidR="00D424EB" w:rsidRPr="002D7D75">
        <w:t xml:space="preserve"> </w:t>
      </w:r>
      <w:r w:rsidRPr="002D7D75">
        <w:t>contributions</w:t>
      </w:r>
      <w:r w:rsidR="00D424EB" w:rsidRPr="002D7D75">
        <w:t xml:space="preserve"> </w:t>
      </w:r>
    </w:p>
    <w:p w14:paraId="63FBFF78" w14:textId="35FEF6B2" w:rsidR="00CE1D4E" w:rsidRPr="002D7D75" w:rsidRDefault="00CE1D4E" w:rsidP="00BE307A">
      <w:pPr>
        <w:spacing w:before="0" w:line="240" w:lineRule="auto"/>
        <w:jc w:val="left"/>
      </w:pPr>
      <w:r w:rsidRPr="002D7D75">
        <w:t>GEL</w:t>
      </w:r>
      <w:r w:rsidR="00BB21DE" w:rsidRPr="002D7D75">
        <w:t>, LM, LF</w:t>
      </w:r>
      <w:r w:rsidR="00E8712B" w:rsidRPr="002D7D75">
        <w:t>, and JJ</w:t>
      </w:r>
      <w:r w:rsidR="00D424EB" w:rsidRPr="002D7D75">
        <w:t xml:space="preserve"> </w:t>
      </w:r>
      <w:r w:rsidRPr="002D7D75">
        <w:t>conceived</w:t>
      </w:r>
      <w:r w:rsidR="00D424EB" w:rsidRPr="002D7D75">
        <w:t xml:space="preserve"> </w:t>
      </w:r>
      <w:r w:rsidRPr="002D7D75">
        <w:t>and</w:t>
      </w:r>
      <w:r w:rsidR="00D424EB" w:rsidRPr="002D7D75">
        <w:t xml:space="preserve"> </w:t>
      </w:r>
      <w:r w:rsidRPr="002D7D75">
        <w:t>supervised</w:t>
      </w:r>
      <w:r w:rsidR="00D424EB" w:rsidRPr="002D7D75">
        <w:t xml:space="preserve"> </w:t>
      </w:r>
      <w:r w:rsidRPr="002D7D75">
        <w:t>the</w:t>
      </w:r>
      <w:r w:rsidR="00D424EB" w:rsidRPr="002D7D75">
        <w:t xml:space="preserve"> </w:t>
      </w:r>
      <w:r w:rsidRPr="002D7D75">
        <w:t>study.</w:t>
      </w:r>
      <w:r w:rsidR="00D424EB" w:rsidRPr="002D7D75">
        <w:t xml:space="preserve"> </w:t>
      </w:r>
      <w:r w:rsidRPr="002D7D75">
        <w:t>LY</w:t>
      </w:r>
      <w:r w:rsidR="0071174F" w:rsidRPr="002D7D75">
        <w:t xml:space="preserve"> </w:t>
      </w:r>
      <w:r w:rsidR="00E8712B" w:rsidRPr="002D7D75">
        <w:t xml:space="preserve">and </w:t>
      </w:r>
      <w:r w:rsidR="00EF10E8" w:rsidRPr="002D7D75">
        <w:t>JW</w:t>
      </w:r>
      <w:r w:rsidR="00D424EB" w:rsidRPr="002D7D75">
        <w:t xml:space="preserve"> </w:t>
      </w:r>
      <w:r w:rsidRPr="002D7D75">
        <w:t>carried</w:t>
      </w:r>
      <w:r w:rsidR="00D424EB" w:rsidRPr="002D7D75">
        <w:t xml:space="preserve"> </w:t>
      </w:r>
      <w:r w:rsidRPr="002D7D75">
        <w:t>out</w:t>
      </w:r>
      <w:r w:rsidR="00D424EB" w:rsidRPr="002D7D75">
        <w:t xml:space="preserve"> </w:t>
      </w:r>
      <w:r w:rsidRPr="002D7D75">
        <w:t>the</w:t>
      </w:r>
      <w:r w:rsidR="00D424EB" w:rsidRPr="002D7D75">
        <w:t xml:space="preserve"> </w:t>
      </w:r>
      <w:r w:rsidRPr="002D7D75">
        <w:t>analyses.</w:t>
      </w:r>
      <w:r w:rsidR="00D424EB" w:rsidRPr="002D7D75">
        <w:t xml:space="preserve"> </w:t>
      </w:r>
      <w:r w:rsidRPr="002D7D75">
        <w:t>LY</w:t>
      </w:r>
      <w:r w:rsidR="00D424EB" w:rsidRPr="002D7D75">
        <w:t xml:space="preserve"> </w:t>
      </w:r>
      <w:r w:rsidRPr="002D7D75">
        <w:t>and</w:t>
      </w:r>
      <w:r w:rsidR="00D424EB" w:rsidRPr="002D7D75">
        <w:t xml:space="preserve"> </w:t>
      </w:r>
      <w:r w:rsidRPr="002D7D75">
        <w:t>GEL</w:t>
      </w:r>
      <w:r w:rsidR="00D424EB" w:rsidRPr="002D7D75">
        <w:t xml:space="preserve"> </w:t>
      </w:r>
      <w:r w:rsidRPr="002D7D75">
        <w:t>drafted</w:t>
      </w:r>
      <w:r w:rsidR="00D424EB" w:rsidRPr="002D7D75">
        <w:t xml:space="preserve"> </w:t>
      </w:r>
      <w:r w:rsidRPr="002D7D75">
        <w:t>the</w:t>
      </w:r>
      <w:r w:rsidR="00D424EB" w:rsidRPr="002D7D75">
        <w:t xml:space="preserve"> </w:t>
      </w:r>
      <w:r w:rsidRPr="002D7D75">
        <w:t>manuscript.</w:t>
      </w:r>
      <w:r w:rsidR="00D424EB" w:rsidRPr="002D7D75">
        <w:t xml:space="preserve"> </w:t>
      </w:r>
      <w:r w:rsidRPr="002D7D75">
        <w:t>WL,</w:t>
      </w:r>
      <w:r w:rsidR="00FA1030" w:rsidRPr="002D7D75">
        <w:t xml:space="preserve"> GZ,</w:t>
      </w:r>
      <w:r w:rsidR="00D424EB" w:rsidRPr="002D7D75">
        <w:t xml:space="preserve"> </w:t>
      </w:r>
      <w:r w:rsidR="00BB21DE" w:rsidRPr="002D7D75">
        <w:t xml:space="preserve">BL, </w:t>
      </w:r>
      <w:r w:rsidRPr="002D7D75">
        <w:t>CL,</w:t>
      </w:r>
      <w:r w:rsidR="00D424EB" w:rsidRPr="002D7D75">
        <w:t xml:space="preserve"> </w:t>
      </w:r>
      <w:r w:rsidRPr="002D7D75">
        <w:t>and</w:t>
      </w:r>
      <w:r w:rsidR="00D424EB" w:rsidRPr="002D7D75">
        <w:t xml:space="preserve"> </w:t>
      </w:r>
      <w:r w:rsidRPr="002D7D75">
        <w:t>RLBV</w:t>
      </w:r>
      <w:r w:rsidR="00CB2725" w:rsidRPr="002D7D75">
        <w:t>I</w:t>
      </w:r>
      <w:r w:rsidR="00D424EB" w:rsidRPr="002D7D75">
        <w:t xml:space="preserve"> </w:t>
      </w:r>
      <w:r w:rsidRPr="002D7D75">
        <w:t>collected</w:t>
      </w:r>
      <w:r w:rsidR="00D424EB" w:rsidRPr="002D7D75">
        <w:t xml:space="preserve"> </w:t>
      </w:r>
      <w:r w:rsidRPr="002D7D75">
        <w:t>the</w:t>
      </w:r>
      <w:r w:rsidR="00D424EB" w:rsidRPr="002D7D75">
        <w:t xml:space="preserve"> </w:t>
      </w:r>
      <w:r w:rsidRPr="002D7D75">
        <w:t>cattle</w:t>
      </w:r>
      <w:r w:rsidR="00D424EB" w:rsidRPr="002D7D75">
        <w:t xml:space="preserve"> </w:t>
      </w:r>
      <w:r w:rsidRPr="002D7D75">
        <w:t>samples.</w:t>
      </w:r>
      <w:r w:rsidR="00D424EB" w:rsidRPr="002D7D75">
        <w:t xml:space="preserve"> </w:t>
      </w:r>
      <w:r w:rsidRPr="002D7D75">
        <w:t>KK</w:t>
      </w:r>
      <w:r w:rsidR="00EF10E8" w:rsidRPr="002D7D75">
        <w:t xml:space="preserve"> and TPLS</w:t>
      </w:r>
      <w:r w:rsidR="00D424EB" w:rsidRPr="002D7D75">
        <w:t xml:space="preserve"> </w:t>
      </w:r>
      <w:r w:rsidRPr="002D7D75">
        <w:t>isolated</w:t>
      </w:r>
      <w:r w:rsidR="00D424EB" w:rsidRPr="002D7D75">
        <w:t xml:space="preserve"> </w:t>
      </w:r>
      <w:r w:rsidRPr="002D7D75">
        <w:t>HMW</w:t>
      </w:r>
      <w:r w:rsidR="00D424EB" w:rsidRPr="002D7D75">
        <w:t xml:space="preserve"> </w:t>
      </w:r>
      <w:r w:rsidRPr="002D7D75">
        <w:t>DNA,</w:t>
      </w:r>
      <w:r w:rsidR="00D424EB" w:rsidRPr="002D7D75">
        <w:t xml:space="preserve"> </w:t>
      </w:r>
      <w:r w:rsidRPr="002D7D75">
        <w:t>prepared</w:t>
      </w:r>
      <w:r w:rsidR="00D424EB" w:rsidRPr="002D7D75">
        <w:t xml:space="preserve"> </w:t>
      </w:r>
      <w:r w:rsidRPr="002D7D75">
        <w:t>libraries,</w:t>
      </w:r>
      <w:r w:rsidR="00D424EB" w:rsidRPr="002D7D75">
        <w:t xml:space="preserve"> </w:t>
      </w:r>
      <w:r w:rsidRPr="002D7D75">
        <w:t>and</w:t>
      </w:r>
      <w:r w:rsidR="00D424EB" w:rsidRPr="002D7D75">
        <w:t xml:space="preserve"> </w:t>
      </w:r>
      <w:r w:rsidRPr="002D7D75">
        <w:t>performed</w:t>
      </w:r>
      <w:r w:rsidR="00D424EB" w:rsidRPr="002D7D75">
        <w:t xml:space="preserve"> </w:t>
      </w:r>
      <w:r w:rsidRPr="002D7D75">
        <w:t>HiFi</w:t>
      </w:r>
      <w:r w:rsidR="00D424EB" w:rsidRPr="002D7D75">
        <w:t xml:space="preserve"> </w:t>
      </w:r>
      <w:r w:rsidRPr="002D7D75">
        <w:t>sequencing</w:t>
      </w:r>
      <w:r w:rsidR="00D424EB" w:rsidRPr="002D7D75">
        <w:t xml:space="preserve"> </w:t>
      </w:r>
      <w:r w:rsidRPr="002D7D75">
        <w:t>and</w:t>
      </w:r>
      <w:r w:rsidR="00D424EB" w:rsidRPr="002D7D75">
        <w:t xml:space="preserve"> </w:t>
      </w:r>
      <w:r w:rsidRPr="002D7D75">
        <w:t>data</w:t>
      </w:r>
      <w:r w:rsidR="00D424EB" w:rsidRPr="002D7D75">
        <w:t xml:space="preserve"> </w:t>
      </w:r>
      <w:r w:rsidRPr="002D7D75">
        <w:t>processing.</w:t>
      </w:r>
      <w:r w:rsidR="00D424EB" w:rsidRPr="002D7D75">
        <w:t xml:space="preserve"> </w:t>
      </w:r>
      <w:r w:rsidRPr="002D7D75">
        <w:t>LF</w:t>
      </w:r>
      <w:r w:rsidR="005E16E2" w:rsidRPr="002D7D75">
        <w:t>, CB,</w:t>
      </w:r>
      <w:r w:rsidR="00D424EB" w:rsidRPr="002D7D75">
        <w:t xml:space="preserve"> </w:t>
      </w:r>
      <w:r w:rsidRPr="002D7D75">
        <w:t>and</w:t>
      </w:r>
      <w:r w:rsidR="00D424EB" w:rsidRPr="002D7D75">
        <w:t xml:space="preserve"> </w:t>
      </w:r>
      <w:r w:rsidRPr="002D7D75">
        <w:t>JBC</w:t>
      </w:r>
      <w:r w:rsidR="00D424EB" w:rsidRPr="002D7D75">
        <w:t xml:space="preserve"> </w:t>
      </w:r>
      <w:r w:rsidRPr="002D7D75">
        <w:t>collected</w:t>
      </w:r>
      <w:r w:rsidR="00D424EB" w:rsidRPr="002D7D75">
        <w:t xml:space="preserve"> </w:t>
      </w:r>
      <w:r w:rsidRPr="002D7D75">
        <w:t>the</w:t>
      </w:r>
      <w:r w:rsidR="00D424EB" w:rsidRPr="002D7D75">
        <w:t xml:space="preserve"> </w:t>
      </w:r>
      <w:r w:rsidRPr="002D7D75">
        <w:t>genomics</w:t>
      </w:r>
      <w:r w:rsidR="00D424EB" w:rsidRPr="002D7D75">
        <w:t xml:space="preserve"> </w:t>
      </w:r>
      <w:r w:rsidRPr="002D7D75">
        <w:t>data.</w:t>
      </w:r>
      <w:r w:rsidR="00D424EB" w:rsidRPr="002D7D75">
        <w:t xml:space="preserve"> </w:t>
      </w:r>
      <w:r w:rsidRPr="002D7D75">
        <w:t>BDR,</w:t>
      </w:r>
      <w:r w:rsidR="00D424EB" w:rsidRPr="002D7D75">
        <w:t xml:space="preserve"> </w:t>
      </w:r>
      <w:r w:rsidRPr="002D7D75">
        <w:t>LM,</w:t>
      </w:r>
      <w:r w:rsidR="00D424EB" w:rsidRPr="002D7D75">
        <w:t xml:space="preserve"> </w:t>
      </w:r>
      <w:r w:rsidR="00BB21DE" w:rsidRPr="002D7D75">
        <w:t xml:space="preserve">JW, JJ, </w:t>
      </w:r>
      <w:r w:rsidR="00890042" w:rsidRPr="002D7D75">
        <w:t xml:space="preserve">and </w:t>
      </w:r>
      <w:r w:rsidRPr="002D7D75">
        <w:t>CPVT</w:t>
      </w:r>
      <w:r w:rsidR="00D424EB" w:rsidRPr="002D7D75">
        <w:t xml:space="preserve"> </w:t>
      </w:r>
      <w:r w:rsidRPr="002D7D75">
        <w:t>participated</w:t>
      </w:r>
      <w:r w:rsidR="00D424EB" w:rsidRPr="002D7D75">
        <w:t xml:space="preserve"> </w:t>
      </w:r>
      <w:r w:rsidRPr="002D7D75">
        <w:t>in</w:t>
      </w:r>
      <w:r w:rsidR="00D424EB" w:rsidRPr="002D7D75">
        <w:t xml:space="preserve"> </w:t>
      </w:r>
      <w:r w:rsidRPr="002D7D75">
        <w:t>the</w:t>
      </w:r>
      <w:r w:rsidR="00D424EB" w:rsidRPr="002D7D75">
        <w:t xml:space="preserve"> </w:t>
      </w:r>
      <w:r w:rsidRPr="002D7D75">
        <w:t>discussion</w:t>
      </w:r>
      <w:r w:rsidR="00D424EB" w:rsidRPr="002D7D75">
        <w:t xml:space="preserve"> </w:t>
      </w:r>
      <w:r w:rsidRPr="002D7D75">
        <w:t>of</w:t>
      </w:r>
      <w:r w:rsidR="00D424EB" w:rsidRPr="002D7D75">
        <w:t xml:space="preserve"> </w:t>
      </w:r>
      <w:r w:rsidRPr="002D7D75">
        <w:t>the</w:t>
      </w:r>
      <w:r w:rsidR="00D424EB" w:rsidRPr="002D7D75">
        <w:t xml:space="preserve"> </w:t>
      </w:r>
      <w:r w:rsidRPr="002D7D75">
        <w:t>results.</w:t>
      </w:r>
      <w:r w:rsidR="00D424EB" w:rsidRPr="002D7D75">
        <w:t xml:space="preserve"> </w:t>
      </w:r>
      <w:r w:rsidRPr="002D7D75">
        <w:t>All</w:t>
      </w:r>
      <w:r w:rsidR="00D424EB" w:rsidRPr="002D7D75">
        <w:t xml:space="preserve"> </w:t>
      </w:r>
      <w:r w:rsidRPr="002D7D75">
        <w:t>authors</w:t>
      </w:r>
      <w:r w:rsidR="00D424EB" w:rsidRPr="002D7D75">
        <w:t xml:space="preserve"> </w:t>
      </w:r>
      <w:r w:rsidRPr="002D7D75">
        <w:t>read</w:t>
      </w:r>
      <w:r w:rsidR="00D424EB" w:rsidRPr="002D7D75">
        <w:t xml:space="preserve"> </w:t>
      </w:r>
      <w:r w:rsidRPr="002D7D75">
        <w:t>and</w:t>
      </w:r>
      <w:r w:rsidR="00D424EB" w:rsidRPr="002D7D75">
        <w:t xml:space="preserve"> </w:t>
      </w:r>
      <w:r w:rsidRPr="002D7D75">
        <w:t>approved</w:t>
      </w:r>
      <w:r w:rsidR="00D424EB" w:rsidRPr="002D7D75">
        <w:t xml:space="preserve"> </w:t>
      </w:r>
      <w:r w:rsidRPr="002D7D75">
        <w:t>the</w:t>
      </w:r>
      <w:r w:rsidR="00D424EB" w:rsidRPr="002D7D75">
        <w:t xml:space="preserve"> </w:t>
      </w:r>
      <w:r w:rsidRPr="002D7D75">
        <w:t>final</w:t>
      </w:r>
      <w:r w:rsidR="00D424EB" w:rsidRPr="002D7D75">
        <w:t xml:space="preserve"> </w:t>
      </w:r>
      <w:r w:rsidRPr="002D7D75">
        <w:t>manuscript.</w:t>
      </w:r>
    </w:p>
    <w:p w14:paraId="55849BF3" w14:textId="77777777" w:rsidR="00CE1D4E" w:rsidRPr="002D7D75" w:rsidRDefault="00CE1D4E" w:rsidP="00BE307A">
      <w:pPr>
        <w:pStyle w:val="Heading2"/>
        <w:spacing w:after="120"/>
      </w:pPr>
      <w:r w:rsidRPr="002D7D75">
        <w:t>Acknowledgments</w:t>
      </w:r>
    </w:p>
    <w:p w14:paraId="6A1E721B" w14:textId="12956773" w:rsidR="00C07FFE" w:rsidRPr="002D7D75" w:rsidRDefault="00CE1D4E" w:rsidP="00BE307A">
      <w:pPr>
        <w:spacing w:before="0" w:line="240" w:lineRule="auto"/>
        <w:jc w:val="left"/>
      </w:pPr>
      <w:r w:rsidRPr="002D7D75">
        <w:t>We</w:t>
      </w:r>
      <w:r w:rsidR="00D424EB" w:rsidRPr="002D7D75">
        <w:t xml:space="preserve"> </w:t>
      </w:r>
      <w:r w:rsidRPr="002D7D75">
        <w:t>thank</w:t>
      </w:r>
      <w:r w:rsidR="00D424EB" w:rsidRPr="002D7D75">
        <w:t xml:space="preserve"> </w:t>
      </w:r>
      <w:r w:rsidRPr="002D7D75">
        <w:t>Reuben</w:t>
      </w:r>
      <w:r w:rsidR="00D424EB" w:rsidRPr="002D7D75">
        <w:t xml:space="preserve"> </w:t>
      </w:r>
      <w:r w:rsidRPr="002D7D75">
        <w:t>Anderson,</w:t>
      </w:r>
      <w:r w:rsidR="00D424EB" w:rsidRPr="002D7D75">
        <w:t xml:space="preserve"> </w:t>
      </w:r>
      <w:r w:rsidRPr="002D7D75">
        <w:t>Donald</w:t>
      </w:r>
      <w:r w:rsidR="00D424EB" w:rsidRPr="002D7D75">
        <w:t xml:space="preserve"> </w:t>
      </w:r>
      <w:r w:rsidRPr="002D7D75">
        <w:t>Carbaugh,</w:t>
      </w:r>
      <w:r w:rsidR="00D424EB" w:rsidRPr="002D7D75">
        <w:t xml:space="preserve"> </w:t>
      </w:r>
      <w:r w:rsidRPr="002D7D75">
        <w:t>Christina</w:t>
      </w:r>
      <w:r w:rsidR="00D424EB" w:rsidRPr="002D7D75">
        <w:t xml:space="preserve"> </w:t>
      </w:r>
      <w:r w:rsidRPr="002D7D75">
        <w:t>Clover,</w:t>
      </w:r>
      <w:r w:rsidR="00D424EB" w:rsidRPr="002D7D75">
        <w:t xml:space="preserve"> </w:t>
      </w:r>
      <w:r w:rsidR="00FB4A59" w:rsidRPr="002D7D75">
        <w:t xml:space="preserve">Jana L. Hutchison, </w:t>
      </w:r>
      <w:r w:rsidRPr="002D7D75">
        <w:t>Cecelia</w:t>
      </w:r>
      <w:r w:rsidR="00D424EB" w:rsidRPr="002D7D75">
        <w:t xml:space="preserve"> </w:t>
      </w:r>
      <w:r w:rsidRPr="002D7D75">
        <w:t>Niland,</w:t>
      </w:r>
      <w:r w:rsidR="00D424EB" w:rsidRPr="002D7D75">
        <w:t xml:space="preserve"> </w:t>
      </w:r>
      <w:r w:rsidR="00FB4A59" w:rsidRPr="002D7D75">
        <w:t xml:space="preserve">Daniel J. Null, </w:t>
      </w:r>
      <w:r w:rsidRPr="002D7D75">
        <w:t>and</w:t>
      </w:r>
      <w:r w:rsidR="00D424EB" w:rsidRPr="002D7D75">
        <w:t xml:space="preserve"> </w:t>
      </w:r>
      <w:r w:rsidRPr="002D7D75">
        <w:t>Sara</w:t>
      </w:r>
      <w:r w:rsidR="00D424EB" w:rsidRPr="002D7D75">
        <w:t xml:space="preserve"> </w:t>
      </w:r>
      <w:r w:rsidRPr="002D7D75">
        <w:t>McQueeney</w:t>
      </w:r>
      <w:r w:rsidR="00D424EB" w:rsidRPr="002D7D75">
        <w:t xml:space="preserve"> </w:t>
      </w:r>
      <w:r w:rsidRPr="002D7D75">
        <w:t>for</w:t>
      </w:r>
      <w:r w:rsidR="00D424EB" w:rsidRPr="002D7D75">
        <w:t xml:space="preserve"> </w:t>
      </w:r>
      <w:r w:rsidRPr="002D7D75">
        <w:t>technical</w:t>
      </w:r>
      <w:r w:rsidR="00D424EB" w:rsidRPr="002D7D75">
        <w:t xml:space="preserve"> </w:t>
      </w:r>
      <w:r w:rsidRPr="002D7D75">
        <w:t>assistance</w:t>
      </w:r>
      <w:r w:rsidR="00D424EB" w:rsidRPr="002D7D75">
        <w:t xml:space="preserve"> </w:t>
      </w:r>
      <w:r w:rsidRPr="002D7D75">
        <w:t>and</w:t>
      </w:r>
      <w:r w:rsidR="00D424EB" w:rsidRPr="002D7D75">
        <w:t xml:space="preserve"> </w:t>
      </w:r>
      <w:r w:rsidRPr="002D7D75">
        <w:t>sample</w:t>
      </w:r>
      <w:r w:rsidR="00D424EB" w:rsidRPr="002D7D75">
        <w:t xml:space="preserve"> </w:t>
      </w:r>
      <w:r w:rsidRPr="002D7D75">
        <w:t>collection.</w:t>
      </w:r>
      <w:r w:rsidR="00D424EB" w:rsidRPr="002D7D75">
        <w:t xml:space="preserve"> </w:t>
      </w:r>
      <w:r w:rsidR="00EF10E8" w:rsidRPr="002D7D75">
        <w:t xml:space="preserve">We thank the Cooperative Dairy DNA Repository (CDDR) for providing access to sequence data that was used for this research project. </w:t>
      </w:r>
      <w:r w:rsidRPr="002D7D75">
        <w:t>We</w:t>
      </w:r>
      <w:r w:rsidR="00D424EB" w:rsidRPr="002D7D75">
        <w:t xml:space="preserve"> </w:t>
      </w:r>
      <w:r w:rsidRPr="002D7D75">
        <w:t>thank</w:t>
      </w:r>
      <w:r w:rsidR="00D424EB" w:rsidRPr="002D7D75">
        <w:t xml:space="preserve"> </w:t>
      </w:r>
      <w:r w:rsidRPr="002D7D75">
        <w:t>the</w:t>
      </w:r>
      <w:r w:rsidR="00D424EB" w:rsidRPr="002D7D75">
        <w:t xml:space="preserve"> </w:t>
      </w:r>
      <w:r w:rsidRPr="002D7D75">
        <w:t>Council</w:t>
      </w:r>
      <w:r w:rsidR="00D424EB" w:rsidRPr="002D7D75">
        <w:t xml:space="preserve"> </w:t>
      </w:r>
      <w:r w:rsidRPr="002D7D75">
        <w:t>on</w:t>
      </w:r>
      <w:r w:rsidR="00D424EB" w:rsidRPr="002D7D75">
        <w:t xml:space="preserve"> </w:t>
      </w:r>
      <w:r w:rsidRPr="002D7D75">
        <w:t>Dairy</w:t>
      </w:r>
      <w:r w:rsidR="00D424EB" w:rsidRPr="002D7D75">
        <w:t xml:space="preserve"> </w:t>
      </w:r>
      <w:r w:rsidRPr="002D7D75">
        <w:t>Cattle</w:t>
      </w:r>
      <w:r w:rsidR="00D424EB" w:rsidRPr="002D7D75">
        <w:t xml:space="preserve"> </w:t>
      </w:r>
      <w:r w:rsidRPr="002D7D75">
        <w:t>Breeding</w:t>
      </w:r>
      <w:r w:rsidR="00D424EB" w:rsidRPr="002D7D75">
        <w:t xml:space="preserve"> </w:t>
      </w:r>
      <w:r w:rsidRPr="002D7D75">
        <w:t>(Bowie,</w:t>
      </w:r>
      <w:r w:rsidR="00D424EB" w:rsidRPr="002D7D75">
        <w:t xml:space="preserve"> </w:t>
      </w:r>
      <w:r w:rsidRPr="002D7D75">
        <w:t>MD,</w:t>
      </w:r>
      <w:r w:rsidR="00D424EB" w:rsidRPr="002D7D75">
        <w:t xml:space="preserve"> </w:t>
      </w:r>
      <w:r w:rsidRPr="002D7D75">
        <w:t>USA)</w:t>
      </w:r>
      <w:r w:rsidR="00D424EB" w:rsidRPr="002D7D75">
        <w:t xml:space="preserve"> </w:t>
      </w:r>
      <w:r w:rsidRPr="002D7D75">
        <w:t>for</w:t>
      </w:r>
      <w:r w:rsidR="00D424EB" w:rsidRPr="002D7D75">
        <w:t xml:space="preserve"> </w:t>
      </w:r>
      <w:r w:rsidRPr="002D7D75">
        <w:t>genotype,</w:t>
      </w:r>
      <w:r w:rsidR="00D424EB" w:rsidRPr="002D7D75">
        <w:t xml:space="preserve"> </w:t>
      </w:r>
      <w:r w:rsidRPr="002D7D75">
        <w:t>phenotype,</w:t>
      </w:r>
      <w:r w:rsidR="00D424EB" w:rsidRPr="002D7D75">
        <w:t xml:space="preserve"> </w:t>
      </w:r>
      <w:r w:rsidRPr="002D7D75">
        <w:t>and</w:t>
      </w:r>
      <w:r w:rsidR="00D424EB" w:rsidRPr="002D7D75">
        <w:t xml:space="preserve"> </w:t>
      </w:r>
      <w:r w:rsidRPr="002D7D75">
        <w:t>pedigree</w:t>
      </w:r>
      <w:r w:rsidR="00D424EB" w:rsidRPr="002D7D75">
        <w:t xml:space="preserve"> </w:t>
      </w:r>
      <w:r w:rsidRPr="002D7D75">
        <w:t>data,</w:t>
      </w:r>
      <w:r w:rsidR="00D424EB" w:rsidRPr="002D7D75">
        <w:t xml:space="preserve"> </w:t>
      </w:r>
      <w:r w:rsidRPr="002D7D75">
        <w:t>Interbull</w:t>
      </w:r>
      <w:r w:rsidR="00D424EB" w:rsidRPr="002D7D75">
        <w:t xml:space="preserve"> </w:t>
      </w:r>
      <w:r w:rsidRPr="002D7D75">
        <w:t>(Uppsala,</w:t>
      </w:r>
      <w:r w:rsidR="00D424EB" w:rsidRPr="002D7D75">
        <w:t xml:space="preserve"> </w:t>
      </w:r>
      <w:r w:rsidRPr="002D7D75">
        <w:t>Sweden)</w:t>
      </w:r>
      <w:r w:rsidR="00D424EB" w:rsidRPr="002D7D75">
        <w:t xml:space="preserve"> </w:t>
      </w:r>
      <w:r w:rsidRPr="002D7D75">
        <w:t>for</w:t>
      </w:r>
      <w:r w:rsidR="00D424EB" w:rsidRPr="002D7D75">
        <w:t xml:space="preserve"> </w:t>
      </w:r>
      <w:r w:rsidRPr="002D7D75">
        <w:t>global</w:t>
      </w:r>
      <w:r w:rsidR="00D424EB" w:rsidRPr="002D7D75">
        <w:t xml:space="preserve"> </w:t>
      </w:r>
      <w:r w:rsidRPr="002D7D75">
        <w:t>trait</w:t>
      </w:r>
      <w:r w:rsidR="00D424EB" w:rsidRPr="002D7D75">
        <w:t xml:space="preserve"> </w:t>
      </w:r>
      <w:r w:rsidRPr="002D7D75">
        <w:t>evaluations,</w:t>
      </w:r>
      <w:r w:rsidR="00D424EB" w:rsidRPr="002D7D75">
        <w:t xml:space="preserve"> </w:t>
      </w:r>
      <w:r w:rsidRPr="002D7D75">
        <w:t>and</w:t>
      </w:r>
      <w:r w:rsidR="00D424EB" w:rsidRPr="002D7D75">
        <w:t xml:space="preserve"> </w:t>
      </w:r>
      <w:r w:rsidRPr="002D7D75">
        <w:t>the</w:t>
      </w:r>
      <w:r w:rsidR="00D424EB" w:rsidRPr="002D7D75">
        <w:t xml:space="preserve"> </w:t>
      </w:r>
      <w:r w:rsidRPr="002D7D75">
        <w:t>anonymous</w:t>
      </w:r>
      <w:r w:rsidR="00D424EB" w:rsidRPr="002D7D75">
        <w:t xml:space="preserve"> </w:t>
      </w:r>
      <w:r w:rsidRPr="002D7D75">
        <w:t>reviewers</w:t>
      </w:r>
      <w:r w:rsidR="00D424EB" w:rsidRPr="002D7D75">
        <w:t xml:space="preserve"> </w:t>
      </w:r>
      <w:r w:rsidRPr="002D7D75">
        <w:t>for</w:t>
      </w:r>
      <w:r w:rsidR="00D424EB" w:rsidRPr="002D7D75">
        <w:t xml:space="preserve"> </w:t>
      </w:r>
      <w:r w:rsidRPr="002D7D75">
        <w:t>many</w:t>
      </w:r>
      <w:r w:rsidR="00D424EB" w:rsidRPr="002D7D75">
        <w:t xml:space="preserve"> </w:t>
      </w:r>
      <w:r w:rsidRPr="002D7D75">
        <w:t>helpful</w:t>
      </w:r>
      <w:r w:rsidR="00D424EB" w:rsidRPr="002D7D75">
        <w:t xml:space="preserve"> </w:t>
      </w:r>
      <w:r w:rsidRPr="002D7D75">
        <w:t>comments.</w:t>
      </w:r>
      <w:r w:rsidR="00D424EB" w:rsidRPr="002D7D75">
        <w:t xml:space="preserve"> </w:t>
      </w:r>
      <w:r w:rsidRPr="002D7D75">
        <w:t>Mention</w:t>
      </w:r>
      <w:r w:rsidR="00D424EB" w:rsidRPr="002D7D75">
        <w:t xml:space="preserve"> </w:t>
      </w:r>
      <w:r w:rsidRPr="002D7D75">
        <w:t>of</w:t>
      </w:r>
      <w:r w:rsidR="00D424EB" w:rsidRPr="002D7D75">
        <w:t xml:space="preserve"> </w:t>
      </w:r>
      <w:r w:rsidRPr="002D7D75">
        <w:t>trade</w:t>
      </w:r>
      <w:r w:rsidR="00D424EB" w:rsidRPr="002D7D75">
        <w:t xml:space="preserve"> </w:t>
      </w:r>
      <w:r w:rsidRPr="002D7D75">
        <w:t>names</w:t>
      </w:r>
      <w:r w:rsidR="00D424EB" w:rsidRPr="002D7D75">
        <w:t xml:space="preserve"> </w:t>
      </w:r>
      <w:r w:rsidRPr="002D7D75">
        <w:t>or</w:t>
      </w:r>
      <w:r w:rsidR="00D424EB" w:rsidRPr="002D7D75">
        <w:t xml:space="preserve"> </w:t>
      </w:r>
      <w:r w:rsidRPr="002D7D75">
        <w:t>commercial</w:t>
      </w:r>
      <w:r w:rsidR="00D424EB" w:rsidRPr="002D7D75">
        <w:t xml:space="preserve"> </w:t>
      </w:r>
      <w:r w:rsidRPr="002D7D75">
        <w:t>products</w:t>
      </w:r>
      <w:r w:rsidR="00D424EB" w:rsidRPr="002D7D75">
        <w:t xml:space="preserve"> </w:t>
      </w:r>
      <w:r w:rsidRPr="002D7D75">
        <w:t>in</w:t>
      </w:r>
      <w:r w:rsidR="00D424EB" w:rsidRPr="002D7D75">
        <w:t xml:space="preserve"> </w:t>
      </w:r>
      <w:r w:rsidRPr="002D7D75">
        <w:t>this</w:t>
      </w:r>
      <w:r w:rsidR="00D424EB" w:rsidRPr="002D7D75">
        <w:t xml:space="preserve"> </w:t>
      </w:r>
      <w:r w:rsidRPr="002D7D75">
        <w:t>article</w:t>
      </w:r>
      <w:r w:rsidR="00D424EB" w:rsidRPr="002D7D75">
        <w:t xml:space="preserve"> </w:t>
      </w:r>
      <w:r w:rsidRPr="002D7D75">
        <w:t>is</w:t>
      </w:r>
      <w:r w:rsidR="00D424EB" w:rsidRPr="002D7D75">
        <w:t xml:space="preserve"> </w:t>
      </w:r>
      <w:r w:rsidRPr="002D7D75">
        <w:t>solely</w:t>
      </w:r>
      <w:r w:rsidR="00D424EB" w:rsidRPr="002D7D75">
        <w:t xml:space="preserve"> </w:t>
      </w:r>
      <w:r w:rsidRPr="002D7D75">
        <w:t>for</w:t>
      </w:r>
      <w:r w:rsidR="00D424EB" w:rsidRPr="002D7D75">
        <w:t xml:space="preserve"> </w:t>
      </w:r>
      <w:r w:rsidRPr="002D7D75">
        <w:t>the</w:t>
      </w:r>
      <w:r w:rsidR="00D424EB" w:rsidRPr="002D7D75">
        <w:t xml:space="preserve"> </w:t>
      </w:r>
      <w:r w:rsidRPr="002D7D75">
        <w:t>purpose</w:t>
      </w:r>
      <w:r w:rsidR="00D424EB" w:rsidRPr="002D7D75">
        <w:t xml:space="preserve"> </w:t>
      </w:r>
      <w:r w:rsidRPr="002D7D75">
        <w:t>of</w:t>
      </w:r>
      <w:r w:rsidR="00D424EB" w:rsidRPr="002D7D75">
        <w:t xml:space="preserve"> </w:t>
      </w:r>
      <w:r w:rsidRPr="002D7D75">
        <w:t>providing</w:t>
      </w:r>
      <w:r w:rsidR="00D424EB" w:rsidRPr="002D7D75">
        <w:t xml:space="preserve"> </w:t>
      </w:r>
      <w:r w:rsidRPr="002D7D75">
        <w:t>specific</w:t>
      </w:r>
      <w:r w:rsidR="00D424EB" w:rsidRPr="002D7D75">
        <w:t xml:space="preserve"> </w:t>
      </w:r>
      <w:r w:rsidRPr="002D7D75">
        <w:t>information</w:t>
      </w:r>
      <w:r w:rsidR="00D424EB" w:rsidRPr="002D7D75">
        <w:t xml:space="preserve"> </w:t>
      </w:r>
      <w:r w:rsidRPr="002D7D75">
        <w:t>and</w:t>
      </w:r>
      <w:r w:rsidR="00D424EB" w:rsidRPr="002D7D75">
        <w:t xml:space="preserve"> </w:t>
      </w:r>
      <w:r w:rsidRPr="002D7D75">
        <w:t>does</w:t>
      </w:r>
      <w:r w:rsidR="00D424EB" w:rsidRPr="002D7D75">
        <w:t xml:space="preserve"> </w:t>
      </w:r>
      <w:r w:rsidRPr="002D7D75">
        <w:t>not</w:t>
      </w:r>
      <w:r w:rsidR="00D424EB" w:rsidRPr="002D7D75">
        <w:t xml:space="preserve"> </w:t>
      </w:r>
      <w:r w:rsidRPr="002D7D75">
        <w:t>imply</w:t>
      </w:r>
      <w:r w:rsidR="00D424EB" w:rsidRPr="002D7D75">
        <w:t xml:space="preserve"> </w:t>
      </w:r>
      <w:r w:rsidRPr="002D7D75">
        <w:t>recommendation</w:t>
      </w:r>
      <w:r w:rsidR="00D424EB" w:rsidRPr="002D7D75">
        <w:t xml:space="preserve"> </w:t>
      </w:r>
      <w:r w:rsidRPr="002D7D75">
        <w:t>or</w:t>
      </w:r>
      <w:r w:rsidR="00D424EB" w:rsidRPr="002D7D75">
        <w:t xml:space="preserve"> </w:t>
      </w:r>
      <w:r w:rsidRPr="002D7D75">
        <w:t>endorsement</w:t>
      </w:r>
      <w:r w:rsidR="00D424EB" w:rsidRPr="002D7D75">
        <w:t xml:space="preserve"> </w:t>
      </w:r>
      <w:r w:rsidRPr="002D7D75">
        <w:t>by</w:t>
      </w:r>
      <w:r w:rsidR="00D424EB" w:rsidRPr="002D7D75">
        <w:t xml:space="preserve"> </w:t>
      </w:r>
      <w:r w:rsidRPr="002D7D75">
        <w:t>the</w:t>
      </w:r>
      <w:r w:rsidR="00D424EB" w:rsidRPr="002D7D75">
        <w:t xml:space="preserve"> </w:t>
      </w:r>
      <w:r w:rsidRPr="002D7D75">
        <w:t>US</w:t>
      </w:r>
      <w:r w:rsidR="00D424EB" w:rsidRPr="002D7D75">
        <w:t xml:space="preserve"> </w:t>
      </w:r>
      <w:r w:rsidRPr="002D7D75">
        <w:t>Department</w:t>
      </w:r>
      <w:r w:rsidR="00D424EB" w:rsidRPr="002D7D75">
        <w:t xml:space="preserve"> </w:t>
      </w:r>
      <w:r w:rsidRPr="002D7D75">
        <w:t>of</w:t>
      </w:r>
      <w:r w:rsidR="00D424EB" w:rsidRPr="002D7D75">
        <w:t xml:space="preserve"> </w:t>
      </w:r>
      <w:r w:rsidRPr="002D7D75">
        <w:t>Agriculture</w:t>
      </w:r>
      <w:r w:rsidR="00D424EB" w:rsidRPr="002D7D75">
        <w:t xml:space="preserve"> </w:t>
      </w:r>
      <w:r w:rsidRPr="002D7D75">
        <w:t>(USDA).</w:t>
      </w:r>
      <w:r w:rsidR="00D424EB" w:rsidRPr="002D7D75">
        <w:t xml:space="preserve"> </w:t>
      </w:r>
      <w:r w:rsidRPr="002D7D75">
        <w:t>The</w:t>
      </w:r>
      <w:r w:rsidR="00D424EB" w:rsidRPr="002D7D75">
        <w:t xml:space="preserve"> </w:t>
      </w:r>
      <w:r w:rsidRPr="002D7D75">
        <w:t>USDA</w:t>
      </w:r>
      <w:r w:rsidR="00D424EB" w:rsidRPr="002D7D75">
        <w:t xml:space="preserve"> </w:t>
      </w:r>
      <w:r w:rsidRPr="002D7D75">
        <w:t>is</w:t>
      </w:r>
      <w:r w:rsidR="00D424EB" w:rsidRPr="002D7D75">
        <w:t xml:space="preserve"> </w:t>
      </w:r>
      <w:r w:rsidRPr="002D7D75">
        <w:t>an</w:t>
      </w:r>
      <w:r w:rsidR="00D424EB" w:rsidRPr="002D7D75">
        <w:t xml:space="preserve"> </w:t>
      </w:r>
      <w:r w:rsidRPr="002D7D75">
        <w:t>equal</w:t>
      </w:r>
      <w:r w:rsidR="00D424EB" w:rsidRPr="002D7D75">
        <w:t xml:space="preserve"> </w:t>
      </w:r>
      <w:r w:rsidRPr="002D7D75">
        <w:t>opportunity</w:t>
      </w:r>
      <w:r w:rsidR="00D424EB" w:rsidRPr="002D7D75">
        <w:t xml:space="preserve"> </w:t>
      </w:r>
      <w:r w:rsidRPr="002D7D75">
        <w:t>provider</w:t>
      </w:r>
      <w:r w:rsidR="00D424EB" w:rsidRPr="002D7D75">
        <w:t xml:space="preserve"> </w:t>
      </w:r>
      <w:r w:rsidRPr="002D7D75">
        <w:t>and</w:t>
      </w:r>
      <w:r w:rsidR="00D424EB" w:rsidRPr="002D7D75">
        <w:t xml:space="preserve"> </w:t>
      </w:r>
      <w:r w:rsidRPr="002D7D75">
        <w:t>employer.</w:t>
      </w:r>
      <w:r w:rsidR="00B943F2" w:rsidRPr="002D7D75">
        <w:br w:type="page"/>
      </w:r>
    </w:p>
    <w:p w14:paraId="240111B9" w14:textId="77777777" w:rsidR="00CE1D4E" w:rsidRPr="002D7D75" w:rsidRDefault="00CE1D4E" w:rsidP="00BE307A">
      <w:pPr>
        <w:spacing w:before="0" w:line="240" w:lineRule="auto"/>
        <w:jc w:val="left"/>
        <w:rPr>
          <w:b/>
          <w:bCs/>
        </w:rPr>
      </w:pPr>
      <w:r w:rsidRPr="002D7D75">
        <w:rPr>
          <w:b/>
          <w:bCs/>
        </w:rPr>
        <w:t>References</w:t>
      </w:r>
    </w:p>
    <w:p w14:paraId="0AB5E996" w14:textId="77777777" w:rsidR="00E67C3A" w:rsidRPr="00E67C3A" w:rsidRDefault="00691225" w:rsidP="00E67C3A">
      <w:pPr>
        <w:pStyle w:val="EndNoteBibliography"/>
        <w:spacing w:after="0"/>
        <w:ind w:left="720" w:hanging="720"/>
      </w:pPr>
      <w:r w:rsidRPr="002D7D75">
        <w:rPr>
          <w:rFonts w:eastAsia="SimSun"/>
        </w:rPr>
        <w:fldChar w:fldCharType="begin"/>
      </w:r>
      <w:r w:rsidRPr="002D7D75">
        <w:rPr>
          <w:rFonts w:eastAsia="SimSun"/>
        </w:rPr>
        <w:instrText xml:space="preserve"> ADDIN EN.REFLIST </w:instrText>
      </w:r>
      <w:r w:rsidRPr="002D7D75">
        <w:rPr>
          <w:rFonts w:eastAsia="SimSun"/>
        </w:rPr>
        <w:fldChar w:fldCharType="separate"/>
      </w:r>
      <w:r w:rsidR="00E67C3A" w:rsidRPr="00E67C3A">
        <w:t>1.</w:t>
      </w:r>
      <w:r w:rsidR="00E67C3A" w:rsidRPr="00E67C3A">
        <w:tab/>
        <w:t>Yengo, L.</w:t>
      </w:r>
      <w:r w:rsidR="00E67C3A" w:rsidRPr="00E67C3A">
        <w:rPr>
          <w:i/>
        </w:rPr>
        <w:t xml:space="preserve"> et al.</w:t>
      </w:r>
      <w:r w:rsidR="00E67C3A" w:rsidRPr="00E67C3A">
        <w:t xml:space="preserve"> A saturated map of common genetic variants associated with human height. </w:t>
      </w:r>
      <w:r w:rsidR="00E67C3A" w:rsidRPr="00E67C3A">
        <w:rPr>
          <w:i/>
        </w:rPr>
        <w:t>Nature</w:t>
      </w:r>
      <w:r w:rsidR="00E67C3A" w:rsidRPr="00E67C3A">
        <w:t xml:space="preserve"> </w:t>
      </w:r>
      <w:r w:rsidR="00E67C3A" w:rsidRPr="00E67C3A">
        <w:rPr>
          <w:b/>
        </w:rPr>
        <w:t>610</w:t>
      </w:r>
      <w:r w:rsidR="00E67C3A" w:rsidRPr="00E67C3A">
        <w:t>, 704-712 (2022).</w:t>
      </w:r>
    </w:p>
    <w:p w14:paraId="3AC8798E" w14:textId="77777777" w:rsidR="00E67C3A" w:rsidRPr="00E67C3A" w:rsidRDefault="00E67C3A" w:rsidP="00E67C3A">
      <w:pPr>
        <w:pStyle w:val="EndNoteBibliography"/>
        <w:spacing w:after="0"/>
        <w:ind w:left="720" w:hanging="720"/>
      </w:pPr>
      <w:r w:rsidRPr="00E67C3A">
        <w:t>2.</w:t>
      </w:r>
      <w:r w:rsidRPr="00E67C3A">
        <w:tab/>
        <w:t>Manolio, T.A.</w:t>
      </w:r>
      <w:r w:rsidRPr="00E67C3A">
        <w:rPr>
          <w:i/>
        </w:rPr>
        <w:t xml:space="preserve"> et al.</w:t>
      </w:r>
      <w:r w:rsidRPr="00E67C3A">
        <w:t xml:space="preserve"> Finding the missing heritability of complex diseases. </w:t>
      </w:r>
      <w:r w:rsidRPr="00E67C3A">
        <w:rPr>
          <w:i/>
        </w:rPr>
        <w:t>Nature</w:t>
      </w:r>
      <w:r w:rsidRPr="00E67C3A">
        <w:t xml:space="preserve"> </w:t>
      </w:r>
      <w:r w:rsidRPr="00E67C3A">
        <w:rPr>
          <w:b/>
        </w:rPr>
        <w:t>461</w:t>
      </w:r>
      <w:r w:rsidRPr="00E67C3A">
        <w:t>, 747-753 (2009).</w:t>
      </w:r>
    </w:p>
    <w:p w14:paraId="4236059A" w14:textId="77777777" w:rsidR="00E67C3A" w:rsidRPr="00E67C3A" w:rsidRDefault="00E67C3A" w:rsidP="00E67C3A">
      <w:pPr>
        <w:pStyle w:val="EndNoteBibliography"/>
        <w:spacing w:after="0"/>
        <w:ind w:left="720" w:hanging="720"/>
      </w:pPr>
      <w:r w:rsidRPr="00E67C3A">
        <w:t>3.</w:t>
      </w:r>
      <w:r w:rsidRPr="00E67C3A">
        <w:tab/>
        <w:t>Nguyen, T.V.</w:t>
      </w:r>
      <w:r w:rsidRPr="00E67C3A">
        <w:rPr>
          <w:i/>
        </w:rPr>
        <w:t xml:space="preserve"> et al.</w:t>
      </w:r>
      <w:r w:rsidRPr="00E67C3A">
        <w:t xml:space="preserve"> In it for the long run: perspectives on exploiting long-read sequencing in livestock for population scale studies of structural variants. </w:t>
      </w:r>
      <w:r w:rsidRPr="00E67C3A">
        <w:rPr>
          <w:i/>
        </w:rPr>
        <w:t>Genetics Selection Evolution</w:t>
      </w:r>
      <w:r w:rsidRPr="00E67C3A">
        <w:t xml:space="preserve"> </w:t>
      </w:r>
      <w:r w:rsidRPr="00E67C3A">
        <w:rPr>
          <w:b/>
        </w:rPr>
        <w:t>55</w:t>
      </w:r>
      <w:r w:rsidRPr="00E67C3A">
        <w:t>, 9 (2023).</w:t>
      </w:r>
    </w:p>
    <w:p w14:paraId="37505750" w14:textId="77777777" w:rsidR="00E67C3A" w:rsidRPr="00E67C3A" w:rsidRDefault="00E67C3A" w:rsidP="00E67C3A">
      <w:pPr>
        <w:pStyle w:val="EndNoteBibliography"/>
        <w:spacing w:after="0"/>
        <w:ind w:left="720" w:hanging="720"/>
      </w:pPr>
      <w:r w:rsidRPr="00E67C3A">
        <w:t>4.</w:t>
      </w:r>
      <w:r w:rsidRPr="00E67C3A">
        <w:tab/>
        <w:t>Kalbfleisch, T.S.</w:t>
      </w:r>
      <w:r w:rsidRPr="00E67C3A">
        <w:rPr>
          <w:i/>
        </w:rPr>
        <w:t xml:space="preserve"> et al.</w:t>
      </w:r>
      <w:r w:rsidRPr="00E67C3A">
        <w:t xml:space="preserve"> The Ruminant Telomere-to-Telomere (RT2T) Consortium. </w:t>
      </w:r>
      <w:r w:rsidRPr="00E67C3A">
        <w:rPr>
          <w:i/>
        </w:rPr>
        <w:t>Nat Genet</w:t>
      </w:r>
      <w:r w:rsidRPr="00E67C3A">
        <w:t xml:space="preserve"> </w:t>
      </w:r>
      <w:r w:rsidRPr="00E67C3A">
        <w:rPr>
          <w:b/>
        </w:rPr>
        <w:t>56</w:t>
      </w:r>
      <w:r w:rsidRPr="00E67C3A">
        <w:t>, 1566-1573 (2024).</w:t>
      </w:r>
    </w:p>
    <w:p w14:paraId="4959E753" w14:textId="77777777" w:rsidR="00E67C3A" w:rsidRPr="00E67C3A" w:rsidRDefault="00E67C3A" w:rsidP="00E67C3A">
      <w:pPr>
        <w:pStyle w:val="EndNoteBibliography"/>
        <w:spacing w:after="0"/>
        <w:ind w:left="720" w:hanging="720"/>
      </w:pPr>
      <w:r w:rsidRPr="00E67C3A">
        <w:t>5.</w:t>
      </w:r>
      <w:r w:rsidRPr="00E67C3A">
        <w:tab/>
        <w:t>Redon, R.</w:t>
      </w:r>
      <w:r w:rsidRPr="00E67C3A">
        <w:rPr>
          <w:i/>
        </w:rPr>
        <w:t xml:space="preserve"> et al.</w:t>
      </w:r>
      <w:r w:rsidRPr="00E67C3A">
        <w:t xml:space="preserve"> Global variation in copy number in the human genome. </w:t>
      </w:r>
      <w:r w:rsidRPr="00E67C3A">
        <w:rPr>
          <w:i/>
        </w:rPr>
        <w:t>Nature</w:t>
      </w:r>
      <w:r w:rsidRPr="00E67C3A">
        <w:t xml:space="preserve"> </w:t>
      </w:r>
      <w:r w:rsidRPr="00E67C3A">
        <w:rPr>
          <w:b/>
        </w:rPr>
        <w:t>444</w:t>
      </w:r>
      <w:r w:rsidRPr="00E67C3A">
        <w:t>, 444-454 (2006).</w:t>
      </w:r>
    </w:p>
    <w:p w14:paraId="679169A9" w14:textId="77777777" w:rsidR="00E67C3A" w:rsidRPr="00E67C3A" w:rsidRDefault="00E67C3A" w:rsidP="00E67C3A">
      <w:pPr>
        <w:pStyle w:val="EndNoteBibliography"/>
        <w:spacing w:after="0"/>
        <w:ind w:left="720" w:hanging="720"/>
      </w:pPr>
      <w:r w:rsidRPr="00E67C3A">
        <w:t>6.</w:t>
      </w:r>
      <w:r w:rsidRPr="00E67C3A">
        <w:tab/>
        <w:t>Conrad, D.F.</w:t>
      </w:r>
      <w:r w:rsidRPr="00E67C3A">
        <w:rPr>
          <w:i/>
        </w:rPr>
        <w:t xml:space="preserve"> et al.</w:t>
      </w:r>
      <w:r w:rsidRPr="00E67C3A">
        <w:t xml:space="preserve"> Origins and functional impact of copy number variation in the human genome. </w:t>
      </w:r>
      <w:r w:rsidRPr="00E67C3A">
        <w:rPr>
          <w:i/>
        </w:rPr>
        <w:t>Nature</w:t>
      </w:r>
      <w:r w:rsidRPr="00E67C3A">
        <w:t xml:space="preserve"> </w:t>
      </w:r>
      <w:r w:rsidRPr="00E67C3A">
        <w:rPr>
          <w:b/>
        </w:rPr>
        <w:t>464</w:t>
      </w:r>
      <w:r w:rsidRPr="00E67C3A">
        <w:t>, 704-712 (2009).</w:t>
      </w:r>
    </w:p>
    <w:p w14:paraId="26948AFC" w14:textId="77777777" w:rsidR="00E67C3A" w:rsidRPr="00E67C3A" w:rsidRDefault="00E67C3A" w:rsidP="00E67C3A">
      <w:pPr>
        <w:pStyle w:val="EndNoteBibliography"/>
        <w:spacing w:after="0"/>
        <w:ind w:left="720" w:hanging="720"/>
      </w:pPr>
      <w:r w:rsidRPr="00E67C3A">
        <w:t>7.</w:t>
      </w:r>
      <w:r w:rsidRPr="00E67C3A">
        <w:tab/>
        <w:t>Mills, R.E.</w:t>
      </w:r>
      <w:r w:rsidRPr="00E67C3A">
        <w:rPr>
          <w:i/>
        </w:rPr>
        <w:t xml:space="preserve"> et al.</w:t>
      </w:r>
      <w:r w:rsidRPr="00E67C3A">
        <w:t xml:space="preserve"> Mapping copy number variation by population-scale genome sequencing. </w:t>
      </w:r>
      <w:r w:rsidRPr="00E67C3A">
        <w:rPr>
          <w:i/>
        </w:rPr>
        <w:t>Nature</w:t>
      </w:r>
      <w:r w:rsidRPr="00E67C3A">
        <w:t xml:space="preserve"> </w:t>
      </w:r>
      <w:r w:rsidRPr="00E67C3A">
        <w:rPr>
          <w:b/>
        </w:rPr>
        <w:t>470</w:t>
      </w:r>
      <w:r w:rsidRPr="00E67C3A">
        <w:t>, 59-65 (2011).</w:t>
      </w:r>
    </w:p>
    <w:p w14:paraId="6A0FCD7B" w14:textId="77777777" w:rsidR="00E67C3A" w:rsidRPr="00E67C3A" w:rsidRDefault="00E67C3A" w:rsidP="00E67C3A">
      <w:pPr>
        <w:pStyle w:val="EndNoteBibliography"/>
        <w:spacing w:after="0"/>
        <w:ind w:left="720" w:hanging="720"/>
      </w:pPr>
      <w:r w:rsidRPr="00E67C3A">
        <w:t>8.</w:t>
      </w:r>
      <w:r w:rsidRPr="00E67C3A">
        <w:tab/>
        <w:t>Sudmant, P.H.</w:t>
      </w:r>
      <w:r w:rsidRPr="00E67C3A">
        <w:rPr>
          <w:i/>
        </w:rPr>
        <w:t xml:space="preserve"> et al.</w:t>
      </w:r>
      <w:r w:rsidRPr="00E67C3A">
        <w:t xml:space="preserve"> An integrated map of structural variation in 2,504 human genomes. </w:t>
      </w:r>
      <w:r w:rsidRPr="00E67C3A">
        <w:rPr>
          <w:i/>
        </w:rPr>
        <w:t>Nature</w:t>
      </w:r>
      <w:r w:rsidRPr="00E67C3A">
        <w:t xml:space="preserve"> </w:t>
      </w:r>
      <w:r w:rsidRPr="00E67C3A">
        <w:rPr>
          <w:b/>
        </w:rPr>
        <w:t>526</w:t>
      </w:r>
      <w:r w:rsidRPr="00E67C3A">
        <w:t>, 75-81 (2015).</w:t>
      </w:r>
    </w:p>
    <w:p w14:paraId="5EE2E18D" w14:textId="77777777" w:rsidR="00E67C3A" w:rsidRPr="00E67C3A" w:rsidRDefault="00E67C3A" w:rsidP="00E67C3A">
      <w:pPr>
        <w:pStyle w:val="EndNoteBibliography"/>
        <w:spacing w:after="0"/>
        <w:ind w:left="720" w:hanging="720"/>
      </w:pPr>
      <w:r w:rsidRPr="00E67C3A">
        <w:t>9.</w:t>
      </w:r>
      <w:r w:rsidRPr="00E67C3A">
        <w:tab/>
        <w:t>Vollger, M.R.</w:t>
      </w:r>
      <w:r w:rsidRPr="00E67C3A">
        <w:rPr>
          <w:i/>
        </w:rPr>
        <w:t xml:space="preserve"> et al.</w:t>
      </w:r>
      <w:r w:rsidRPr="00E67C3A">
        <w:t xml:space="preserve"> Increased mutation and gene conversion within human segmental duplications. </w:t>
      </w:r>
      <w:r w:rsidRPr="00E67C3A">
        <w:rPr>
          <w:i/>
        </w:rPr>
        <w:t>Nature</w:t>
      </w:r>
      <w:r w:rsidRPr="00E67C3A">
        <w:t xml:space="preserve"> </w:t>
      </w:r>
      <w:r w:rsidRPr="00E67C3A">
        <w:rPr>
          <w:b/>
        </w:rPr>
        <w:t>617</w:t>
      </w:r>
      <w:r w:rsidRPr="00E67C3A">
        <w:t>, 325-334 (2023).</w:t>
      </w:r>
    </w:p>
    <w:p w14:paraId="65A0592A" w14:textId="77777777" w:rsidR="00E67C3A" w:rsidRPr="00E67C3A" w:rsidRDefault="00E67C3A" w:rsidP="00E67C3A">
      <w:pPr>
        <w:pStyle w:val="EndNoteBibliography"/>
        <w:spacing w:after="0"/>
        <w:ind w:left="720" w:hanging="720"/>
      </w:pPr>
      <w:r w:rsidRPr="00E67C3A">
        <w:t>10.</w:t>
      </w:r>
      <w:r w:rsidRPr="00E67C3A">
        <w:tab/>
        <w:t>Sebat, J.</w:t>
      </w:r>
      <w:r w:rsidRPr="00E67C3A">
        <w:rPr>
          <w:i/>
        </w:rPr>
        <w:t xml:space="preserve"> et al.</w:t>
      </w:r>
      <w:r w:rsidRPr="00E67C3A">
        <w:t xml:space="preserve"> Strong association of de novo copy number mutations with autism. </w:t>
      </w:r>
      <w:r w:rsidRPr="00E67C3A">
        <w:rPr>
          <w:i/>
        </w:rPr>
        <w:t>Science</w:t>
      </w:r>
      <w:r w:rsidRPr="00E67C3A">
        <w:t xml:space="preserve"> </w:t>
      </w:r>
      <w:r w:rsidRPr="00E67C3A">
        <w:rPr>
          <w:b/>
        </w:rPr>
        <w:t>316</w:t>
      </w:r>
      <w:r w:rsidRPr="00E67C3A">
        <w:t>, 445-449 (2007).</w:t>
      </w:r>
    </w:p>
    <w:p w14:paraId="203D5ABE" w14:textId="77777777" w:rsidR="00E67C3A" w:rsidRPr="00E67C3A" w:rsidRDefault="00E67C3A" w:rsidP="00E67C3A">
      <w:pPr>
        <w:pStyle w:val="EndNoteBibliography"/>
        <w:spacing w:after="0"/>
        <w:ind w:left="720" w:hanging="720"/>
      </w:pPr>
      <w:r w:rsidRPr="00E67C3A">
        <w:t>11.</w:t>
      </w:r>
      <w:r w:rsidRPr="00E67C3A">
        <w:tab/>
        <w:t xml:space="preserve">Miga, K.H. &amp; Wang, T. The Need for a Human Pangenome Reference Sequence. </w:t>
      </w:r>
      <w:r w:rsidRPr="00E67C3A">
        <w:rPr>
          <w:i/>
        </w:rPr>
        <w:t>Annual Review of Genomics and Human Genetics</w:t>
      </w:r>
      <w:r w:rsidRPr="00E67C3A">
        <w:t xml:space="preserve"> (2021).</w:t>
      </w:r>
    </w:p>
    <w:p w14:paraId="578842AE" w14:textId="77777777" w:rsidR="00E67C3A" w:rsidRPr="00E67C3A" w:rsidRDefault="00E67C3A" w:rsidP="00E67C3A">
      <w:pPr>
        <w:pStyle w:val="EndNoteBibliography"/>
        <w:spacing w:after="0"/>
        <w:ind w:left="720" w:hanging="720"/>
      </w:pPr>
      <w:r w:rsidRPr="00E67C3A">
        <w:t>12.</w:t>
      </w:r>
      <w:r w:rsidRPr="00E67C3A">
        <w:tab/>
        <w:t>Ebert, P.</w:t>
      </w:r>
      <w:r w:rsidRPr="00E67C3A">
        <w:rPr>
          <w:i/>
        </w:rPr>
        <w:t xml:space="preserve"> et al.</w:t>
      </w:r>
      <w:r w:rsidRPr="00E67C3A">
        <w:t xml:space="preserve"> Haplotype-resolved diverse human genomes and integrated analysis of structural variation. </w:t>
      </w:r>
      <w:r w:rsidRPr="00E67C3A">
        <w:rPr>
          <w:i/>
        </w:rPr>
        <w:t>Science</w:t>
      </w:r>
      <w:r w:rsidRPr="00E67C3A">
        <w:t>, eabf7117 (2021).</w:t>
      </w:r>
    </w:p>
    <w:p w14:paraId="61FA960D" w14:textId="77777777" w:rsidR="00E67C3A" w:rsidRPr="00E67C3A" w:rsidRDefault="00E67C3A" w:rsidP="00E67C3A">
      <w:pPr>
        <w:pStyle w:val="EndNoteBibliography"/>
        <w:spacing w:after="0"/>
        <w:ind w:left="720" w:hanging="720"/>
      </w:pPr>
      <w:r w:rsidRPr="00E67C3A">
        <w:t>13.</w:t>
      </w:r>
      <w:r w:rsidRPr="00E67C3A">
        <w:tab/>
        <w:t>Sirén, J.</w:t>
      </w:r>
      <w:r w:rsidRPr="00E67C3A">
        <w:rPr>
          <w:i/>
        </w:rPr>
        <w:t xml:space="preserve"> et al.</w:t>
      </w:r>
      <w:r w:rsidRPr="00E67C3A">
        <w:t xml:space="preserve"> Pangenomics enables genotyping of known structural variants in 5202 diverse genomes. </w:t>
      </w:r>
      <w:r w:rsidRPr="00E67C3A">
        <w:rPr>
          <w:i/>
        </w:rPr>
        <w:t>Science</w:t>
      </w:r>
      <w:r w:rsidRPr="00E67C3A">
        <w:t xml:space="preserve"> </w:t>
      </w:r>
      <w:r w:rsidRPr="00E67C3A">
        <w:rPr>
          <w:b/>
        </w:rPr>
        <w:t>374</w:t>
      </w:r>
      <w:r w:rsidRPr="00E67C3A">
        <w:t>, abg8871 (2021).</w:t>
      </w:r>
    </w:p>
    <w:p w14:paraId="109F6DBD" w14:textId="77777777" w:rsidR="00E67C3A" w:rsidRPr="00E67C3A" w:rsidRDefault="00E67C3A" w:rsidP="00E67C3A">
      <w:pPr>
        <w:pStyle w:val="EndNoteBibliography"/>
        <w:spacing w:after="0"/>
        <w:ind w:left="720" w:hanging="720"/>
      </w:pPr>
      <w:r w:rsidRPr="00E67C3A">
        <w:t>14.</w:t>
      </w:r>
      <w:r w:rsidRPr="00E67C3A">
        <w:tab/>
        <w:t xml:space="preserve">Du, Z.Z., He, J.B. &amp; Jiao, W.B. A comprehensive benchmark of graph-based genetic variant genotyping algorithms on plant genomes for creating an accurate ensemble pipeline. </w:t>
      </w:r>
      <w:r w:rsidRPr="00E67C3A">
        <w:rPr>
          <w:i/>
        </w:rPr>
        <w:t>Genome Biol</w:t>
      </w:r>
      <w:r w:rsidRPr="00E67C3A">
        <w:t xml:space="preserve"> </w:t>
      </w:r>
      <w:r w:rsidRPr="00E67C3A">
        <w:rPr>
          <w:b/>
        </w:rPr>
        <w:t>25</w:t>
      </w:r>
      <w:r w:rsidRPr="00E67C3A">
        <w:t>, 91 (2024).</w:t>
      </w:r>
    </w:p>
    <w:p w14:paraId="25FB36F0" w14:textId="77777777" w:rsidR="00E67C3A" w:rsidRPr="00E67C3A" w:rsidRDefault="00E67C3A" w:rsidP="00E67C3A">
      <w:pPr>
        <w:pStyle w:val="EndNoteBibliography"/>
        <w:spacing w:after="0"/>
        <w:ind w:left="720" w:hanging="720"/>
      </w:pPr>
      <w:r w:rsidRPr="00E67C3A">
        <w:t>15.</w:t>
      </w:r>
      <w:r w:rsidRPr="00E67C3A">
        <w:tab/>
        <w:t>Schloissnig, S.</w:t>
      </w:r>
      <w:r w:rsidRPr="00E67C3A">
        <w:rPr>
          <w:i/>
        </w:rPr>
        <w:t xml:space="preserve"> et al.</w:t>
      </w:r>
      <w:r w:rsidRPr="00E67C3A">
        <w:t xml:space="preserve"> Long-read sequencing and structural variant characterization in 1,019 samples from the 1000 Genomes Project. </w:t>
      </w:r>
      <w:r w:rsidRPr="00E67C3A">
        <w:rPr>
          <w:i/>
        </w:rPr>
        <w:t>bioRxiv</w:t>
      </w:r>
      <w:r w:rsidRPr="00E67C3A">
        <w:t>, 2024.04.18.590093 (2024).</w:t>
      </w:r>
    </w:p>
    <w:p w14:paraId="2C076474" w14:textId="77777777" w:rsidR="00E67C3A" w:rsidRPr="00E67C3A" w:rsidRDefault="00E67C3A" w:rsidP="00E67C3A">
      <w:pPr>
        <w:pStyle w:val="EndNoteBibliography"/>
        <w:spacing w:after="0"/>
        <w:ind w:left="720" w:hanging="720"/>
      </w:pPr>
      <w:r w:rsidRPr="00E67C3A">
        <w:t>16.</w:t>
      </w:r>
      <w:r w:rsidRPr="00E67C3A">
        <w:tab/>
        <w:t>Noyvert, B.</w:t>
      </w:r>
      <w:r w:rsidRPr="00E67C3A">
        <w:rPr>
          <w:i/>
        </w:rPr>
        <w:t xml:space="preserve"> et al.</w:t>
      </w:r>
      <w:r w:rsidRPr="00E67C3A">
        <w:t xml:space="preserve"> Imputation of structural variants using a multi-ancestry long-read sequencing panel enables identification of disease associations. </w:t>
      </w:r>
      <w:r w:rsidRPr="00E67C3A">
        <w:rPr>
          <w:i/>
        </w:rPr>
        <w:t>medRxiv</w:t>
      </w:r>
      <w:r w:rsidRPr="00E67C3A">
        <w:t>, 2023.12.20.23300308 (2023).</w:t>
      </w:r>
    </w:p>
    <w:p w14:paraId="4866A35C" w14:textId="77777777" w:rsidR="00E67C3A" w:rsidRPr="00E67C3A" w:rsidRDefault="00E67C3A" w:rsidP="00E67C3A">
      <w:pPr>
        <w:pStyle w:val="EndNoteBibliography"/>
        <w:spacing w:after="0"/>
        <w:ind w:left="720" w:hanging="720"/>
      </w:pPr>
      <w:r w:rsidRPr="00E67C3A">
        <w:t>17.</w:t>
      </w:r>
      <w:r w:rsidRPr="00E67C3A">
        <w:tab/>
        <w:t>Alonge, M.</w:t>
      </w:r>
      <w:r w:rsidRPr="00E67C3A">
        <w:rPr>
          <w:i/>
        </w:rPr>
        <w:t xml:space="preserve"> et al.</w:t>
      </w:r>
      <w:r w:rsidRPr="00E67C3A">
        <w:t xml:space="preserve"> Major Impacts of Widespread Structural Variation on Gene Expression and Crop Improvement in Tomato. </w:t>
      </w:r>
      <w:r w:rsidRPr="00E67C3A">
        <w:rPr>
          <w:i/>
        </w:rPr>
        <w:t>Cell</w:t>
      </w:r>
      <w:r w:rsidRPr="00E67C3A">
        <w:t xml:space="preserve"> </w:t>
      </w:r>
      <w:r w:rsidRPr="00E67C3A">
        <w:rPr>
          <w:b/>
        </w:rPr>
        <w:t>182</w:t>
      </w:r>
      <w:r w:rsidRPr="00E67C3A">
        <w:t>, 145-161.e23 (2020).</w:t>
      </w:r>
    </w:p>
    <w:p w14:paraId="244A895C" w14:textId="77777777" w:rsidR="00E67C3A" w:rsidRPr="00E67C3A" w:rsidRDefault="00E67C3A" w:rsidP="00E67C3A">
      <w:pPr>
        <w:pStyle w:val="EndNoteBibliography"/>
        <w:spacing w:after="0"/>
        <w:ind w:left="720" w:hanging="720"/>
      </w:pPr>
      <w:r w:rsidRPr="00E67C3A">
        <w:t>18.</w:t>
      </w:r>
      <w:r w:rsidRPr="00E67C3A">
        <w:tab/>
        <w:t>Zhou, Y.</w:t>
      </w:r>
      <w:r w:rsidRPr="00E67C3A">
        <w:rPr>
          <w:i/>
        </w:rPr>
        <w:t xml:space="preserve"> et al.</w:t>
      </w:r>
      <w:r w:rsidRPr="00E67C3A">
        <w:t xml:space="preserve"> Graph pangenome captures missing heritability and empowers tomato breeding. </w:t>
      </w:r>
      <w:r w:rsidRPr="00E67C3A">
        <w:rPr>
          <w:i/>
        </w:rPr>
        <w:t>Nature</w:t>
      </w:r>
      <w:r w:rsidRPr="00E67C3A">
        <w:t xml:space="preserve"> </w:t>
      </w:r>
      <w:r w:rsidRPr="00E67C3A">
        <w:rPr>
          <w:b/>
        </w:rPr>
        <w:t>606</w:t>
      </w:r>
      <w:r w:rsidRPr="00E67C3A">
        <w:t>, 527-534 (2022).</w:t>
      </w:r>
    </w:p>
    <w:p w14:paraId="69FABDAE" w14:textId="77777777" w:rsidR="00E67C3A" w:rsidRPr="00E67C3A" w:rsidRDefault="00E67C3A" w:rsidP="00E67C3A">
      <w:pPr>
        <w:pStyle w:val="EndNoteBibliography"/>
        <w:spacing w:after="0"/>
        <w:ind w:left="720" w:hanging="720"/>
      </w:pPr>
      <w:r w:rsidRPr="00E67C3A">
        <w:t>19.</w:t>
      </w:r>
      <w:r w:rsidRPr="00E67C3A">
        <w:tab/>
        <w:t>Qin, P.</w:t>
      </w:r>
      <w:r w:rsidRPr="00E67C3A">
        <w:rPr>
          <w:i/>
        </w:rPr>
        <w:t xml:space="preserve"> et al.</w:t>
      </w:r>
      <w:r w:rsidRPr="00E67C3A">
        <w:t xml:space="preserve"> Pan-genome analysis of 33 genetically diverse rice accessions reveals hidden genomic variations. </w:t>
      </w:r>
      <w:r w:rsidRPr="00E67C3A">
        <w:rPr>
          <w:i/>
        </w:rPr>
        <w:t>Cell</w:t>
      </w:r>
      <w:r w:rsidRPr="00E67C3A">
        <w:t xml:space="preserve"> </w:t>
      </w:r>
      <w:r w:rsidRPr="00E67C3A">
        <w:rPr>
          <w:b/>
        </w:rPr>
        <w:t>184</w:t>
      </w:r>
      <w:r w:rsidRPr="00E67C3A">
        <w:t>, 3542-3558.e16 (2021).</w:t>
      </w:r>
    </w:p>
    <w:p w14:paraId="034A1323" w14:textId="77777777" w:rsidR="00E67C3A" w:rsidRPr="00E67C3A" w:rsidRDefault="00E67C3A" w:rsidP="00E67C3A">
      <w:pPr>
        <w:pStyle w:val="EndNoteBibliography"/>
        <w:spacing w:after="0"/>
        <w:ind w:left="720" w:hanging="720"/>
      </w:pPr>
      <w:r w:rsidRPr="00E67C3A">
        <w:t>20.</w:t>
      </w:r>
      <w:r w:rsidRPr="00E67C3A">
        <w:tab/>
        <w:t>Wang, W.</w:t>
      </w:r>
      <w:r w:rsidRPr="00E67C3A">
        <w:rPr>
          <w:i/>
        </w:rPr>
        <w:t xml:space="preserve"> et al.</w:t>
      </w:r>
      <w:r w:rsidRPr="00E67C3A">
        <w:t xml:space="preserve"> Integrating Pan-genome, GWAS, and Interpretable Machine Learning to Prioritize Trait-Associated Structural Variations in Setaria italica. </w:t>
      </w:r>
      <w:r w:rsidRPr="00E67C3A">
        <w:rPr>
          <w:i/>
        </w:rPr>
        <w:t>Plant Commun</w:t>
      </w:r>
      <w:r w:rsidRPr="00E67C3A">
        <w:t>, 101626 (2025).</w:t>
      </w:r>
    </w:p>
    <w:p w14:paraId="0DEB7083" w14:textId="77777777" w:rsidR="00E67C3A" w:rsidRPr="00E67C3A" w:rsidRDefault="00E67C3A" w:rsidP="00E67C3A">
      <w:pPr>
        <w:pStyle w:val="EndNoteBibliography"/>
        <w:spacing w:after="0"/>
        <w:ind w:left="720" w:hanging="720"/>
      </w:pPr>
      <w:r w:rsidRPr="00E67C3A">
        <w:t>21.</w:t>
      </w:r>
      <w:r w:rsidRPr="00E67C3A">
        <w:tab/>
        <w:t xml:space="preserve">Crysnanto, D., Wurmser, C. &amp; Pausch, H. Accurate sequence variant genotyping in cattle using variation-aware genome graphs. </w:t>
      </w:r>
      <w:r w:rsidRPr="00E67C3A">
        <w:rPr>
          <w:i/>
        </w:rPr>
        <w:t>Genetics Selection Evolution</w:t>
      </w:r>
      <w:r w:rsidRPr="00E67C3A">
        <w:t xml:space="preserve"> </w:t>
      </w:r>
      <w:r w:rsidRPr="00E67C3A">
        <w:rPr>
          <w:b/>
        </w:rPr>
        <w:t>51</w:t>
      </w:r>
      <w:r w:rsidRPr="00E67C3A">
        <w:t>, 21 (2019).</w:t>
      </w:r>
    </w:p>
    <w:p w14:paraId="4EE02EFC" w14:textId="77777777" w:rsidR="00E67C3A" w:rsidRPr="00E67C3A" w:rsidRDefault="00E67C3A" w:rsidP="00E67C3A">
      <w:pPr>
        <w:pStyle w:val="EndNoteBibliography"/>
        <w:spacing w:after="0"/>
        <w:ind w:left="720" w:hanging="720"/>
      </w:pPr>
      <w:r w:rsidRPr="00E67C3A">
        <w:t>22.</w:t>
      </w:r>
      <w:r w:rsidRPr="00E67C3A">
        <w:tab/>
        <w:t xml:space="preserve">Crysnanto, D. &amp; Pausch, H. Bovine breed-specific augmented reference graphs facilitate accurate sequence read mapping and unbiased variant discovery. </w:t>
      </w:r>
      <w:r w:rsidRPr="00E67C3A">
        <w:rPr>
          <w:i/>
        </w:rPr>
        <w:t>Genome Biology</w:t>
      </w:r>
      <w:r w:rsidRPr="00E67C3A">
        <w:t xml:space="preserve"> </w:t>
      </w:r>
      <w:r w:rsidRPr="00E67C3A">
        <w:rPr>
          <w:b/>
        </w:rPr>
        <w:t>21</w:t>
      </w:r>
      <w:r w:rsidRPr="00E67C3A">
        <w:t>, 184 (2020).</w:t>
      </w:r>
    </w:p>
    <w:p w14:paraId="37834D66" w14:textId="77777777" w:rsidR="00E67C3A" w:rsidRPr="00E67C3A" w:rsidRDefault="00E67C3A" w:rsidP="00E67C3A">
      <w:pPr>
        <w:pStyle w:val="EndNoteBibliography"/>
        <w:spacing w:after="0"/>
        <w:ind w:left="720" w:hanging="720"/>
      </w:pPr>
      <w:r w:rsidRPr="00E67C3A">
        <w:t>23.</w:t>
      </w:r>
      <w:r w:rsidRPr="00E67C3A">
        <w:tab/>
        <w:t xml:space="preserve">Crysnanto, D., Leonard, A.S., Fang, Z.-H. &amp; Pausch, H. Novel functional sequences uncovered through a bovine multiassembly graph. </w:t>
      </w:r>
      <w:r w:rsidRPr="00E67C3A">
        <w:rPr>
          <w:i/>
        </w:rPr>
        <w:t>Proceedings of the National Academy of Sciences</w:t>
      </w:r>
      <w:r w:rsidRPr="00E67C3A">
        <w:t xml:space="preserve"> </w:t>
      </w:r>
      <w:r w:rsidRPr="00E67C3A">
        <w:rPr>
          <w:b/>
        </w:rPr>
        <w:t>118</w:t>
      </w:r>
      <w:r w:rsidRPr="00E67C3A">
        <w:t>, e2101056118 (2021).</w:t>
      </w:r>
    </w:p>
    <w:p w14:paraId="197B1C57" w14:textId="77777777" w:rsidR="00E67C3A" w:rsidRPr="00E67C3A" w:rsidRDefault="00E67C3A" w:rsidP="00E67C3A">
      <w:pPr>
        <w:pStyle w:val="EndNoteBibliography"/>
        <w:spacing w:after="0"/>
        <w:ind w:left="720" w:hanging="720"/>
      </w:pPr>
      <w:r w:rsidRPr="00E67C3A">
        <w:t>24.</w:t>
      </w:r>
      <w:r w:rsidRPr="00E67C3A">
        <w:tab/>
        <w:t>Talenti, A.</w:t>
      </w:r>
      <w:r w:rsidRPr="00E67C3A">
        <w:rPr>
          <w:i/>
        </w:rPr>
        <w:t xml:space="preserve"> et al.</w:t>
      </w:r>
      <w:r w:rsidRPr="00E67C3A">
        <w:t xml:space="preserve"> A cattle graph genome incorporating global breed diversity. </w:t>
      </w:r>
      <w:r w:rsidRPr="00E67C3A">
        <w:rPr>
          <w:i/>
        </w:rPr>
        <w:t>Nat Commun</w:t>
      </w:r>
      <w:r w:rsidRPr="00E67C3A">
        <w:t xml:space="preserve"> </w:t>
      </w:r>
      <w:r w:rsidRPr="00E67C3A">
        <w:rPr>
          <w:b/>
        </w:rPr>
        <w:t>13</w:t>
      </w:r>
      <w:r w:rsidRPr="00E67C3A">
        <w:t>, 910 (2022).</w:t>
      </w:r>
    </w:p>
    <w:p w14:paraId="69AD12C4" w14:textId="77777777" w:rsidR="00E67C3A" w:rsidRPr="00E67C3A" w:rsidRDefault="00E67C3A" w:rsidP="00E67C3A">
      <w:pPr>
        <w:pStyle w:val="EndNoteBibliography"/>
        <w:spacing w:after="0"/>
        <w:ind w:left="720" w:hanging="720"/>
      </w:pPr>
      <w:r w:rsidRPr="00E67C3A">
        <w:t>25.</w:t>
      </w:r>
      <w:r w:rsidRPr="00E67C3A">
        <w:tab/>
        <w:t>Leonard, A.S.</w:t>
      </w:r>
      <w:r w:rsidRPr="00E67C3A">
        <w:rPr>
          <w:i/>
        </w:rPr>
        <w:t xml:space="preserve"> et al.</w:t>
      </w:r>
      <w:r w:rsidRPr="00E67C3A">
        <w:t xml:space="preserve"> Structural variant-based pangenome construction has low sensitivity to variability of haplotype-resolved bovine assemblies. </w:t>
      </w:r>
      <w:r w:rsidRPr="00E67C3A">
        <w:rPr>
          <w:i/>
        </w:rPr>
        <w:t>Nature Communications</w:t>
      </w:r>
      <w:r w:rsidRPr="00E67C3A">
        <w:t xml:space="preserve"> </w:t>
      </w:r>
      <w:r w:rsidRPr="00E67C3A">
        <w:rPr>
          <w:b/>
        </w:rPr>
        <w:t>13</w:t>
      </w:r>
      <w:r w:rsidRPr="00E67C3A">
        <w:t>, 3012 (2022).</w:t>
      </w:r>
    </w:p>
    <w:p w14:paraId="19196B6C" w14:textId="77777777" w:rsidR="00E67C3A" w:rsidRPr="00E67C3A" w:rsidRDefault="00E67C3A" w:rsidP="00E67C3A">
      <w:pPr>
        <w:pStyle w:val="EndNoteBibliography"/>
        <w:spacing w:after="0"/>
        <w:ind w:left="720" w:hanging="720"/>
      </w:pPr>
      <w:r w:rsidRPr="00E67C3A">
        <w:t>26.</w:t>
      </w:r>
      <w:r w:rsidRPr="00E67C3A">
        <w:tab/>
        <w:t xml:space="preserve">Leonard, A.S., Crysnanto, D., Mapel, X.M., Bhati, M. &amp; Pausch, H. Graph construction method impacts variation representation and analyse s in a bovine super-pangenome. </w:t>
      </w:r>
      <w:r w:rsidRPr="00E67C3A">
        <w:rPr>
          <w:i/>
        </w:rPr>
        <w:t>Genome biology</w:t>
      </w:r>
      <w:r w:rsidRPr="00E67C3A">
        <w:t xml:space="preserve"> </w:t>
      </w:r>
      <w:r w:rsidRPr="00E67C3A">
        <w:rPr>
          <w:b/>
        </w:rPr>
        <w:t>24</w:t>
      </w:r>
      <w:r w:rsidRPr="00E67C3A">
        <w:t>, 124 (2023).</w:t>
      </w:r>
    </w:p>
    <w:p w14:paraId="0E9318DC" w14:textId="77777777" w:rsidR="00E67C3A" w:rsidRPr="00E67C3A" w:rsidRDefault="00E67C3A" w:rsidP="00E67C3A">
      <w:pPr>
        <w:pStyle w:val="EndNoteBibliography"/>
        <w:spacing w:after="0"/>
        <w:ind w:left="720" w:hanging="720"/>
      </w:pPr>
      <w:r w:rsidRPr="00E67C3A">
        <w:t>27.</w:t>
      </w:r>
      <w:r w:rsidRPr="00E67C3A">
        <w:tab/>
        <w:t xml:space="preserve">Leonard, A.S., Mapel, X.M. &amp; Pausch, H. Pangenome-genotyped structural variation improves molecular phenotype mapping in cattle. </w:t>
      </w:r>
      <w:r w:rsidRPr="00E67C3A">
        <w:rPr>
          <w:i/>
        </w:rPr>
        <w:t>Genome research</w:t>
      </w:r>
      <w:r w:rsidRPr="00E67C3A">
        <w:t xml:space="preserve"> </w:t>
      </w:r>
      <w:r w:rsidRPr="00E67C3A">
        <w:rPr>
          <w:b/>
        </w:rPr>
        <w:t>34</w:t>
      </w:r>
      <w:r w:rsidRPr="00E67C3A">
        <w:t>, 300-309 (2024).</w:t>
      </w:r>
    </w:p>
    <w:p w14:paraId="393F39C5" w14:textId="77777777" w:rsidR="00E67C3A" w:rsidRPr="00E67C3A" w:rsidRDefault="00E67C3A" w:rsidP="00E67C3A">
      <w:pPr>
        <w:pStyle w:val="EndNoteBibliography"/>
        <w:spacing w:after="0"/>
        <w:ind w:left="720" w:hanging="720"/>
      </w:pPr>
      <w:r w:rsidRPr="00E67C3A">
        <w:t>28.</w:t>
      </w:r>
      <w:r w:rsidRPr="00E67C3A">
        <w:tab/>
        <w:t>Li, R.</w:t>
      </w:r>
      <w:r w:rsidRPr="00E67C3A">
        <w:rPr>
          <w:i/>
        </w:rPr>
        <w:t xml:space="preserve"> et al.</w:t>
      </w:r>
      <w:r w:rsidRPr="00E67C3A">
        <w:t xml:space="preserve"> A sheep pangenome reveals the spectrum of structural variations and their effects on tail phenotypes. </w:t>
      </w:r>
      <w:r w:rsidRPr="00E67C3A">
        <w:rPr>
          <w:i/>
        </w:rPr>
        <w:t>Genome Res</w:t>
      </w:r>
      <w:r w:rsidRPr="00E67C3A">
        <w:t xml:space="preserve"> </w:t>
      </w:r>
      <w:r w:rsidRPr="00E67C3A">
        <w:rPr>
          <w:b/>
        </w:rPr>
        <w:t>33</w:t>
      </w:r>
      <w:r w:rsidRPr="00E67C3A">
        <w:t>, 463-477 (2023).</w:t>
      </w:r>
    </w:p>
    <w:p w14:paraId="528FA88A" w14:textId="77777777" w:rsidR="00E67C3A" w:rsidRPr="00E67C3A" w:rsidRDefault="00E67C3A" w:rsidP="00E67C3A">
      <w:pPr>
        <w:pStyle w:val="EndNoteBibliography"/>
        <w:spacing w:after="0"/>
        <w:ind w:left="720" w:hanging="720"/>
      </w:pPr>
      <w:r w:rsidRPr="00E67C3A">
        <w:t>29.</w:t>
      </w:r>
      <w:r w:rsidRPr="00E67C3A">
        <w:tab/>
        <w:t>Xu, L.</w:t>
      </w:r>
      <w:r w:rsidRPr="00E67C3A">
        <w:rPr>
          <w:i/>
        </w:rPr>
        <w:t xml:space="preserve"> et al.</w:t>
      </w:r>
      <w:r w:rsidRPr="00E67C3A">
        <w:t xml:space="preserve"> Genome wide CNV analysis reveals additional variants associated with milk production traits in Holsteins. </w:t>
      </w:r>
      <w:r w:rsidRPr="00E67C3A">
        <w:rPr>
          <w:i/>
        </w:rPr>
        <w:t>BMC genomics</w:t>
      </w:r>
      <w:r w:rsidRPr="00E67C3A">
        <w:t xml:space="preserve"> </w:t>
      </w:r>
      <w:r w:rsidRPr="00E67C3A">
        <w:rPr>
          <w:b/>
        </w:rPr>
        <w:t>15</w:t>
      </w:r>
      <w:r w:rsidRPr="00E67C3A">
        <w:t>, 683 (2014).</w:t>
      </w:r>
    </w:p>
    <w:p w14:paraId="29B8DB14" w14:textId="77777777" w:rsidR="00E67C3A" w:rsidRPr="00E67C3A" w:rsidRDefault="00E67C3A" w:rsidP="00E67C3A">
      <w:pPr>
        <w:pStyle w:val="EndNoteBibliography"/>
        <w:spacing w:after="0"/>
        <w:ind w:left="720" w:hanging="720"/>
      </w:pPr>
      <w:r w:rsidRPr="00E67C3A">
        <w:t>30.</w:t>
      </w:r>
      <w:r w:rsidRPr="00E67C3A">
        <w:tab/>
        <w:t>Zhou, Y.</w:t>
      </w:r>
      <w:r w:rsidRPr="00E67C3A">
        <w:rPr>
          <w:i/>
        </w:rPr>
        <w:t xml:space="preserve"> et al.</w:t>
      </w:r>
      <w:r w:rsidRPr="00E67C3A">
        <w:t xml:space="preserve"> Genome-wide CNV analysis reveals variants associated with growth traits in Bos indicus. </w:t>
      </w:r>
      <w:r w:rsidRPr="00E67C3A">
        <w:rPr>
          <w:i/>
        </w:rPr>
        <w:t>BMC genomics</w:t>
      </w:r>
      <w:r w:rsidRPr="00E67C3A">
        <w:t xml:space="preserve"> </w:t>
      </w:r>
      <w:r w:rsidRPr="00E67C3A">
        <w:rPr>
          <w:b/>
        </w:rPr>
        <w:t>17</w:t>
      </w:r>
      <w:r w:rsidRPr="00E67C3A">
        <w:t>, 419 (2016).</w:t>
      </w:r>
    </w:p>
    <w:p w14:paraId="05815503" w14:textId="77777777" w:rsidR="00E67C3A" w:rsidRPr="00E67C3A" w:rsidRDefault="00E67C3A" w:rsidP="00E67C3A">
      <w:pPr>
        <w:pStyle w:val="EndNoteBibliography"/>
        <w:spacing w:after="0"/>
        <w:ind w:left="720" w:hanging="720"/>
      </w:pPr>
      <w:r w:rsidRPr="00E67C3A">
        <w:t>31.</w:t>
      </w:r>
      <w:r w:rsidRPr="00E67C3A">
        <w:tab/>
        <w:t>Gao, Y.</w:t>
      </w:r>
      <w:r w:rsidRPr="00E67C3A">
        <w:rPr>
          <w:i/>
        </w:rPr>
        <w:t xml:space="preserve"> et al.</w:t>
      </w:r>
      <w:r w:rsidRPr="00E67C3A">
        <w:t xml:space="preserve"> Long read and preliminary pangenome analyses reveal breed-specific structural variations and novel sequences in Holstein and Jersey cattle. </w:t>
      </w:r>
      <w:r w:rsidRPr="00E67C3A">
        <w:rPr>
          <w:i/>
        </w:rPr>
        <w:t>Journal of Advanced Research</w:t>
      </w:r>
      <w:r w:rsidRPr="00E67C3A">
        <w:t xml:space="preserve"> (2025).</w:t>
      </w:r>
    </w:p>
    <w:p w14:paraId="1DD6E076" w14:textId="77777777" w:rsidR="00E67C3A" w:rsidRPr="00E67C3A" w:rsidRDefault="00E67C3A" w:rsidP="00E67C3A">
      <w:pPr>
        <w:pStyle w:val="EndNoteBibliography"/>
        <w:spacing w:after="0"/>
        <w:ind w:left="720" w:hanging="720"/>
      </w:pPr>
      <w:r w:rsidRPr="00E67C3A">
        <w:t>32.</w:t>
      </w:r>
      <w:r w:rsidRPr="00E67C3A">
        <w:tab/>
        <w:t>Fang, L.</w:t>
      </w:r>
      <w:r w:rsidRPr="00E67C3A">
        <w:rPr>
          <w:i/>
        </w:rPr>
        <w:t xml:space="preserve"> et al.</w:t>
      </w:r>
      <w:r w:rsidRPr="00E67C3A">
        <w:t xml:space="preserve"> The Farm Animal Genotype-Tissue Expression (FarmGTEx) Project. </w:t>
      </w:r>
      <w:r w:rsidRPr="00E67C3A">
        <w:rPr>
          <w:i/>
        </w:rPr>
        <w:t>Nat Genet</w:t>
      </w:r>
      <w:r w:rsidRPr="00E67C3A">
        <w:t xml:space="preserve"> (2025).</w:t>
      </w:r>
    </w:p>
    <w:p w14:paraId="2191BB64" w14:textId="77777777" w:rsidR="00E67C3A" w:rsidRPr="00E67C3A" w:rsidRDefault="00E67C3A" w:rsidP="00E67C3A">
      <w:pPr>
        <w:pStyle w:val="EndNoteBibliography"/>
        <w:spacing w:after="0"/>
        <w:ind w:left="720" w:hanging="720"/>
      </w:pPr>
      <w:r w:rsidRPr="00E67C3A">
        <w:t>33.</w:t>
      </w:r>
      <w:r w:rsidRPr="00E67C3A">
        <w:tab/>
        <w:t>Ebler, J.</w:t>
      </w:r>
      <w:r w:rsidRPr="00E67C3A">
        <w:rPr>
          <w:i/>
        </w:rPr>
        <w:t xml:space="preserve"> et al.</w:t>
      </w:r>
      <w:r w:rsidRPr="00E67C3A">
        <w:t xml:space="preserve"> Pangenome-based genome inference allows efficient and accurate genotyping across a wide spectrum of variant classes. </w:t>
      </w:r>
      <w:r w:rsidRPr="00E67C3A">
        <w:rPr>
          <w:i/>
        </w:rPr>
        <w:t>Nature Genetics</w:t>
      </w:r>
      <w:r w:rsidRPr="00E67C3A">
        <w:t xml:space="preserve"> </w:t>
      </w:r>
      <w:r w:rsidRPr="00E67C3A">
        <w:rPr>
          <w:b/>
        </w:rPr>
        <w:t>54</w:t>
      </w:r>
      <w:r w:rsidRPr="00E67C3A">
        <w:t>, 518-525 (2022).</w:t>
      </w:r>
    </w:p>
    <w:p w14:paraId="0AF670C0" w14:textId="77777777" w:rsidR="00E67C3A" w:rsidRPr="00E67C3A" w:rsidRDefault="00E67C3A" w:rsidP="00E67C3A">
      <w:pPr>
        <w:pStyle w:val="EndNoteBibliography"/>
        <w:spacing w:after="0"/>
        <w:ind w:left="720" w:hanging="720"/>
      </w:pPr>
      <w:r w:rsidRPr="00E67C3A">
        <w:t>34.</w:t>
      </w:r>
      <w:r w:rsidRPr="00E67C3A">
        <w:tab/>
        <w:t xml:space="preserve">Iwama, A. Polycomb repressive complexes in hematological malignancies. </w:t>
      </w:r>
      <w:r w:rsidRPr="00E67C3A">
        <w:rPr>
          <w:i/>
        </w:rPr>
        <w:t>Blood</w:t>
      </w:r>
      <w:r w:rsidRPr="00E67C3A">
        <w:t xml:space="preserve"> </w:t>
      </w:r>
      <w:r w:rsidRPr="00E67C3A">
        <w:rPr>
          <w:b/>
        </w:rPr>
        <w:t>130</w:t>
      </w:r>
      <w:r w:rsidRPr="00E67C3A">
        <w:t>, 23-29 (2017).</w:t>
      </w:r>
    </w:p>
    <w:p w14:paraId="35AB5268" w14:textId="77777777" w:rsidR="00E67C3A" w:rsidRPr="00E67C3A" w:rsidRDefault="00E67C3A" w:rsidP="00E67C3A">
      <w:pPr>
        <w:pStyle w:val="EndNoteBibliography"/>
        <w:spacing w:after="0"/>
        <w:ind w:left="720" w:hanging="720"/>
      </w:pPr>
      <w:r w:rsidRPr="00E67C3A">
        <w:t>35.</w:t>
      </w:r>
      <w:r w:rsidRPr="00E67C3A">
        <w:tab/>
        <w:t xml:space="preserve">Myles, C. &amp; Wayne, M. Quantitative trait locus (QTL) analysis. </w:t>
      </w:r>
      <w:r w:rsidRPr="00E67C3A">
        <w:rPr>
          <w:i/>
        </w:rPr>
        <w:t>Nature Education 1 (1)</w:t>
      </w:r>
      <w:r w:rsidRPr="00E67C3A">
        <w:t xml:space="preserve"> </w:t>
      </w:r>
      <w:r w:rsidRPr="00E67C3A">
        <w:rPr>
          <w:b/>
        </w:rPr>
        <w:t>208</w:t>
      </w:r>
      <w:r w:rsidRPr="00E67C3A">
        <w:t>(2008).</w:t>
      </w:r>
    </w:p>
    <w:p w14:paraId="479289AA" w14:textId="77777777" w:rsidR="00E67C3A" w:rsidRPr="00E67C3A" w:rsidRDefault="00E67C3A" w:rsidP="00E67C3A">
      <w:pPr>
        <w:pStyle w:val="EndNoteBibliography"/>
        <w:spacing w:after="0"/>
        <w:ind w:left="720" w:hanging="720"/>
      </w:pPr>
      <w:r w:rsidRPr="00E67C3A">
        <w:t>36.</w:t>
      </w:r>
      <w:r w:rsidRPr="00E67C3A">
        <w:tab/>
        <w:t xml:space="preserve">Hu, Z.L., Park, C.A. &amp; Reecy, J.M. Bringing the Animal QTLdb and CorrDB into the future: meeting new challenges and providing updated services. </w:t>
      </w:r>
      <w:r w:rsidRPr="00E67C3A">
        <w:rPr>
          <w:i/>
        </w:rPr>
        <w:t>Nucleic Acids Res</w:t>
      </w:r>
      <w:r w:rsidRPr="00E67C3A">
        <w:t xml:space="preserve"> </w:t>
      </w:r>
      <w:r w:rsidRPr="00E67C3A">
        <w:rPr>
          <w:b/>
        </w:rPr>
        <w:t>50</w:t>
      </w:r>
      <w:r w:rsidRPr="00E67C3A">
        <w:t>, D956-D961 (2022).</w:t>
      </w:r>
    </w:p>
    <w:p w14:paraId="3F8083AB" w14:textId="77777777" w:rsidR="00E67C3A" w:rsidRPr="00E67C3A" w:rsidRDefault="00E67C3A" w:rsidP="00E67C3A">
      <w:pPr>
        <w:pStyle w:val="EndNoteBibliography"/>
        <w:spacing w:after="0"/>
        <w:ind w:left="720" w:hanging="720"/>
      </w:pPr>
      <w:r w:rsidRPr="00E67C3A">
        <w:t>37.</w:t>
      </w:r>
      <w:r w:rsidRPr="00E67C3A">
        <w:tab/>
        <w:t>Carty, C.L.</w:t>
      </w:r>
      <w:r w:rsidRPr="00E67C3A">
        <w:rPr>
          <w:i/>
        </w:rPr>
        <w:t xml:space="preserve"> et al.</w:t>
      </w:r>
      <w:r w:rsidRPr="00E67C3A">
        <w:t xml:space="preserve"> Genome-wide association study of body height in African Americans: the Women's Health Initiative SNP Health Association Resource (SHARe). </w:t>
      </w:r>
      <w:r w:rsidRPr="00E67C3A">
        <w:rPr>
          <w:i/>
        </w:rPr>
        <w:t>Hum Mol Genet</w:t>
      </w:r>
      <w:r w:rsidRPr="00E67C3A">
        <w:t xml:space="preserve"> </w:t>
      </w:r>
      <w:r w:rsidRPr="00E67C3A">
        <w:rPr>
          <w:b/>
        </w:rPr>
        <w:t>21</w:t>
      </w:r>
      <w:r w:rsidRPr="00E67C3A">
        <w:t>, 711-20 (2012).</w:t>
      </w:r>
    </w:p>
    <w:p w14:paraId="4ED52F2F" w14:textId="77777777" w:rsidR="00E67C3A" w:rsidRPr="00E67C3A" w:rsidRDefault="00E67C3A" w:rsidP="00E67C3A">
      <w:pPr>
        <w:pStyle w:val="EndNoteBibliography"/>
        <w:spacing w:after="0"/>
        <w:ind w:left="720" w:hanging="720"/>
      </w:pPr>
      <w:r w:rsidRPr="00E67C3A">
        <w:t>38.</w:t>
      </w:r>
      <w:r w:rsidRPr="00E67C3A">
        <w:tab/>
        <w:t>Liu, S.</w:t>
      </w:r>
      <w:r w:rsidRPr="00E67C3A">
        <w:rPr>
          <w:i/>
        </w:rPr>
        <w:t xml:space="preserve"> et al.</w:t>
      </w:r>
      <w:r w:rsidRPr="00E67C3A">
        <w:t xml:space="preserve"> A multi-tissue atlas of regulatory variants in cattle. </w:t>
      </w:r>
      <w:r w:rsidRPr="00E67C3A">
        <w:rPr>
          <w:i/>
        </w:rPr>
        <w:t>Nature Genetics</w:t>
      </w:r>
      <w:r w:rsidRPr="00E67C3A">
        <w:t xml:space="preserve"> </w:t>
      </w:r>
      <w:r w:rsidRPr="00E67C3A">
        <w:rPr>
          <w:b/>
        </w:rPr>
        <w:t>54</w:t>
      </w:r>
      <w:r w:rsidRPr="00E67C3A">
        <w:t>, 1438-1447 (2022).</w:t>
      </w:r>
    </w:p>
    <w:p w14:paraId="407EB05C" w14:textId="77777777" w:rsidR="00E67C3A" w:rsidRPr="00E67C3A" w:rsidRDefault="00E67C3A" w:rsidP="00E67C3A">
      <w:pPr>
        <w:pStyle w:val="EndNoteBibliography"/>
        <w:spacing w:after="0"/>
        <w:ind w:left="720" w:hanging="720"/>
      </w:pPr>
      <w:r w:rsidRPr="00E67C3A">
        <w:t>39.</w:t>
      </w:r>
      <w:r w:rsidRPr="00E67C3A">
        <w:tab/>
        <w:t>Cheng, J.</w:t>
      </w:r>
      <w:r w:rsidRPr="00E67C3A">
        <w:rPr>
          <w:i/>
        </w:rPr>
        <w:t xml:space="preserve"> et al.</w:t>
      </w:r>
      <w:r w:rsidRPr="00E67C3A">
        <w:t xml:space="preserve"> SLEMM: million-scale genomic predictions with window-based SNP weighting. </w:t>
      </w:r>
      <w:r w:rsidRPr="00E67C3A">
        <w:rPr>
          <w:i/>
        </w:rPr>
        <w:t>Bioinformatics</w:t>
      </w:r>
      <w:r w:rsidRPr="00E67C3A">
        <w:t xml:space="preserve"> </w:t>
      </w:r>
      <w:r w:rsidRPr="00E67C3A">
        <w:rPr>
          <w:b/>
        </w:rPr>
        <w:t>39</w:t>
      </w:r>
      <w:r w:rsidRPr="00E67C3A">
        <w:t>(2023).</w:t>
      </w:r>
    </w:p>
    <w:p w14:paraId="658381BE" w14:textId="77777777" w:rsidR="00E67C3A" w:rsidRPr="00E67C3A" w:rsidRDefault="00E67C3A" w:rsidP="00E67C3A">
      <w:pPr>
        <w:pStyle w:val="EndNoteBibliography"/>
        <w:spacing w:after="0"/>
        <w:ind w:left="720" w:hanging="720"/>
      </w:pPr>
      <w:r w:rsidRPr="00E67C3A">
        <w:t>40.</w:t>
      </w:r>
      <w:r w:rsidRPr="00E67C3A">
        <w:tab/>
        <w:t>Jiang, J.</w:t>
      </w:r>
      <w:r w:rsidRPr="00E67C3A">
        <w:rPr>
          <w:i/>
        </w:rPr>
        <w:t xml:space="preserve"> et al.</w:t>
      </w:r>
      <w:r w:rsidRPr="00E67C3A">
        <w:t xml:space="preserve"> Functional annotation and Bayesian fine-mapping reveals candidate genes for important agronomic traits in Holstein bulls. </w:t>
      </w:r>
      <w:r w:rsidRPr="00E67C3A">
        <w:rPr>
          <w:i/>
        </w:rPr>
        <w:t>Commun Biol</w:t>
      </w:r>
      <w:r w:rsidRPr="00E67C3A">
        <w:t xml:space="preserve"> </w:t>
      </w:r>
      <w:r w:rsidRPr="00E67C3A">
        <w:rPr>
          <w:b/>
        </w:rPr>
        <w:t>2</w:t>
      </w:r>
      <w:r w:rsidRPr="00E67C3A">
        <w:t>, 212 (2019).</w:t>
      </w:r>
    </w:p>
    <w:p w14:paraId="26ABAE02" w14:textId="77777777" w:rsidR="00E67C3A" w:rsidRPr="00E67C3A" w:rsidRDefault="00E67C3A" w:rsidP="00E67C3A">
      <w:pPr>
        <w:pStyle w:val="EndNoteBibliography"/>
        <w:spacing w:after="0"/>
        <w:ind w:left="720" w:hanging="720"/>
      </w:pPr>
      <w:r w:rsidRPr="00E67C3A">
        <w:t>41.</w:t>
      </w:r>
      <w:r w:rsidRPr="00E67C3A">
        <w:tab/>
        <w:t xml:space="preserve">Berry, D.P. &amp; Crowley, J.J. CELL BIOLOGY SYMPOSIUM: Genetics of feed efficiency in dairy and beef cattle1. </w:t>
      </w:r>
      <w:r w:rsidRPr="00E67C3A">
        <w:rPr>
          <w:i/>
        </w:rPr>
        <w:t>Journal of Animal Science</w:t>
      </w:r>
      <w:r w:rsidRPr="00E67C3A">
        <w:t xml:space="preserve"> </w:t>
      </w:r>
      <w:r w:rsidRPr="00E67C3A">
        <w:rPr>
          <w:b/>
        </w:rPr>
        <w:t>91</w:t>
      </w:r>
      <w:r w:rsidRPr="00E67C3A">
        <w:t>, 1594-1613 (2013).</w:t>
      </w:r>
    </w:p>
    <w:p w14:paraId="5E83D30C" w14:textId="77777777" w:rsidR="00E67C3A" w:rsidRPr="00E67C3A" w:rsidRDefault="00E67C3A" w:rsidP="00E67C3A">
      <w:pPr>
        <w:pStyle w:val="EndNoteBibliography"/>
        <w:spacing w:after="0"/>
        <w:ind w:left="720" w:hanging="720"/>
      </w:pPr>
      <w:r w:rsidRPr="00E67C3A">
        <w:t>42.</w:t>
      </w:r>
      <w:r w:rsidRPr="00E67C3A">
        <w:tab/>
        <w:t>Li, B.</w:t>
      </w:r>
      <w:r w:rsidRPr="00E67C3A">
        <w:rPr>
          <w:i/>
        </w:rPr>
        <w:t xml:space="preserve"> et al.</w:t>
      </w:r>
      <w:r w:rsidRPr="00E67C3A">
        <w:t xml:space="preserve"> Genetic heterogeneity of feed intake, energy-corrected milk, and body weight across lactation in primiparous Holstein, Nordic Red, and Jersey cows. </w:t>
      </w:r>
      <w:r w:rsidRPr="00E67C3A">
        <w:rPr>
          <w:i/>
        </w:rPr>
        <w:t>Journal of Dairy Science</w:t>
      </w:r>
      <w:r w:rsidRPr="00E67C3A">
        <w:t xml:space="preserve"> </w:t>
      </w:r>
      <w:r w:rsidRPr="00E67C3A">
        <w:rPr>
          <w:b/>
        </w:rPr>
        <w:t>101</w:t>
      </w:r>
      <w:r w:rsidRPr="00E67C3A">
        <w:t>, 10011-10021 (2018).</w:t>
      </w:r>
    </w:p>
    <w:p w14:paraId="7E72132A" w14:textId="77777777" w:rsidR="00E67C3A" w:rsidRPr="00E67C3A" w:rsidRDefault="00E67C3A" w:rsidP="00E67C3A">
      <w:pPr>
        <w:pStyle w:val="EndNoteBibliography"/>
        <w:spacing w:after="0"/>
        <w:ind w:left="720" w:hanging="720"/>
      </w:pPr>
      <w:r w:rsidRPr="00E67C3A">
        <w:t>43.</w:t>
      </w:r>
      <w:r w:rsidRPr="00E67C3A">
        <w:tab/>
        <w:t>Cole, J.B.</w:t>
      </w:r>
      <w:r w:rsidRPr="00E67C3A">
        <w:rPr>
          <w:i/>
        </w:rPr>
        <w:t xml:space="preserve"> et al.</w:t>
      </w:r>
      <w:r w:rsidRPr="00E67C3A">
        <w:t xml:space="preserve"> Distribution and location of genetic effects for dairy traits. </w:t>
      </w:r>
      <w:r w:rsidRPr="00E67C3A">
        <w:rPr>
          <w:i/>
        </w:rPr>
        <w:t>J. Dairy Sci</w:t>
      </w:r>
      <w:r w:rsidRPr="00E67C3A">
        <w:t xml:space="preserve"> </w:t>
      </w:r>
      <w:r w:rsidRPr="00E67C3A">
        <w:rPr>
          <w:b/>
        </w:rPr>
        <w:t>92</w:t>
      </w:r>
      <w:r w:rsidRPr="00E67C3A">
        <w:t>, 2931-2946 (2009).</w:t>
      </w:r>
    </w:p>
    <w:p w14:paraId="77EC6C71" w14:textId="77777777" w:rsidR="00E67C3A" w:rsidRPr="00E67C3A" w:rsidRDefault="00E67C3A" w:rsidP="00E67C3A">
      <w:pPr>
        <w:pStyle w:val="EndNoteBibliography"/>
        <w:spacing w:after="0"/>
        <w:ind w:left="720" w:hanging="720"/>
      </w:pPr>
      <w:r w:rsidRPr="00E67C3A">
        <w:t>44.</w:t>
      </w:r>
      <w:r w:rsidRPr="00E67C3A">
        <w:tab/>
        <w:t xml:space="preserve">Cheng, H., Concepcion, G.T., Feng, X., Zhang, H. &amp; Li, H. Haplotype-resolved de novo assembly using phased assembly graphs with hifiasm. </w:t>
      </w:r>
      <w:r w:rsidRPr="00E67C3A">
        <w:rPr>
          <w:i/>
        </w:rPr>
        <w:t>Nature Methods</w:t>
      </w:r>
      <w:r w:rsidRPr="00E67C3A">
        <w:t xml:space="preserve"> </w:t>
      </w:r>
      <w:r w:rsidRPr="00E67C3A">
        <w:rPr>
          <w:b/>
        </w:rPr>
        <w:t>18</w:t>
      </w:r>
      <w:r w:rsidRPr="00E67C3A">
        <w:t>, 170-175 (2021).</w:t>
      </w:r>
    </w:p>
    <w:p w14:paraId="2AA751E5" w14:textId="77777777" w:rsidR="00E67C3A" w:rsidRPr="00E67C3A" w:rsidRDefault="00E67C3A" w:rsidP="00E67C3A">
      <w:pPr>
        <w:pStyle w:val="EndNoteBibliography"/>
        <w:spacing w:after="0"/>
        <w:ind w:left="720" w:hanging="720"/>
      </w:pPr>
      <w:r w:rsidRPr="00E67C3A">
        <w:t>45.</w:t>
      </w:r>
      <w:r w:rsidRPr="00E67C3A">
        <w:tab/>
        <w:t>Hickey, G.</w:t>
      </w:r>
      <w:r w:rsidRPr="00E67C3A">
        <w:rPr>
          <w:i/>
        </w:rPr>
        <w:t xml:space="preserve"> et al.</w:t>
      </w:r>
      <w:r w:rsidRPr="00E67C3A">
        <w:t xml:space="preserve"> Pangenome graph construction from genome alignments with Minigraph-Cactus. </w:t>
      </w:r>
      <w:r w:rsidRPr="00E67C3A">
        <w:rPr>
          <w:i/>
        </w:rPr>
        <w:t>Nat Biotechnol</w:t>
      </w:r>
      <w:r w:rsidRPr="00E67C3A">
        <w:t xml:space="preserve"> </w:t>
      </w:r>
      <w:r w:rsidRPr="00E67C3A">
        <w:rPr>
          <w:b/>
        </w:rPr>
        <w:t>42</w:t>
      </w:r>
      <w:r w:rsidRPr="00E67C3A">
        <w:t>, 663-673 (2024).</w:t>
      </w:r>
    </w:p>
    <w:p w14:paraId="46CA08BD" w14:textId="77777777" w:rsidR="00E67C3A" w:rsidRPr="00E67C3A" w:rsidRDefault="00E67C3A" w:rsidP="00E67C3A">
      <w:pPr>
        <w:pStyle w:val="EndNoteBibliography"/>
        <w:spacing w:after="0"/>
        <w:ind w:left="720" w:hanging="720"/>
      </w:pPr>
      <w:r w:rsidRPr="00E67C3A">
        <w:t>46.</w:t>
      </w:r>
      <w:r w:rsidRPr="00E67C3A">
        <w:tab/>
        <w:t>Abel, H.J.</w:t>
      </w:r>
      <w:r w:rsidRPr="00E67C3A">
        <w:rPr>
          <w:i/>
        </w:rPr>
        <w:t xml:space="preserve"> et al.</w:t>
      </w:r>
      <w:r w:rsidRPr="00E67C3A">
        <w:t xml:space="preserve"> Mapping and characterization of structural variation in 17,795 human genomes. </w:t>
      </w:r>
      <w:r w:rsidRPr="00E67C3A">
        <w:rPr>
          <w:i/>
        </w:rPr>
        <w:t>Nature</w:t>
      </w:r>
      <w:r w:rsidRPr="00E67C3A">
        <w:t xml:space="preserve"> </w:t>
      </w:r>
      <w:r w:rsidRPr="00E67C3A">
        <w:rPr>
          <w:b/>
        </w:rPr>
        <w:t>583</w:t>
      </w:r>
      <w:r w:rsidRPr="00E67C3A">
        <w:t>, 83-89 (2020).</w:t>
      </w:r>
    </w:p>
    <w:p w14:paraId="4C86A8C1" w14:textId="77777777" w:rsidR="00E67C3A" w:rsidRPr="00E67C3A" w:rsidRDefault="00E67C3A" w:rsidP="00E67C3A">
      <w:pPr>
        <w:pStyle w:val="EndNoteBibliography"/>
        <w:spacing w:after="0"/>
        <w:ind w:left="720" w:hanging="720"/>
      </w:pPr>
      <w:r w:rsidRPr="00E67C3A">
        <w:t>47.</w:t>
      </w:r>
      <w:r w:rsidRPr="00E67C3A">
        <w:tab/>
        <w:t>Collins, R.L.</w:t>
      </w:r>
      <w:r w:rsidRPr="00E67C3A">
        <w:rPr>
          <w:i/>
        </w:rPr>
        <w:t xml:space="preserve"> et al.</w:t>
      </w:r>
      <w:r w:rsidRPr="00E67C3A">
        <w:t xml:space="preserve"> A structural variation reference for medical and population genetics. </w:t>
      </w:r>
      <w:r w:rsidRPr="00E67C3A">
        <w:rPr>
          <w:i/>
        </w:rPr>
        <w:t>Nature</w:t>
      </w:r>
      <w:r w:rsidRPr="00E67C3A">
        <w:t xml:space="preserve"> </w:t>
      </w:r>
      <w:r w:rsidRPr="00E67C3A">
        <w:rPr>
          <w:b/>
        </w:rPr>
        <w:t>581</w:t>
      </w:r>
      <w:r w:rsidRPr="00E67C3A">
        <w:t>, 444-451 (2020).</w:t>
      </w:r>
    </w:p>
    <w:p w14:paraId="01F4E56E" w14:textId="77777777" w:rsidR="00E67C3A" w:rsidRPr="00E67C3A" w:rsidRDefault="00E67C3A" w:rsidP="00E67C3A">
      <w:pPr>
        <w:pStyle w:val="EndNoteBibliography"/>
        <w:spacing w:after="0"/>
        <w:ind w:left="720" w:hanging="720"/>
      </w:pPr>
      <w:r w:rsidRPr="00E67C3A">
        <w:t>48.</w:t>
      </w:r>
      <w:r w:rsidRPr="00E67C3A">
        <w:tab/>
        <w:t>Yang, L.</w:t>
      </w:r>
      <w:r w:rsidRPr="00E67C3A">
        <w:rPr>
          <w:i/>
        </w:rPr>
        <w:t xml:space="preserve"> et al.</w:t>
      </w:r>
      <w:r w:rsidRPr="00E67C3A">
        <w:t xml:space="preserve"> Mapping and functional characterization of structural variation in 1060 pig genomes. </w:t>
      </w:r>
      <w:r w:rsidRPr="00E67C3A">
        <w:rPr>
          <w:i/>
        </w:rPr>
        <w:t>Genome Biol</w:t>
      </w:r>
      <w:r w:rsidRPr="00E67C3A">
        <w:t xml:space="preserve"> </w:t>
      </w:r>
      <w:r w:rsidRPr="00E67C3A">
        <w:rPr>
          <w:b/>
        </w:rPr>
        <w:t>25</w:t>
      </w:r>
      <w:r w:rsidRPr="00E67C3A">
        <w:t>, 116 (2024).</w:t>
      </w:r>
    </w:p>
    <w:p w14:paraId="79BA297D" w14:textId="77777777" w:rsidR="00E67C3A" w:rsidRPr="00E67C3A" w:rsidRDefault="00E67C3A" w:rsidP="00E67C3A">
      <w:pPr>
        <w:pStyle w:val="EndNoteBibliography"/>
        <w:spacing w:after="0"/>
        <w:ind w:left="720" w:hanging="720"/>
      </w:pPr>
      <w:r w:rsidRPr="00E67C3A">
        <w:t>49.</w:t>
      </w:r>
      <w:r w:rsidRPr="00E67C3A">
        <w:tab/>
        <w:t>VanRaden, P.M.</w:t>
      </w:r>
      <w:r w:rsidRPr="00E67C3A">
        <w:rPr>
          <w:i/>
        </w:rPr>
        <w:t xml:space="preserve"> et al.</w:t>
      </w:r>
      <w:r w:rsidRPr="00E67C3A">
        <w:t xml:space="preserve"> Invited review: reliability of genomic predictions for North American Holstein bulls. </w:t>
      </w:r>
      <w:r w:rsidRPr="00E67C3A">
        <w:rPr>
          <w:i/>
        </w:rPr>
        <w:t>J. Dairy Sci</w:t>
      </w:r>
      <w:r w:rsidRPr="00E67C3A">
        <w:t xml:space="preserve"> </w:t>
      </w:r>
      <w:r w:rsidRPr="00E67C3A">
        <w:rPr>
          <w:b/>
        </w:rPr>
        <w:t>92</w:t>
      </w:r>
      <w:r w:rsidRPr="00E67C3A">
        <w:t>, 16-24 (2009).</w:t>
      </w:r>
    </w:p>
    <w:p w14:paraId="2C138858" w14:textId="77777777" w:rsidR="00E67C3A" w:rsidRPr="00E67C3A" w:rsidRDefault="00E67C3A" w:rsidP="00E67C3A">
      <w:pPr>
        <w:pStyle w:val="EndNoteBibliography"/>
        <w:spacing w:after="0"/>
        <w:ind w:left="720" w:hanging="720"/>
      </w:pPr>
      <w:r w:rsidRPr="00E67C3A">
        <w:t>50.</w:t>
      </w:r>
      <w:r w:rsidRPr="00E67C3A">
        <w:tab/>
        <w:t>Visscher, P.M.</w:t>
      </w:r>
      <w:r w:rsidRPr="00E67C3A">
        <w:rPr>
          <w:i/>
        </w:rPr>
        <w:t xml:space="preserve"> et al.</w:t>
      </w:r>
      <w:r w:rsidRPr="00E67C3A">
        <w:t xml:space="preserve"> 10 Years of GWAS Discovery: Biology, Function, and Translation. </w:t>
      </w:r>
      <w:r w:rsidRPr="00E67C3A">
        <w:rPr>
          <w:i/>
        </w:rPr>
        <w:t>Am J Hum Genet</w:t>
      </w:r>
      <w:r w:rsidRPr="00E67C3A">
        <w:t xml:space="preserve"> </w:t>
      </w:r>
      <w:r w:rsidRPr="00E67C3A">
        <w:rPr>
          <w:b/>
        </w:rPr>
        <w:t>101</w:t>
      </w:r>
      <w:r w:rsidRPr="00E67C3A">
        <w:t>, 5-22 (2017).</w:t>
      </w:r>
    </w:p>
    <w:p w14:paraId="4D22A17C" w14:textId="77777777" w:rsidR="00E67C3A" w:rsidRPr="00E67C3A" w:rsidRDefault="00E67C3A" w:rsidP="00E67C3A">
      <w:pPr>
        <w:pStyle w:val="EndNoteBibliography"/>
        <w:ind w:left="720" w:hanging="720"/>
      </w:pPr>
      <w:r w:rsidRPr="00E67C3A">
        <w:t>51.</w:t>
      </w:r>
      <w:r w:rsidRPr="00E67C3A">
        <w:tab/>
        <w:t xml:space="preserve">Jiang, J. MPH: fast REML for large-scale genome partitioning of quantitative genetic variation. </w:t>
      </w:r>
      <w:r w:rsidRPr="00E67C3A">
        <w:rPr>
          <w:i/>
        </w:rPr>
        <w:t>Bioinformatics</w:t>
      </w:r>
      <w:r w:rsidRPr="00E67C3A">
        <w:t xml:space="preserve"> </w:t>
      </w:r>
      <w:r w:rsidRPr="00E67C3A">
        <w:rPr>
          <w:b/>
        </w:rPr>
        <w:t>40</w:t>
      </w:r>
      <w:r w:rsidRPr="00E67C3A">
        <w:t>(2024).</w:t>
      </w:r>
    </w:p>
    <w:p w14:paraId="7E94E32E" w14:textId="046260A7" w:rsidR="00AB4448" w:rsidRPr="002D7D75" w:rsidRDefault="00691225" w:rsidP="00BE307A">
      <w:pPr>
        <w:spacing w:before="0" w:line="240" w:lineRule="auto"/>
        <w:jc w:val="left"/>
        <w:rPr>
          <w:rFonts w:eastAsia="SimSun"/>
        </w:rPr>
        <w:sectPr w:rsidR="00AB4448" w:rsidRPr="002D7D75" w:rsidSect="00AB4448">
          <w:pgSz w:w="11906" w:h="16838"/>
          <w:pgMar w:top="1440" w:right="1466" w:bottom="1440" w:left="1440" w:header="851" w:footer="992" w:gutter="0"/>
          <w:lnNumType w:countBy="1" w:restart="continuous"/>
          <w:cols w:space="425"/>
          <w:docGrid w:type="linesAndChars" w:linePitch="326"/>
        </w:sectPr>
      </w:pPr>
      <w:r w:rsidRPr="002D7D75">
        <w:rPr>
          <w:rFonts w:eastAsia="SimSun"/>
        </w:rPr>
        <w:fldChar w:fldCharType="end"/>
      </w:r>
    </w:p>
    <w:p w14:paraId="1113F221" w14:textId="77777777" w:rsidR="00AB4448" w:rsidRDefault="00A051B0" w:rsidP="00C97283">
      <w:pPr>
        <w:pStyle w:val="Heading3"/>
      </w:pPr>
      <w:r w:rsidRPr="002D7D75">
        <w:t xml:space="preserve">Table 1. </w:t>
      </w:r>
      <w:r w:rsidRPr="002D7D75">
        <w:rPr>
          <w:rFonts w:hint="eastAsia"/>
        </w:rPr>
        <w:t>Fine-mapping SVs.</w:t>
      </w:r>
    </w:p>
    <w:tbl>
      <w:tblPr>
        <w:tblW w:w="0" w:type="auto"/>
        <w:tblLook w:val="04A0" w:firstRow="1" w:lastRow="0" w:firstColumn="1" w:lastColumn="0" w:noHBand="0" w:noVBand="1"/>
      </w:tblPr>
      <w:tblGrid>
        <w:gridCol w:w="2643"/>
        <w:gridCol w:w="1736"/>
        <w:gridCol w:w="847"/>
        <w:gridCol w:w="808"/>
        <w:gridCol w:w="881"/>
        <w:gridCol w:w="576"/>
        <w:gridCol w:w="759"/>
        <w:gridCol w:w="723"/>
        <w:gridCol w:w="741"/>
        <w:gridCol w:w="706"/>
        <w:gridCol w:w="1314"/>
        <w:gridCol w:w="1928"/>
      </w:tblGrid>
      <w:tr w:rsidR="00501449" w:rsidRPr="006D15AE" w14:paraId="2460A6EE" w14:textId="77777777" w:rsidTr="003C11AE">
        <w:trPr>
          <w:trHeight w:val="300"/>
        </w:trPr>
        <w:tc>
          <w:tcPr>
            <w:tcW w:w="0" w:type="auto"/>
            <w:tcBorders>
              <w:top w:val="single" w:sz="8" w:space="0" w:color="auto"/>
              <w:left w:val="nil"/>
              <w:bottom w:val="single" w:sz="4" w:space="0" w:color="auto"/>
              <w:right w:val="nil"/>
            </w:tcBorders>
            <w:noWrap/>
            <w:vAlign w:val="center"/>
            <w:hideMark/>
          </w:tcPr>
          <w:p w14:paraId="3F6B8CC3" w14:textId="77777777"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ID</w:t>
            </w:r>
          </w:p>
        </w:tc>
        <w:tc>
          <w:tcPr>
            <w:tcW w:w="0" w:type="auto"/>
            <w:tcBorders>
              <w:top w:val="single" w:sz="8" w:space="0" w:color="auto"/>
              <w:left w:val="nil"/>
              <w:bottom w:val="single" w:sz="4" w:space="0" w:color="auto"/>
              <w:right w:val="nil"/>
            </w:tcBorders>
            <w:noWrap/>
            <w:vAlign w:val="center"/>
            <w:hideMark/>
          </w:tcPr>
          <w:p w14:paraId="1C03F86C" w14:textId="77777777"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Traits</w:t>
            </w:r>
          </w:p>
        </w:tc>
        <w:tc>
          <w:tcPr>
            <w:tcW w:w="0" w:type="auto"/>
            <w:tcBorders>
              <w:top w:val="single" w:sz="8" w:space="0" w:color="auto"/>
              <w:left w:val="nil"/>
              <w:bottom w:val="single" w:sz="4" w:space="0" w:color="auto"/>
              <w:right w:val="nil"/>
            </w:tcBorders>
            <w:noWrap/>
            <w:vAlign w:val="center"/>
            <w:hideMark/>
          </w:tcPr>
          <w:p w14:paraId="5F5E0A12" w14:textId="7467AC91"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Category</w:t>
            </w:r>
          </w:p>
        </w:tc>
        <w:tc>
          <w:tcPr>
            <w:tcW w:w="0" w:type="auto"/>
            <w:tcBorders>
              <w:top w:val="single" w:sz="8" w:space="0" w:color="auto"/>
              <w:left w:val="nil"/>
              <w:bottom w:val="single" w:sz="4" w:space="0" w:color="auto"/>
              <w:right w:val="nil"/>
            </w:tcBorders>
            <w:noWrap/>
            <w:vAlign w:val="center"/>
            <w:hideMark/>
          </w:tcPr>
          <w:p w14:paraId="35B52F47" w14:textId="77777777"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P-value</w:t>
            </w:r>
          </w:p>
        </w:tc>
        <w:tc>
          <w:tcPr>
            <w:tcW w:w="0" w:type="auto"/>
            <w:tcBorders>
              <w:top w:val="single" w:sz="8" w:space="0" w:color="auto"/>
              <w:left w:val="nil"/>
              <w:bottom w:val="single" w:sz="4" w:space="0" w:color="auto"/>
              <w:right w:val="nil"/>
            </w:tcBorders>
            <w:noWrap/>
            <w:vAlign w:val="center"/>
            <w:hideMark/>
          </w:tcPr>
          <w:p w14:paraId="02E38F5D" w14:textId="7CDE3A18"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 xml:space="preserve"> PIP </w:t>
            </w:r>
          </w:p>
        </w:tc>
        <w:tc>
          <w:tcPr>
            <w:tcW w:w="0" w:type="auto"/>
            <w:tcBorders>
              <w:top w:val="single" w:sz="8" w:space="0" w:color="auto"/>
              <w:left w:val="nil"/>
              <w:bottom w:val="single" w:sz="4" w:space="0" w:color="auto"/>
              <w:right w:val="nil"/>
            </w:tcBorders>
            <w:noWrap/>
            <w:vAlign w:val="center"/>
            <w:hideMark/>
          </w:tcPr>
          <w:p w14:paraId="6EFF8AB8" w14:textId="4077170D"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ADE</w:t>
            </w:r>
          </w:p>
        </w:tc>
        <w:tc>
          <w:tcPr>
            <w:tcW w:w="0" w:type="auto"/>
            <w:tcBorders>
              <w:top w:val="single" w:sz="8" w:space="0" w:color="auto"/>
              <w:left w:val="nil"/>
              <w:bottom w:val="single" w:sz="4" w:space="0" w:color="auto"/>
              <w:right w:val="nil"/>
            </w:tcBorders>
            <w:noWrap/>
            <w:vAlign w:val="center"/>
            <w:hideMark/>
          </w:tcPr>
          <w:p w14:paraId="5C79ADEE" w14:textId="4086B1FC"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AA(0/0)</w:t>
            </w:r>
          </w:p>
        </w:tc>
        <w:tc>
          <w:tcPr>
            <w:tcW w:w="0" w:type="auto"/>
            <w:tcBorders>
              <w:top w:val="single" w:sz="8" w:space="0" w:color="auto"/>
              <w:left w:val="nil"/>
              <w:bottom w:val="single" w:sz="4" w:space="0" w:color="auto"/>
              <w:right w:val="nil"/>
            </w:tcBorders>
            <w:noWrap/>
            <w:vAlign w:val="center"/>
            <w:hideMark/>
          </w:tcPr>
          <w:p w14:paraId="43126265" w14:textId="307B1950"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AA_SE</w:t>
            </w:r>
          </w:p>
        </w:tc>
        <w:tc>
          <w:tcPr>
            <w:tcW w:w="0" w:type="auto"/>
            <w:tcBorders>
              <w:top w:val="single" w:sz="8" w:space="0" w:color="auto"/>
              <w:left w:val="nil"/>
              <w:bottom w:val="single" w:sz="4" w:space="0" w:color="auto"/>
              <w:right w:val="nil"/>
            </w:tcBorders>
            <w:noWrap/>
            <w:vAlign w:val="center"/>
            <w:hideMark/>
          </w:tcPr>
          <w:p w14:paraId="33559BDA" w14:textId="35BA3BA3"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BB(1/1</w:t>
            </w:r>
            <w:r w:rsidR="003C11AE" w:rsidRPr="006D15AE">
              <w:rPr>
                <w:rFonts w:eastAsia="Times New Roman"/>
                <w:b/>
                <w:bCs/>
                <w:color w:val="000000"/>
                <w:kern w:val="0"/>
                <w:sz w:val="16"/>
                <w:szCs w:val="16"/>
              </w:rPr>
              <w:t>)</w:t>
            </w:r>
          </w:p>
        </w:tc>
        <w:tc>
          <w:tcPr>
            <w:tcW w:w="0" w:type="auto"/>
            <w:tcBorders>
              <w:top w:val="single" w:sz="8" w:space="0" w:color="auto"/>
              <w:left w:val="nil"/>
              <w:bottom w:val="single" w:sz="4" w:space="0" w:color="auto"/>
              <w:right w:val="nil"/>
            </w:tcBorders>
            <w:noWrap/>
            <w:vAlign w:val="center"/>
            <w:hideMark/>
          </w:tcPr>
          <w:p w14:paraId="7648C7E5" w14:textId="47322EB7"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BB_SE</w:t>
            </w:r>
          </w:p>
        </w:tc>
        <w:tc>
          <w:tcPr>
            <w:tcW w:w="0" w:type="auto"/>
            <w:tcBorders>
              <w:top w:val="single" w:sz="8" w:space="0" w:color="auto"/>
              <w:left w:val="nil"/>
              <w:bottom w:val="single" w:sz="4" w:space="0" w:color="auto"/>
              <w:right w:val="nil"/>
            </w:tcBorders>
            <w:noWrap/>
            <w:vAlign w:val="center"/>
            <w:hideMark/>
          </w:tcPr>
          <w:p w14:paraId="612983E4" w14:textId="77777777"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Gene</w:t>
            </w:r>
          </w:p>
        </w:tc>
        <w:tc>
          <w:tcPr>
            <w:tcW w:w="0" w:type="auto"/>
            <w:tcBorders>
              <w:top w:val="single" w:sz="8" w:space="0" w:color="auto"/>
              <w:left w:val="nil"/>
              <w:bottom w:val="single" w:sz="4" w:space="0" w:color="auto"/>
              <w:right w:val="nil"/>
            </w:tcBorders>
            <w:noWrap/>
            <w:vAlign w:val="center"/>
            <w:hideMark/>
          </w:tcPr>
          <w:p w14:paraId="10B5AAA8" w14:textId="442CBD42" w:rsidR="006D15AE" w:rsidRPr="006D15AE" w:rsidRDefault="006D15AE" w:rsidP="006D15AE">
            <w:pPr>
              <w:widowControl/>
              <w:adjustRightInd/>
              <w:snapToGrid/>
              <w:spacing w:before="0" w:after="0" w:line="240" w:lineRule="auto"/>
              <w:jc w:val="center"/>
              <w:rPr>
                <w:rFonts w:eastAsia="Times New Roman"/>
                <w:b/>
                <w:bCs/>
                <w:color w:val="000000"/>
                <w:kern w:val="0"/>
                <w:sz w:val="16"/>
                <w:szCs w:val="16"/>
              </w:rPr>
            </w:pPr>
            <w:r w:rsidRPr="006D15AE">
              <w:rPr>
                <w:rFonts w:eastAsia="Times New Roman"/>
                <w:b/>
                <w:bCs/>
                <w:color w:val="000000"/>
                <w:kern w:val="0"/>
                <w:sz w:val="16"/>
                <w:szCs w:val="16"/>
              </w:rPr>
              <w:t>Enhancer/Promoter</w:t>
            </w:r>
          </w:p>
        </w:tc>
      </w:tr>
      <w:tr w:rsidR="00501449" w:rsidRPr="006D15AE" w14:paraId="16EE363B" w14:textId="77777777" w:rsidTr="003C11AE">
        <w:trPr>
          <w:trHeight w:val="300"/>
        </w:trPr>
        <w:tc>
          <w:tcPr>
            <w:tcW w:w="0" w:type="auto"/>
            <w:tcBorders>
              <w:top w:val="nil"/>
              <w:left w:val="nil"/>
              <w:bottom w:val="nil"/>
              <w:right w:val="nil"/>
            </w:tcBorders>
            <w:noWrap/>
            <w:vAlign w:val="center"/>
            <w:hideMark/>
          </w:tcPr>
          <w:p w14:paraId="2AF0BF4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1:22723502:22734850-COMPLEX</w:t>
            </w:r>
          </w:p>
        </w:tc>
        <w:tc>
          <w:tcPr>
            <w:tcW w:w="0" w:type="auto"/>
            <w:tcBorders>
              <w:top w:val="nil"/>
              <w:left w:val="nil"/>
              <w:bottom w:val="nil"/>
              <w:right w:val="nil"/>
            </w:tcBorders>
            <w:noWrap/>
            <w:vAlign w:val="center"/>
            <w:hideMark/>
          </w:tcPr>
          <w:p w14:paraId="70E6867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Fat Yield</w:t>
            </w:r>
          </w:p>
        </w:tc>
        <w:tc>
          <w:tcPr>
            <w:tcW w:w="0" w:type="auto"/>
            <w:tcBorders>
              <w:top w:val="nil"/>
              <w:left w:val="nil"/>
              <w:bottom w:val="nil"/>
              <w:right w:val="nil"/>
            </w:tcBorders>
            <w:noWrap/>
            <w:vAlign w:val="center"/>
            <w:hideMark/>
          </w:tcPr>
          <w:p w14:paraId="56C2741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7CECEBA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1.22E-07</w:t>
            </w:r>
          </w:p>
        </w:tc>
        <w:tc>
          <w:tcPr>
            <w:tcW w:w="0" w:type="auto"/>
            <w:tcBorders>
              <w:top w:val="nil"/>
              <w:left w:val="nil"/>
              <w:bottom w:val="nil"/>
              <w:right w:val="nil"/>
            </w:tcBorders>
            <w:noWrap/>
            <w:vAlign w:val="center"/>
            <w:hideMark/>
          </w:tcPr>
          <w:p w14:paraId="281A2AB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0EE53A1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8.78</w:t>
            </w:r>
          </w:p>
        </w:tc>
        <w:tc>
          <w:tcPr>
            <w:tcW w:w="0" w:type="auto"/>
            <w:tcBorders>
              <w:top w:val="nil"/>
              <w:left w:val="nil"/>
              <w:bottom w:val="nil"/>
              <w:right w:val="nil"/>
            </w:tcBorders>
            <w:noWrap/>
            <w:vAlign w:val="bottom"/>
            <w:hideMark/>
          </w:tcPr>
          <w:p w14:paraId="0AF28A7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-6.22</w:t>
            </w:r>
          </w:p>
        </w:tc>
        <w:tc>
          <w:tcPr>
            <w:tcW w:w="0" w:type="auto"/>
            <w:tcBorders>
              <w:top w:val="nil"/>
              <w:left w:val="nil"/>
              <w:bottom w:val="nil"/>
              <w:right w:val="nil"/>
            </w:tcBorders>
            <w:noWrap/>
            <w:vAlign w:val="bottom"/>
            <w:hideMark/>
          </w:tcPr>
          <w:p w14:paraId="15B7496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1.53</w:t>
            </w:r>
          </w:p>
        </w:tc>
        <w:tc>
          <w:tcPr>
            <w:tcW w:w="0" w:type="auto"/>
            <w:tcBorders>
              <w:top w:val="nil"/>
              <w:left w:val="nil"/>
              <w:bottom w:val="nil"/>
              <w:right w:val="nil"/>
            </w:tcBorders>
            <w:noWrap/>
            <w:vAlign w:val="bottom"/>
            <w:hideMark/>
          </w:tcPr>
          <w:p w14:paraId="3387E18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-0.12</w:t>
            </w:r>
          </w:p>
        </w:tc>
        <w:tc>
          <w:tcPr>
            <w:tcW w:w="0" w:type="auto"/>
            <w:tcBorders>
              <w:top w:val="nil"/>
              <w:left w:val="nil"/>
              <w:bottom w:val="nil"/>
              <w:right w:val="nil"/>
            </w:tcBorders>
            <w:noWrap/>
            <w:vAlign w:val="bottom"/>
            <w:hideMark/>
          </w:tcPr>
          <w:p w14:paraId="7EE34A6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10.01</w:t>
            </w:r>
          </w:p>
        </w:tc>
        <w:tc>
          <w:tcPr>
            <w:tcW w:w="0" w:type="auto"/>
            <w:tcBorders>
              <w:top w:val="nil"/>
              <w:left w:val="nil"/>
              <w:bottom w:val="nil"/>
              <w:right w:val="nil"/>
            </w:tcBorders>
            <w:noWrap/>
            <w:vAlign w:val="center"/>
            <w:hideMark/>
          </w:tcPr>
          <w:p w14:paraId="70AA8698"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58FA5726"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5BD45DE6" w14:textId="77777777" w:rsidTr="003C11AE">
        <w:trPr>
          <w:trHeight w:val="300"/>
        </w:trPr>
        <w:tc>
          <w:tcPr>
            <w:tcW w:w="0" w:type="auto"/>
            <w:tcBorders>
              <w:top w:val="nil"/>
              <w:left w:val="nil"/>
              <w:bottom w:val="nil"/>
              <w:right w:val="nil"/>
            </w:tcBorders>
            <w:noWrap/>
            <w:vAlign w:val="center"/>
            <w:hideMark/>
          </w:tcPr>
          <w:p w14:paraId="4BA33EB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1:712602:713304-COMPLEX</w:t>
            </w:r>
          </w:p>
        </w:tc>
        <w:tc>
          <w:tcPr>
            <w:tcW w:w="0" w:type="auto"/>
            <w:tcBorders>
              <w:top w:val="nil"/>
              <w:left w:val="nil"/>
              <w:bottom w:val="nil"/>
              <w:right w:val="nil"/>
            </w:tcBorders>
            <w:noWrap/>
            <w:vAlign w:val="center"/>
            <w:hideMark/>
          </w:tcPr>
          <w:p w14:paraId="50A9BEA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Foot Angle</w:t>
            </w:r>
          </w:p>
        </w:tc>
        <w:tc>
          <w:tcPr>
            <w:tcW w:w="0" w:type="auto"/>
            <w:tcBorders>
              <w:top w:val="nil"/>
              <w:left w:val="nil"/>
              <w:bottom w:val="nil"/>
              <w:right w:val="nil"/>
            </w:tcBorders>
            <w:noWrap/>
            <w:vAlign w:val="center"/>
            <w:hideMark/>
          </w:tcPr>
          <w:p w14:paraId="1B050F0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2C1D3B2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4.62E-09</w:t>
            </w:r>
          </w:p>
        </w:tc>
        <w:tc>
          <w:tcPr>
            <w:tcW w:w="0" w:type="auto"/>
            <w:tcBorders>
              <w:top w:val="nil"/>
              <w:left w:val="nil"/>
              <w:bottom w:val="nil"/>
              <w:right w:val="nil"/>
            </w:tcBorders>
            <w:noWrap/>
            <w:vAlign w:val="center"/>
            <w:hideMark/>
          </w:tcPr>
          <w:p w14:paraId="7873444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790FFE7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-0.40</w:t>
            </w:r>
          </w:p>
        </w:tc>
        <w:tc>
          <w:tcPr>
            <w:tcW w:w="0" w:type="auto"/>
            <w:tcBorders>
              <w:top w:val="nil"/>
              <w:left w:val="nil"/>
              <w:bottom w:val="nil"/>
              <w:right w:val="nil"/>
            </w:tcBorders>
            <w:noWrap/>
            <w:vAlign w:val="bottom"/>
            <w:hideMark/>
          </w:tcPr>
          <w:p w14:paraId="75A2C40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0.35</w:t>
            </w:r>
          </w:p>
        </w:tc>
        <w:tc>
          <w:tcPr>
            <w:tcW w:w="0" w:type="auto"/>
            <w:tcBorders>
              <w:top w:val="nil"/>
              <w:left w:val="nil"/>
              <w:bottom w:val="nil"/>
              <w:right w:val="nil"/>
            </w:tcBorders>
            <w:noWrap/>
            <w:vAlign w:val="bottom"/>
            <w:hideMark/>
          </w:tcPr>
          <w:p w14:paraId="0046E01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0.08</w:t>
            </w:r>
          </w:p>
        </w:tc>
        <w:tc>
          <w:tcPr>
            <w:tcW w:w="0" w:type="auto"/>
            <w:tcBorders>
              <w:top w:val="nil"/>
              <w:left w:val="nil"/>
              <w:bottom w:val="nil"/>
              <w:right w:val="nil"/>
            </w:tcBorders>
            <w:noWrap/>
            <w:vAlign w:val="bottom"/>
            <w:hideMark/>
          </w:tcPr>
          <w:p w14:paraId="3A0F97F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-0.44</w:t>
            </w:r>
          </w:p>
        </w:tc>
        <w:tc>
          <w:tcPr>
            <w:tcW w:w="0" w:type="auto"/>
            <w:tcBorders>
              <w:top w:val="nil"/>
              <w:left w:val="nil"/>
              <w:bottom w:val="nil"/>
              <w:right w:val="nil"/>
            </w:tcBorders>
            <w:noWrap/>
            <w:vAlign w:val="bottom"/>
            <w:hideMark/>
          </w:tcPr>
          <w:p w14:paraId="0345AEC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0.15</w:t>
            </w:r>
          </w:p>
        </w:tc>
        <w:tc>
          <w:tcPr>
            <w:tcW w:w="0" w:type="auto"/>
            <w:tcBorders>
              <w:top w:val="nil"/>
              <w:left w:val="nil"/>
              <w:bottom w:val="nil"/>
              <w:right w:val="nil"/>
            </w:tcBorders>
            <w:noWrap/>
            <w:vAlign w:val="center"/>
            <w:hideMark/>
          </w:tcPr>
          <w:p w14:paraId="234E0A0A"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03E3F901"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3CC34F54" w14:textId="77777777" w:rsidTr="003C11AE">
        <w:trPr>
          <w:trHeight w:val="300"/>
        </w:trPr>
        <w:tc>
          <w:tcPr>
            <w:tcW w:w="0" w:type="auto"/>
            <w:tcBorders>
              <w:top w:val="nil"/>
              <w:left w:val="nil"/>
              <w:bottom w:val="nil"/>
              <w:right w:val="nil"/>
            </w:tcBorders>
            <w:noWrap/>
            <w:vAlign w:val="center"/>
            <w:hideMark/>
          </w:tcPr>
          <w:p w14:paraId="7D2325C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1:712602:713304-COMPLEX</w:t>
            </w:r>
          </w:p>
        </w:tc>
        <w:tc>
          <w:tcPr>
            <w:tcW w:w="0" w:type="auto"/>
            <w:tcBorders>
              <w:top w:val="nil"/>
              <w:left w:val="nil"/>
              <w:bottom w:val="nil"/>
              <w:right w:val="nil"/>
            </w:tcBorders>
            <w:noWrap/>
            <w:vAlign w:val="center"/>
            <w:hideMark/>
          </w:tcPr>
          <w:p w14:paraId="486D52B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Front Teat Placement</w:t>
            </w:r>
          </w:p>
        </w:tc>
        <w:tc>
          <w:tcPr>
            <w:tcW w:w="0" w:type="auto"/>
            <w:tcBorders>
              <w:top w:val="nil"/>
              <w:left w:val="nil"/>
              <w:bottom w:val="nil"/>
              <w:right w:val="nil"/>
            </w:tcBorders>
            <w:noWrap/>
            <w:vAlign w:val="center"/>
            <w:hideMark/>
          </w:tcPr>
          <w:p w14:paraId="250AB6B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2710062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2.12E-06</w:t>
            </w:r>
          </w:p>
        </w:tc>
        <w:tc>
          <w:tcPr>
            <w:tcW w:w="0" w:type="auto"/>
            <w:tcBorders>
              <w:top w:val="nil"/>
              <w:left w:val="nil"/>
              <w:bottom w:val="nil"/>
              <w:right w:val="nil"/>
            </w:tcBorders>
            <w:noWrap/>
            <w:vAlign w:val="center"/>
            <w:hideMark/>
          </w:tcPr>
          <w:p w14:paraId="2CC8320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1733EAB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-0.28</w:t>
            </w:r>
          </w:p>
        </w:tc>
        <w:tc>
          <w:tcPr>
            <w:tcW w:w="0" w:type="auto"/>
            <w:tcBorders>
              <w:top w:val="nil"/>
              <w:left w:val="nil"/>
              <w:bottom w:val="nil"/>
              <w:right w:val="nil"/>
            </w:tcBorders>
            <w:noWrap/>
            <w:vAlign w:val="bottom"/>
            <w:hideMark/>
          </w:tcPr>
          <w:p w14:paraId="3DBF725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0.35</w:t>
            </w:r>
          </w:p>
        </w:tc>
        <w:tc>
          <w:tcPr>
            <w:tcW w:w="0" w:type="auto"/>
            <w:tcBorders>
              <w:top w:val="nil"/>
              <w:left w:val="nil"/>
              <w:bottom w:val="nil"/>
              <w:right w:val="nil"/>
            </w:tcBorders>
            <w:noWrap/>
            <w:vAlign w:val="bottom"/>
            <w:hideMark/>
          </w:tcPr>
          <w:p w14:paraId="7491B4D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0.07</w:t>
            </w:r>
          </w:p>
        </w:tc>
        <w:tc>
          <w:tcPr>
            <w:tcW w:w="0" w:type="auto"/>
            <w:tcBorders>
              <w:top w:val="nil"/>
              <w:left w:val="nil"/>
              <w:bottom w:val="nil"/>
              <w:right w:val="nil"/>
            </w:tcBorders>
            <w:noWrap/>
            <w:vAlign w:val="bottom"/>
            <w:hideMark/>
          </w:tcPr>
          <w:p w14:paraId="14D2878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-0.20</w:t>
            </w:r>
          </w:p>
        </w:tc>
        <w:tc>
          <w:tcPr>
            <w:tcW w:w="0" w:type="auto"/>
            <w:tcBorders>
              <w:top w:val="nil"/>
              <w:left w:val="nil"/>
              <w:bottom w:val="nil"/>
              <w:right w:val="nil"/>
            </w:tcBorders>
            <w:noWrap/>
            <w:vAlign w:val="bottom"/>
            <w:hideMark/>
          </w:tcPr>
          <w:p w14:paraId="6BA5F22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center"/>
            <w:hideMark/>
          </w:tcPr>
          <w:p w14:paraId="584881A9"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70A31E03"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1CC3DE31" w14:textId="77777777" w:rsidTr="003C11AE">
        <w:trPr>
          <w:trHeight w:val="300"/>
        </w:trPr>
        <w:tc>
          <w:tcPr>
            <w:tcW w:w="0" w:type="auto"/>
            <w:tcBorders>
              <w:top w:val="nil"/>
              <w:left w:val="nil"/>
              <w:bottom w:val="nil"/>
              <w:right w:val="nil"/>
            </w:tcBorders>
            <w:noWrap/>
            <w:vAlign w:val="center"/>
            <w:hideMark/>
          </w:tcPr>
          <w:p w14:paraId="2BC7154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1:712602:713304-COMPLEX</w:t>
            </w:r>
          </w:p>
        </w:tc>
        <w:tc>
          <w:tcPr>
            <w:tcW w:w="0" w:type="auto"/>
            <w:tcBorders>
              <w:top w:val="nil"/>
              <w:left w:val="nil"/>
              <w:bottom w:val="nil"/>
              <w:right w:val="nil"/>
            </w:tcBorders>
            <w:noWrap/>
            <w:vAlign w:val="center"/>
            <w:hideMark/>
          </w:tcPr>
          <w:p w14:paraId="0F87C40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Udder Cleft</w:t>
            </w:r>
          </w:p>
        </w:tc>
        <w:tc>
          <w:tcPr>
            <w:tcW w:w="0" w:type="auto"/>
            <w:tcBorders>
              <w:top w:val="nil"/>
              <w:left w:val="nil"/>
              <w:bottom w:val="nil"/>
              <w:right w:val="nil"/>
            </w:tcBorders>
            <w:noWrap/>
            <w:vAlign w:val="center"/>
            <w:hideMark/>
          </w:tcPr>
          <w:p w14:paraId="6678BAE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40A61E4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4.57E-06</w:t>
            </w:r>
          </w:p>
        </w:tc>
        <w:tc>
          <w:tcPr>
            <w:tcW w:w="0" w:type="auto"/>
            <w:tcBorders>
              <w:top w:val="nil"/>
              <w:left w:val="nil"/>
              <w:bottom w:val="nil"/>
              <w:right w:val="nil"/>
            </w:tcBorders>
            <w:noWrap/>
            <w:vAlign w:val="center"/>
            <w:hideMark/>
          </w:tcPr>
          <w:p w14:paraId="3FE39F9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1A6F61D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-0.31</w:t>
            </w:r>
          </w:p>
        </w:tc>
        <w:tc>
          <w:tcPr>
            <w:tcW w:w="0" w:type="auto"/>
            <w:tcBorders>
              <w:top w:val="nil"/>
              <w:left w:val="nil"/>
              <w:bottom w:val="nil"/>
              <w:right w:val="nil"/>
            </w:tcBorders>
            <w:noWrap/>
            <w:vAlign w:val="bottom"/>
            <w:hideMark/>
          </w:tcPr>
          <w:p w14:paraId="3E094F1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0.39</w:t>
            </w:r>
          </w:p>
        </w:tc>
        <w:tc>
          <w:tcPr>
            <w:tcW w:w="0" w:type="auto"/>
            <w:tcBorders>
              <w:top w:val="nil"/>
              <w:left w:val="nil"/>
              <w:bottom w:val="nil"/>
              <w:right w:val="nil"/>
            </w:tcBorders>
            <w:noWrap/>
            <w:vAlign w:val="bottom"/>
            <w:hideMark/>
          </w:tcPr>
          <w:p w14:paraId="062C2B5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0.06</w:t>
            </w:r>
          </w:p>
        </w:tc>
        <w:tc>
          <w:tcPr>
            <w:tcW w:w="0" w:type="auto"/>
            <w:tcBorders>
              <w:top w:val="nil"/>
              <w:left w:val="nil"/>
              <w:bottom w:val="nil"/>
              <w:right w:val="nil"/>
            </w:tcBorders>
            <w:noWrap/>
            <w:vAlign w:val="bottom"/>
            <w:hideMark/>
          </w:tcPr>
          <w:p w14:paraId="678706A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-0.72</w:t>
            </w:r>
          </w:p>
        </w:tc>
        <w:tc>
          <w:tcPr>
            <w:tcW w:w="0" w:type="auto"/>
            <w:tcBorders>
              <w:top w:val="nil"/>
              <w:left w:val="nil"/>
              <w:bottom w:val="nil"/>
              <w:right w:val="nil"/>
            </w:tcBorders>
            <w:noWrap/>
            <w:vAlign w:val="bottom"/>
            <w:hideMark/>
          </w:tcPr>
          <w:p w14:paraId="421776B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center"/>
            <w:hideMark/>
          </w:tcPr>
          <w:p w14:paraId="1932CF02"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4D3C48DB"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445BAD94" w14:textId="77777777" w:rsidTr="003C11AE">
        <w:trPr>
          <w:trHeight w:val="300"/>
        </w:trPr>
        <w:tc>
          <w:tcPr>
            <w:tcW w:w="0" w:type="auto"/>
            <w:tcBorders>
              <w:top w:val="nil"/>
              <w:left w:val="nil"/>
              <w:bottom w:val="nil"/>
              <w:right w:val="nil"/>
            </w:tcBorders>
            <w:noWrap/>
            <w:vAlign w:val="center"/>
            <w:hideMark/>
          </w:tcPr>
          <w:p w14:paraId="212FAF1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1:76332990:76335608-COMPLEX</w:t>
            </w:r>
          </w:p>
        </w:tc>
        <w:tc>
          <w:tcPr>
            <w:tcW w:w="0" w:type="auto"/>
            <w:tcBorders>
              <w:top w:val="nil"/>
              <w:left w:val="nil"/>
              <w:bottom w:val="nil"/>
              <w:right w:val="nil"/>
            </w:tcBorders>
            <w:noWrap/>
            <w:vAlign w:val="center"/>
            <w:hideMark/>
          </w:tcPr>
          <w:p w14:paraId="3D5D663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Heifer Conception Rate</w:t>
            </w:r>
          </w:p>
        </w:tc>
        <w:tc>
          <w:tcPr>
            <w:tcW w:w="0" w:type="auto"/>
            <w:tcBorders>
              <w:top w:val="nil"/>
              <w:left w:val="nil"/>
              <w:bottom w:val="nil"/>
              <w:right w:val="nil"/>
            </w:tcBorders>
            <w:noWrap/>
            <w:vAlign w:val="center"/>
            <w:hideMark/>
          </w:tcPr>
          <w:p w14:paraId="432729C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507B141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3.86E-05</w:t>
            </w:r>
          </w:p>
        </w:tc>
        <w:tc>
          <w:tcPr>
            <w:tcW w:w="0" w:type="auto"/>
            <w:tcBorders>
              <w:top w:val="nil"/>
              <w:left w:val="nil"/>
              <w:bottom w:val="nil"/>
              <w:right w:val="nil"/>
            </w:tcBorders>
            <w:noWrap/>
            <w:vAlign w:val="center"/>
            <w:hideMark/>
          </w:tcPr>
          <w:p w14:paraId="1CBF34F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6E5FA37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-1.13</w:t>
            </w:r>
          </w:p>
        </w:tc>
        <w:tc>
          <w:tcPr>
            <w:tcW w:w="0" w:type="auto"/>
            <w:tcBorders>
              <w:top w:val="nil"/>
              <w:left w:val="nil"/>
              <w:bottom w:val="nil"/>
              <w:right w:val="nil"/>
            </w:tcBorders>
            <w:noWrap/>
            <w:vAlign w:val="bottom"/>
            <w:hideMark/>
          </w:tcPr>
          <w:p w14:paraId="660E43B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1.01</w:t>
            </w:r>
          </w:p>
        </w:tc>
        <w:tc>
          <w:tcPr>
            <w:tcW w:w="0" w:type="auto"/>
            <w:tcBorders>
              <w:top w:val="nil"/>
              <w:left w:val="nil"/>
              <w:bottom w:val="nil"/>
              <w:right w:val="nil"/>
            </w:tcBorders>
            <w:noWrap/>
            <w:vAlign w:val="bottom"/>
            <w:hideMark/>
          </w:tcPr>
          <w:p w14:paraId="4C480A7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0.27</w:t>
            </w:r>
          </w:p>
        </w:tc>
        <w:tc>
          <w:tcPr>
            <w:tcW w:w="0" w:type="auto"/>
            <w:tcBorders>
              <w:top w:val="nil"/>
              <w:left w:val="nil"/>
              <w:bottom w:val="nil"/>
              <w:right w:val="nil"/>
            </w:tcBorders>
            <w:noWrap/>
            <w:vAlign w:val="bottom"/>
            <w:hideMark/>
          </w:tcPr>
          <w:p w14:paraId="02C621F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-10.10</w:t>
            </w:r>
          </w:p>
        </w:tc>
        <w:tc>
          <w:tcPr>
            <w:tcW w:w="0" w:type="auto"/>
            <w:tcBorders>
              <w:top w:val="nil"/>
              <w:left w:val="nil"/>
              <w:bottom w:val="nil"/>
              <w:right w:val="nil"/>
            </w:tcBorders>
            <w:noWrap/>
            <w:vAlign w:val="bottom"/>
            <w:hideMark/>
          </w:tcPr>
          <w:p w14:paraId="0610E29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6.38</w:t>
            </w:r>
          </w:p>
        </w:tc>
        <w:tc>
          <w:tcPr>
            <w:tcW w:w="0" w:type="auto"/>
            <w:tcBorders>
              <w:top w:val="nil"/>
              <w:left w:val="nil"/>
              <w:bottom w:val="nil"/>
              <w:right w:val="nil"/>
            </w:tcBorders>
            <w:noWrap/>
            <w:vAlign w:val="center"/>
            <w:hideMark/>
          </w:tcPr>
          <w:p w14:paraId="50D050C8"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62B7E867"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459133AF" w14:textId="77777777" w:rsidTr="003C11AE">
        <w:trPr>
          <w:trHeight w:val="300"/>
        </w:trPr>
        <w:tc>
          <w:tcPr>
            <w:tcW w:w="0" w:type="auto"/>
            <w:tcBorders>
              <w:top w:val="nil"/>
              <w:left w:val="nil"/>
              <w:bottom w:val="nil"/>
              <w:right w:val="nil"/>
            </w:tcBorders>
            <w:noWrap/>
            <w:vAlign w:val="center"/>
            <w:hideMark/>
          </w:tcPr>
          <w:p w14:paraId="0C1EF1C4"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10:25225248:25225968-COMPLEX</w:t>
            </w:r>
          </w:p>
        </w:tc>
        <w:tc>
          <w:tcPr>
            <w:tcW w:w="0" w:type="auto"/>
            <w:tcBorders>
              <w:top w:val="nil"/>
              <w:left w:val="nil"/>
              <w:bottom w:val="nil"/>
              <w:right w:val="nil"/>
            </w:tcBorders>
            <w:noWrap/>
            <w:vAlign w:val="center"/>
            <w:hideMark/>
          </w:tcPr>
          <w:p w14:paraId="1A2DAE5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Final Score</w:t>
            </w:r>
          </w:p>
        </w:tc>
        <w:tc>
          <w:tcPr>
            <w:tcW w:w="0" w:type="auto"/>
            <w:tcBorders>
              <w:top w:val="nil"/>
              <w:left w:val="nil"/>
              <w:bottom w:val="nil"/>
              <w:right w:val="nil"/>
            </w:tcBorders>
            <w:noWrap/>
            <w:vAlign w:val="center"/>
            <w:hideMark/>
          </w:tcPr>
          <w:p w14:paraId="65870E8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0945751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2.39E-07</w:t>
            </w:r>
          </w:p>
        </w:tc>
        <w:tc>
          <w:tcPr>
            <w:tcW w:w="0" w:type="auto"/>
            <w:tcBorders>
              <w:top w:val="nil"/>
              <w:left w:val="nil"/>
              <w:bottom w:val="nil"/>
              <w:right w:val="nil"/>
            </w:tcBorders>
            <w:noWrap/>
            <w:vAlign w:val="center"/>
            <w:hideMark/>
          </w:tcPr>
          <w:p w14:paraId="48A8B1B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0AB7921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3F6BCAC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254E1E8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bottom"/>
            <w:hideMark/>
          </w:tcPr>
          <w:p w14:paraId="40F55D9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-0.19</w:t>
            </w:r>
          </w:p>
        </w:tc>
        <w:tc>
          <w:tcPr>
            <w:tcW w:w="0" w:type="auto"/>
            <w:tcBorders>
              <w:top w:val="nil"/>
              <w:left w:val="nil"/>
              <w:bottom w:val="nil"/>
              <w:right w:val="nil"/>
            </w:tcBorders>
            <w:noWrap/>
            <w:vAlign w:val="bottom"/>
            <w:hideMark/>
          </w:tcPr>
          <w:p w14:paraId="2014F13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center"/>
            <w:hideMark/>
          </w:tcPr>
          <w:p w14:paraId="5E7729D1"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1C8C1869"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7A7671EC" w14:textId="77777777" w:rsidTr="003C11AE">
        <w:trPr>
          <w:trHeight w:val="300"/>
        </w:trPr>
        <w:tc>
          <w:tcPr>
            <w:tcW w:w="0" w:type="auto"/>
            <w:tcBorders>
              <w:top w:val="nil"/>
              <w:left w:val="nil"/>
              <w:bottom w:val="nil"/>
              <w:right w:val="nil"/>
            </w:tcBorders>
            <w:noWrap/>
            <w:vAlign w:val="center"/>
            <w:hideMark/>
          </w:tcPr>
          <w:p w14:paraId="6E789B9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14:138044:138188-COMPLEX</w:t>
            </w:r>
          </w:p>
        </w:tc>
        <w:tc>
          <w:tcPr>
            <w:tcW w:w="0" w:type="auto"/>
            <w:tcBorders>
              <w:top w:val="nil"/>
              <w:left w:val="nil"/>
              <w:bottom w:val="nil"/>
              <w:right w:val="nil"/>
            </w:tcBorders>
            <w:noWrap/>
            <w:vAlign w:val="center"/>
            <w:hideMark/>
          </w:tcPr>
          <w:p w14:paraId="23F6A41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Somatic Cell Score</w:t>
            </w:r>
          </w:p>
        </w:tc>
        <w:tc>
          <w:tcPr>
            <w:tcW w:w="0" w:type="auto"/>
            <w:tcBorders>
              <w:top w:val="nil"/>
              <w:left w:val="nil"/>
              <w:bottom w:val="nil"/>
              <w:right w:val="nil"/>
            </w:tcBorders>
            <w:noWrap/>
            <w:vAlign w:val="center"/>
            <w:hideMark/>
          </w:tcPr>
          <w:p w14:paraId="4802AA8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2953D2A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1.10E-05</w:t>
            </w:r>
          </w:p>
        </w:tc>
        <w:tc>
          <w:tcPr>
            <w:tcW w:w="0" w:type="auto"/>
            <w:tcBorders>
              <w:top w:val="nil"/>
              <w:left w:val="nil"/>
              <w:bottom w:val="nil"/>
              <w:right w:val="nil"/>
            </w:tcBorders>
            <w:noWrap/>
            <w:vAlign w:val="center"/>
            <w:hideMark/>
          </w:tcPr>
          <w:p w14:paraId="0FC54EE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1F71900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62AFEDC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1242E2B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bottom"/>
            <w:hideMark/>
          </w:tcPr>
          <w:p w14:paraId="2AFF2E2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bottom"/>
            <w:hideMark/>
          </w:tcPr>
          <w:p w14:paraId="1A9ACBE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center"/>
            <w:hideMark/>
          </w:tcPr>
          <w:p w14:paraId="3F8C9A02"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0FFD10B4"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1CBAA0F8" w14:textId="77777777" w:rsidTr="003C11AE">
        <w:trPr>
          <w:trHeight w:val="300"/>
        </w:trPr>
        <w:tc>
          <w:tcPr>
            <w:tcW w:w="0" w:type="auto"/>
            <w:tcBorders>
              <w:top w:val="nil"/>
              <w:left w:val="nil"/>
              <w:bottom w:val="nil"/>
              <w:right w:val="nil"/>
            </w:tcBorders>
            <w:noWrap/>
            <w:vAlign w:val="center"/>
            <w:hideMark/>
          </w:tcPr>
          <w:p w14:paraId="2CFD7534"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14:266639:266723-COMPLEX</w:t>
            </w:r>
          </w:p>
        </w:tc>
        <w:tc>
          <w:tcPr>
            <w:tcW w:w="0" w:type="auto"/>
            <w:tcBorders>
              <w:top w:val="nil"/>
              <w:left w:val="nil"/>
              <w:bottom w:val="nil"/>
              <w:right w:val="nil"/>
            </w:tcBorders>
            <w:noWrap/>
            <w:vAlign w:val="center"/>
            <w:hideMark/>
          </w:tcPr>
          <w:p w14:paraId="1286192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Fat Percentage</w:t>
            </w:r>
          </w:p>
        </w:tc>
        <w:tc>
          <w:tcPr>
            <w:tcW w:w="0" w:type="auto"/>
            <w:tcBorders>
              <w:top w:val="nil"/>
              <w:left w:val="nil"/>
              <w:bottom w:val="nil"/>
              <w:right w:val="nil"/>
            </w:tcBorders>
            <w:noWrap/>
            <w:vAlign w:val="center"/>
            <w:hideMark/>
          </w:tcPr>
          <w:p w14:paraId="3D7F5E5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5A52BE1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6.83E-65</w:t>
            </w:r>
          </w:p>
        </w:tc>
        <w:tc>
          <w:tcPr>
            <w:tcW w:w="0" w:type="auto"/>
            <w:tcBorders>
              <w:top w:val="nil"/>
              <w:left w:val="nil"/>
              <w:bottom w:val="nil"/>
              <w:right w:val="nil"/>
            </w:tcBorders>
            <w:noWrap/>
            <w:vAlign w:val="center"/>
            <w:hideMark/>
          </w:tcPr>
          <w:p w14:paraId="33526E3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7C5A035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24404ED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521D8DB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bottom"/>
            <w:hideMark/>
          </w:tcPr>
          <w:p w14:paraId="52D23F6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66D74CC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center"/>
            <w:hideMark/>
          </w:tcPr>
          <w:p w14:paraId="6CA93985"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ZNF16</w:t>
            </w:r>
          </w:p>
        </w:tc>
        <w:tc>
          <w:tcPr>
            <w:tcW w:w="0" w:type="auto"/>
            <w:tcBorders>
              <w:top w:val="nil"/>
              <w:left w:val="nil"/>
              <w:bottom w:val="nil"/>
              <w:right w:val="nil"/>
            </w:tcBorders>
            <w:noWrap/>
            <w:vAlign w:val="center"/>
            <w:hideMark/>
          </w:tcPr>
          <w:p w14:paraId="33108B3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4EE16A41" w14:textId="77777777" w:rsidTr="003C11AE">
        <w:trPr>
          <w:trHeight w:val="300"/>
        </w:trPr>
        <w:tc>
          <w:tcPr>
            <w:tcW w:w="0" w:type="auto"/>
            <w:tcBorders>
              <w:top w:val="nil"/>
              <w:left w:val="nil"/>
              <w:bottom w:val="nil"/>
              <w:right w:val="nil"/>
            </w:tcBorders>
            <w:noWrap/>
            <w:vAlign w:val="center"/>
            <w:hideMark/>
          </w:tcPr>
          <w:p w14:paraId="3EBDFC99"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14:266639:266723-COMPLEX</w:t>
            </w:r>
          </w:p>
        </w:tc>
        <w:tc>
          <w:tcPr>
            <w:tcW w:w="0" w:type="auto"/>
            <w:tcBorders>
              <w:top w:val="nil"/>
              <w:left w:val="nil"/>
              <w:bottom w:val="nil"/>
              <w:right w:val="nil"/>
            </w:tcBorders>
            <w:noWrap/>
            <w:vAlign w:val="center"/>
            <w:hideMark/>
          </w:tcPr>
          <w:p w14:paraId="19903D6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Protein Percentage</w:t>
            </w:r>
          </w:p>
        </w:tc>
        <w:tc>
          <w:tcPr>
            <w:tcW w:w="0" w:type="auto"/>
            <w:tcBorders>
              <w:top w:val="nil"/>
              <w:left w:val="nil"/>
              <w:bottom w:val="nil"/>
              <w:right w:val="nil"/>
            </w:tcBorders>
            <w:noWrap/>
            <w:vAlign w:val="center"/>
            <w:hideMark/>
          </w:tcPr>
          <w:p w14:paraId="4D900DE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2A732CD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8.72E-42</w:t>
            </w:r>
          </w:p>
        </w:tc>
        <w:tc>
          <w:tcPr>
            <w:tcW w:w="0" w:type="auto"/>
            <w:tcBorders>
              <w:top w:val="nil"/>
              <w:left w:val="nil"/>
              <w:bottom w:val="nil"/>
              <w:right w:val="nil"/>
            </w:tcBorders>
            <w:noWrap/>
            <w:vAlign w:val="center"/>
            <w:hideMark/>
          </w:tcPr>
          <w:p w14:paraId="1F8B2119"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3781876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7F33A97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7BFA406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bottom"/>
            <w:hideMark/>
          </w:tcPr>
          <w:p w14:paraId="4A84C1F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621152B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center"/>
            <w:hideMark/>
          </w:tcPr>
          <w:p w14:paraId="4D9FA666"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ZNF16</w:t>
            </w:r>
          </w:p>
        </w:tc>
        <w:tc>
          <w:tcPr>
            <w:tcW w:w="0" w:type="auto"/>
            <w:tcBorders>
              <w:top w:val="nil"/>
              <w:left w:val="nil"/>
              <w:bottom w:val="nil"/>
              <w:right w:val="nil"/>
            </w:tcBorders>
            <w:noWrap/>
            <w:vAlign w:val="center"/>
            <w:hideMark/>
          </w:tcPr>
          <w:p w14:paraId="00BF886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3625DCF5" w14:textId="77777777" w:rsidTr="003C11AE">
        <w:trPr>
          <w:trHeight w:val="300"/>
        </w:trPr>
        <w:tc>
          <w:tcPr>
            <w:tcW w:w="0" w:type="auto"/>
            <w:tcBorders>
              <w:top w:val="nil"/>
              <w:left w:val="nil"/>
              <w:bottom w:val="nil"/>
              <w:right w:val="nil"/>
            </w:tcBorders>
            <w:noWrap/>
            <w:vAlign w:val="center"/>
            <w:hideMark/>
          </w:tcPr>
          <w:p w14:paraId="38B6235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14:28804830:28805099-DEL</w:t>
            </w:r>
          </w:p>
        </w:tc>
        <w:tc>
          <w:tcPr>
            <w:tcW w:w="0" w:type="auto"/>
            <w:tcBorders>
              <w:top w:val="nil"/>
              <w:left w:val="nil"/>
              <w:bottom w:val="nil"/>
              <w:right w:val="nil"/>
            </w:tcBorders>
            <w:noWrap/>
            <w:vAlign w:val="center"/>
            <w:hideMark/>
          </w:tcPr>
          <w:p w14:paraId="3E76C33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Udder Cleft</w:t>
            </w:r>
          </w:p>
        </w:tc>
        <w:tc>
          <w:tcPr>
            <w:tcW w:w="0" w:type="auto"/>
            <w:tcBorders>
              <w:top w:val="nil"/>
              <w:left w:val="nil"/>
              <w:bottom w:val="nil"/>
              <w:right w:val="nil"/>
            </w:tcBorders>
            <w:noWrap/>
            <w:vAlign w:val="center"/>
            <w:hideMark/>
          </w:tcPr>
          <w:p w14:paraId="6D2B92B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3BA8FEE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5.70E-08</w:t>
            </w:r>
          </w:p>
        </w:tc>
        <w:tc>
          <w:tcPr>
            <w:tcW w:w="0" w:type="auto"/>
            <w:tcBorders>
              <w:top w:val="nil"/>
              <w:left w:val="nil"/>
              <w:bottom w:val="nil"/>
              <w:right w:val="nil"/>
            </w:tcBorders>
            <w:noWrap/>
            <w:vAlign w:val="center"/>
            <w:hideMark/>
          </w:tcPr>
          <w:p w14:paraId="5D47BE3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0.95 </w:t>
            </w:r>
          </w:p>
        </w:tc>
        <w:tc>
          <w:tcPr>
            <w:tcW w:w="0" w:type="auto"/>
            <w:tcBorders>
              <w:top w:val="nil"/>
              <w:left w:val="nil"/>
              <w:bottom w:val="nil"/>
              <w:right w:val="nil"/>
            </w:tcBorders>
            <w:noWrap/>
            <w:vAlign w:val="bottom"/>
            <w:hideMark/>
          </w:tcPr>
          <w:p w14:paraId="2458CC6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0.12</w:t>
            </w:r>
          </w:p>
        </w:tc>
        <w:tc>
          <w:tcPr>
            <w:tcW w:w="0" w:type="auto"/>
            <w:tcBorders>
              <w:top w:val="nil"/>
              <w:left w:val="nil"/>
              <w:bottom w:val="nil"/>
              <w:right w:val="nil"/>
            </w:tcBorders>
            <w:noWrap/>
            <w:vAlign w:val="bottom"/>
            <w:hideMark/>
          </w:tcPr>
          <w:p w14:paraId="7DA53F8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-0.12</w:t>
            </w:r>
          </w:p>
        </w:tc>
        <w:tc>
          <w:tcPr>
            <w:tcW w:w="0" w:type="auto"/>
            <w:tcBorders>
              <w:top w:val="nil"/>
              <w:left w:val="nil"/>
              <w:bottom w:val="nil"/>
              <w:right w:val="nil"/>
            </w:tcBorders>
            <w:noWrap/>
            <w:vAlign w:val="bottom"/>
            <w:hideMark/>
          </w:tcPr>
          <w:p w14:paraId="4783619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1644547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56686AC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7ED584E5"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60584A43"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7F1C4ADC" w14:textId="77777777" w:rsidTr="003C11AE">
        <w:trPr>
          <w:trHeight w:val="300"/>
        </w:trPr>
        <w:tc>
          <w:tcPr>
            <w:tcW w:w="0" w:type="auto"/>
            <w:tcBorders>
              <w:top w:val="nil"/>
              <w:left w:val="nil"/>
              <w:bottom w:val="nil"/>
              <w:right w:val="nil"/>
            </w:tcBorders>
            <w:noWrap/>
            <w:vAlign w:val="center"/>
            <w:hideMark/>
          </w:tcPr>
          <w:p w14:paraId="659A7D1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14:66461630:66461686-DEL</w:t>
            </w:r>
          </w:p>
        </w:tc>
        <w:tc>
          <w:tcPr>
            <w:tcW w:w="0" w:type="auto"/>
            <w:tcBorders>
              <w:top w:val="nil"/>
              <w:left w:val="nil"/>
              <w:bottom w:val="nil"/>
              <w:right w:val="nil"/>
            </w:tcBorders>
            <w:noWrap/>
            <w:vAlign w:val="center"/>
            <w:hideMark/>
          </w:tcPr>
          <w:p w14:paraId="72BCDBC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Rear Udder Width</w:t>
            </w:r>
          </w:p>
        </w:tc>
        <w:tc>
          <w:tcPr>
            <w:tcW w:w="0" w:type="auto"/>
            <w:tcBorders>
              <w:top w:val="nil"/>
              <w:left w:val="nil"/>
              <w:bottom w:val="nil"/>
              <w:right w:val="nil"/>
            </w:tcBorders>
            <w:noWrap/>
            <w:vAlign w:val="center"/>
            <w:hideMark/>
          </w:tcPr>
          <w:p w14:paraId="52474824"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13A75C6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5.98E-08</w:t>
            </w:r>
          </w:p>
        </w:tc>
        <w:tc>
          <w:tcPr>
            <w:tcW w:w="0" w:type="auto"/>
            <w:tcBorders>
              <w:top w:val="nil"/>
              <w:left w:val="nil"/>
              <w:bottom w:val="nil"/>
              <w:right w:val="nil"/>
            </w:tcBorders>
            <w:noWrap/>
            <w:vAlign w:val="center"/>
            <w:hideMark/>
          </w:tcPr>
          <w:p w14:paraId="1691A92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6D12F1B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0ACEF9C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415219E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0.07</w:t>
            </w:r>
          </w:p>
        </w:tc>
        <w:tc>
          <w:tcPr>
            <w:tcW w:w="0" w:type="auto"/>
            <w:tcBorders>
              <w:top w:val="nil"/>
              <w:left w:val="nil"/>
              <w:bottom w:val="nil"/>
              <w:right w:val="nil"/>
            </w:tcBorders>
            <w:noWrap/>
            <w:vAlign w:val="bottom"/>
            <w:hideMark/>
          </w:tcPr>
          <w:p w14:paraId="05B839A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0.08</w:t>
            </w:r>
          </w:p>
        </w:tc>
        <w:tc>
          <w:tcPr>
            <w:tcW w:w="0" w:type="auto"/>
            <w:tcBorders>
              <w:top w:val="nil"/>
              <w:left w:val="nil"/>
              <w:bottom w:val="nil"/>
              <w:right w:val="nil"/>
            </w:tcBorders>
            <w:noWrap/>
            <w:vAlign w:val="bottom"/>
            <w:hideMark/>
          </w:tcPr>
          <w:p w14:paraId="0788EF9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2B5B9273"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730E1A85"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3B0371E3" w14:textId="77777777" w:rsidTr="003C11AE">
        <w:trPr>
          <w:trHeight w:val="300"/>
        </w:trPr>
        <w:tc>
          <w:tcPr>
            <w:tcW w:w="0" w:type="auto"/>
            <w:tcBorders>
              <w:top w:val="nil"/>
              <w:left w:val="nil"/>
              <w:bottom w:val="nil"/>
              <w:right w:val="nil"/>
            </w:tcBorders>
            <w:noWrap/>
            <w:vAlign w:val="center"/>
            <w:hideMark/>
          </w:tcPr>
          <w:p w14:paraId="7B70E58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14:66461630:66461686-DEL</w:t>
            </w:r>
          </w:p>
        </w:tc>
        <w:tc>
          <w:tcPr>
            <w:tcW w:w="0" w:type="auto"/>
            <w:tcBorders>
              <w:top w:val="nil"/>
              <w:left w:val="nil"/>
              <w:bottom w:val="nil"/>
              <w:right w:val="nil"/>
            </w:tcBorders>
            <w:noWrap/>
            <w:vAlign w:val="center"/>
            <w:hideMark/>
          </w:tcPr>
          <w:p w14:paraId="3521BBB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Final Score</w:t>
            </w:r>
          </w:p>
        </w:tc>
        <w:tc>
          <w:tcPr>
            <w:tcW w:w="0" w:type="auto"/>
            <w:tcBorders>
              <w:top w:val="nil"/>
              <w:left w:val="nil"/>
              <w:bottom w:val="nil"/>
              <w:right w:val="nil"/>
            </w:tcBorders>
            <w:noWrap/>
            <w:vAlign w:val="center"/>
            <w:hideMark/>
          </w:tcPr>
          <w:p w14:paraId="6A2B2F5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15C366C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2.30E-07</w:t>
            </w:r>
          </w:p>
        </w:tc>
        <w:tc>
          <w:tcPr>
            <w:tcW w:w="0" w:type="auto"/>
            <w:tcBorders>
              <w:top w:val="nil"/>
              <w:left w:val="nil"/>
              <w:bottom w:val="nil"/>
              <w:right w:val="nil"/>
            </w:tcBorders>
            <w:noWrap/>
            <w:vAlign w:val="center"/>
            <w:hideMark/>
          </w:tcPr>
          <w:p w14:paraId="044BDD0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6D6A45F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0.17</w:t>
            </w:r>
          </w:p>
        </w:tc>
        <w:tc>
          <w:tcPr>
            <w:tcW w:w="0" w:type="auto"/>
            <w:tcBorders>
              <w:top w:val="nil"/>
              <w:left w:val="nil"/>
              <w:bottom w:val="nil"/>
              <w:right w:val="nil"/>
            </w:tcBorders>
            <w:noWrap/>
            <w:vAlign w:val="bottom"/>
            <w:hideMark/>
          </w:tcPr>
          <w:p w14:paraId="210B872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-0.19</w:t>
            </w:r>
          </w:p>
        </w:tc>
        <w:tc>
          <w:tcPr>
            <w:tcW w:w="0" w:type="auto"/>
            <w:tcBorders>
              <w:top w:val="nil"/>
              <w:left w:val="nil"/>
              <w:bottom w:val="nil"/>
              <w:right w:val="nil"/>
            </w:tcBorders>
            <w:noWrap/>
            <w:vAlign w:val="bottom"/>
            <w:hideMark/>
          </w:tcPr>
          <w:p w14:paraId="524BA17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bottom"/>
            <w:hideMark/>
          </w:tcPr>
          <w:p w14:paraId="3A7EB0C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0.17</w:t>
            </w:r>
          </w:p>
        </w:tc>
        <w:tc>
          <w:tcPr>
            <w:tcW w:w="0" w:type="auto"/>
            <w:tcBorders>
              <w:top w:val="nil"/>
              <w:left w:val="nil"/>
              <w:bottom w:val="nil"/>
              <w:right w:val="nil"/>
            </w:tcBorders>
            <w:noWrap/>
            <w:vAlign w:val="bottom"/>
            <w:hideMark/>
          </w:tcPr>
          <w:p w14:paraId="29503B2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center"/>
            <w:hideMark/>
          </w:tcPr>
          <w:p w14:paraId="05FAFD60"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08D6FF0E"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5037B441" w14:textId="77777777" w:rsidTr="003C11AE">
        <w:trPr>
          <w:trHeight w:val="300"/>
        </w:trPr>
        <w:tc>
          <w:tcPr>
            <w:tcW w:w="0" w:type="auto"/>
            <w:tcBorders>
              <w:top w:val="nil"/>
              <w:left w:val="nil"/>
              <w:bottom w:val="nil"/>
              <w:right w:val="nil"/>
            </w:tcBorders>
            <w:noWrap/>
            <w:vAlign w:val="center"/>
            <w:hideMark/>
          </w:tcPr>
          <w:p w14:paraId="0E34D4F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14:7428546:7428757-COMPLEX</w:t>
            </w:r>
          </w:p>
        </w:tc>
        <w:tc>
          <w:tcPr>
            <w:tcW w:w="0" w:type="auto"/>
            <w:tcBorders>
              <w:top w:val="nil"/>
              <w:left w:val="nil"/>
              <w:bottom w:val="nil"/>
              <w:right w:val="nil"/>
            </w:tcBorders>
            <w:noWrap/>
            <w:vAlign w:val="center"/>
            <w:hideMark/>
          </w:tcPr>
          <w:p w14:paraId="1BDB478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Body Depth</w:t>
            </w:r>
          </w:p>
        </w:tc>
        <w:tc>
          <w:tcPr>
            <w:tcW w:w="0" w:type="auto"/>
            <w:tcBorders>
              <w:top w:val="nil"/>
              <w:left w:val="nil"/>
              <w:bottom w:val="nil"/>
              <w:right w:val="nil"/>
            </w:tcBorders>
            <w:noWrap/>
            <w:vAlign w:val="center"/>
            <w:hideMark/>
          </w:tcPr>
          <w:p w14:paraId="46549FB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377F67B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5.67E-07</w:t>
            </w:r>
          </w:p>
        </w:tc>
        <w:tc>
          <w:tcPr>
            <w:tcW w:w="0" w:type="auto"/>
            <w:tcBorders>
              <w:top w:val="nil"/>
              <w:left w:val="nil"/>
              <w:bottom w:val="nil"/>
              <w:right w:val="nil"/>
            </w:tcBorders>
            <w:noWrap/>
            <w:vAlign w:val="center"/>
            <w:hideMark/>
          </w:tcPr>
          <w:p w14:paraId="2DBA176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0.91 </w:t>
            </w:r>
          </w:p>
        </w:tc>
        <w:tc>
          <w:tcPr>
            <w:tcW w:w="0" w:type="auto"/>
            <w:tcBorders>
              <w:top w:val="nil"/>
              <w:left w:val="nil"/>
              <w:bottom w:val="nil"/>
              <w:right w:val="nil"/>
            </w:tcBorders>
            <w:noWrap/>
            <w:vAlign w:val="bottom"/>
            <w:hideMark/>
          </w:tcPr>
          <w:p w14:paraId="5721321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2F8BB4D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1DA541B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bottom"/>
            <w:hideMark/>
          </w:tcPr>
          <w:p w14:paraId="67D710B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40A9841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423D3C00"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42339714"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282F97DC" w14:textId="77777777" w:rsidTr="003C11AE">
        <w:trPr>
          <w:trHeight w:val="300"/>
        </w:trPr>
        <w:tc>
          <w:tcPr>
            <w:tcW w:w="0" w:type="auto"/>
            <w:tcBorders>
              <w:top w:val="nil"/>
              <w:left w:val="nil"/>
              <w:bottom w:val="nil"/>
              <w:right w:val="nil"/>
            </w:tcBorders>
            <w:noWrap/>
            <w:vAlign w:val="center"/>
            <w:hideMark/>
          </w:tcPr>
          <w:p w14:paraId="040B013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14:947362:948910-INS</w:t>
            </w:r>
          </w:p>
        </w:tc>
        <w:tc>
          <w:tcPr>
            <w:tcW w:w="0" w:type="auto"/>
            <w:tcBorders>
              <w:top w:val="nil"/>
              <w:left w:val="nil"/>
              <w:bottom w:val="nil"/>
              <w:right w:val="nil"/>
            </w:tcBorders>
            <w:noWrap/>
            <w:vAlign w:val="center"/>
            <w:hideMark/>
          </w:tcPr>
          <w:p w14:paraId="353AB8D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Net Merit</w:t>
            </w:r>
          </w:p>
        </w:tc>
        <w:tc>
          <w:tcPr>
            <w:tcW w:w="0" w:type="auto"/>
            <w:tcBorders>
              <w:top w:val="nil"/>
              <w:left w:val="nil"/>
              <w:bottom w:val="nil"/>
              <w:right w:val="nil"/>
            </w:tcBorders>
            <w:noWrap/>
            <w:vAlign w:val="center"/>
            <w:hideMark/>
          </w:tcPr>
          <w:p w14:paraId="28D27889"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2D66E47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4.47E-05</w:t>
            </w:r>
          </w:p>
        </w:tc>
        <w:tc>
          <w:tcPr>
            <w:tcW w:w="0" w:type="auto"/>
            <w:tcBorders>
              <w:top w:val="nil"/>
              <w:left w:val="nil"/>
              <w:bottom w:val="nil"/>
              <w:right w:val="nil"/>
            </w:tcBorders>
            <w:noWrap/>
            <w:vAlign w:val="center"/>
            <w:hideMark/>
          </w:tcPr>
          <w:p w14:paraId="5F580BD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0.91 </w:t>
            </w:r>
          </w:p>
        </w:tc>
        <w:tc>
          <w:tcPr>
            <w:tcW w:w="0" w:type="auto"/>
            <w:tcBorders>
              <w:top w:val="nil"/>
              <w:left w:val="nil"/>
              <w:bottom w:val="nil"/>
              <w:right w:val="nil"/>
            </w:tcBorders>
            <w:noWrap/>
            <w:vAlign w:val="bottom"/>
            <w:hideMark/>
          </w:tcPr>
          <w:p w14:paraId="4FCA0F3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27.99</w:t>
            </w:r>
          </w:p>
        </w:tc>
        <w:tc>
          <w:tcPr>
            <w:tcW w:w="0" w:type="auto"/>
            <w:tcBorders>
              <w:top w:val="nil"/>
              <w:left w:val="nil"/>
              <w:bottom w:val="nil"/>
              <w:right w:val="nil"/>
            </w:tcBorders>
            <w:noWrap/>
            <w:vAlign w:val="bottom"/>
            <w:hideMark/>
          </w:tcPr>
          <w:p w14:paraId="15B5A27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-76.12</w:t>
            </w:r>
          </w:p>
        </w:tc>
        <w:tc>
          <w:tcPr>
            <w:tcW w:w="0" w:type="auto"/>
            <w:tcBorders>
              <w:top w:val="nil"/>
              <w:left w:val="nil"/>
              <w:bottom w:val="nil"/>
              <w:right w:val="nil"/>
            </w:tcBorders>
            <w:noWrap/>
            <w:vAlign w:val="bottom"/>
            <w:hideMark/>
          </w:tcPr>
          <w:p w14:paraId="74269CF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6.09</w:t>
            </w:r>
          </w:p>
        </w:tc>
        <w:tc>
          <w:tcPr>
            <w:tcW w:w="0" w:type="auto"/>
            <w:tcBorders>
              <w:top w:val="nil"/>
              <w:left w:val="nil"/>
              <w:bottom w:val="nil"/>
              <w:right w:val="nil"/>
            </w:tcBorders>
            <w:noWrap/>
            <w:vAlign w:val="bottom"/>
            <w:hideMark/>
          </w:tcPr>
          <w:p w14:paraId="0861E6D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58.79</w:t>
            </w:r>
          </w:p>
        </w:tc>
        <w:tc>
          <w:tcPr>
            <w:tcW w:w="0" w:type="auto"/>
            <w:tcBorders>
              <w:top w:val="nil"/>
              <w:left w:val="nil"/>
              <w:bottom w:val="nil"/>
              <w:right w:val="nil"/>
            </w:tcBorders>
            <w:noWrap/>
            <w:vAlign w:val="bottom"/>
            <w:hideMark/>
          </w:tcPr>
          <w:p w14:paraId="2EE07CE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6.03</w:t>
            </w:r>
          </w:p>
        </w:tc>
        <w:tc>
          <w:tcPr>
            <w:tcW w:w="0" w:type="auto"/>
            <w:tcBorders>
              <w:top w:val="nil"/>
              <w:left w:val="nil"/>
              <w:bottom w:val="nil"/>
              <w:right w:val="nil"/>
            </w:tcBorders>
            <w:noWrap/>
            <w:vAlign w:val="center"/>
            <w:hideMark/>
          </w:tcPr>
          <w:p w14:paraId="75254EE2"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EPPK1</w:t>
            </w:r>
          </w:p>
        </w:tc>
        <w:tc>
          <w:tcPr>
            <w:tcW w:w="0" w:type="auto"/>
            <w:tcBorders>
              <w:top w:val="nil"/>
              <w:left w:val="nil"/>
              <w:bottom w:val="nil"/>
              <w:right w:val="nil"/>
            </w:tcBorders>
            <w:noWrap/>
            <w:vAlign w:val="center"/>
            <w:hideMark/>
          </w:tcPr>
          <w:p w14:paraId="33503C8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Adi:P,Cor:P</w:t>
            </w:r>
          </w:p>
        </w:tc>
      </w:tr>
      <w:tr w:rsidR="00501449" w:rsidRPr="006D15AE" w14:paraId="4B642D71" w14:textId="77777777" w:rsidTr="003C11AE">
        <w:trPr>
          <w:trHeight w:val="300"/>
        </w:trPr>
        <w:tc>
          <w:tcPr>
            <w:tcW w:w="0" w:type="auto"/>
            <w:tcBorders>
              <w:top w:val="nil"/>
              <w:left w:val="nil"/>
              <w:bottom w:val="nil"/>
              <w:right w:val="nil"/>
            </w:tcBorders>
            <w:noWrap/>
            <w:vAlign w:val="center"/>
            <w:hideMark/>
          </w:tcPr>
          <w:p w14:paraId="44E193F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14:949204:950751-DEL</w:t>
            </w:r>
          </w:p>
        </w:tc>
        <w:tc>
          <w:tcPr>
            <w:tcW w:w="0" w:type="auto"/>
            <w:tcBorders>
              <w:top w:val="nil"/>
              <w:left w:val="nil"/>
              <w:bottom w:val="nil"/>
              <w:right w:val="nil"/>
            </w:tcBorders>
            <w:noWrap/>
            <w:vAlign w:val="center"/>
            <w:hideMark/>
          </w:tcPr>
          <w:p w14:paraId="1CF6115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Protein Percentage</w:t>
            </w:r>
          </w:p>
        </w:tc>
        <w:tc>
          <w:tcPr>
            <w:tcW w:w="0" w:type="auto"/>
            <w:tcBorders>
              <w:top w:val="nil"/>
              <w:left w:val="nil"/>
              <w:bottom w:val="nil"/>
              <w:right w:val="nil"/>
            </w:tcBorders>
            <w:noWrap/>
            <w:vAlign w:val="center"/>
            <w:hideMark/>
          </w:tcPr>
          <w:p w14:paraId="27033F2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429B404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4.87E-09</w:t>
            </w:r>
          </w:p>
        </w:tc>
        <w:tc>
          <w:tcPr>
            <w:tcW w:w="0" w:type="auto"/>
            <w:tcBorders>
              <w:top w:val="nil"/>
              <w:left w:val="nil"/>
              <w:bottom w:val="nil"/>
              <w:right w:val="nil"/>
            </w:tcBorders>
            <w:noWrap/>
            <w:vAlign w:val="center"/>
            <w:hideMark/>
          </w:tcPr>
          <w:p w14:paraId="58FE57C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3079978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bottom"/>
            <w:hideMark/>
          </w:tcPr>
          <w:p w14:paraId="43B5E42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33FEF0D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bottom"/>
            <w:hideMark/>
          </w:tcPr>
          <w:p w14:paraId="566AD3F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5B53168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0.00</w:t>
            </w:r>
          </w:p>
        </w:tc>
        <w:tc>
          <w:tcPr>
            <w:tcW w:w="0" w:type="auto"/>
            <w:tcBorders>
              <w:top w:val="nil"/>
              <w:left w:val="nil"/>
              <w:bottom w:val="nil"/>
              <w:right w:val="nil"/>
            </w:tcBorders>
            <w:noWrap/>
            <w:vAlign w:val="center"/>
            <w:hideMark/>
          </w:tcPr>
          <w:p w14:paraId="1D942AC9"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EPPK1</w:t>
            </w:r>
          </w:p>
        </w:tc>
        <w:tc>
          <w:tcPr>
            <w:tcW w:w="0" w:type="auto"/>
            <w:tcBorders>
              <w:top w:val="nil"/>
              <w:left w:val="nil"/>
              <w:bottom w:val="nil"/>
              <w:right w:val="nil"/>
            </w:tcBorders>
            <w:noWrap/>
            <w:vAlign w:val="center"/>
            <w:hideMark/>
          </w:tcPr>
          <w:p w14:paraId="583A3084"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4415BCA8" w14:textId="77777777" w:rsidTr="003C11AE">
        <w:trPr>
          <w:trHeight w:val="300"/>
        </w:trPr>
        <w:tc>
          <w:tcPr>
            <w:tcW w:w="0" w:type="auto"/>
            <w:tcBorders>
              <w:top w:val="nil"/>
              <w:left w:val="nil"/>
              <w:bottom w:val="nil"/>
              <w:right w:val="nil"/>
            </w:tcBorders>
            <w:noWrap/>
            <w:vAlign w:val="center"/>
            <w:hideMark/>
          </w:tcPr>
          <w:p w14:paraId="5D301AB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15:59836411:59836864-DEL</w:t>
            </w:r>
          </w:p>
        </w:tc>
        <w:tc>
          <w:tcPr>
            <w:tcW w:w="0" w:type="auto"/>
            <w:tcBorders>
              <w:top w:val="nil"/>
              <w:left w:val="nil"/>
              <w:bottom w:val="nil"/>
              <w:right w:val="nil"/>
            </w:tcBorders>
            <w:noWrap/>
            <w:vAlign w:val="center"/>
            <w:hideMark/>
          </w:tcPr>
          <w:p w14:paraId="197D05E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Early Calving</w:t>
            </w:r>
          </w:p>
        </w:tc>
        <w:tc>
          <w:tcPr>
            <w:tcW w:w="0" w:type="auto"/>
            <w:tcBorders>
              <w:top w:val="nil"/>
              <w:left w:val="nil"/>
              <w:bottom w:val="nil"/>
              <w:right w:val="nil"/>
            </w:tcBorders>
            <w:noWrap/>
            <w:vAlign w:val="center"/>
            <w:hideMark/>
          </w:tcPr>
          <w:p w14:paraId="6C58C76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24E5F19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5.51E-06</w:t>
            </w:r>
          </w:p>
        </w:tc>
        <w:tc>
          <w:tcPr>
            <w:tcW w:w="0" w:type="auto"/>
            <w:tcBorders>
              <w:top w:val="nil"/>
              <w:left w:val="nil"/>
              <w:bottom w:val="nil"/>
              <w:right w:val="nil"/>
            </w:tcBorders>
            <w:noWrap/>
            <w:vAlign w:val="center"/>
            <w:hideMark/>
          </w:tcPr>
          <w:p w14:paraId="2471F26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0.98 </w:t>
            </w:r>
          </w:p>
        </w:tc>
        <w:tc>
          <w:tcPr>
            <w:tcW w:w="0" w:type="auto"/>
            <w:tcBorders>
              <w:top w:val="nil"/>
              <w:left w:val="nil"/>
              <w:bottom w:val="nil"/>
              <w:right w:val="nil"/>
            </w:tcBorders>
            <w:noWrap/>
            <w:vAlign w:val="bottom"/>
            <w:hideMark/>
          </w:tcPr>
          <w:p w14:paraId="426DAE1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-0.83</w:t>
            </w:r>
          </w:p>
        </w:tc>
        <w:tc>
          <w:tcPr>
            <w:tcW w:w="0" w:type="auto"/>
            <w:tcBorders>
              <w:top w:val="nil"/>
              <w:left w:val="nil"/>
              <w:bottom w:val="nil"/>
              <w:right w:val="nil"/>
            </w:tcBorders>
            <w:noWrap/>
            <w:vAlign w:val="bottom"/>
            <w:hideMark/>
          </w:tcPr>
          <w:p w14:paraId="04BB88B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0.57</w:t>
            </w:r>
          </w:p>
        </w:tc>
        <w:tc>
          <w:tcPr>
            <w:tcW w:w="0" w:type="auto"/>
            <w:tcBorders>
              <w:top w:val="nil"/>
              <w:left w:val="nil"/>
              <w:bottom w:val="nil"/>
              <w:right w:val="nil"/>
            </w:tcBorders>
            <w:noWrap/>
            <w:vAlign w:val="bottom"/>
            <w:hideMark/>
          </w:tcPr>
          <w:p w14:paraId="2977787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0.24</w:t>
            </w:r>
          </w:p>
        </w:tc>
        <w:tc>
          <w:tcPr>
            <w:tcW w:w="0" w:type="auto"/>
            <w:tcBorders>
              <w:top w:val="nil"/>
              <w:left w:val="nil"/>
              <w:bottom w:val="nil"/>
              <w:right w:val="nil"/>
            </w:tcBorders>
            <w:noWrap/>
            <w:vAlign w:val="bottom"/>
            <w:hideMark/>
          </w:tcPr>
          <w:p w14:paraId="6756483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-1.03</w:t>
            </w:r>
          </w:p>
        </w:tc>
        <w:tc>
          <w:tcPr>
            <w:tcW w:w="0" w:type="auto"/>
            <w:tcBorders>
              <w:top w:val="nil"/>
              <w:left w:val="nil"/>
              <w:bottom w:val="nil"/>
              <w:right w:val="nil"/>
            </w:tcBorders>
            <w:noWrap/>
            <w:vAlign w:val="bottom"/>
            <w:hideMark/>
          </w:tcPr>
          <w:p w14:paraId="741D935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0.19</w:t>
            </w:r>
          </w:p>
        </w:tc>
        <w:tc>
          <w:tcPr>
            <w:tcW w:w="0" w:type="auto"/>
            <w:tcBorders>
              <w:top w:val="nil"/>
              <w:left w:val="nil"/>
              <w:bottom w:val="nil"/>
              <w:right w:val="nil"/>
            </w:tcBorders>
            <w:noWrap/>
            <w:vAlign w:val="center"/>
            <w:hideMark/>
          </w:tcPr>
          <w:p w14:paraId="2DAB3CC4"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1D46E6EC"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07F435D6" w14:textId="77777777" w:rsidTr="003C11AE">
        <w:trPr>
          <w:trHeight w:val="300"/>
        </w:trPr>
        <w:tc>
          <w:tcPr>
            <w:tcW w:w="0" w:type="auto"/>
            <w:tcBorders>
              <w:top w:val="nil"/>
              <w:left w:val="nil"/>
              <w:bottom w:val="nil"/>
              <w:right w:val="nil"/>
            </w:tcBorders>
            <w:noWrap/>
            <w:vAlign w:val="center"/>
            <w:hideMark/>
          </w:tcPr>
          <w:p w14:paraId="10F3597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18:14361801:14361875-DEL</w:t>
            </w:r>
          </w:p>
        </w:tc>
        <w:tc>
          <w:tcPr>
            <w:tcW w:w="0" w:type="auto"/>
            <w:tcBorders>
              <w:top w:val="nil"/>
              <w:left w:val="nil"/>
              <w:bottom w:val="nil"/>
              <w:right w:val="nil"/>
            </w:tcBorders>
            <w:noWrap/>
            <w:vAlign w:val="center"/>
            <w:hideMark/>
          </w:tcPr>
          <w:p w14:paraId="62BBFB4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Rump Width</w:t>
            </w:r>
          </w:p>
        </w:tc>
        <w:tc>
          <w:tcPr>
            <w:tcW w:w="0" w:type="auto"/>
            <w:tcBorders>
              <w:top w:val="nil"/>
              <w:left w:val="nil"/>
              <w:bottom w:val="nil"/>
              <w:right w:val="nil"/>
            </w:tcBorders>
            <w:noWrap/>
            <w:vAlign w:val="center"/>
            <w:hideMark/>
          </w:tcPr>
          <w:p w14:paraId="60A4A75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27B4A3C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8.35E-10</w:t>
            </w:r>
          </w:p>
        </w:tc>
        <w:tc>
          <w:tcPr>
            <w:tcW w:w="0" w:type="auto"/>
            <w:tcBorders>
              <w:top w:val="nil"/>
              <w:left w:val="nil"/>
              <w:bottom w:val="nil"/>
              <w:right w:val="nil"/>
            </w:tcBorders>
            <w:noWrap/>
            <w:vAlign w:val="center"/>
            <w:hideMark/>
          </w:tcPr>
          <w:p w14:paraId="57FCB83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1534713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-0.13</w:t>
            </w:r>
          </w:p>
        </w:tc>
        <w:tc>
          <w:tcPr>
            <w:tcW w:w="0" w:type="auto"/>
            <w:tcBorders>
              <w:top w:val="nil"/>
              <w:left w:val="nil"/>
              <w:bottom w:val="nil"/>
              <w:right w:val="nil"/>
            </w:tcBorders>
            <w:noWrap/>
            <w:vAlign w:val="bottom"/>
            <w:hideMark/>
          </w:tcPr>
          <w:p w14:paraId="17E85D9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0.17</w:t>
            </w:r>
          </w:p>
        </w:tc>
        <w:tc>
          <w:tcPr>
            <w:tcW w:w="0" w:type="auto"/>
            <w:tcBorders>
              <w:top w:val="nil"/>
              <w:left w:val="nil"/>
              <w:bottom w:val="nil"/>
              <w:right w:val="nil"/>
            </w:tcBorders>
            <w:noWrap/>
            <w:vAlign w:val="bottom"/>
            <w:hideMark/>
          </w:tcPr>
          <w:p w14:paraId="485C3BE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157408E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1F857D6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center"/>
            <w:hideMark/>
          </w:tcPr>
          <w:p w14:paraId="5F288DD7"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ANKRD11</w:t>
            </w:r>
          </w:p>
        </w:tc>
        <w:tc>
          <w:tcPr>
            <w:tcW w:w="0" w:type="auto"/>
            <w:tcBorders>
              <w:top w:val="nil"/>
              <w:left w:val="nil"/>
              <w:bottom w:val="nil"/>
              <w:right w:val="nil"/>
            </w:tcBorders>
            <w:noWrap/>
            <w:vAlign w:val="center"/>
            <w:hideMark/>
          </w:tcPr>
          <w:p w14:paraId="31D65E8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Adi:E,Cor:P,Hyp:E,Mus:P</w:t>
            </w:r>
          </w:p>
        </w:tc>
      </w:tr>
      <w:tr w:rsidR="00501449" w:rsidRPr="006D15AE" w14:paraId="3B82F53F" w14:textId="77777777" w:rsidTr="003C11AE">
        <w:trPr>
          <w:trHeight w:val="300"/>
        </w:trPr>
        <w:tc>
          <w:tcPr>
            <w:tcW w:w="0" w:type="auto"/>
            <w:tcBorders>
              <w:top w:val="nil"/>
              <w:left w:val="nil"/>
              <w:bottom w:val="nil"/>
              <w:right w:val="nil"/>
            </w:tcBorders>
            <w:noWrap/>
            <w:vAlign w:val="center"/>
            <w:hideMark/>
          </w:tcPr>
          <w:p w14:paraId="3EC2045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18:14361801:14361875-DEL</w:t>
            </w:r>
          </w:p>
        </w:tc>
        <w:tc>
          <w:tcPr>
            <w:tcW w:w="0" w:type="auto"/>
            <w:tcBorders>
              <w:top w:val="nil"/>
              <w:left w:val="nil"/>
              <w:bottom w:val="nil"/>
              <w:right w:val="nil"/>
            </w:tcBorders>
            <w:noWrap/>
            <w:vAlign w:val="center"/>
            <w:hideMark/>
          </w:tcPr>
          <w:p w14:paraId="342D874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Stature</w:t>
            </w:r>
          </w:p>
        </w:tc>
        <w:tc>
          <w:tcPr>
            <w:tcW w:w="0" w:type="auto"/>
            <w:tcBorders>
              <w:top w:val="nil"/>
              <w:left w:val="nil"/>
              <w:bottom w:val="nil"/>
              <w:right w:val="nil"/>
            </w:tcBorders>
            <w:noWrap/>
            <w:vAlign w:val="center"/>
            <w:hideMark/>
          </w:tcPr>
          <w:p w14:paraId="51AA6F9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128745A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3.25E-06</w:t>
            </w:r>
          </w:p>
        </w:tc>
        <w:tc>
          <w:tcPr>
            <w:tcW w:w="0" w:type="auto"/>
            <w:tcBorders>
              <w:top w:val="nil"/>
              <w:left w:val="nil"/>
              <w:bottom w:val="nil"/>
              <w:right w:val="nil"/>
            </w:tcBorders>
            <w:noWrap/>
            <w:vAlign w:val="center"/>
            <w:hideMark/>
          </w:tcPr>
          <w:p w14:paraId="6A86E23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53A04E3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-0.17</w:t>
            </w:r>
          </w:p>
        </w:tc>
        <w:tc>
          <w:tcPr>
            <w:tcW w:w="0" w:type="auto"/>
            <w:tcBorders>
              <w:top w:val="nil"/>
              <w:left w:val="nil"/>
              <w:bottom w:val="nil"/>
              <w:right w:val="nil"/>
            </w:tcBorders>
            <w:noWrap/>
            <w:vAlign w:val="bottom"/>
            <w:hideMark/>
          </w:tcPr>
          <w:p w14:paraId="47E45FD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bottom"/>
            <w:hideMark/>
          </w:tcPr>
          <w:p w14:paraId="1F3E14E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2BB57CB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-0.20</w:t>
            </w:r>
          </w:p>
        </w:tc>
        <w:tc>
          <w:tcPr>
            <w:tcW w:w="0" w:type="auto"/>
            <w:tcBorders>
              <w:top w:val="nil"/>
              <w:left w:val="nil"/>
              <w:bottom w:val="nil"/>
              <w:right w:val="nil"/>
            </w:tcBorders>
            <w:noWrap/>
            <w:vAlign w:val="bottom"/>
            <w:hideMark/>
          </w:tcPr>
          <w:p w14:paraId="6C7DA62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center"/>
            <w:hideMark/>
          </w:tcPr>
          <w:p w14:paraId="2B5B4EA7"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ANKRD11</w:t>
            </w:r>
          </w:p>
        </w:tc>
        <w:tc>
          <w:tcPr>
            <w:tcW w:w="0" w:type="auto"/>
            <w:tcBorders>
              <w:top w:val="nil"/>
              <w:left w:val="nil"/>
              <w:bottom w:val="nil"/>
              <w:right w:val="nil"/>
            </w:tcBorders>
            <w:noWrap/>
            <w:vAlign w:val="center"/>
            <w:hideMark/>
          </w:tcPr>
          <w:p w14:paraId="68E5308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Adi:E,Cor:P,Hyp:E,Mus:P</w:t>
            </w:r>
          </w:p>
        </w:tc>
      </w:tr>
      <w:tr w:rsidR="00501449" w:rsidRPr="006D15AE" w14:paraId="1B183F69" w14:textId="77777777" w:rsidTr="003C11AE">
        <w:trPr>
          <w:trHeight w:val="300"/>
        </w:trPr>
        <w:tc>
          <w:tcPr>
            <w:tcW w:w="0" w:type="auto"/>
            <w:tcBorders>
              <w:top w:val="nil"/>
              <w:left w:val="nil"/>
              <w:bottom w:val="nil"/>
              <w:right w:val="nil"/>
            </w:tcBorders>
            <w:noWrap/>
            <w:vAlign w:val="center"/>
            <w:hideMark/>
          </w:tcPr>
          <w:p w14:paraId="2A073BB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18:14361801:14361875-DEL</w:t>
            </w:r>
          </w:p>
        </w:tc>
        <w:tc>
          <w:tcPr>
            <w:tcW w:w="0" w:type="auto"/>
            <w:tcBorders>
              <w:top w:val="nil"/>
              <w:left w:val="nil"/>
              <w:bottom w:val="nil"/>
              <w:right w:val="nil"/>
            </w:tcBorders>
            <w:noWrap/>
            <w:vAlign w:val="center"/>
            <w:hideMark/>
          </w:tcPr>
          <w:p w14:paraId="7289CBE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Dairy Form</w:t>
            </w:r>
          </w:p>
        </w:tc>
        <w:tc>
          <w:tcPr>
            <w:tcW w:w="0" w:type="auto"/>
            <w:tcBorders>
              <w:top w:val="nil"/>
              <w:left w:val="nil"/>
              <w:bottom w:val="nil"/>
              <w:right w:val="nil"/>
            </w:tcBorders>
            <w:noWrap/>
            <w:vAlign w:val="center"/>
            <w:hideMark/>
          </w:tcPr>
          <w:p w14:paraId="2B60CF5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3BFDFAE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5.62E-06</w:t>
            </w:r>
          </w:p>
        </w:tc>
        <w:tc>
          <w:tcPr>
            <w:tcW w:w="0" w:type="auto"/>
            <w:tcBorders>
              <w:top w:val="nil"/>
              <w:left w:val="nil"/>
              <w:bottom w:val="nil"/>
              <w:right w:val="nil"/>
            </w:tcBorders>
            <w:noWrap/>
            <w:vAlign w:val="center"/>
            <w:hideMark/>
          </w:tcPr>
          <w:p w14:paraId="198FCE7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0.98 </w:t>
            </w:r>
          </w:p>
        </w:tc>
        <w:tc>
          <w:tcPr>
            <w:tcW w:w="0" w:type="auto"/>
            <w:tcBorders>
              <w:top w:val="nil"/>
              <w:left w:val="nil"/>
              <w:bottom w:val="nil"/>
              <w:right w:val="nil"/>
            </w:tcBorders>
            <w:noWrap/>
            <w:vAlign w:val="bottom"/>
            <w:hideMark/>
          </w:tcPr>
          <w:p w14:paraId="3CF0241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-0.20</w:t>
            </w:r>
          </w:p>
        </w:tc>
        <w:tc>
          <w:tcPr>
            <w:tcW w:w="0" w:type="auto"/>
            <w:tcBorders>
              <w:top w:val="nil"/>
              <w:left w:val="nil"/>
              <w:bottom w:val="nil"/>
              <w:right w:val="nil"/>
            </w:tcBorders>
            <w:noWrap/>
            <w:vAlign w:val="bottom"/>
            <w:hideMark/>
          </w:tcPr>
          <w:p w14:paraId="63A63C8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0.22</w:t>
            </w:r>
          </w:p>
        </w:tc>
        <w:tc>
          <w:tcPr>
            <w:tcW w:w="0" w:type="auto"/>
            <w:tcBorders>
              <w:top w:val="nil"/>
              <w:left w:val="nil"/>
              <w:bottom w:val="nil"/>
              <w:right w:val="nil"/>
            </w:tcBorders>
            <w:noWrap/>
            <w:vAlign w:val="bottom"/>
            <w:hideMark/>
          </w:tcPr>
          <w:p w14:paraId="7B6E137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48EE7E9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-0.16</w:t>
            </w:r>
          </w:p>
        </w:tc>
        <w:tc>
          <w:tcPr>
            <w:tcW w:w="0" w:type="auto"/>
            <w:tcBorders>
              <w:top w:val="nil"/>
              <w:left w:val="nil"/>
              <w:bottom w:val="nil"/>
              <w:right w:val="nil"/>
            </w:tcBorders>
            <w:noWrap/>
            <w:vAlign w:val="bottom"/>
            <w:hideMark/>
          </w:tcPr>
          <w:p w14:paraId="007A911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center"/>
            <w:hideMark/>
          </w:tcPr>
          <w:p w14:paraId="791BED79"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ANKRD11</w:t>
            </w:r>
          </w:p>
        </w:tc>
        <w:tc>
          <w:tcPr>
            <w:tcW w:w="0" w:type="auto"/>
            <w:tcBorders>
              <w:top w:val="nil"/>
              <w:left w:val="nil"/>
              <w:bottom w:val="nil"/>
              <w:right w:val="nil"/>
            </w:tcBorders>
            <w:noWrap/>
            <w:vAlign w:val="center"/>
            <w:hideMark/>
          </w:tcPr>
          <w:p w14:paraId="3F7232E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Adi:E,Cor:P,Hyp:E,Mus:P</w:t>
            </w:r>
          </w:p>
        </w:tc>
      </w:tr>
      <w:tr w:rsidR="00501449" w:rsidRPr="006D15AE" w14:paraId="6BBE4047" w14:textId="77777777" w:rsidTr="003C11AE">
        <w:trPr>
          <w:trHeight w:val="300"/>
        </w:trPr>
        <w:tc>
          <w:tcPr>
            <w:tcW w:w="0" w:type="auto"/>
            <w:tcBorders>
              <w:top w:val="nil"/>
              <w:left w:val="nil"/>
              <w:bottom w:val="nil"/>
              <w:right w:val="nil"/>
            </w:tcBorders>
            <w:noWrap/>
            <w:vAlign w:val="center"/>
            <w:hideMark/>
          </w:tcPr>
          <w:p w14:paraId="0C45510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18:27687882:27696433-COMPLEX</w:t>
            </w:r>
          </w:p>
        </w:tc>
        <w:tc>
          <w:tcPr>
            <w:tcW w:w="0" w:type="auto"/>
            <w:tcBorders>
              <w:top w:val="nil"/>
              <w:left w:val="nil"/>
              <w:bottom w:val="nil"/>
              <w:right w:val="nil"/>
            </w:tcBorders>
            <w:noWrap/>
            <w:vAlign w:val="center"/>
            <w:hideMark/>
          </w:tcPr>
          <w:p w14:paraId="5A43122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Productive Life</w:t>
            </w:r>
          </w:p>
        </w:tc>
        <w:tc>
          <w:tcPr>
            <w:tcW w:w="0" w:type="auto"/>
            <w:tcBorders>
              <w:top w:val="nil"/>
              <w:left w:val="nil"/>
              <w:bottom w:val="nil"/>
              <w:right w:val="nil"/>
            </w:tcBorders>
            <w:noWrap/>
            <w:vAlign w:val="center"/>
            <w:hideMark/>
          </w:tcPr>
          <w:p w14:paraId="5A1C1F0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03DE7C7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1.38E-09</w:t>
            </w:r>
          </w:p>
        </w:tc>
        <w:tc>
          <w:tcPr>
            <w:tcW w:w="0" w:type="auto"/>
            <w:tcBorders>
              <w:top w:val="nil"/>
              <w:left w:val="nil"/>
              <w:bottom w:val="nil"/>
              <w:right w:val="nil"/>
            </w:tcBorders>
            <w:noWrap/>
            <w:vAlign w:val="center"/>
            <w:hideMark/>
          </w:tcPr>
          <w:p w14:paraId="095910C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38E4B92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0.78</w:t>
            </w:r>
          </w:p>
        </w:tc>
        <w:tc>
          <w:tcPr>
            <w:tcW w:w="0" w:type="auto"/>
            <w:tcBorders>
              <w:top w:val="nil"/>
              <w:left w:val="nil"/>
              <w:bottom w:val="nil"/>
              <w:right w:val="nil"/>
            </w:tcBorders>
            <w:noWrap/>
            <w:vAlign w:val="bottom"/>
            <w:hideMark/>
          </w:tcPr>
          <w:p w14:paraId="39A0868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-0.74</w:t>
            </w:r>
          </w:p>
        </w:tc>
        <w:tc>
          <w:tcPr>
            <w:tcW w:w="0" w:type="auto"/>
            <w:tcBorders>
              <w:top w:val="nil"/>
              <w:left w:val="nil"/>
              <w:bottom w:val="nil"/>
              <w:right w:val="nil"/>
            </w:tcBorders>
            <w:noWrap/>
            <w:vAlign w:val="bottom"/>
            <w:hideMark/>
          </w:tcPr>
          <w:p w14:paraId="5E55D61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0.12</w:t>
            </w:r>
          </w:p>
        </w:tc>
        <w:tc>
          <w:tcPr>
            <w:tcW w:w="0" w:type="auto"/>
            <w:tcBorders>
              <w:top w:val="nil"/>
              <w:left w:val="nil"/>
              <w:bottom w:val="nil"/>
              <w:right w:val="nil"/>
            </w:tcBorders>
            <w:noWrap/>
            <w:vAlign w:val="bottom"/>
            <w:hideMark/>
          </w:tcPr>
          <w:p w14:paraId="1E0208A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0.73</w:t>
            </w:r>
          </w:p>
        </w:tc>
        <w:tc>
          <w:tcPr>
            <w:tcW w:w="0" w:type="auto"/>
            <w:tcBorders>
              <w:top w:val="nil"/>
              <w:left w:val="nil"/>
              <w:bottom w:val="nil"/>
              <w:right w:val="nil"/>
            </w:tcBorders>
            <w:noWrap/>
            <w:vAlign w:val="bottom"/>
            <w:hideMark/>
          </w:tcPr>
          <w:p w14:paraId="4F134E5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0.42</w:t>
            </w:r>
          </w:p>
        </w:tc>
        <w:tc>
          <w:tcPr>
            <w:tcW w:w="0" w:type="auto"/>
            <w:tcBorders>
              <w:top w:val="nil"/>
              <w:left w:val="nil"/>
              <w:bottom w:val="nil"/>
              <w:right w:val="nil"/>
            </w:tcBorders>
            <w:noWrap/>
            <w:vAlign w:val="center"/>
            <w:hideMark/>
          </w:tcPr>
          <w:p w14:paraId="32B0CDEC"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43D8B5AB"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476E5346" w14:textId="77777777" w:rsidTr="003C11AE">
        <w:trPr>
          <w:trHeight w:val="300"/>
        </w:trPr>
        <w:tc>
          <w:tcPr>
            <w:tcW w:w="0" w:type="auto"/>
            <w:tcBorders>
              <w:top w:val="nil"/>
              <w:left w:val="nil"/>
              <w:bottom w:val="nil"/>
              <w:right w:val="nil"/>
            </w:tcBorders>
            <w:noWrap/>
            <w:vAlign w:val="center"/>
            <w:hideMark/>
          </w:tcPr>
          <w:p w14:paraId="7CB4D7D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18:61240250:61242138-DEL</w:t>
            </w:r>
          </w:p>
        </w:tc>
        <w:tc>
          <w:tcPr>
            <w:tcW w:w="0" w:type="auto"/>
            <w:tcBorders>
              <w:top w:val="nil"/>
              <w:left w:val="nil"/>
              <w:bottom w:val="nil"/>
              <w:right w:val="nil"/>
            </w:tcBorders>
            <w:noWrap/>
            <w:vAlign w:val="center"/>
            <w:hideMark/>
          </w:tcPr>
          <w:p w14:paraId="40C9D45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Daughter Calving Ease</w:t>
            </w:r>
          </w:p>
        </w:tc>
        <w:tc>
          <w:tcPr>
            <w:tcW w:w="0" w:type="auto"/>
            <w:tcBorders>
              <w:top w:val="nil"/>
              <w:left w:val="nil"/>
              <w:bottom w:val="nil"/>
              <w:right w:val="nil"/>
            </w:tcBorders>
            <w:noWrap/>
            <w:vAlign w:val="center"/>
            <w:hideMark/>
          </w:tcPr>
          <w:p w14:paraId="19E3B0C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LH</w:t>
            </w:r>
          </w:p>
        </w:tc>
        <w:tc>
          <w:tcPr>
            <w:tcW w:w="0" w:type="auto"/>
            <w:tcBorders>
              <w:top w:val="nil"/>
              <w:left w:val="nil"/>
              <w:bottom w:val="nil"/>
              <w:right w:val="nil"/>
            </w:tcBorders>
            <w:noWrap/>
            <w:vAlign w:val="center"/>
            <w:hideMark/>
          </w:tcPr>
          <w:p w14:paraId="4F00707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4.01E-07</w:t>
            </w:r>
          </w:p>
        </w:tc>
        <w:tc>
          <w:tcPr>
            <w:tcW w:w="0" w:type="auto"/>
            <w:tcBorders>
              <w:top w:val="nil"/>
              <w:left w:val="nil"/>
              <w:bottom w:val="nil"/>
              <w:right w:val="nil"/>
            </w:tcBorders>
            <w:noWrap/>
            <w:vAlign w:val="center"/>
            <w:hideMark/>
          </w:tcPr>
          <w:p w14:paraId="5EE87B3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0.94 </w:t>
            </w:r>
          </w:p>
        </w:tc>
        <w:tc>
          <w:tcPr>
            <w:tcW w:w="0" w:type="auto"/>
            <w:tcBorders>
              <w:top w:val="nil"/>
              <w:left w:val="nil"/>
              <w:bottom w:val="nil"/>
              <w:right w:val="nil"/>
            </w:tcBorders>
            <w:noWrap/>
            <w:vAlign w:val="bottom"/>
            <w:hideMark/>
          </w:tcPr>
          <w:p w14:paraId="17CB1CC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0.07</w:t>
            </w:r>
          </w:p>
        </w:tc>
        <w:tc>
          <w:tcPr>
            <w:tcW w:w="0" w:type="auto"/>
            <w:tcBorders>
              <w:top w:val="nil"/>
              <w:left w:val="nil"/>
              <w:bottom w:val="nil"/>
              <w:right w:val="nil"/>
            </w:tcBorders>
            <w:noWrap/>
            <w:vAlign w:val="bottom"/>
            <w:hideMark/>
          </w:tcPr>
          <w:p w14:paraId="661CFD6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013227D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7C2F519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3E5B3DE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4D62463E"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MGC138914</w:t>
            </w:r>
          </w:p>
        </w:tc>
        <w:tc>
          <w:tcPr>
            <w:tcW w:w="0" w:type="auto"/>
            <w:tcBorders>
              <w:top w:val="nil"/>
              <w:left w:val="nil"/>
              <w:bottom w:val="nil"/>
              <w:right w:val="nil"/>
            </w:tcBorders>
            <w:noWrap/>
            <w:vAlign w:val="center"/>
            <w:hideMark/>
          </w:tcPr>
          <w:p w14:paraId="4E2DA06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458C7EC7" w14:textId="77777777" w:rsidTr="003C11AE">
        <w:trPr>
          <w:trHeight w:val="300"/>
        </w:trPr>
        <w:tc>
          <w:tcPr>
            <w:tcW w:w="0" w:type="auto"/>
            <w:tcBorders>
              <w:top w:val="nil"/>
              <w:left w:val="nil"/>
              <w:bottom w:val="nil"/>
              <w:right w:val="nil"/>
            </w:tcBorders>
            <w:noWrap/>
            <w:vAlign w:val="center"/>
            <w:hideMark/>
          </w:tcPr>
          <w:p w14:paraId="6E7D7A7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18:61245855:61247049-COMPLEX</w:t>
            </w:r>
          </w:p>
        </w:tc>
        <w:tc>
          <w:tcPr>
            <w:tcW w:w="0" w:type="auto"/>
            <w:tcBorders>
              <w:top w:val="nil"/>
              <w:left w:val="nil"/>
              <w:bottom w:val="nil"/>
              <w:right w:val="nil"/>
            </w:tcBorders>
            <w:noWrap/>
            <w:vAlign w:val="center"/>
            <w:hideMark/>
          </w:tcPr>
          <w:p w14:paraId="5ECF555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Gestation Length</w:t>
            </w:r>
          </w:p>
        </w:tc>
        <w:tc>
          <w:tcPr>
            <w:tcW w:w="0" w:type="auto"/>
            <w:tcBorders>
              <w:top w:val="nil"/>
              <w:left w:val="nil"/>
              <w:bottom w:val="nil"/>
              <w:right w:val="nil"/>
            </w:tcBorders>
            <w:noWrap/>
            <w:vAlign w:val="center"/>
            <w:hideMark/>
          </w:tcPr>
          <w:p w14:paraId="530989B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LH</w:t>
            </w:r>
          </w:p>
        </w:tc>
        <w:tc>
          <w:tcPr>
            <w:tcW w:w="0" w:type="auto"/>
            <w:tcBorders>
              <w:top w:val="nil"/>
              <w:left w:val="nil"/>
              <w:bottom w:val="nil"/>
              <w:right w:val="nil"/>
            </w:tcBorders>
            <w:noWrap/>
            <w:vAlign w:val="center"/>
            <w:hideMark/>
          </w:tcPr>
          <w:p w14:paraId="2FF4807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1.61E-07</w:t>
            </w:r>
          </w:p>
        </w:tc>
        <w:tc>
          <w:tcPr>
            <w:tcW w:w="0" w:type="auto"/>
            <w:tcBorders>
              <w:top w:val="nil"/>
              <w:left w:val="nil"/>
              <w:bottom w:val="nil"/>
              <w:right w:val="nil"/>
            </w:tcBorders>
            <w:noWrap/>
            <w:vAlign w:val="center"/>
            <w:hideMark/>
          </w:tcPr>
          <w:p w14:paraId="51F1AA1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0.98 </w:t>
            </w:r>
          </w:p>
        </w:tc>
        <w:tc>
          <w:tcPr>
            <w:tcW w:w="0" w:type="auto"/>
            <w:tcBorders>
              <w:top w:val="nil"/>
              <w:left w:val="nil"/>
              <w:bottom w:val="nil"/>
              <w:right w:val="nil"/>
            </w:tcBorders>
            <w:noWrap/>
            <w:vAlign w:val="bottom"/>
            <w:hideMark/>
          </w:tcPr>
          <w:p w14:paraId="3F1782D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0.08</w:t>
            </w:r>
          </w:p>
        </w:tc>
        <w:tc>
          <w:tcPr>
            <w:tcW w:w="0" w:type="auto"/>
            <w:tcBorders>
              <w:top w:val="nil"/>
              <w:left w:val="nil"/>
              <w:bottom w:val="nil"/>
              <w:right w:val="nil"/>
            </w:tcBorders>
            <w:noWrap/>
            <w:vAlign w:val="bottom"/>
            <w:hideMark/>
          </w:tcPr>
          <w:p w14:paraId="0403FC7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-0.06</w:t>
            </w:r>
          </w:p>
        </w:tc>
        <w:tc>
          <w:tcPr>
            <w:tcW w:w="0" w:type="auto"/>
            <w:tcBorders>
              <w:top w:val="nil"/>
              <w:left w:val="nil"/>
              <w:bottom w:val="nil"/>
              <w:right w:val="nil"/>
            </w:tcBorders>
            <w:noWrap/>
            <w:vAlign w:val="bottom"/>
            <w:hideMark/>
          </w:tcPr>
          <w:p w14:paraId="27F9A3E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bottom"/>
            <w:hideMark/>
          </w:tcPr>
          <w:p w14:paraId="2F115E4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0.08</w:t>
            </w:r>
          </w:p>
        </w:tc>
        <w:tc>
          <w:tcPr>
            <w:tcW w:w="0" w:type="auto"/>
            <w:tcBorders>
              <w:top w:val="nil"/>
              <w:left w:val="nil"/>
              <w:bottom w:val="nil"/>
              <w:right w:val="nil"/>
            </w:tcBorders>
            <w:noWrap/>
            <w:vAlign w:val="bottom"/>
            <w:hideMark/>
          </w:tcPr>
          <w:p w14:paraId="485AE50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6211BE9F"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MGC138914</w:t>
            </w:r>
          </w:p>
        </w:tc>
        <w:tc>
          <w:tcPr>
            <w:tcW w:w="0" w:type="auto"/>
            <w:tcBorders>
              <w:top w:val="nil"/>
              <w:left w:val="nil"/>
              <w:bottom w:val="nil"/>
              <w:right w:val="nil"/>
            </w:tcBorders>
            <w:noWrap/>
            <w:vAlign w:val="center"/>
            <w:hideMark/>
          </w:tcPr>
          <w:p w14:paraId="5DCABB9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3F8736C2" w14:textId="77777777" w:rsidTr="003C11AE">
        <w:trPr>
          <w:trHeight w:val="300"/>
        </w:trPr>
        <w:tc>
          <w:tcPr>
            <w:tcW w:w="0" w:type="auto"/>
            <w:tcBorders>
              <w:top w:val="nil"/>
              <w:left w:val="nil"/>
              <w:bottom w:val="nil"/>
              <w:right w:val="nil"/>
            </w:tcBorders>
            <w:noWrap/>
            <w:vAlign w:val="center"/>
            <w:hideMark/>
          </w:tcPr>
          <w:p w14:paraId="39E8851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18:62476934:62477005-COMPLEX</w:t>
            </w:r>
          </w:p>
        </w:tc>
        <w:tc>
          <w:tcPr>
            <w:tcW w:w="0" w:type="auto"/>
            <w:tcBorders>
              <w:top w:val="nil"/>
              <w:left w:val="nil"/>
              <w:bottom w:val="nil"/>
              <w:right w:val="nil"/>
            </w:tcBorders>
            <w:noWrap/>
            <w:vAlign w:val="center"/>
            <w:hideMark/>
          </w:tcPr>
          <w:p w14:paraId="2846934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Sire Calving Ease</w:t>
            </w:r>
          </w:p>
        </w:tc>
        <w:tc>
          <w:tcPr>
            <w:tcW w:w="0" w:type="auto"/>
            <w:tcBorders>
              <w:top w:val="nil"/>
              <w:left w:val="nil"/>
              <w:bottom w:val="nil"/>
              <w:right w:val="nil"/>
            </w:tcBorders>
            <w:noWrap/>
            <w:vAlign w:val="center"/>
            <w:hideMark/>
          </w:tcPr>
          <w:p w14:paraId="368DE9E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LH</w:t>
            </w:r>
          </w:p>
        </w:tc>
        <w:tc>
          <w:tcPr>
            <w:tcW w:w="0" w:type="auto"/>
            <w:tcBorders>
              <w:top w:val="nil"/>
              <w:left w:val="nil"/>
              <w:bottom w:val="nil"/>
              <w:right w:val="nil"/>
            </w:tcBorders>
            <w:noWrap/>
            <w:vAlign w:val="center"/>
            <w:hideMark/>
          </w:tcPr>
          <w:p w14:paraId="7D53499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3.21E-07</w:t>
            </w:r>
          </w:p>
        </w:tc>
        <w:tc>
          <w:tcPr>
            <w:tcW w:w="0" w:type="auto"/>
            <w:tcBorders>
              <w:top w:val="nil"/>
              <w:left w:val="nil"/>
              <w:bottom w:val="nil"/>
              <w:right w:val="nil"/>
            </w:tcBorders>
            <w:noWrap/>
            <w:vAlign w:val="center"/>
            <w:hideMark/>
          </w:tcPr>
          <w:p w14:paraId="7F3A02C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0.92 </w:t>
            </w:r>
          </w:p>
        </w:tc>
        <w:tc>
          <w:tcPr>
            <w:tcW w:w="0" w:type="auto"/>
            <w:tcBorders>
              <w:top w:val="nil"/>
              <w:left w:val="nil"/>
              <w:bottom w:val="nil"/>
              <w:right w:val="nil"/>
            </w:tcBorders>
            <w:noWrap/>
            <w:vAlign w:val="bottom"/>
            <w:hideMark/>
          </w:tcPr>
          <w:p w14:paraId="6F8AB5C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0.06</w:t>
            </w:r>
          </w:p>
        </w:tc>
        <w:tc>
          <w:tcPr>
            <w:tcW w:w="0" w:type="auto"/>
            <w:tcBorders>
              <w:top w:val="nil"/>
              <w:left w:val="nil"/>
              <w:bottom w:val="nil"/>
              <w:right w:val="nil"/>
            </w:tcBorders>
            <w:noWrap/>
            <w:vAlign w:val="bottom"/>
            <w:hideMark/>
          </w:tcPr>
          <w:p w14:paraId="376DB4B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06BACDB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4771A06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bottom"/>
            <w:hideMark/>
          </w:tcPr>
          <w:p w14:paraId="6D240DA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center"/>
            <w:hideMark/>
          </w:tcPr>
          <w:p w14:paraId="1B2C7EE9"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LOC112442414</w:t>
            </w:r>
          </w:p>
        </w:tc>
        <w:tc>
          <w:tcPr>
            <w:tcW w:w="0" w:type="auto"/>
            <w:tcBorders>
              <w:top w:val="nil"/>
              <w:left w:val="nil"/>
              <w:bottom w:val="nil"/>
              <w:right w:val="nil"/>
            </w:tcBorders>
            <w:noWrap/>
            <w:vAlign w:val="center"/>
            <w:hideMark/>
          </w:tcPr>
          <w:p w14:paraId="150D6FD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01D180D8" w14:textId="77777777" w:rsidTr="003C11AE">
        <w:trPr>
          <w:trHeight w:val="300"/>
        </w:trPr>
        <w:tc>
          <w:tcPr>
            <w:tcW w:w="0" w:type="auto"/>
            <w:tcBorders>
              <w:top w:val="nil"/>
              <w:left w:val="nil"/>
              <w:bottom w:val="nil"/>
              <w:right w:val="nil"/>
            </w:tcBorders>
            <w:noWrap/>
            <w:vAlign w:val="center"/>
            <w:hideMark/>
          </w:tcPr>
          <w:p w14:paraId="414C932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18:7364638:7364924-COMPLEX</w:t>
            </w:r>
          </w:p>
        </w:tc>
        <w:tc>
          <w:tcPr>
            <w:tcW w:w="0" w:type="auto"/>
            <w:tcBorders>
              <w:top w:val="nil"/>
              <w:left w:val="nil"/>
              <w:bottom w:val="nil"/>
              <w:right w:val="nil"/>
            </w:tcBorders>
            <w:noWrap/>
            <w:vAlign w:val="center"/>
            <w:hideMark/>
          </w:tcPr>
          <w:p w14:paraId="31B647D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Net Merit</w:t>
            </w:r>
          </w:p>
        </w:tc>
        <w:tc>
          <w:tcPr>
            <w:tcW w:w="0" w:type="auto"/>
            <w:tcBorders>
              <w:top w:val="nil"/>
              <w:left w:val="nil"/>
              <w:bottom w:val="nil"/>
              <w:right w:val="nil"/>
            </w:tcBorders>
            <w:noWrap/>
            <w:vAlign w:val="center"/>
            <w:hideMark/>
          </w:tcPr>
          <w:p w14:paraId="38EEC29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3AAB2F1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8.56E-06</w:t>
            </w:r>
          </w:p>
        </w:tc>
        <w:tc>
          <w:tcPr>
            <w:tcW w:w="0" w:type="auto"/>
            <w:tcBorders>
              <w:top w:val="nil"/>
              <w:left w:val="nil"/>
              <w:bottom w:val="nil"/>
              <w:right w:val="nil"/>
            </w:tcBorders>
            <w:noWrap/>
            <w:vAlign w:val="center"/>
            <w:hideMark/>
          </w:tcPr>
          <w:p w14:paraId="543B175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0.99 </w:t>
            </w:r>
          </w:p>
        </w:tc>
        <w:tc>
          <w:tcPr>
            <w:tcW w:w="0" w:type="auto"/>
            <w:tcBorders>
              <w:top w:val="nil"/>
              <w:left w:val="nil"/>
              <w:bottom w:val="nil"/>
              <w:right w:val="nil"/>
            </w:tcBorders>
            <w:noWrap/>
            <w:vAlign w:val="bottom"/>
            <w:hideMark/>
          </w:tcPr>
          <w:p w14:paraId="79FC54F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39.24</w:t>
            </w:r>
          </w:p>
        </w:tc>
        <w:tc>
          <w:tcPr>
            <w:tcW w:w="0" w:type="auto"/>
            <w:tcBorders>
              <w:top w:val="nil"/>
              <w:left w:val="nil"/>
              <w:bottom w:val="nil"/>
              <w:right w:val="nil"/>
            </w:tcBorders>
            <w:noWrap/>
            <w:vAlign w:val="bottom"/>
            <w:hideMark/>
          </w:tcPr>
          <w:p w14:paraId="6053EC6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-12.37</w:t>
            </w:r>
          </w:p>
        </w:tc>
        <w:tc>
          <w:tcPr>
            <w:tcW w:w="0" w:type="auto"/>
            <w:tcBorders>
              <w:top w:val="nil"/>
              <w:left w:val="nil"/>
              <w:bottom w:val="nil"/>
              <w:right w:val="nil"/>
            </w:tcBorders>
            <w:noWrap/>
            <w:vAlign w:val="bottom"/>
            <w:hideMark/>
          </w:tcPr>
          <w:p w14:paraId="0EA03A0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8.50</w:t>
            </w:r>
          </w:p>
        </w:tc>
        <w:tc>
          <w:tcPr>
            <w:tcW w:w="0" w:type="auto"/>
            <w:tcBorders>
              <w:top w:val="nil"/>
              <w:left w:val="nil"/>
              <w:bottom w:val="nil"/>
              <w:right w:val="nil"/>
            </w:tcBorders>
            <w:noWrap/>
            <w:vAlign w:val="bottom"/>
            <w:hideMark/>
          </w:tcPr>
          <w:p w14:paraId="33DFE56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16.32</w:t>
            </w:r>
          </w:p>
        </w:tc>
        <w:tc>
          <w:tcPr>
            <w:tcW w:w="0" w:type="auto"/>
            <w:tcBorders>
              <w:top w:val="nil"/>
              <w:left w:val="nil"/>
              <w:bottom w:val="nil"/>
              <w:right w:val="nil"/>
            </w:tcBorders>
            <w:noWrap/>
            <w:vAlign w:val="bottom"/>
            <w:hideMark/>
          </w:tcPr>
          <w:p w14:paraId="2F6FA03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11.19</w:t>
            </w:r>
          </w:p>
        </w:tc>
        <w:tc>
          <w:tcPr>
            <w:tcW w:w="0" w:type="auto"/>
            <w:tcBorders>
              <w:top w:val="nil"/>
              <w:left w:val="nil"/>
              <w:bottom w:val="nil"/>
              <w:right w:val="nil"/>
            </w:tcBorders>
            <w:noWrap/>
            <w:vAlign w:val="center"/>
            <w:hideMark/>
          </w:tcPr>
          <w:p w14:paraId="68623FFC"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1C3D96DE"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1DADA4CC" w14:textId="77777777" w:rsidTr="003C11AE">
        <w:trPr>
          <w:trHeight w:val="300"/>
        </w:trPr>
        <w:tc>
          <w:tcPr>
            <w:tcW w:w="0" w:type="auto"/>
            <w:tcBorders>
              <w:top w:val="nil"/>
              <w:left w:val="nil"/>
              <w:bottom w:val="nil"/>
              <w:right w:val="nil"/>
            </w:tcBorders>
            <w:noWrap/>
            <w:vAlign w:val="center"/>
            <w:hideMark/>
          </w:tcPr>
          <w:p w14:paraId="5D4888C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19:26953736:26955033-COMPLEX</w:t>
            </w:r>
          </w:p>
        </w:tc>
        <w:tc>
          <w:tcPr>
            <w:tcW w:w="0" w:type="auto"/>
            <w:tcBorders>
              <w:top w:val="nil"/>
              <w:left w:val="nil"/>
              <w:bottom w:val="nil"/>
              <w:right w:val="nil"/>
            </w:tcBorders>
            <w:noWrap/>
            <w:vAlign w:val="center"/>
            <w:hideMark/>
          </w:tcPr>
          <w:p w14:paraId="42B5125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Fat Yield</w:t>
            </w:r>
          </w:p>
        </w:tc>
        <w:tc>
          <w:tcPr>
            <w:tcW w:w="0" w:type="auto"/>
            <w:tcBorders>
              <w:top w:val="nil"/>
              <w:left w:val="nil"/>
              <w:bottom w:val="nil"/>
              <w:right w:val="nil"/>
            </w:tcBorders>
            <w:noWrap/>
            <w:vAlign w:val="center"/>
            <w:hideMark/>
          </w:tcPr>
          <w:p w14:paraId="378E6E39"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6E2764E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6.16E-06</w:t>
            </w:r>
          </w:p>
        </w:tc>
        <w:tc>
          <w:tcPr>
            <w:tcW w:w="0" w:type="auto"/>
            <w:tcBorders>
              <w:top w:val="nil"/>
              <w:left w:val="nil"/>
              <w:bottom w:val="nil"/>
              <w:right w:val="nil"/>
            </w:tcBorders>
            <w:noWrap/>
            <w:vAlign w:val="center"/>
            <w:hideMark/>
          </w:tcPr>
          <w:p w14:paraId="78562CA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1CFD15B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-3.94</w:t>
            </w:r>
          </w:p>
        </w:tc>
        <w:tc>
          <w:tcPr>
            <w:tcW w:w="0" w:type="auto"/>
            <w:tcBorders>
              <w:top w:val="nil"/>
              <w:left w:val="nil"/>
              <w:bottom w:val="nil"/>
              <w:right w:val="nil"/>
            </w:tcBorders>
            <w:noWrap/>
            <w:vAlign w:val="bottom"/>
            <w:hideMark/>
          </w:tcPr>
          <w:p w14:paraId="34369C6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3.81</w:t>
            </w:r>
          </w:p>
        </w:tc>
        <w:tc>
          <w:tcPr>
            <w:tcW w:w="0" w:type="auto"/>
            <w:tcBorders>
              <w:top w:val="nil"/>
              <w:left w:val="nil"/>
              <w:bottom w:val="nil"/>
              <w:right w:val="nil"/>
            </w:tcBorders>
            <w:noWrap/>
            <w:vAlign w:val="bottom"/>
            <w:hideMark/>
          </w:tcPr>
          <w:p w14:paraId="2E1A87C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0.86</w:t>
            </w:r>
          </w:p>
        </w:tc>
        <w:tc>
          <w:tcPr>
            <w:tcW w:w="0" w:type="auto"/>
            <w:tcBorders>
              <w:top w:val="nil"/>
              <w:left w:val="nil"/>
              <w:bottom w:val="nil"/>
              <w:right w:val="nil"/>
            </w:tcBorders>
            <w:noWrap/>
            <w:vAlign w:val="bottom"/>
            <w:hideMark/>
          </w:tcPr>
          <w:p w14:paraId="4AD8139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-1.16</w:t>
            </w:r>
          </w:p>
        </w:tc>
        <w:tc>
          <w:tcPr>
            <w:tcW w:w="0" w:type="auto"/>
            <w:tcBorders>
              <w:top w:val="nil"/>
              <w:left w:val="nil"/>
              <w:bottom w:val="nil"/>
              <w:right w:val="nil"/>
            </w:tcBorders>
            <w:noWrap/>
            <w:vAlign w:val="bottom"/>
            <w:hideMark/>
          </w:tcPr>
          <w:p w14:paraId="5E74856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1.75</w:t>
            </w:r>
          </w:p>
        </w:tc>
        <w:tc>
          <w:tcPr>
            <w:tcW w:w="0" w:type="auto"/>
            <w:tcBorders>
              <w:top w:val="nil"/>
              <w:left w:val="nil"/>
              <w:bottom w:val="nil"/>
              <w:right w:val="nil"/>
            </w:tcBorders>
            <w:noWrap/>
            <w:vAlign w:val="center"/>
            <w:hideMark/>
          </w:tcPr>
          <w:p w14:paraId="372FDDA6"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GABARAP</w:t>
            </w:r>
          </w:p>
        </w:tc>
        <w:tc>
          <w:tcPr>
            <w:tcW w:w="0" w:type="auto"/>
            <w:tcBorders>
              <w:top w:val="nil"/>
              <w:left w:val="nil"/>
              <w:bottom w:val="nil"/>
              <w:right w:val="nil"/>
            </w:tcBorders>
            <w:noWrap/>
            <w:vAlign w:val="center"/>
            <w:hideMark/>
          </w:tcPr>
          <w:p w14:paraId="4256F97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479186BD" w14:textId="77777777" w:rsidTr="003C11AE">
        <w:trPr>
          <w:trHeight w:val="300"/>
        </w:trPr>
        <w:tc>
          <w:tcPr>
            <w:tcW w:w="0" w:type="auto"/>
            <w:tcBorders>
              <w:top w:val="nil"/>
              <w:left w:val="nil"/>
              <w:bottom w:val="nil"/>
              <w:right w:val="nil"/>
            </w:tcBorders>
            <w:noWrap/>
            <w:vAlign w:val="center"/>
            <w:hideMark/>
          </w:tcPr>
          <w:p w14:paraId="2997FA0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2:134049818:134049912-INS</w:t>
            </w:r>
          </w:p>
        </w:tc>
        <w:tc>
          <w:tcPr>
            <w:tcW w:w="0" w:type="auto"/>
            <w:tcBorders>
              <w:top w:val="nil"/>
              <w:left w:val="nil"/>
              <w:bottom w:val="nil"/>
              <w:right w:val="nil"/>
            </w:tcBorders>
            <w:noWrap/>
            <w:vAlign w:val="center"/>
            <w:hideMark/>
          </w:tcPr>
          <w:p w14:paraId="465FC92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Sire Stillbirth Rate</w:t>
            </w:r>
          </w:p>
        </w:tc>
        <w:tc>
          <w:tcPr>
            <w:tcW w:w="0" w:type="auto"/>
            <w:tcBorders>
              <w:top w:val="nil"/>
              <w:left w:val="nil"/>
              <w:bottom w:val="nil"/>
              <w:right w:val="nil"/>
            </w:tcBorders>
            <w:noWrap/>
            <w:vAlign w:val="center"/>
            <w:hideMark/>
          </w:tcPr>
          <w:p w14:paraId="63B53C4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LH</w:t>
            </w:r>
          </w:p>
        </w:tc>
        <w:tc>
          <w:tcPr>
            <w:tcW w:w="0" w:type="auto"/>
            <w:tcBorders>
              <w:top w:val="nil"/>
              <w:left w:val="nil"/>
              <w:bottom w:val="nil"/>
              <w:right w:val="nil"/>
            </w:tcBorders>
            <w:noWrap/>
            <w:vAlign w:val="center"/>
            <w:hideMark/>
          </w:tcPr>
          <w:p w14:paraId="3AD7535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1.86E-06</w:t>
            </w:r>
          </w:p>
        </w:tc>
        <w:tc>
          <w:tcPr>
            <w:tcW w:w="0" w:type="auto"/>
            <w:tcBorders>
              <w:top w:val="nil"/>
              <w:left w:val="nil"/>
              <w:bottom w:val="nil"/>
              <w:right w:val="nil"/>
            </w:tcBorders>
            <w:noWrap/>
            <w:vAlign w:val="center"/>
            <w:hideMark/>
          </w:tcPr>
          <w:p w14:paraId="71A492E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0.96 </w:t>
            </w:r>
          </w:p>
        </w:tc>
        <w:tc>
          <w:tcPr>
            <w:tcW w:w="0" w:type="auto"/>
            <w:tcBorders>
              <w:top w:val="nil"/>
              <w:left w:val="nil"/>
              <w:bottom w:val="nil"/>
              <w:right w:val="nil"/>
            </w:tcBorders>
            <w:noWrap/>
            <w:vAlign w:val="bottom"/>
            <w:hideMark/>
          </w:tcPr>
          <w:p w14:paraId="51A5B75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-0.08</w:t>
            </w:r>
          </w:p>
        </w:tc>
        <w:tc>
          <w:tcPr>
            <w:tcW w:w="0" w:type="auto"/>
            <w:tcBorders>
              <w:top w:val="nil"/>
              <w:left w:val="nil"/>
              <w:bottom w:val="nil"/>
              <w:right w:val="nil"/>
            </w:tcBorders>
            <w:noWrap/>
            <w:vAlign w:val="bottom"/>
            <w:hideMark/>
          </w:tcPr>
          <w:p w14:paraId="5D782AD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bottom"/>
            <w:hideMark/>
          </w:tcPr>
          <w:p w14:paraId="6610AC4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bottom"/>
            <w:hideMark/>
          </w:tcPr>
          <w:p w14:paraId="28AE441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4077CCF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4EFF4E63"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336F1551"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4DEA53C9" w14:textId="77777777" w:rsidTr="003C11AE">
        <w:trPr>
          <w:trHeight w:val="300"/>
        </w:trPr>
        <w:tc>
          <w:tcPr>
            <w:tcW w:w="0" w:type="auto"/>
            <w:tcBorders>
              <w:top w:val="nil"/>
              <w:left w:val="nil"/>
              <w:bottom w:val="nil"/>
              <w:right w:val="nil"/>
            </w:tcBorders>
            <w:noWrap/>
            <w:vAlign w:val="center"/>
            <w:hideMark/>
          </w:tcPr>
          <w:p w14:paraId="34EAD0F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2:16515486:16515555-INS</w:t>
            </w:r>
          </w:p>
        </w:tc>
        <w:tc>
          <w:tcPr>
            <w:tcW w:w="0" w:type="auto"/>
            <w:tcBorders>
              <w:top w:val="nil"/>
              <w:left w:val="nil"/>
              <w:bottom w:val="nil"/>
              <w:right w:val="nil"/>
            </w:tcBorders>
            <w:noWrap/>
            <w:vAlign w:val="center"/>
            <w:hideMark/>
          </w:tcPr>
          <w:p w14:paraId="2F602299"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Dairy Form</w:t>
            </w:r>
          </w:p>
        </w:tc>
        <w:tc>
          <w:tcPr>
            <w:tcW w:w="0" w:type="auto"/>
            <w:tcBorders>
              <w:top w:val="nil"/>
              <w:left w:val="nil"/>
              <w:bottom w:val="nil"/>
              <w:right w:val="nil"/>
            </w:tcBorders>
            <w:noWrap/>
            <w:vAlign w:val="center"/>
            <w:hideMark/>
          </w:tcPr>
          <w:p w14:paraId="161C134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4E1BB65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5.85E-06</w:t>
            </w:r>
          </w:p>
        </w:tc>
        <w:tc>
          <w:tcPr>
            <w:tcW w:w="0" w:type="auto"/>
            <w:tcBorders>
              <w:top w:val="nil"/>
              <w:left w:val="nil"/>
              <w:bottom w:val="nil"/>
              <w:right w:val="nil"/>
            </w:tcBorders>
            <w:noWrap/>
            <w:vAlign w:val="center"/>
            <w:hideMark/>
          </w:tcPr>
          <w:p w14:paraId="182F595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6B830C6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bottom"/>
            <w:hideMark/>
          </w:tcPr>
          <w:p w14:paraId="1D7F0B2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2DDAD0D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3E89EE5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4C89689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0.07</w:t>
            </w:r>
          </w:p>
        </w:tc>
        <w:tc>
          <w:tcPr>
            <w:tcW w:w="0" w:type="auto"/>
            <w:tcBorders>
              <w:top w:val="nil"/>
              <w:left w:val="nil"/>
              <w:bottom w:val="nil"/>
              <w:right w:val="nil"/>
            </w:tcBorders>
            <w:noWrap/>
            <w:vAlign w:val="center"/>
            <w:hideMark/>
          </w:tcPr>
          <w:p w14:paraId="4E7DE1F6"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4E527F4C"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507C027D" w14:textId="77777777" w:rsidTr="003C11AE">
        <w:trPr>
          <w:trHeight w:val="300"/>
        </w:trPr>
        <w:tc>
          <w:tcPr>
            <w:tcW w:w="0" w:type="auto"/>
            <w:tcBorders>
              <w:top w:val="nil"/>
              <w:left w:val="nil"/>
              <w:bottom w:val="nil"/>
              <w:right w:val="nil"/>
            </w:tcBorders>
            <w:noWrap/>
            <w:vAlign w:val="center"/>
            <w:hideMark/>
          </w:tcPr>
          <w:p w14:paraId="319D234E"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23:26372599:26405398-COMPLEX</w:t>
            </w:r>
          </w:p>
        </w:tc>
        <w:tc>
          <w:tcPr>
            <w:tcW w:w="0" w:type="auto"/>
            <w:tcBorders>
              <w:top w:val="nil"/>
              <w:left w:val="nil"/>
              <w:bottom w:val="nil"/>
              <w:right w:val="nil"/>
            </w:tcBorders>
            <w:noWrap/>
            <w:vAlign w:val="center"/>
            <w:hideMark/>
          </w:tcPr>
          <w:p w14:paraId="746046A4"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Gestation Length</w:t>
            </w:r>
          </w:p>
        </w:tc>
        <w:tc>
          <w:tcPr>
            <w:tcW w:w="0" w:type="auto"/>
            <w:tcBorders>
              <w:top w:val="nil"/>
              <w:left w:val="nil"/>
              <w:bottom w:val="nil"/>
              <w:right w:val="nil"/>
            </w:tcBorders>
            <w:noWrap/>
            <w:vAlign w:val="center"/>
            <w:hideMark/>
          </w:tcPr>
          <w:p w14:paraId="2C83039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LH</w:t>
            </w:r>
          </w:p>
        </w:tc>
        <w:tc>
          <w:tcPr>
            <w:tcW w:w="0" w:type="auto"/>
            <w:tcBorders>
              <w:top w:val="nil"/>
              <w:left w:val="nil"/>
              <w:bottom w:val="nil"/>
              <w:right w:val="nil"/>
            </w:tcBorders>
            <w:noWrap/>
            <w:vAlign w:val="center"/>
            <w:hideMark/>
          </w:tcPr>
          <w:p w14:paraId="392D244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1.93E-08</w:t>
            </w:r>
          </w:p>
        </w:tc>
        <w:tc>
          <w:tcPr>
            <w:tcW w:w="0" w:type="auto"/>
            <w:tcBorders>
              <w:top w:val="nil"/>
              <w:left w:val="nil"/>
              <w:bottom w:val="nil"/>
              <w:right w:val="nil"/>
            </w:tcBorders>
            <w:noWrap/>
            <w:vAlign w:val="center"/>
            <w:hideMark/>
          </w:tcPr>
          <w:p w14:paraId="13D6682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2366734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-0.21</w:t>
            </w:r>
          </w:p>
        </w:tc>
        <w:tc>
          <w:tcPr>
            <w:tcW w:w="0" w:type="auto"/>
            <w:tcBorders>
              <w:top w:val="nil"/>
              <w:left w:val="nil"/>
              <w:bottom w:val="nil"/>
              <w:right w:val="nil"/>
            </w:tcBorders>
            <w:noWrap/>
            <w:vAlign w:val="bottom"/>
            <w:hideMark/>
          </w:tcPr>
          <w:p w14:paraId="2C60BC0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0.16</w:t>
            </w:r>
          </w:p>
        </w:tc>
        <w:tc>
          <w:tcPr>
            <w:tcW w:w="0" w:type="auto"/>
            <w:tcBorders>
              <w:top w:val="nil"/>
              <w:left w:val="nil"/>
              <w:bottom w:val="nil"/>
              <w:right w:val="nil"/>
            </w:tcBorders>
            <w:noWrap/>
            <w:vAlign w:val="bottom"/>
            <w:hideMark/>
          </w:tcPr>
          <w:p w14:paraId="161A984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1550FB6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-0.21</w:t>
            </w:r>
          </w:p>
        </w:tc>
        <w:tc>
          <w:tcPr>
            <w:tcW w:w="0" w:type="auto"/>
            <w:tcBorders>
              <w:top w:val="nil"/>
              <w:left w:val="nil"/>
              <w:bottom w:val="nil"/>
              <w:right w:val="nil"/>
            </w:tcBorders>
            <w:noWrap/>
            <w:vAlign w:val="bottom"/>
            <w:hideMark/>
          </w:tcPr>
          <w:p w14:paraId="5EC9011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center"/>
            <w:hideMark/>
          </w:tcPr>
          <w:p w14:paraId="603CDB46"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19B5048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Lun:P</w:t>
            </w:r>
          </w:p>
        </w:tc>
      </w:tr>
      <w:tr w:rsidR="00501449" w:rsidRPr="006D15AE" w14:paraId="1EE49097" w14:textId="77777777" w:rsidTr="003C11AE">
        <w:trPr>
          <w:trHeight w:val="300"/>
        </w:trPr>
        <w:tc>
          <w:tcPr>
            <w:tcW w:w="0" w:type="auto"/>
            <w:tcBorders>
              <w:top w:val="nil"/>
              <w:left w:val="nil"/>
              <w:bottom w:val="nil"/>
              <w:right w:val="nil"/>
            </w:tcBorders>
            <w:noWrap/>
            <w:vAlign w:val="center"/>
            <w:hideMark/>
          </w:tcPr>
          <w:p w14:paraId="407865E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23:48191273:48191431-DEL</w:t>
            </w:r>
          </w:p>
        </w:tc>
        <w:tc>
          <w:tcPr>
            <w:tcW w:w="0" w:type="auto"/>
            <w:tcBorders>
              <w:top w:val="nil"/>
              <w:left w:val="nil"/>
              <w:bottom w:val="nil"/>
              <w:right w:val="nil"/>
            </w:tcBorders>
            <w:noWrap/>
            <w:vAlign w:val="center"/>
            <w:hideMark/>
          </w:tcPr>
          <w:p w14:paraId="65E934D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Sire Stillbirth Rate</w:t>
            </w:r>
          </w:p>
        </w:tc>
        <w:tc>
          <w:tcPr>
            <w:tcW w:w="0" w:type="auto"/>
            <w:tcBorders>
              <w:top w:val="nil"/>
              <w:left w:val="nil"/>
              <w:bottom w:val="nil"/>
              <w:right w:val="nil"/>
            </w:tcBorders>
            <w:noWrap/>
            <w:vAlign w:val="center"/>
            <w:hideMark/>
          </w:tcPr>
          <w:p w14:paraId="3E9DF11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LH</w:t>
            </w:r>
          </w:p>
        </w:tc>
        <w:tc>
          <w:tcPr>
            <w:tcW w:w="0" w:type="auto"/>
            <w:tcBorders>
              <w:top w:val="nil"/>
              <w:left w:val="nil"/>
              <w:bottom w:val="nil"/>
              <w:right w:val="nil"/>
            </w:tcBorders>
            <w:noWrap/>
            <w:vAlign w:val="center"/>
            <w:hideMark/>
          </w:tcPr>
          <w:p w14:paraId="4C37651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3.17E-06</w:t>
            </w:r>
          </w:p>
        </w:tc>
        <w:tc>
          <w:tcPr>
            <w:tcW w:w="0" w:type="auto"/>
            <w:tcBorders>
              <w:top w:val="nil"/>
              <w:left w:val="nil"/>
              <w:bottom w:val="nil"/>
              <w:right w:val="nil"/>
            </w:tcBorders>
            <w:noWrap/>
            <w:vAlign w:val="center"/>
            <w:hideMark/>
          </w:tcPr>
          <w:p w14:paraId="042DD36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6D1340F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bottom"/>
            <w:hideMark/>
          </w:tcPr>
          <w:p w14:paraId="16B1742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-0.12</w:t>
            </w:r>
          </w:p>
        </w:tc>
        <w:tc>
          <w:tcPr>
            <w:tcW w:w="0" w:type="auto"/>
            <w:tcBorders>
              <w:top w:val="nil"/>
              <w:left w:val="nil"/>
              <w:bottom w:val="nil"/>
              <w:right w:val="nil"/>
            </w:tcBorders>
            <w:noWrap/>
            <w:vAlign w:val="bottom"/>
            <w:hideMark/>
          </w:tcPr>
          <w:p w14:paraId="30C16C8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076C927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0.39</w:t>
            </w:r>
          </w:p>
        </w:tc>
        <w:tc>
          <w:tcPr>
            <w:tcW w:w="0" w:type="auto"/>
            <w:tcBorders>
              <w:top w:val="nil"/>
              <w:left w:val="nil"/>
              <w:bottom w:val="nil"/>
              <w:right w:val="nil"/>
            </w:tcBorders>
            <w:noWrap/>
            <w:vAlign w:val="bottom"/>
            <w:hideMark/>
          </w:tcPr>
          <w:p w14:paraId="6B3CA86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0.17</w:t>
            </w:r>
          </w:p>
        </w:tc>
        <w:tc>
          <w:tcPr>
            <w:tcW w:w="0" w:type="auto"/>
            <w:tcBorders>
              <w:top w:val="nil"/>
              <w:left w:val="nil"/>
              <w:bottom w:val="nil"/>
              <w:right w:val="nil"/>
            </w:tcBorders>
            <w:noWrap/>
            <w:vAlign w:val="center"/>
            <w:hideMark/>
          </w:tcPr>
          <w:p w14:paraId="1114DC26"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RREB1</w:t>
            </w:r>
          </w:p>
        </w:tc>
        <w:tc>
          <w:tcPr>
            <w:tcW w:w="0" w:type="auto"/>
            <w:tcBorders>
              <w:top w:val="nil"/>
              <w:left w:val="nil"/>
              <w:bottom w:val="nil"/>
              <w:right w:val="nil"/>
            </w:tcBorders>
            <w:noWrap/>
            <w:vAlign w:val="center"/>
            <w:hideMark/>
          </w:tcPr>
          <w:p w14:paraId="684E4CC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Adi:E</w:t>
            </w:r>
          </w:p>
        </w:tc>
      </w:tr>
      <w:tr w:rsidR="00501449" w:rsidRPr="006D15AE" w14:paraId="2861A010" w14:textId="77777777" w:rsidTr="003C11AE">
        <w:trPr>
          <w:trHeight w:val="300"/>
        </w:trPr>
        <w:tc>
          <w:tcPr>
            <w:tcW w:w="0" w:type="auto"/>
            <w:tcBorders>
              <w:top w:val="nil"/>
              <w:left w:val="nil"/>
              <w:bottom w:val="nil"/>
              <w:right w:val="nil"/>
            </w:tcBorders>
            <w:noWrap/>
            <w:vAlign w:val="center"/>
            <w:hideMark/>
          </w:tcPr>
          <w:p w14:paraId="418BB4F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25:40695695:40695780-INS</w:t>
            </w:r>
          </w:p>
        </w:tc>
        <w:tc>
          <w:tcPr>
            <w:tcW w:w="0" w:type="auto"/>
            <w:tcBorders>
              <w:top w:val="nil"/>
              <w:left w:val="nil"/>
              <w:bottom w:val="nil"/>
              <w:right w:val="nil"/>
            </w:tcBorders>
            <w:noWrap/>
            <w:vAlign w:val="center"/>
            <w:hideMark/>
          </w:tcPr>
          <w:p w14:paraId="27AA45D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Front Teat Placement</w:t>
            </w:r>
          </w:p>
        </w:tc>
        <w:tc>
          <w:tcPr>
            <w:tcW w:w="0" w:type="auto"/>
            <w:tcBorders>
              <w:top w:val="nil"/>
              <w:left w:val="nil"/>
              <w:bottom w:val="nil"/>
              <w:right w:val="nil"/>
            </w:tcBorders>
            <w:noWrap/>
            <w:vAlign w:val="center"/>
            <w:hideMark/>
          </w:tcPr>
          <w:p w14:paraId="4A46285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0086664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3.78E-07</w:t>
            </w:r>
          </w:p>
        </w:tc>
        <w:tc>
          <w:tcPr>
            <w:tcW w:w="0" w:type="auto"/>
            <w:tcBorders>
              <w:top w:val="nil"/>
              <w:left w:val="nil"/>
              <w:bottom w:val="nil"/>
              <w:right w:val="nil"/>
            </w:tcBorders>
            <w:noWrap/>
            <w:vAlign w:val="center"/>
            <w:hideMark/>
          </w:tcPr>
          <w:p w14:paraId="3F0E6F0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0.90 </w:t>
            </w:r>
          </w:p>
        </w:tc>
        <w:tc>
          <w:tcPr>
            <w:tcW w:w="0" w:type="auto"/>
            <w:tcBorders>
              <w:top w:val="nil"/>
              <w:left w:val="nil"/>
              <w:bottom w:val="nil"/>
              <w:right w:val="nil"/>
            </w:tcBorders>
            <w:noWrap/>
            <w:vAlign w:val="bottom"/>
            <w:hideMark/>
          </w:tcPr>
          <w:p w14:paraId="27C588E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-0.15</w:t>
            </w:r>
          </w:p>
        </w:tc>
        <w:tc>
          <w:tcPr>
            <w:tcW w:w="0" w:type="auto"/>
            <w:tcBorders>
              <w:top w:val="nil"/>
              <w:left w:val="nil"/>
              <w:bottom w:val="nil"/>
              <w:right w:val="nil"/>
            </w:tcBorders>
            <w:noWrap/>
            <w:vAlign w:val="bottom"/>
            <w:hideMark/>
          </w:tcPr>
          <w:p w14:paraId="6022D24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0.12</w:t>
            </w:r>
          </w:p>
        </w:tc>
        <w:tc>
          <w:tcPr>
            <w:tcW w:w="0" w:type="auto"/>
            <w:tcBorders>
              <w:top w:val="nil"/>
              <w:left w:val="nil"/>
              <w:bottom w:val="nil"/>
              <w:right w:val="nil"/>
            </w:tcBorders>
            <w:noWrap/>
            <w:vAlign w:val="bottom"/>
            <w:hideMark/>
          </w:tcPr>
          <w:p w14:paraId="32EAA48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6EB6664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-0.15</w:t>
            </w:r>
          </w:p>
        </w:tc>
        <w:tc>
          <w:tcPr>
            <w:tcW w:w="0" w:type="auto"/>
            <w:tcBorders>
              <w:top w:val="nil"/>
              <w:left w:val="nil"/>
              <w:bottom w:val="nil"/>
              <w:right w:val="nil"/>
            </w:tcBorders>
            <w:noWrap/>
            <w:vAlign w:val="bottom"/>
            <w:hideMark/>
          </w:tcPr>
          <w:p w14:paraId="667E4AB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center"/>
            <w:hideMark/>
          </w:tcPr>
          <w:p w14:paraId="16064799"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IQCE</w:t>
            </w:r>
          </w:p>
        </w:tc>
        <w:tc>
          <w:tcPr>
            <w:tcW w:w="0" w:type="auto"/>
            <w:tcBorders>
              <w:top w:val="nil"/>
              <w:left w:val="nil"/>
              <w:bottom w:val="nil"/>
              <w:right w:val="nil"/>
            </w:tcBorders>
            <w:noWrap/>
            <w:vAlign w:val="center"/>
            <w:hideMark/>
          </w:tcPr>
          <w:p w14:paraId="09F573A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4E1CDA4B" w14:textId="77777777" w:rsidTr="003C11AE">
        <w:trPr>
          <w:trHeight w:val="300"/>
        </w:trPr>
        <w:tc>
          <w:tcPr>
            <w:tcW w:w="0" w:type="auto"/>
            <w:tcBorders>
              <w:top w:val="nil"/>
              <w:left w:val="nil"/>
              <w:bottom w:val="nil"/>
              <w:right w:val="nil"/>
            </w:tcBorders>
            <w:noWrap/>
            <w:vAlign w:val="center"/>
            <w:hideMark/>
          </w:tcPr>
          <w:p w14:paraId="44463E9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26:45378950:45379181-INS</w:t>
            </w:r>
          </w:p>
        </w:tc>
        <w:tc>
          <w:tcPr>
            <w:tcW w:w="0" w:type="auto"/>
            <w:tcBorders>
              <w:top w:val="nil"/>
              <w:left w:val="nil"/>
              <w:bottom w:val="nil"/>
              <w:right w:val="nil"/>
            </w:tcBorders>
            <w:noWrap/>
            <w:vAlign w:val="center"/>
            <w:hideMark/>
          </w:tcPr>
          <w:p w14:paraId="55DCB45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Fat Yield</w:t>
            </w:r>
          </w:p>
        </w:tc>
        <w:tc>
          <w:tcPr>
            <w:tcW w:w="0" w:type="auto"/>
            <w:tcBorders>
              <w:top w:val="nil"/>
              <w:left w:val="nil"/>
              <w:bottom w:val="nil"/>
              <w:right w:val="nil"/>
            </w:tcBorders>
            <w:noWrap/>
            <w:vAlign w:val="center"/>
            <w:hideMark/>
          </w:tcPr>
          <w:p w14:paraId="0F00883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2276687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3.74E-07</w:t>
            </w:r>
          </w:p>
        </w:tc>
        <w:tc>
          <w:tcPr>
            <w:tcW w:w="0" w:type="auto"/>
            <w:tcBorders>
              <w:top w:val="nil"/>
              <w:left w:val="nil"/>
              <w:bottom w:val="nil"/>
              <w:right w:val="nil"/>
            </w:tcBorders>
            <w:noWrap/>
            <w:vAlign w:val="center"/>
            <w:hideMark/>
          </w:tcPr>
          <w:p w14:paraId="3391955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0.99 </w:t>
            </w:r>
          </w:p>
        </w:tc>
        <w:tc>
          <w:tcPr>
            <w:tcW w:w="0" w:type="auto"/>
            <w:tcBorders>
              <w:top w:val="nil"/>
              <w:left w:val="nil"/>
              <w:bottom w:val="nil"/>
              <w:right w:val="nil"/>
            </w:tcBorders>
            <w:noWrap/>
            <w:vAlign w:val="bottom"/>
            <w:hideMark/>
          </w:tcPr>
          <w:p w14:paraId="7319E4D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3.41</w:t>
            </w:r>
          </w:p>
        </w:tc>
        <w:tc>
          <w:tcPr>
            <w:tcW w:w="0" w:type="auto"/>
            <w:tcBorders>
              <w:top w:val="nil"/>
              <w:left w:val="nil"/>
              <w:bottom w:val="nil"/>
              <w:right w:val="nil"/>
            </w:tcBorders>
            <w:noWrap/>
            <w:vAlign w:val="bottom"/>
            <w:hideMark/>
          </w:tcPr>
          <w:p w14:paraId="436E0B7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-3.37</w:t>
            </w:r>
          </w:p>
        </w:tc>
        <w:tc>
          <w:tcPr>
            <w:tcW w:w="0" w:type="auto"/>
            <w:tcBorders>
              <w:top w:val="nil"/>
              <w:left w:val="nil"/>
              <w:bottom w:val="nil"/>
              <w:right w:val="nil"/>
            </w:tcBorders>
            <w:noWrap/>
            <w:vAlign w:val="bottom"/>
            <w:hideMark/>
          </w:tcPr>
          <w:p w14:paraId="6FB9AC0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0.70</w:t>
            </w:r>
          </w:p>
        </w:tc>
        <w:tc>
          <w:tcPr>
            <w:tcW w:w="0" w:type="auto"/>
            <w:tcBorders>
              <w:top w:val="nil"/>
              <w:left w:val="nil"/>
              <w:bottom w:val="nil"/>
              <w:right w:val="nil"/>
            </w:tcBorders>
            <w:noWrap/>
            <w:vAlign w:val="bottom"/>
            <w:hideMark/>
          </w:tcPr>
          <w:p w14:paraId="4108F79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3.20</w:t>
            </w:r>
          </w:p>
        </w:tc>
        <w:tc>
          <w:tcPr>
            <w:tcW w:w="0" w:type="auto"/>
            <w:tcBorders>
              <w:top w:val="nil"/>
              <w:left w:val="nil"/>
              <w:bottom w:val="nil"/>
              <w:right w:val="nil"/>
            </w:tcBorders>
            <w:noWrap/>
            <w:vAlign w:val="bottom"/>
            <w:hideMark/>
          </w:tcPr>
          <w:p w14:paraId="100FF3B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0.72</w:t>
            </w:r>
          </w:p>
        </w:tc>
        <w:tc>
          <w:tcPr>
            <w:tcW w:w="0" w:type="auto"/>
            <w:tcBorders>
              <w:top w:val="nil"/>
              <w:left w:val="nil"/>
              <w:bottom w:val="nil"/>
              <w:right w:val="nil"/>
            </w:tcBorders>
            <w:noWrap/>
            <w:vAlign w:val="center"/>
            <w:hideMark/>
          </w:tcPr>
          <w:p w14:paraId="4F05775D"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DHX32</w:t>
            </w:r>
          </w:p>
        </w:tc>
        <w:tc>
          <w:tcPr>
            <w:tcW w:w="0" w:type="auto"/>
            <w:tcBorders>
              <w:top w:val="nil"/>
              <w:left w:val="nil"/>
              <w:bottom w:val="nil"/>
              <w:right w:val="nil"/>
            </w:tcBorders>
            <w:noWrap/>
            <w:vAlign w:val="center"/>
            <w:hideMark/>
          </w:tcPr>
          <w:p w14:paraId="1FC11A5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Mus:E</w:t>
            </w:r>
          </w:p>
        </w:tc>
      </w:tr>
      <w:tr w:rsidR="00501449" w:rsidRPr="006D15AE" w14:paraId="7D7C058B" w14:textId="77777777" w:rsidTr="003C11AE">
        <w:trPr>
          <w:trHeight w:val="300"/>
        </w:trPr>
        <w:tc>
          <w:tcPr>
            <w:tcW w:w="0" w:type="auto"/>
            <w:tcBorders>
              <w:top w:val="nil"/>
              <w:left w:val="nil"/>
              <w:bottom w:val="nil"/>
              <w:right w:val="nil"/>
            </w:tcBorders>
            <w:noWrap/>
            <w:vAlign w:val="center"/>
            <w:hideMark/>
          </w:tcPr>
          <w:p w14:paraId="43EF42C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26:45378950:45379181-INS</w:t>
            </w:r>
          </w:p>
        </w:tc>
        <w:tc>
          <w:tcPr>
            <w:tcW w:w="0" w:type="auto"/>
            <w:tcBorders>
              <w:top w:val="nil"/>
              <w:left w:val="nil"/>
              <w:bottom w:val="nil"/>
              <w:right w:val="nil"/>
            </w:tcBorders>
            <w:noWrap/>
            <w:vAlign w:val="center"/>
            <w:hideMark/>
          </w:tcPr>
          <w:p w14:paraId="4CE22D8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Protein Yield</w:t>
            </w:r>
          </w:p>
        </w:tc>
        <w:tc>
          <w:tcPr>
            <w:tcW w:w="0" w:type="auto"/>
            <w:tcBorders>
              <w:top w:val="nil"/>
              <w:left w:val="nil"/>
              <w:bottom w:val="nil"/>
              <w:right w:val="nil"/>
            </w:tcBorders>
            <w:noWrap/>
            <w:vAlign w:val="center"/>
            <w:hideMark/>
          </w:tcPr>
          <w:p w14:paraId="1BF96E5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nil"/>
              <w:right w:val="nil"/>
            </w:tcBorders>
            <w:noWrap/>
            <w:vAlign w:val="center"/>
            <w:hideMark/>
          </w:tcPr>
          <w:p w14:paraId="4B0A87F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9.83E-06</w:t>
            </w:r>
          </w:p>
        </w:tc>
        <w:tc>
          <w:tcPr>
            <w:tcW w:w="0" w:type="auto"/>
            <w:tcBorders>
              <w:top w:val="nil"/>
              <w:left w:val="nil"/>
              <w:bottom w:val="nil"/>
              <w:right w:val="nil"/>
            </w:tcBorders>
            <w:noWrap/>
            <w:vAlign w:val="center"/>
            <w:hideMark/>
          </w:tcPr>
          <w:p w14:paraId="6E1028A9"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0.94 </w:t>
            </w:r>
          </w:p>
        </w:tc>
        <w:tc>
          <w:tcPr>
            <w:tcW w:w="0" w:type="auto"/>
            <w:tcBorders>
              <w:top w:val="nil"/>
              <w:left w:val="nil"/>
              <w:bottom w:val="nil"/>
              <w:right w:val="nil"/>
            </w:tcBorders>
            <w:noWrap/>
            <w:vAlign w:val="bottom"/>
            <w:hideMark/>
          </w:tcPr>
          <w:p w14:paraId="7CF4D23A"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2.23</w:t>
            </w:r>
          </w:p>
        </w:tc>
        <w:tc>
          <w:tcPr>
            <w:tcW w:w="0" w:type="auto"/>
            <w:tcBorders>
              <w:top w:val="nil"/>
              <w:left w:val="nil"/>
              <w:bottom w:val="nil"/>
              <w:right w:val="nil"/>
            </w:tcBorders>
            <w:noWrap/>
            <w:vAlign w:val="bottom"/>
            <w:hideMark/>
          </w:tcPr>
          <w:p w14:paraId="5731FE9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-2.57</w:t>
            </w:r>
          </w:p>
        </w:tc>
        <w:tc>
          <w:tcPr>
            <w:tcW w:w="0" w:type="auto"/>
            <w:tcBorders>
              <w:top w:val="nil"/>
              <w:left w:val="nil"/>
              <w:bottom w:val="nil"/>
              <w:right w:val="nil"/>
            </w:tcBorders>
            <w:noWrap/>
            <w:vAlign w:val="bottom"/>
            <w:hideMark/>
          </w:tcPr>
          <w:p w14:paraId="33FFF87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0.52</w:t>
            </w:r>
          </w:p>
        </w:tc>
        <w:tc>
          <w:tcPr>
            <w:tcW w:w="0" w:type="auto"/>
            <w:tcBorders>
              <w:top w:val="nil"/>
              <w:left w:val="nil"/>
              <w:bottom w:val="nil"/>
              <w:right w:val="nil"/>
            </w:tcBorders>
            <w:noWrap/>
            <w:vAlign w:val="bottom"/>
            <w:hideMark/>
          </w:tcPr>
          <w:p w14:paraId="7DEC97E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1.28</w:t>
            </w:r>
          </w:p>
        </w:tc>
        <w:tc>
          <w:tcPr>
            <w:tcW w:w="0" w:type="auto"/>
            <w:tcBorders>
              <w:top w:val="nil"/>
              <w:left w:val="nil"/>
              <w:bottom w:val="nil"/>
              <w:right w:val="nil"/>
            </w:tcBorders>
            <w:noWrap/>
            <w:vAlign w:val="bottom"/>
            <w:hideMark/>
          </w:tcPr>
          <w:p w14:paraId="788C06C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0.53</w:t>
            </w:r>
          </w:p>
        </w:tc>
        <w:tc>
          <w:tcPr>
            <w:tcW w:w="0" w:type="auto"/>
            <w:tcBorders>
              <w:top w:val="nil"/>
              <w:left w:val="nil"/>
              <w:bottom w:val="nil"/>
              <w:right w:val="nil"/>
            </w:tcBorders>
            <w:noWrap/>
            <w:vAlign w:val="center"/>
            <w:hideMark/>
          </w:tcPr>
          <w:p w14:paraId="2EECF15C"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DHX32</w:t>
            </w:r>
          </w:p>
        </w:tc>
        <w:tc>
          <w:tcPr>
            <w:tcW w:w="0" w:type="auto"/>
            <w:tcBorders>
              <w:top w:val="nil"/>
              <w:left w:val="nil"/>
              <w:bottom w:val="nil"/>
              <w:right w:val="nil"/>
            </w:tcBorders>
            <w:noWrap/>
            <w:vAlign w:val="center"/>
            <w:hideMark/>
          </w:tcPr>
          <w:p w14:paraId="52F4340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Mus:E</w:t>
            </w:r>
          </w:p>
        </w:tc>
      </w:tr>
      <w:tr w:rsidR="00501449" w:rsidRPr="006D15AE" w14:paraId="0E4DE136" w14:textId="77777777" w:rsidTr="003C11AE">
        <w:trPr>
          <w:trHeight w:val="300"/>
        </w:trPr>
        <w:tc>
          <w:tcPr>
            <w:tcW w:w="0" w:type="auto"/>
            <w:tcBorders>
              <w:top w:val="nil"/>
              <w:left w:val="nil"/>
              <w:bottom w:val="nil"/>
              <w:right w:val="nil"/>
            </w:tcBorders>
            <w:noWrap/>
            <w:vAlign w:val="center"/>
            <w:hideMark/>
          </w:tcPr>
          <w:p w14:paraId="19ED9704"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29:49886062:49886146-INS</w:t>
            </w:r>
          </w:p>
        </w:tc>
        <w:tc>
          <w:tcPr>
            <w:tcW w:w="0" w:type="auto"/>
            <w:tcBorders>
              <w:top w:val="nil"/>
              <w:left w:val="nil"/>
              <w:bottom w:val="nil"/>
              <w:right w:val="nil"/>
            </w:tcBorders>
            <w:noWrap/>
            <w:vAlign w:val="center"/>
            <w:hideMark/>
          </w:tcPr>
          <w:p w14:paraId="4AC72F1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Teat Length</w:t>
            </w:r>
          </w:p>
        </w:tc>
        <w:tc>
          <w:tcPr>
            <w:tcW w:w="0" w:type="auto"/>
            <w:tcBorders>
              <w:top w:val="nil"/>
              <w:left w:val="nil"/>
              <w:bottom w:val="nil"/>
              <w:right w:val="nil"/>
            </w:tcBorders>
            <w:noWrap/>
            <w:vAlign w:val="center"/>
            <w:hideMark/>
          </w:tcPr>
          <w:p w14:paraId="56679AB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5FA7523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2.25E-16</w:t>
            </w:r>
          </w:p>
        </w:tc>
        <w:tc>
          <w:tcPr>
            <w:tcW w:w="0" w:type="auto"/>
            <w:tcBorders>
              <w:top w:val="nil"/>
              <w:left w:val="nil"/>
              <w:bottom w:val="nil"/>
              <w:right w:val="nil"/>
            </w:tcBorders>
            <w:noWrap/>
            <w:vAlign w:val="center"/>
            <w:hideMark/>
          </w:tcPr>
          <w:p w14:paraId="310B06B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0F0D6D6E"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bottom"/>
            <w:hideMark/>
          </w:tcPr>
          <w:p w14:paraId="112BCB5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bottom"/>
            <w:hideMark/>
          </w:tcPr>
          <w:p w14:paraId="58255D5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bottom"/>
            <w:hideMark/>
          </w:tcPr>
          <w:p w14:paraId="2C79BE8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558FDDB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0B38D188"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LOC112444885</w:t>
            </w:r>
          </w:p>
        </w:tc>
        <w:tc>
          <w:tcPr>
            <w:tcW w:w="0" w:type="auto"/>
            <w:tcBorders>
              <w:top w:val="nil"/>
              <w:left w:val="nil"/>
              <w:bottom w:val="nil"/>
              <w:right w:val="nil"/>
            </w:tcBorders>
            <w:noWrap/>
            <w:vAlign w:val="center"/>
            <w:hideMark/>
          </w:tcPr>
          <w:p w14:paraId="1DCAF60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58D718B8" w14:textId="77777777" w:rsidTr="003C11AE">
        <w:trPr>
          <w:trHeight w:val="300"/>
        </w:trPr>
        <w:tc>
          <w:tcPr>
            <w:tcW w:w="0" w:type="auto"/>
            <w:tcBorders>
              <w:top w:val="nil"/>
              <w:left w:val="nil"/>
              <w:bottom w:val="nil"/>
              <w:right w:val="nil"/>
            </w:tcBorders>
            <w:noWrap/>
            <w:vAlign w:val="center"/>
            <w:hideMark/>
          </w:tcPr>
          <w:p w14:paraId="5CC5869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3:7273500:7274582-DEL</w:t>
            </w:r>
          </w:p>
        </w:tc>
        <w:tc>
          <w:tcPr>
            <w:tcW w:w="0" w:type="auto"/>
            <w:tcBorders>
              <w:top w:val="nil"/>
              <w:left w:val="nil"/>
              <w:bottom w:val="nil"/>
              <w:right w:val="nil"/>
            </w:tcBorders>
            <w:noWrap/>
            <w:vAlign w:val="center"/>
            <w:hideMark/>
          </w:tcPr>
          <w:p w14:paraId="20C954F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Cow Conception Rate</w:t>
            </w:r>
          </w:p>
        </w:tc>
        <w:tc>
          <w:tcPr>
            <w:tcW w:w="0" w:type="auto"/>
            <w:tcBorders>
              <w:top w:val="nil"/>
              <w:left w:val="nil"/>
              <w:bottom w:val="nil"/>
              <w:right w:val="nil"/>
            </w:tcBorders>
            <w:noWrap/>
            <w:vAlign w:val="center"/>
            <w:hideMark/>
          </w:tcPr>
          <w:p w14:paraId="66CDD9E7"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022D600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1.93E-08</w:t>
            </w:r>
          </w:p>
        </w:tc>
        <w:tc>
          <w:tcPr>
            <w:tcW w:w="0" w:type="auto"/>
            <w:tcBorders>
              <w:top w:val="nil"/>
              <w:left w:val="nil"/>
              <w:bottom w:val="nil"/>
              <w:right w:val="nil"/>
            </w:tcBorders>
            <w:noWrap/>
            <w:vAlign w:val="center"/>
            <w:hideMark/>
          </w:tcPr>
          <w:p w14:paraId="21C93EE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407F591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-0.62</w:t>
            </w:r>
          </w:p>
        </w:tc>
        <w:tc>
          <w:tcPr>
            <w:tcW w:w="0" w:type="auto"/>
            <w:tcBorders>
              <w:top w:val="nil"/>
              <w:left w:val="nil"/>
              <w:bottom w:val="nil"/>
              <w:right w:val="nil"/>
            </w:tcBorders>
            <w:noWrap/>
            <w:vAlign w:val="bottom"/>
            <w:hideMark/>
          </w:tcPr>
          <w:p w14:paraId="7089E68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0.30</w:t>
            </w:r>
          </w:p>
        </w:tc>
        <w:tc>
          <w:tcPr>
            <w:tcW w:w="0" w:type="auto"/>
            <w:tcBorders>
              <w:top w:val="nil"/>
              <w:left w:val="nil"/>
              <w:bottom w:val="nil"/>
              <w:right w:val="nil"/>
            </w:tcBorders>
            <w:noWrap/>
            <w:vAlign w:val="bottom"/>
            <w:hideMark/>
          </w:tcPr>
          <w:p w14:paraId="755CB53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00A0A41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-0.26</w:t>
            </w:r>
          </w:p>
        </w:tc>
        <w:tc>
          <w:tcPr>
            <w:tcW w:w="0" w:type="auto"/>
            <w:tcBorders>
              <w:top w:val="nil"/>
              <w:left w:val="nil"/>
              <w:bottom w:val="nil"/>
              <w:right w:val="nil"/>
            </w:tcBorders>
            <w:noWrap/>
            <w:vAlign w:val="bottom"/>
            <w:hideMark/>
          </w:tcPr>
          <w:p w14:paraId="2DC31D1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0.18</w:t>
            </w:r>
          </w:p>
        </w:tc>
        <w:tc>
          <w:tcPr>
            <w:tcW w:w="0" w:type="auto"/>
            <w:tcBorders>
              <w:top w:val="nil"/>
              <w:left w:val="nil"/>
              <w:bottom w:val="nil"/>
              <w:right w:val="nil"/>
            </w:tcBorders>
            <w:noWrap/>
            <w:vAlign w:val="center"/>
            <w:hideMark/>
          </w:tcPr>
          <w:p w14:paraId="313F809A"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NOS1AP</w:t>
            </w:r>
          </w:p>
        </w:tc>
        <w:tc>
          <w:tcPr>
            <w:tcW w:w="0" w:type="auto"/>
            <w:tcBorders>
              <w:top w:val="nil"/>
              <w:left w:val="nil"/>
              <w:bottom w:val="nil"/>
              <w:right w:val="nil"/>
            </w:tcBorders>
            <w:noWrap/>
            <w:vAlign w:val="center"/>
            <w:hideMark/>
          </w:tcPr>
          <w:p w14:paraId="6C356E5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p>
        </w:tc>
      </w:tr>
      <w:tr w:rsidR="00501449" w:rsidRPr="006D15AE" w14:paraId="6D49D919" w14:textId="77777777" w:rsidTr="003C11AE">
        <w:trPr>
          <w:trHeight w:val="300"/>
        </w:trPr>
        <w:tc>
          <w:tcPr>
            <w:tcW w:w="0" w:type="auto"/>
            <w:tcBorders>
              <w:top w:val="nil"/>
              <w:left w:val="nil"/>
              <w:bottom w:val="nil"/>
              <w:right w:val="nil"/>
            </w:tcBorders>
            <w:noWrap/>
            <w:vAlign w:val="center"/>
            <w:hideMark/>
          </w:tcPr>
          <w:p w14:paraId="4EDC3EE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5:118395967:118396063-COMPLEX</w:t>
            </w:r>
          </w:p>
        </w:tc>
        <w:tc>
          <w:tcPr>
            <w:tcW w:w="0" w:type="auto"/>
            <w:tcBorders>
              <w:top w:val="nil"/>
              <w:left w:val="nil"/>
              <w:bottom w:val="nil"/>
              <w:right w:val="nil"/>
            </w:tcBorders>
            <w:noWrap/>
            <w:vAlign w:val="center"/>
            <w:hideMark/>
          </w:tcPr>
          <w:p w14:paraId="726631F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Final Score</w:t>
            </w:r>
          </w:p>
        </w:tc>
        <w:tc>
          <w:tcPr>
            <w:tcW w:w="0" w:type="auto"/>
            <w:tcBorders>
              <w:top w:val="nil"/>
              <w:left w:val="nil"/>
              <w:bottom w:val="nil"/>
              <w:right w:val="nil"/>
            </w:tcBorders>
            <w:noWrap/>
            <w:vAlign w:val="center"/>
            <w:hideMark/>
          </w:tcPr>
          <w:p w14:paraId="55985302"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4FB5521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1.88E-05</w:t>
            </w:r>
          </w:p>
        </w:tc>
        <w:tc>
          <w:tcPr>
            <w:tcW w:w="0" w:type="auto"/>
            <w:tcBorders>
              <w:top w:val="nil"/>
              <w:left w:val="nil"/>
              <w:bottom w:val="nil"/>
              <w:right w:val="nil"/>
            </w:tcBorders>
            <w:noWrap/>
            <w:vAlign w:val="center"/>
            <w:hideMark/>
          </w:tcPr>
          <w:p w14:paraId="7A19FD9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0.98 </w:t>
            </w:r>
          </w:p>
        </w:tc>
        <w:tc>
          <w:tcPr>
            <w:tcW w:w="0" w:type="auto"/>
            <w:tcBorders>
              <w:top w:val="nil"/>
              <w:left w:val="nil"/>
              <w:bottom w:val="nil"/>
              <w:right w:val="nil"/>
            </w:tcBorders>
            <w:noWrap/>
            <w:vAlign w:val="bottom"/>
            <w:hideMark/>
          </w:tcPr>
          <w:p w14:paraId="5222522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bottom"/>
            <w:hideMark/>
          </w:tcPr>
          <w:p w14:paraId="09B6D3A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45E3531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0.01</w:t>
            </w:r>
          </w:p>
        </w:tc>
        <w:tc>
          <w:tcPr>
            <w:tcW w:w="0" w:type="auto"/>
            <w:tcBorders>
              <w:top w:val="nil"/>
              <w:left w:val="nil"/>
              <w:bottom w:val="nil"/>
              <w:right w:val="nil"/>
            </w:tcBorders>
            <w:noWrap/>
            <w:vAlign w:val="bottom"/>
            <w:hideMark/>
          </w:tcPr>
          <w:p w14:paraId="3CF7588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-0.05</w:t>
            </w:r>
          </w:p>
        </w:tc>
        <w:tc>
          <w:tcPr>
            <w:tcW w:w="0" w:type="auto"/>
            <w:tcBorders>
              <w:top w:val="nil"/>
              <w:left w:val="nil"/>
              <w:bottom w:val="nil"/>
              <w:right w:val="nil"/>
            </w:tcBorders>
            <w:noWrap/>
            <w:vAlign w:val="bottom"/>
            <w:hideMark/>
          </w:tcPr>
          <w:p w14:paraId="780BC4D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768CA80D"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TAFA5</w:t>
            </w:r>
          </w:p>
        </w:tc>
        <w:tc>
          <w:tcPr>
            <w:tcW w:w="0" w:type="auto"/>
            <w:tcBorders>
              <w:top w:val="nil"/>
              <w:left w:val="nil"/>
              <w:bottom w:val="nil"/>
              <w:right w:val="nil"/>
            </w:tcBorders>
            <w:noWrap/>
            <w:vAlign w:val="center"/>
            <w:hideMark/>
          </w:tcPr>
          <w:p w14:paraId="0D18037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Adi:P,Liv:P</w:t>
            </w:r>
          </w:p>
        </w:tc>
      </w:tr>
      <w:tr w:rsidR="00501449" w:rsidRPr="006D15AE" w14:paraId="3341760D" w14:textId="77777777" w:rsidTr="003C11AE">
        <w:trPr>
          <w:trHeight w:val="300"/>
        </w:trPr>
        <w:tc>
          <w:tcPr>
            <w:tcW w:w="0" w:type="auto"/>
            <w:tcBorders>
              <w:top w:val="nil"/>
              <w:left w:val="nil"/>
              <w:bottom w:val="nil"/>
              <w:right w:val="nil"/>
            </w:tcBorders>
            <w:noWrap/>
            <w:vAlign w:val="center"/>
            <w:hideMark/>
          </w:tcPr>
          <w:p w14:paraId="451A915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5:118825822:118825890-INS</w:t>
            </w:r>
          </w:p>
        </w:tc>
        <w:tc>
          <w:tcPr>
            <w:tcW w:w="0" w:type="auto"/>
            <w:tcBorders>
              <w:top w:val="nil"/>
              <w:left w:val="nil"/>
              <w:bottom w:val="nil"/>
              <w:right w:val="nil"/>
            </w:tcBorders>
            <w:noWrap/>
            <w:vAlign w:val="center"/>
            <w:hideMark/>
          </w:tcPr>
          <w:p w14:paraId="27476B3D"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Rear Udder Height</w:t>
            </w:r>
          </w:p>
        </w:tc>
        <w:tc>
          <w:tcPr>
            <w:tcW w:w="0" w:type="auto"/>
            <w:tcBorders>
              <w:top w:val="nil"/>
              <w:left w:val="nil"/>
              <w:bottom w:val="nil"/>
              <w:right w:val="nil"/>
            </w:tcBorders>
            <w:noWrap/>
            <w:vAlign w:val="center"/>
            <w:hideMark/>
          </w:tcPr>
          <w:p w14:paraId="79E9BD7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1715F11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5.64E-06</w:t>
            </w:r>
          </w:p>
        </w:tc>
        <w:tc>
          <w:tcPr>
            <w:tcW w:w="0" w:type="auto"/>
            <w:tcBorders>
              <w:top w:val="nil"/>
              <w:left w:val="nil"/>
              <w:bottom w:val="nil"/>
              <w:right w:val="nil"/>
            </w:tcBorders>
            <w:noWrap/>
            <w:vAlign w:val="center"/>
            <w:hideMark/>
          </w:tcPr>
          <w:p w14:paraId="3FCFEDFB"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26E9871C"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0.09</w:t>
            </w:r>
          </w:p>
        </w:tc>
        <w:tc>
          <w:tcPr>
            <w:tcW w:w="0" w:type="auto"/>
            <w:tcBorders>
              <w:top w:val="nil"/>
              <w:left w:val="nil"/>
              <w:bottom w:val="nil"/>
              <w:right w:val="nil"/>
            </w:tcBorders>
            <w:noWrap/>
            <w:vAlign w:val="bottom"/>
            <w:hideMark/>
          </w:tcPr>
          <w:p w14:paraId="67F0F73D"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bottom"/>
            <w:hideMark/>
          </w:tcPr>
          <w:p w14:paraId="2249D699"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05BA739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bottom"/>
            <w:hideMark/>
          </w:tcPr>
          <w:p w14:paraId="5CF130A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0.02</w:t>
            </w:r>
          </w:p>
        </w:tc>
        <w:tc>
          <w:tcPr>
            <w:tcW w:w="0" w:type="auto"/>
            <w:tcBorders>
              <w:top w:val="nil"/>
              <w:left w:val="nil"/>
              <w:bottom w:val="nil"/>
              <w:right w:val="nil"/>
            </w:tcBorders>
            <w:noWrap/>
            <w:vAlign w:val="center"/>
            <w:hideMark/>
          </w:tcPr>
          <w:p w14:paraId="2BE598B2"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221FA674"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15282386" w14:textId="77777777" w:rsidTr="003C11AE">
        <w:trPr>
          <w:trHeight w:val="300"/>
        </w:trPr>
        <w:tc>
          <w:tcPr>
            <w:tcW w:w="0" w:type="auto"/>
            <w:tcBorders>
              <w:top w:val="nil"/>
              <w:left w:val="nil"/>
              <w:bottom w:val="nil"/>
              <w:right w:val="nil"/>
            </w:tcBorders>
            <w:noWrap/>
            <w:vAlign w:val="center"/>
            <w:hideMark/>
          </w:tcPr>
          <w:p w14:paraId="715A964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7:13454881:13471359-COMPLEX</w:t>
            </w:r>
          </w:p>
        </w:tc>
        <w:tc>
          <w:tcPr>
            <w:tcW w:w="0" w:type="auto"/>
            <w:tcBorders>
              <w:top w:val="nil"/>
              <w:left w:val="nil"/>
              <w:bottom w:val="nil"/>
              <w:right w:val="nil"/>
            </w:tcBorders>
            <w:noWrap/>
            <w:vAlign w:val="center"/>
            <w:hideMark/>
          </w:tcPr>
          <w:p w14:paraId="3B432B0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Fore Udder Attachment</w:t>
            </w:r>
          </w:p>
        </w:tc>
        <w:tc>
          <w:tcPr>
            <w:tcW w:w="0" w:type="auto"/>
            <w:tcBorders>
              <w:top w:val="nil"/>
              <w:left w:val="nil"/>
              <w:bottom w:val="nil"/>
              <w:right w:val="nil"/>
            </w:tcBorders>
            <w:noWrap/>
            <w:vAlign w:val="center"/>
            <w:hideMark/>
          </w:tcPr>
          <w:p w14:paraId="1AD6AFA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CT</w:t>
            </w:r>
          </w:p>
        </w:tc>
        <w:tc>
          <w:tcPr>
            <w:tcW w:w="0" w:type="auto"/>
            <w:tcBorders>
              <w:top w:val="nil"/>
              <w:left w:val="nil"/>
              <w:bottom w:val="nil"/>
              <w:right w:val="nil"/>
            </w:tcBorders>
            <w:noWrap/>
            <w:vAlign w:val="center"/>
            <w:hideMark/>
          </w:tcPr>
          <w:p w14:paraId="391D095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6.39E-06</w:t>
            </w:r>
          </w:p>
        </w:tc>
        <w:tc>
          <w:tcPr>
            <w:tcW w:w="0" w:type="auto"/>
            <w:tcBorders>
              <w:top w:val="nil"/>
              <w:left w:val="nil"/>
              <w:bottom w:val="nil"/>
              <w:right w:val="nil"/>
            </w:tcBorders>
            <w:noWrap/>
            <w:vAlign w:val="center"/>
            <w:hideMark/>
          </w:tcPr>
          <w:p w14:paraId="29FBEB28"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0.92 </w:t>
            </w:r>
          </w:p>
        </w:tc>
        <w:tc>
          <w:tcPr>
            <w:tcW w:w="0" w:type="auto"/>
            <w:tcBorders>
              <w:top w:val="nil"/>
              <w:left w:val="nil"/>
              <w:bottom w:val="nil"/>
              <w:right w:val="nil"/>
            </w:tcBorders>
            <w:noWrap/>
            <w:vAlign w:val="bottom"/>
            <w:hideMark/>
          </w:tcPr>
          <w:p w14:paraId="407918E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0.14</w:t>
            </w:r>
          </w:p>
        </w:tc>
        <w:tc>
          <w:tcPr>
            <w:tcW w:w="0" w:type="auto"/>
            <w:tcBorders>
              <w:top w:val="nil"/>
              <w:left w:val="nil"/>
              <w:bottom w:val="nil"/>
              <w:right w:val="nil"/>
            </w:tcBorders>
            <w:noWrap/>
            <w:vAlign w:val="bottom"/>
            <w:hideMark/>
          </w:tcPr>
          <w:p w14:paraId="00BC1DD3"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-0.13</w:t>
            </w:r>
          </w:p>
        </w:tc>
        <w:tc>
          <w:tcPr>
            <w:tcW w:w="0" w:type="auto"/>
            <w:tcBorders>
              <w:top w:val="nil"/>
              <w:left w:val="nil"/>
              <w:bottom w:val="nil"/>
              <w:right w:val="nil"/>
            </w:tcBorders>
            <w:noWrap/>
            <w:vAlign w:val="bottom"/>
            <w:hideMark/>
          </w:tcPr>
          <w:p w14:paraId="4BD0CFF7"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0.03</w:t>
            </w:r>
          </w:p>
        </w:tc>
        <w:tc>
          <w:tcPr>
            <w:tcW w:w="0" w:type="auto"/>
            <w:tcBorders>
              <w:top w:val="nil"/>
              <w:left w:val="nil"/>
              <w:bottom w:val="nil"/>
              <w:right w:val="nil"/>
            </w:tcBorders>
            <w:noWrap/>
            <w:vAlign w:val="bottom"/>
            <w:hideMark/>
          </w:tcPr>
          <w:p w14:paraId="24C705E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0.10</w:t>
            </w:r>
          </w:p>
        </w:tc>
        <w:tc>
          <w:tcPr>
            <w:tcW w:w="0" w:type="auto"/>
            <w:tcBorders>
              <w:top w:val="nil"/>
              <w:left w:val="nil"/>
              <w:bottom w:val="nil"/>
              <w:right w:val="nil"/>
            </w:tcBorders>
            <w:noWrap/>
            <w:vAlign w:val="bottom"/>
            <w:hideMark/>
          </w:tcPr>
          <w:p w14:paraId="023B608B"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0.04</w:t>
            </w:r>
          </w:p>
        </w:tc>
        <w:tc>
          <w:tcPr>
            <w:tcW w:w="0" w:type="auto"/>
            <w:tcBorders>
              <w:top w:val="nil"/>
              <w:left w:val="nil"/>
              <w:bottom w:val="nil"/>
              <w:right w:val="nil"/>
            </w:tcBorders>
            <w:noWrap/>
            <w:vAlign w:val="center"/>
            <w:hideMark/>
          </w:tcPr>
          <w:p w14:paraId="3AF3693F"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OR7G8,OR7G50</w:t>
            </w:r>
          </w:p>
        </w:tc>
        <w:tc>
          <w:tcPr>
            <w:tcW w:w="0" w:type="auto"/>
            <w:tcBorders>
              <w:top w:val="nil"/>
              <w:left w:val="nil"/>
              <w:bottom w:val="nil"/>
              <w:right w:val="nil"/>
            </w:tcBorders>
            <w:noWrap/>
            <w:vAlign w:val="center"/>
            <w:hideMark/>
          </w:tcPr>
          <w:p w14:paraId="27196AE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Adi:P</w:t>
            </w:r>
          </w:p>
        </w:tc>
      </w:tr>
      <w:tr w:rsidR="00501449" w:rsidRPr="006D15AE" w14:paraId="23F51C34" w14:textId="77777777" w:rsidTr="003C11AE">
        <w:trPr>
          <w:trHeight w:val="300"/>
        </w:trPr>
        <w:tc>
          <w:tcPr>
            <w:tcW w:w="0" w:type="auto"/>
            <w:tcBorders>
              <w:top w:val="nil"/>
              <w:left w:val="nil"/>
              <w:bottom w:val="nil"/>
              <w:right w:val="nil"/>
            </w:tcBorders>
            <w:noWrap/>
            <w:vAlign w:val="center"/>
            <w:hideMark/>
          </w:tcPr>
          <w:p w14:paraId="3FE79735"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9:1217099:1225651-COMPLEX</w:t>
            </w:r>
          </w:p>
        </w:tc>
        <w:tc>
          <w:tcPr>
            <w:tcW w:w="0" w:type="auto"/>
            <w:tcBorders>
              <w:top w:val="nil"/>
              <w:left w:val="nil"/>
              <w:bottom w:val="nil"/>
              <w:right w:val="nil"/>
            </w:tcBorders>
            <w:noWrap/>
            <w:vAlign w:val="center"/>
            <w:hideMark/>
          </w:tcPr>
          <w:p w14:paraId="32A0A9B1"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Productive Life</w:t>
            </w:r>
          </w:p>
        </w:tc>
        <w:tc>
          <w:tcPr>
            <w:tcW w:w="0" w:type="auto"/>
            <w:tcBorders>
              <w:top w:val="nil"/>
              <w:left w:val="nil"/>
              <w:bottom w:val="nil"/>
              <w:right w:val="nil"/>
            </w:tcBorders>
            <w:noWrap/>
            <w:vAlign w:val="center"/>
            <w:hideMark/>
          </w:tcPr>
          <w:p w14:paraId="589AB22F"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NM</w:t>
            </w:r>
          </w:p>
        </w:tc>
        <w:tc>
          <w:tcPr>
            <w:tcW w:w="0" w:type="auto"/>
            <w:tcBorders>
              <w:top w:val="nil"/>
              <w:left w:val="nil"/>
              <w:bottom w:val="nil"/>
              <w:right w:val="nil"/>
            </w:tcBorders>
            <w:noWrap/>
            <w:vAlign w:val="center"/>
            <w:hideMark/>
          </w:tcPr>
          <w:p w14:paraId="41B2887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2.75E-05</w:t>
            </w:r>
          </w:p>
        </w:tc>
        <w:tc>
          <w:tcPr>
            <w:tcW w:w="0" w:type="auto"/>
            <w:tcBorders>
              <w:top w:val="nil"/>
              <w:left w:val="nil"/>
              <w:bottom w:val="nil"/>
              <w:right w:val="nil"/>
            </w:tcBorders>
            <w:noWrap/>
            <w:vAlign w:val="center"/>
            <w:hideMark/>
          </w:tcPr>
          <w:p w14:paraId="792A43CC"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1.00 </w:t>
            </w:r>
          </w:p>
        </w:tc>
        <w:tc>
          <w:tcPr>
            <w:tcW w:w="0" w:type="auto"/>
            <w:tcBorders>
              <w:top w:val="nil"/>
              <w:left w:val="nil"/>
              <w:bottom w:val="nil"/>
              <w:right w:val="nil"/>
            </w:tcBorders>
            <w:noWrap/>
            <w:vAlign w:val="bottom"/>
            <w:hideMark/>
          </w:tcPr>
          <w:p w14:paraId="6577F20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0.66</w:t>
            </w:r>
          </w:p>
        </w:tc>
        <w:tc>
          <w:tcPr>
            <w:tcW w:w="0" w:type="auto"/>
            <w:tcBorders>
              <w:top w:val="nil"/>
              <w:left w:val="nil"/>
              <w:bottom w:val="nil"/>
              <w:right w:val="nil"/>
            </w:tcBorders>
            <w:noWrap/>
            <w:vAlign w:val="bottom"/>
            <w:hideMark/>
          </w:tcPr>
          <w:p w14:paraId="458BE4CF"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-0.19</w:t>
            </w:r>
          </w:p>
        </w:tc>
        <w:tc>
          <w:tcPr>
            <w:tcW w:w="0" w:type="auto"/>
            <w:tcBorders>
              <w:top w:val="nil"/>
              <w:left w:val="nil"/>
              <w:bottom w:val="nil"/>
              <w:right w:val="nil"/>
            </w:tcBorders>
            <w:noWrap/>
            <w:vAlign w:val="bottom"/>
            <w:hideMark/>
          </w:tcPr>
          <w:p w14:paraId="22D5A7E0"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0.13</w:t>
            </w:r>
          </w:p>
        </w:tc>
        <w:tc>
          <w:tcPr>
            <w:tcW w:w="0" w:type="auto"/>
            <w:tcBorders>
              <w:top w:val="nil"/>
              <w:left w:val="nil"/>
              <w:bottom w:val="nil"/>
              <w:right w:val="nil"/>
            </w:tcBorders>
            <w:noWrap/>
            <w:vAlign w:val="bottom"/>
            <w:hideMark/>
          </w:tcPr>
          <w:p w14:paraId="79960B92"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0.54</w:t>
            </w:r>
          </w:p>
        </w:tc>
        <w:tc>
          <w:tcPr>
            <w:tcW w:w="0" w:type="auto"/>
            <w:tcBorders>
              <w:top w:val="nil"/>
              <w:left w:val="nil"/>
              <w:bottom w:val="nil"/>
              <w:right w:val="nil"/>
            </w:tcBorders>
            <w:noWrap/>
            <w:vAlign w:val="bottom"/>
            <w:hideMark/>
          </w:tcPr>
          <w:p w14:paraId="0C46E005"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0.71</w:t>
            </w:r>
          </w:p>
        </w:tc>
        <w:tc>
          <w:tcPr>
            <w:tcW w:w="0" w:type="auto"/>
            <w:tcBorders>
              <w:top w:val="nil"/>
              <w:left w:val="nil"/>
              <w:bottom w:val="nil"/>
              <w:right w:val="nil"/>
            </w:tcBorders>
            <w:noWrap/>
            <w:vAlign w:val="center"/>
            <w:hideMark/>
          </w:tcPr>
          <w:p w14:paraId="160CDC96" w14:textId="77777777" w:rsidR="006D15AE" w:rsidRPr="006D15AE" w:rsidRDefault="006D15AE" w:rsidP="006D15AE">
            <w:pPr>
              <w:widowControl/>
              <w:adjustRightInd/>
              <w:snapToGrid/>
              <w:spacing w:before="0" w:after="0" w:line="240" w:lineRule="auto"/>
              <w:jc w:val="right"/>
              <w:rPr>
                <w:rFonts w:eastAsia="Times New Roman"/>
                <w:i/>
                <w:iCs/>
                <w:color w:val="000000"/>
                <w:kern w:val="0"/>
                <w:sz w:val="16"/>
                <w:szCs w:val="16"/>
              </w:rPr>
            </w:pPr>
          </w:p>
        </w:tc>
        <w:tc>
          <w:tcPr>
            <w:tcW w:w="0" w:type="auto"/>
            <w:tcBorders>
              <w:top w:val="nil"/>
              <w:left w:val="nil"/>
              <w:bottom w:val="nil"/>
              <w:right w:val="nil"/>
            </w:tcBorders>
            <w:noWrap/>
            <w:vAlign w:val="center"/>
            <w:hideMark/>
          </w:tcPr>
          <w:p w14:paraId="067725E3" w14:textId="77777777" w:rsidR="006D15AE" w:rsidRPr="006D15AE" w:rsidRDefault="006D15AE" w:rsidP="006D15AE">
            <w:pPr>
              <w:widowControl/>
              <w:adjustRightInd/>
              <w:snapToGrid/>
              <w:spacing w:before="0" w:after="0" w:line="240" w:lineRule="auto"/>
              <w:jc w:val="left"/>
              <w:rPr>
                <w:rFonts w:eastAsia="Times New Roman"/>
                <w:kern w:val="0"/>
                <w:sz w:val="20"/>
                <w:szCs w:val="20"/>
              </w:rPr>
            </w:pPr>
          </w:p>
        </w:tc>
      </w:tr>
      <w:tr w:rsidR="00501449" w:rsidRPr="006D15AE" w14:paraId="4484C422" w14:textId="77777777" w:rsidTr="003C11AE">
        <w:trPr>
          <w:trHeight w:val="315"/>
        </w:trPr>
        <w:tc>
          <w:tcPr>
            <w:tcW w:w="0" w:type="auto"/>
            <w:tcBorders>
              <w:top w:val="nil"/>
              <w:left w:val="nil"/>
              <w:bottom w:val="single" w:sz="8" w:space="0" w:color="auto"/>
              <w:right w:val="nil"/>
            </w:tcBorders>
            <w:noWrap/>
            <w:vAlign w:val="center"/>
            <w:hideMark/>
          </w:tcPr>
          <w:p w14:paraId="0D47CD3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9:78899490:78900559-INS</w:t>
            </w:r>
          </w:p>
        </w:tc>
        <w:tc>
          <w:tcPr>
            <w:tcW w:w="0" w:type="auto"/>
            <w:tcBorders>
              <w:top w:val="nil"/>
              <w:left w:val="nil"/>
              <w:bottom w:val="single" w:sz="8" w:space="0" w:color="auto"/>
              <w:right w:val="nil"/>
            </w:tcBorders>
            <w:noWrap/>
            <w:vAlign w:val="center"/>
            <w:hideMark/>
          </w:tcPr>
          <w:p w14:paraId="16984DB0"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Protein Yield</w:t>
            </w:r>
          </w:p>
        </w:tc>
        <w:tc>
          <w:tcPr>
            <w:tcW w:w="0" w:type="auto"/>
            <w:tcBorders>
              <w:top w:val="nil"/>
              <w:left w:val="nil"/>
              <w:bottom w:val="single" w:sz="8" w:space="0" w:color="auto"/>
              <w:right w:val="nil"/>
            </w:tcBorders>
            <w:noWrap/>
            <w:vAlign w:val="center"/>
            <w:hideMark/>
          </w:tcPr>
          <w:p w14:paraId="6BE90DD6"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PY</w:t>
            </w:r>
          </w:p>
        </w:tc>
        <w:tc>
          <w:tcPr>
            <w:tcW w:w="0" w:type="auto"/>
            <w:tcBorders>
              <w:top w:val="nil"/>
              <w:left w:val="nil"/>
              <w:bottom w:val="single" w:sz="8" w:space="0" w:color="auto"/>
              <w:right w:val="nil"/>
            </w:tcBorders>
            <w:noWrap/>
            <w:vAlign w:val="center"/>
            <w:hideMark/>
          </w:tcPr>
          <w:p w14:paraId="66C4ADB8"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2.22E-05</w:t>
            </w:r>
          </w:p>
        </w:tc>
        <w:tc>
          <w:tcPr>
            <w:tcW w:w="0" w:type="auto"/>
            <w:tcBorders>
              <w:top w:val="nil"/>
              <w:left w:val="nil"/>
              <w:bottom w:val="single" w:sz="8" w:space="0" w:color="auto"/>
              <w:right w:val="nil"/>
            </w:tcBorders>
            <w:noWrap/>
            <w:vAlign w:val="center"/>
            <w:hideMark/>
          </w:tcPr>
          <w:p w14:paraId="22496A1A"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xml:space="preserve">      0.99 </w:t>
            </w:r>
          </w:p>
        </w:tc>
        <w:tc>
          <w:tcPr>
            <w:tcW w:w="0" w:type="auto"/>
            <w:tcBorders>
              <w:top w:val="nil"/>
              <w:left w:val="nil"/>
              <w:bottom w:val="single" w:sz="8" w:space="0" w:color="auto"/>
              <w:right w:val="nil"/>
            </w:tcBorders>
            <w:noWrap/>
            <w:vAlign w:val="bottom"/>
            <w:hideMark/>
          </w:tcPr>
          <w:p w14:paraId="75781D6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-2.78</w:t>
            </w:r>
          </w:p>
        </w:tc>
        <w:tc>
          <w:tcPr>
            <w:tcW w:w="0" w:type="auto"/>
            <w:tcBorders>
              <w:top w:val="nil"/>
              <w:left w:val="nil"/>
              <w:bottom w:val="single" w:sz="8" w:space="0" w:color="auto"/>
              <w:right w:val="nil"/>
            </w:tcBorders>
            <w:noWrap/>
            <w:vAlign w:val="bottom"/>
            <w:hideMark/>
          </w:tcPr>
          <w:p w14:paraId="1C0C7D2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1.72</w:t>
            </w:r>
          </w:p>
        </w:tc>
        <w:tc>
          <w:tcPr>
            <w:tcW w:w="0" w:type="auto"/>
            <w:tcBorders>
              <w:top w:val="nil"/>
              <w:left w:val="nil"/>
              <w:bottom w:val="single" w:sz="8" w:space="0" w:color="auto"/>
              <w:right w:val="nil"/>
            </w:tcBorders>
            <w:noWrap/>
            <w:vAlign w:val="bottom"/>
            <w:hideMark/>
          </w:tcPr>
          <w:p w14:paraId="262992A4"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0.63</w:t>
            </w:r>
          </w:p>
        </w:tc>
        <w:tc>
          <w:tcPr>
            <w:tcW w:w="0" w:type="auto"/>
            <w:tcBorders>
              <w:top w:val="nil"/>
              <w:left w:val="nil"/>
              <w:bottom w:val="single" w:sz="8" w:space="0" w:color="auto"/>
              <w:right w:val="nil"/>
            </w:tcBorders>
            <w:noWrap/>
            <w:vAlign w:val="bottom"/>
            <w:hideMark/>
          </w:tcPr>
          <w:p w14:paraId="23EB58C6"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-1.64</w:t>
            </w:r>
          </w:p>
        </w:tc>
        <w:tc>
          <w:tcPr>
            <w:tcW w:w="0" w:type="auto"/>
            <w:tcBorders>
              <w:top w:val="nil"/>
              <w:left w:val="nil"/>
              <w:bottom w:val="single" w:sz="8" w:space="0" w:color="auto"/>
              <w:right w:val="nil"/>
            </w:tcBorders>
            <w:noWrap/>
            <w:vAlign w:val="bottom"/>
            <w:hideMark/>
          </w:tcPr>
          <w:p w14:paraId="16B96A71" w14:textId="77777777" w:rsidR="006D15AE" w:rsidRPr="006D15AE" w:rsidRDefault="006D15AE" w:rsidP="006D15AE">
            <w:pPr>
              <w:widowControl/>
              <w:adjustRightInd/>
              <w:snapToGrid/>
              <w:spacing w:before="0" w:after="0" w:line="240" w:lineRule="auto"/>
              <w:jc w:val="right"/>
              <w:rPr>
                <w:rFonts w:eastAsia="Times New Roman"/>
                <w:color w:val="000000"/>
                <w:kern w:val="0"/>
                <w:sz w:val="16"/>
                <w:szCs w:val="16"/>
              </w:rPr>
            </w:pPr>
            <w:r w:rsidRPr="006D15AE">
              <w:rPr>
                <w:rFonts w:eastAsia="Times New Roman"/>
                <w:color w:val="000000"/>
                <w:kern w:val="0"/>
                <w:sz w:val="16"/>
                <w:szCs w:val="16"/>
              </w:rPr>
              <w:t>0.94</w:t>
            </w:r>
          </w:p>
        </w:tc>
        <w:tc>
          <w:tcPr>
            <w:tcW w:w="0" w:type="auto"/>
            <w:tcBorders>
              <w:top w:val="nil"/>
              <w:left w:val="nil"/>
              <w:bottom w:val="single" w:sz="8" w:space="0" w:color="auto"/>
              <w:right w:val="nil"/>
            </w:tcBorders>
            <w:noWrap/>
            <w:vAlign w:val="center"/>
            <w:hideMark/>
          </w:tcPr>
          <w:p w14:paraId="6235219A" w14:textId="77777777" w:rsidR="006D15AE" w:rsidRPr="006D15AE" w:rsidRDefault="006D15AE" w:rsidP="006D15AE">
            <w:pPr>
              <w:widowControl/>
              <w:adjustRightInd/>
              <w:snapToGrid/>
              <w:spacing w:before="0" w:after="0" w:line="240" w:lineRule="auto"/>
              <w:jc w:val="left"/>
              <w:rPr>
                <w:rFonts w:eastAsia="Times New Roman"/>
                <w:i/>
                <w:iCs/>
                <w:color w:val="000000"/>
                <w:kern w:val="0"/>
                <w:sz w:val="16"/>
                <w:szCs w:val="16"/>
              </w:rPr>
            </w:pPr>
            <w:r w:rsidRPr="006D15AE">
              <w:rPr>
                <w:rFonts w:eastAsia="Times New Roman"/>
                <w:i/>
                <w:iCs/>
                <w:color w:val="000000"/>
                <w:kern w:val="0"/>
                <w:sz w:val="16"/>
                <w:szCs w:val="16"/>
              </w:rPr>
              <w:t> </w:t>
            </w:r>
          </w:p>
        </w:tc>
        <w:tc>
          <w:tcPr>
            <w:tcW w:w="0" w:type="auto"/>
            <w:tcBorders>
              <w:top w:val="nil"/>
              <w:left w:val="nil"/>
              <w:bottom w:val="single" w:sz="8" w:space="0" w:color="auto"/>
              <w:right w:val="nil"/>
            </w:tcBorders>
            <w:noWrap/>
            <w:vAlign w:val="center"/>
            <w:hideMark/>
          </w:tcPr>
          <w:p w14:paraId="2B5705C3" w14:textId="77777777" w:rsidR="006D15AE" w:rsidRPr="006D15AE" w:rsidRDefault="006D15AE" w:rsidP="006D15AE">
            <w:pPr>
              <w:widowControl/>
              <w:adjustRightInd/>
              <w:snapToGrid/>
              <w:spacing w:before="0" w:after="0" w:line="240" w:lineRule="auto"/>
              <w:jc w:val="left"/>
              <w:rPr>
                <w:rFonts w:eastAsia="Times New Roman"/>
                <w:color w:val="000000"/>
                <w:kern w:val="0"/>
                <w:sz w:val="16"/>
                <w:szCs w:val="16"/>
              </w:rPr>
            </w:pPr>
            <w:r w:rsidRPr="006D15AE">
              <w:rPr>
                <w:rFonts w:eastAsia="Times New Roman"/>
                <w:color w:val="000000"/>
                <w:kern w:val="0"/>
                <w:sz w:val="16"/>
                <w:szCs w:val="16"/>
              </w:rPr>
              <w:t> </w:t>
            </w:r>
          </w:p>
        </w:tc>
      </w:tr>
    </w:tbl>
    <w:p w14:paraId="4EABCB0B" w14:textId="77777777" w:rsidR="000056B7" w:rsidRDefault="000056B7" w:rsidP="00BE307A">
      <w:pPr>
        <w:spacing w:before="0" w:line="240" w:lineRule="auto"/>
        <w:jc w:val="left"/>
      </w:pPr>
    </w:p>
    <w:p w14:paraId="1EABFC92" w14:textId="77352173" w:rsidR="00E06A8B" w:rsidRPr="001C5578" w:rsidRDefault="001C5578" w:rsidP="00BE307A">
      <w:pPr>
        <w:spacing w:before="0" w:line="240" w:lineRule="auto"/>
        <w:jc w:val="left"/>
      </w:pPr>
      <w:r>
        <w:rPr>
          <w:lang w:val="fr-FR"/>
        </w:rPr>
        <w:t>*</w:t>
      </w:r>
      <w:r w:rsidR="00E06A8B">
        <w:rPr>
          <w:rFonts w:hint="eastAsia"/>
          <w:lang w:val="fr-FR"/>
        </w:rPr>
        <w:t xml:space="preserve">PIP: </w:t>
      </w:r>
      <w:r w:rsidR="00E06A8B" w:rsidRPr="009A659D">
        <w:t>Posterior inclusion probability of the variant being causal</w:t>
      </w:r>
      <w:r w:rsidR="00E06A8B">
        <w:rPr>
          <w:rFonts w:hint="eastAsia"/>
        </w:rPr>
        <w:t>.</w:t>
      </w:r>
      <w:r w:rsidR="00E06A8B">
        <w:t xml:space="preserve"> ADE: </w:t>
      </w:r>
      <w:r w:rsidR="00E06A8B" w:rsidRPr="00501449">
        <w:t>Additive genetic effect estimate from the GWAS model.</w:t>
      </w:r>
      <w:r w:rsidR="00E06A8B">
        <w:t xml:space="preserve"> </w:t>
      </w:r>
      <w:r w:rsidR="00E06A8B" w:rsidRPr="00E06A8B">
        <w:rPr>
          <w:b/>
          <w:bCs/>
        </w:rPr>
        <w:t>AA (0/0)</w:t>
      </w:r>
      <w:r w:rsidR="00E06A8B" w:rsidRPr="002266A4">
        <w:t>: Estimated effect size for the homozygous reference genotype.</w:t>
      </w:r>
      <w:r w:rsidR="00E06A8B">
        <w:t xml:space="preserve"> </w:t>
      </w:r>
      <w:r w:rsidR="00E06A8B" w:rsidRPr="002266A4">
        <w:rPr>
          <w:b/>
          <w:bCs/>
        </w:rPr>
        <w:t>AA_SE:</w:t>
      </w:r>
      <w:r w:rsidR="00E06A8B" w:rsidRPr="002266A4">
        <w:t xml:space="preserve"> Standard error of the effect estimate for the homozygous reference genotype.</w:t>
      </w:r>
      <w:r w:rsidR="00E06A8B">
        <w:t xml:space="preserve"> </w:t>
      </w:r>
      <w:r w:rsidR="00E06A8B" w:rsidRPr="002266A4">
        <w:rPr>
          <w:b/>
          <w:bCs/>
        </w:rPr>
        <w:t>BB (1/1):</w:t>
      </w:r>
      <w:r w:rsidR="00E06A8B" w:rsidRPr="002266A4">
        <w:t xml:space="preserve"> Estimated effect size for the homozygous alternative genotype.</w:t>
      </w:r>
      <w:r w:rsidR="00E06A8B">
        <w:t xml:space="preserve"> </w:t>
      </w:r>
      <w:r w:rsidR="00E06A8B" w:rsidRPr="00E06A8B">
        <w:rPr>
          <w:b/>
          <w:bCs/>
        </w:rPr>
        <w:t>BB_SE:</w:t>
      </w:r>
      <w:r w:rsidR="00E06A8B" w:rsidRPr="00E06A8B">
        <w:t xml:space="preserve"> Standard error of the effect estimate for the homozygous alternative genotype.</w:t>
      </w:r>
    </w:p>
    <w:p w14:paraId="1F77E4F7" w14:textId="0DF81975" w:rsidR="003E7AE4" w:rsidRPr="002D7D75" w:rsidRDefault="003E7AE4" w:rsidP="00BE307A">
      <w:pPr>
        <w:spacing w:before="0" w:line="240" w:lineRule="auto"/>
        <w:jc w:val="left"/>
      </w:pPr>
      <w:r w:rsidRPr="002D7D75">
        <w:t>CT: Conformation and Type</w:t>
      </w:r>
      <w:r w:rsidR="006B3DED" w:rsidRPr="002D7D75">
        <w:t>; FC:</w:t>
      </w:r>
      <w:r w:rsidRPr="002D7D75">
        <w:t xml:space="preserve"> Fertility and Calving</w:t>
      </w:r>
      <w:r w:rsidR="006B3DED" w:rsidRPr="002D7D75">
        <w:t>; LH:</w:t>
      </w:r>
      <w:r w:rsidRPr="002D7D75">
        <w:t xml:space="preserve"> L</w:t>
      </w:r>
      <w:r w:rsidR="003317B0">
        <w:rPr>
          <w:rFonts w:hint="eastAsia"/>
        </w:rPr>
        <w:t>s</w:t>
      </w:r>
      <w:r w:rsidRPr="002D7D75">
        <w:t>ongevity and Health</w:t>
      </w:r>
      <w:r w:rsidR="006B3DED" w:rsidRPr="002D7D75">
        <w:t>;</w:t>
      </w:r>
      <w:r w:rsidRPr="002D7D75">
        <w:t xml:space="preserve"> </w:t>
      </w:r>
      <w:r w:rsidR="006B3DED" w:rsidRPr="002D7D75">
        <w:t xml:space="preserve">PY: </w:t>
      </w:r>
      <w:r w:rsidRPr="002D7D75">
        <w:t>Production and Yield</w:t>
      </w:r>
      <w:r w:rsidR="006B3DED" w:rsidRPr="002D7D75">
        <w:t xml:space="preserve">; NM: </w:t>
      </w:r>
      <w:r w:rsidRPr="002D7D75">
        <w:t>Net Merit</w:t>
      </w:r>
      <w:r w:rsidR="006B3DED" w:rsidRPr="002D7D75">
        <w:t>.</w:t>
      </w:r>
    </w:p>
    <w:p w14:paraId="7DD32618" w14:textId="739E5731" w:rsidR="002E5C0F" w:rsidRDefault="000056B7" w:rsidP="00BE307A">
      <w:pPr>
        <w:spacing w:before="0" w:line="240" w:lineRule="auto"/>
        <w:jc w:val="left"/>
        <w:rPr>
          <w:lang w:val="fr-FR"/>
        </w:rPr>
      </w:pPr>
      <w:r w:rsidRPr="00EF59BA">
        <w:rPr>
          <w:lang w:val="fr-FR"/>
        </w:rPr>
        <w:t xml:space="preserve">P: promoter; E: enhancer; Adi: adipose; Cor: cortex; Hyp: hypothalamus; Mus:muscle; Lun; Lung. </w:t>
      </w:r>
    </w:p>
    <w:p w14:paraId="430D3780" w14:textId="4D917398" w:rsidR="00A871B4" w:rsidRDefault="00A871B4" w:rsidP="00BE307A">
      <w:pPr>
        <w:spacing w:before="0" w:line="240" w:lineRule="auto"/>
        <w:jc w:val="left"/>
        <w:rPr>
          <w:lang w:val="fr-FR"/>
        </w:rPr>
      </w:pPr>
    </w:p>
    <w:p w14:paraId="70455DD1" w14:textId="5C16F8AF" w:rsidR="00E06A8B" w:rsidRPr="00EF59BA" w:rsidRDefault="00E06A8B" w:rsidP="00BE307A">
      <w:pPr>
        <w:spacing w:before="0" w:line="240" w:lineRule="auto"/>
        <w:jc w:val="left"/>
        <w:rPr>
          <w:lang w:val="fr-FR"/>
        </w:rPr>
        <w:sectPr w:rsidR="00E06A8B" w:rsidRPr="00EF59BA" w:rsidSect="006F7D5F">
          <w:pgSz w:w="16838" w:h="11906" w:orient="landscape"/>
          <w:pgMar w:top="1440" w:right="1440" w:bottom="1466" w:left="1440" w:header="851" w:footer="992" w:gutter="0"/>
          <w:lnNumType w:countBy="1" w:restart="continuous"/>
          <w:cols w:space="425"/>
          <w:docGrid w:type="linesAndChars" w:linePitch="326"/>
        </w:sectPr>
      </w:pPr>
    </w:p>
    <w:p w14:paraId="3BFA7B82" w14:textId="77777777" w:rsidR="00AB4448" w:rsidRPr="00EF59BA" w:rsidRDefault="00AB4448" w:rsidP="00BE307A">
      <w:pPr>
        <w:pStyle w:val="Heading1"/>
        <w:spacing w:after="120"/>
        <w:rPr>
          <w:lang w:val="fr-FR"/>
        </w:rPr>
        <w:sectPr w:rsidR="00AB4448" w:rsidRPr="00EF59BA" w:rsidSect="008F1A25">
          <w:pgSz w:w="11906" w:h="16838"/>
          <w:pgMar w:top="1440" w:right="1466" w:bottom="1440" w:left="1440" w:header="851" w:footer="992" w:gutter="0"/>
          <w:lnNumType w:countBy="1" w:restart="continuous"/>
          <w:cols w:space="425"/>
          <w:docGrid w:type="linesAndChars" w:linePitch="326"/>
        </w:sectPr>
      </w:pPr>
    </w:p>
    <w:p w14:paraId="02CB5137" w14:textId="13C46553" w:rsidR="00691225" w:rsidRPr="002D7D75" w:rsidRDefault="00691225" w:rsidP="00BE307A">
      <w:pPr>
        <w:pStyle w:val="Heading1"/>
        <w:spacing w:after="120"/>
      </w:pPr>
      <w:r w:rsidRPr="002D7D75">
        <w:t>Figure</w:t>
      </w:r>
      <w:r w:rsidR="00D424EB" w:rsidRPr="002D7D75">
        <w:t xml:space="preserve"> </w:t>
      </w:r>
      <w:r w:rsidRPr="002D7D75">
        <w:t>legends</w:t>
      </w:r>
    </w:p>
    <w:p w14:paraId="3BB20682" w14:textId="39E47186" w:rsidR="00B878F8" w:rsidRPr="002D7D75" w:rsidRDefault="00B83349" w:rsidP="00BE307A">
      <w:pPr>
        <w:pStyle w:val="Heading2"/>
        <w:spacing w:after="120"/>
      </w:pPr>
      <w:r w:rsidRPr="002D7D75">
        <w:t>Figure 1</w:t>
      </w:r>
      <w:r w:rsidR="00B878F8" w:rsidRPr="002D7D75">
        <w:t>. Pangenome-based genotyping of SVs from 1571 cattle.</w:t>
      </w:r>
    </w:p>
    <w:p w14:paraId="37B08E9B" w14:textId="4149382D" w:rsidR="00B878F8" w:rsidRPr="002D7D75" w:rsidRDefault="00B878F8" w:rsidP="00BE307A">
      <w:pPr>
        <w:spacing w:before="0" w:line="240" w:lineRule="auto"/>
        <w:jc w:val="left"/>
      </w:pPr>
      <w:r w:rsidRPr="002D7D75">
        <w:t xml:space="preserve">(a) Number of SV across 1571 cattle. The </w:t>
      </w:r>
      <w:r w:rsidRPr="002D7D75">
        <w:rPr>
          <w:iCs/>
        </w:rPr>
        <w:t>k</w:t>
      </w:r>
      <w:r w:rsidRPr="002D7D75">
        <w:t xml:space="preserve"> in the y-axis denotes one thousand. (b) Heterozygous and homozygous SV count per sample across each group. (c) Overlapped length of SVs and chromatin states. The y-axis denotes the overlapped length transformed by log</w:t>
      </w:r>
      <w:r w:rsidRPr="002D7D75">
        <w:rPr>
          <w:vertAlign w:val="subscript"/>
        </w:rPr>
        <w:t>10</w:t>
      </w:r>
      <w:r w:rsidRPr="002D7D75">
        <w:t>. The k and M denote thousand and million</w:t>
      </w:r>
      <w:r w:rsidR="00145246" w:rsidRPr="002D7D75">
        <w:t>, respectively</w:t>
      </w:r>
      <w:r w:rsidRPr="002D7D75">
        <w:t>. Different colors denote each tissue. Bars represent sample mean, lower</w:t>
      </w:r>
      <w:r w:rsidR="006E2128" w:rsidRPr="002D7D75">
        <w:t>,</w:t>
      </w:r>
      <w:r w:rsidRPr="002D7D75">
        <w:t xml:space="preserve"> and upper Gaussian 95% confidence limits </w:t>
      </w:r>
      <w:r w:rsidR="00145246" w:rsidRPr="002D7D75">
        <w:t>for</w:t>
      </w:r>
      <w:r w:rsidRPr="002D7D75">
        <w:t xml:space="preserve"> each individual, based on the t-distribution. The y-axis denotes the </w:t>
      </w:r>
      <w:r w:rsidR="006E2128" w:rsidRPr="002D7D75">
        <w:t>odds</w:t>
      </w:r>
      <w:r w:rsidRPr="002D7D75">
        <w:t xml:space="preserve"> ratio (OR) for the length of each repeat overlapped with SVs</w:t>
      </w:r>
      <w:r w:rsidR="00145246" w:rsidRPr="002D7D75">
        <w:t>, using</w:t>
      </w:r>
      <w:r w:rsidRPr="002D7D75">
        <w:t xml:space="preserve"> the genome total length as background, which is transformed by log</w:t>
      </w:r>
      <w:r w:rsidRPr="002D7D75">
        <w:rPr>
          <w:vertAlign w:val="subscript"/>
        </w:rPr>
        <w:t>2</w:t>
      </w:r>
      <w:r w:rsidRPr="002D7D75">
        <w:t xml:space="preserve">. </w:t>
      </w:r>
      <w:r w:rsidR="00145246" w:rsidRPr="002D7D75">
        <w:t>The dashed line at y=0 indicates that values</w:t>
      </w:r>
      <w:r w:rsidRPr="002D7D75">
        <w:t xml:space="preserve"> above the line show a positive association with SVs and repeats, </w:t>
      </w:r>
      <w:r w:rsidR="00145246" w:rsidRPr="002D7D75">
        <w:t>whereas values</w:t>
      </w:r>
      <w:r w:rsidRPr="002D7D75">
        <w:t xml:space="preserve"> below this line </w:t>
      </w:r>
      <w:r w:rsidR="00145246" w:rsidRPr="002D7D75">
        <w:t>indicate</w:t>
      </w:r>
      <w:r w:rsidRPr="002D7D75">
        <w:t xml:space="preserve"> a negative association. A total of 14 chromatin states include Strongly active promoters/transcripts (TssA), Flanking active TSS without ATAC (TssAHet), Transcribed at gene (TxFlnk), Weak transcribed at gene (TxFlnkWk), Transcribed region without ATAC (TxFlnkHet), Strong enhancer (EnhA), Medium enhancer with ATAC (EnhAMe), Weak active enhancer (EnhAWk), Active enhancer no ATAC (EnhAHet), Poised enhancer (EnhPois), ATAC island (ATAC_Is), Bivalent/poised TSS (TssBiv), Repressed polycomb (Repr), and Weak repressed polycomb (ReprWk). (d) Principal component analysis (PCA) </w:t>
      </w:r>
      <w:r w:rsidR="00145246" w:rsidRPr="002D7D75">
        <w:t xml:space="preserve">of </w:t>
      </w:r>
      <w:r w:rsidRPr="002D7D75">
        <w:rPr>
          <w:rFonts w:eastAsia="SimSun"/>
        </w:rPr>
        <w:t xml:space="preserve">1571 </w:t>
      </w:r>
      <w:r w:rsidRPr="002D7D75">
        <w:t xml:space="preserve">cattle based on PanGenie SV with MAF </w:t>
      </w:r>
      <w:r w:rsidR="006B1BB6">
        <w:t>≥</w:t>
      </w:r>
      <w:r w:rsidRPr="002D7D75">
        <w:t xml:space="preserve"> 0.05. </w:t>
      </w:r>
      <w:r w:rsidR="00145246" w:rsidRPr="002D7D75">
        <w:t>The e</w:t>
      </w:r>
      <w:r w:rsidRPr="002D7D75">
        <w:t xml:space="preserve">xplained variation percentages </w:t>
      </w:r>
      <w:r w:rsidR="00145246" w:rsidRPr="002D7D75">
        <w:t xml:space="preserve">for </w:t>
      </w:r>
      <w:r w:rsidRPr="002D7D75">
        <w:t xml:space="preserve">parentheses for PC1 and PC2 </w:t>
      </w:r>
      <w:r w:rsidR="00145246" w:rsidRPr="002D7D75">
        <w:t xml:space="preserve">(in parentheses) </w:t>
      </w:r>
      <w:r w:rsidRPr="002D7D75">
        <w:t xml:space="preserve">were calculated by PLINK2. (e) Manhattan plot showing </w:t>
      </w:r>
      <w:r w:rsidRPr="002D7D75">
        <w:rPr>
          <w:i/>
        </w:rPr>
        <w:t>F</w:t>
      </w:r>
      <w:r w:rsidRPr="002D7D75">
        <w:rPr>
          <w:i/>
          <w:vertAlign w:val="subscript"/>
        </w:rPr>
        <w:t>ST</w:t>
      </w:r>
      <w:r w:rsidRPr="002D7D75">
        <w:t xml:space="preserve"> statistics of SVs for Holstein vs. Jersey. SVs above the top 1% threshold lines (</w:t>
      </w:r>
      <w:r w:rsidR="00145246" w:rsidRPr="002D7D75">
        <w:t>black</w:t>
      </w:r>
      <w:r w:rsidRPr="002D7D75">
        <w:t xml:space="preserve">) </w:t>
      </w:r>
      <w:r w:rsidR="00010468" w:rsidRPr="002D7D75">
        <w:t>we</w:t>
      </w:r>
      <w:r w:rsidRPr="002D7D75">
        <w:t>re considered as candidate selections.</w:t>
      </w:r>
    </w:p>
    <w:p w14:paraId="754A59B1" w14:textId="77777777" w:rsidR="00B878F8" w:rsidRPr="002D7D75" w:rsidRDefault="00B878F8" w:rsidP="00BE307A">
      <w:pPr>
        <w:spacing w:before="0" w:line="240" w:lineRule="auto"/>
        <w:jc w:val="left"/>
      </w:pPr>
    </w:p>
    <w:p w14:paraId="3FEE86E2" w14:textId="4EC4014B" w:rsidR="00B878F8" w:rsidRPr="002D7D75" w:rsidRDefault="00B83349" w:rsidP="00BE307A">
      <w:pPr>
        <w:pStyle w:val="Heading2"/>
        <w:spacing w:after="120"/>
      </w:pPr>
      <w:r w:rsidRPr="002D7D75">
        <w:t>Figure 2</w:t>
      </w:r>
      <w:r w:rsidR="00B878F8" w:rsidRPr="002D7D75">
        <w:t xml:space="preserve">. Consistency of imputing SVs by SNPs. </w:t>
      </w:r>
    </w:p>
    <w:p w14:paraId="178A1960" w14:textId="00D346AC" w:rsidR="00B878F8" w:rsidRPr="002D7D75" w:rsidRDefault="000C5E2D" w:rsidP="00BE307A">
      <w:pPr>
        <w:spacing w:before="0" w:line="240" w:lineRule="auto"/>
        <w:jc w:val="left"/>
      </w:pPr>
      <w:r w:rsidRPr="002D7D75">
        <w:t>(</w:t>
      </w:r>
      <w:r w:rsidR="00106134">
        <w:rPr>
          <w:rFonts w:hint="eastAsia"/>
        </w:rPr>
        <w:t>a</w:t>
      </w:r>
      <w:r w:rsidRPr="002D7D75">
        <w:t>) Imputation performance for different SV genotypes using SNP-based imputation, where SNPs were used to impute SVs with two combined marker datasets (SVs + SNPs). All SVs were masked as missing for test samples. (</w:t>
      </w:r>
      <w:r w:rsidR="00106134">
        <w:rPr>
          <w:rFonts w:hint="eastAsia"/>
        </w:rPr>
        <w:t>b</w:t>
      </w:r>
      <w:r w:rsidRPr="002D7D75">
        <w:t>) Imputation performance for different SV genotypes using SNPs. (</w:t>
      </w:r>
      <w:r w:rsidR="00106134">
        <w:rPr>
          <w:rFonts w:hint="eastAsia"/>
        </w:rPr>
        <w:t>c</w:t>
      </w:r>
      <w:r w:rsidRPr="002D7D75">
        <w:t xml:space="preserve">) Imputation performance of SNP-based SV imputation with varying sample sizes and population compositions. The 750 Multibreed dataset includes 250 Holstein, 250 Hybrid, and 250 Jersey samples. </w:t>
      </w:r>
      <w:r w:rsidR="00B878F8" w:rsidRPr="002D7D75">
        <w:t>(</w:t>
      </w:r>
      <w:r w:rsidR="00106134">
        <w:rPr>
          <w:rFonts w:hint="eastAsia"/>
        </w:rPr>
        <w:t>d</w:t>
      </w:r>
      <w:r w:rsidR="00B878F8" w:rsidRPr="002D7D75">
        <w:t xml:space="preserve">) </w:t>
      </w:r>
      <w:r w:rsidR="00515EBE" w:rsidRPr="002D7D75">
        <w:t>Imputation performance of SNP-based SV imputation for different variant types.</w:t>
      </w:r>
      <w:r w:rsidR="00B878F8" w:rsidRPr="002D7D75">
        <w:t xml:space="preserve"> </w:t>
      </w:r>
      <w:r w:rsidR="00515EBE" w:rsidRPr="002D7D75">
        <w:t>"SNP+SV"</w:t>
      </w:r>
      <w:r w:rsidR="00B878F8" w:rsidRPr="002D7D75">
        <w:t xml:space="preserve"> denotes combined SNP and SV for reference samples, </w:t>
      </w:r>
      <w:r w:rsidR="00515EBE" w:rsidRPr="002D7D75">
        <w:t>with only SNPs available for test samples</w:t>
      </w:r>
      <w:r w:rsidR="00B878F8" w:rsidRPr="002D7D75">
        <w:t xml:space="preserve">. </w:t>
      </w:r>
      <w:r w:rsidR="00515EBE" w:rsidRPr="002D7D75">
        <w:t>"SNP+INDEL+SV"</w:t>
      </w:r>
      <w:r w:rsidR="00B878F8" w:rsidRPr="002D7D75">
        <w:t xml:space="preserve"> </w:t>
      </w:r>
      <w:r w:rsidR="00515EBE" w:rsidRPr="002D7D75">
        <w:t>includes SNPs, INDELs, and SVs in the reference set, while test samples have only SNPs and INDELs for SV imputation. =</w:t>
      </w:r>
      <w:r w:rsidR="0050020D" w:rsidRPr="002D7D75">
        <w:t>1k</w:t>
      </w:r>
      <w:r w:rsidR="002D3D3F" w:rsidRPr="002D7D75">
        <w:t>B</w:t>
      </w:r>
      <w:r w:rsidR="0050020D" w:rsidRPr="002D7D75">
        <w:t>ull</w:t>
      </w:r>
      <w:r w:rsidR="00515EBE" w:rsidRPr="002D7D75">
        <w:t>SNP refers to SNPs extracted from whole-genome sequencing (WGS) data from the 1000 Bulls Project (Run 8)</w:t>
      </w:r>
      <w:r w:rsidR="00B878F8" w:rsidRPr="002D7D75">
        <w:t xml:space="preserve">, similar to hdSNP (Bovine 777K high-density SNP array), ldSNP (BovineSNP50 Chip), and rnaSNP (from 19 RNA-seq samples and </w:t>
      </w:r>
      <w:r w:rsidR="00B878F8" w:rsidRPr="002D7D75">
        <w:rPr>
          <w:kern w:val="0"/>
        </w:rPr>
        <w:t>intersected with cattle GTEx SNP locations</w:t>
      </w:r>
      <w:r w:rsidRPr="002D7D75">
        <w:t>).</w:t>
      </w:r>
    </w:p>
    <w:p w14:paraId="02FF3FE3" w14:textId="77777777" w:rsidR="0001314C" w:rsidRPr="002D7D75" w:rsidRDefault="0001314C" w:rsidP="00BE307A">
      <w:pPr>
        <w:spacing w:before="0" w:line="240" w:lineRule="auto"/>
        <w:jc w:val="left"/>
      </w:pPr>
    </w:p>
    <w:p w14:paraId="24A3EF61" w14:textId="701F7614" w:rsidR="005D538D" w:rsidRPr="002D7D75" w:rsidRDefault="0001314C" w:rsidP="00BE307A">
      <w:pPr>
        <w:pStyle w:val="Heading2"/>
        <w:spacing w:after="120"/>
      </w:pPr>
      <w:r w:rsidRPr="002D7D75">
        <w:t xml:space="preserve">Figure </w:t>
      </w:r>
      <w:r w:rsidR="005D538D" w:rsidRPr="002D7D75">
        <w:rPr>
          <w:rFonts w:hint="eastAsia"/>
        </w:rPr>
        <w:t>3</w:t>
      </w:r>
      <w:r w:rsidRPr="002D7D75">
        <w:t xml:space="preserve">. Performance of the </w:t>
      </w:r>
      <w:r w:rsidR="003F758E" w:rsidRPr="002D7D75">
        <w:t xml:space="preserve">Holstein pangenome variation imputation reference panel </w:t>
      </w:r>
      <w:r w:rsidRPr="002D7D75">
        <w:t>for SV imputation</w:t>
      </w:r>
      <w:r w:rsidR="005D538D" w:rsidRPr="002D7D75">
        <w:rPr>
          <w:rFonts w:hint="eastAsia"/>
        </w:rPr>
        <w:t>.</w:t>
      </w:r>
    </w:p>
    <w:p w14:paraId="07E97180" w14:textId="5C018ED8" w:rsidR="0001314C" w:rsidRPr="002D7D75" w:rsidRDefault="0001314C" w:rsidP="00BE307A">
      <w:pPr>
        <w:spacing w:before="0" w:line="240" w:lineRule="auto"/>
        <w:jc w:val="left"/>
      </w:pPr>
      <w:r w:rsidRPr="002D7D75">
        <w:t>(a) Average F1 score, precision, and sensitivity of SV imputation using PanGenie SNPs across four SNP density levels (1kBull, HD, LD, RNA).</w:t>
      </w:r>
      <w:r w:rsidR="00416CF2" w:rsidRPr="002D7D75">
        <w:t xml:space="preserve"> </w:t>
      </w:r>
      <w:r w:rsidRPr="002D7D75">
        <w:t>(b) Beagle R² density distribution of SV loci using PanGenie SNPs, compared with GATK SNPs and downsampled SNP density levels.</w:t>
      </w:r>
      <w:r w:rsidR="00416CF2" w:rsidRPr="002D7D75">
        <w:t xml:space="preserve"> </w:t>
      </w:r>
      <w:r w:rsidRPr="002D7D75">
        <w:t>(c) Average F1 score, precision, and sensitivity of SV imputation using GATK SNPs across four SNP density levels (1kBull, HD, LD, RNA).</w:t>
      </w:r>
      <w:r w:rsidR="00416CF2" w:rsidRPr="002D7D75">
        <w:t xml:space="preserve"> </w:t>
      </w:r>
      <w:r w:rsidRPr="002D7D75">
        <w:t>(d) Beagle R² density distribution of SV loci using GATK SNPs, compared with PanGenie SNPs and downsampled SNP density levels.</w:t>
      </w:r>
      <w:r w:rsidR="00416CF2" w:rsidRPr="002D7D75">
        <w:t xml:space="preserve"> </w:t>
      </w:r>
      <w:r w:rsidRPr="002D7D75">
        <w:t>Overall, both PanGenie and GATK SNPs achieved high SV imputation accuracy, with PanGenie SNPs showing slightly higher F1 scores, precision, sensitivity, and tighter R² distributions across SNP density levels.</w:t>
      </w:r>
    </w:p>
    <w:p w14:paraId="1522204E" w14:textId="77777777" w:rsidR="0079603F" w:rsidRPr="002D7D75" w:rsidRDefault="0079603F" w:rsidP="00BE307A">
      <w:pPr>
        <w:spacing w:before="0" w:line="240" w:lineRule="auto"/>
        <w:jc w:val="left"/>
      </w:pPr>
    </w:p>
    <w:p w14:paraId="2E0A8940" w14:textId="70C50C70" w:rsidR="00B715D0" w:rsidRPr="002D7D75" w:rsidRDefault="00FC3E52" w:rsidP="00BE307A">
      <w:pPr>
        <w:pStyle w:val="Heading2"/>
        <w:spacing w:after="120"/>
      </w:pPr>
      <w:r>
        <w:t>Figure 4</w:t>
      </w:r>
      <w:r w:rsidR="0079603F" w:rsidRPr="002D7D75">
        <w:t>. Functional enrichment analysis of fine-mapped variants by trait category, variant type, and significance threshold.</w:t>
      </w:r>
    </w:p>
    <w:p w14:paraId="4F26D1C5" w14:textId="6B70FC05" w:rsidR="00C5325B" w:rsidRPr="002D7D75" w:rsidRDefault="0079603F" w:rsidP="00BE307A">
      <w:pPr>
        <w:spacing w:before="0" w:line="240" w:lineRule="auto"/>
        <w:jc w:val="left"/>
      </w:pPr>
      <w:r w:rsidRPr="002D7D75">
        <w:t>(a) Enrichment of</w:t>
      </w:r>
      <w:r w:rsidRPr="002D7D75">
        <w:rPr>
          <w:rFonts w:hint="eastAsia"/>
        </w:rPr>
        <w:t xml:space="preserve"> </w:t>
      </w:r>
      <w:r w:rsidRPr="002D7D75">
        <w:t xml:space="preserve">SVs across individual traits, grouped by </w:t>
      </w:r>
      <w:r w:rsidR="0032433F" w:rsidRPr="002D7D75">
        <w:t xml:space="preserve">5 </w:t>
      </w:r>
      <w:r w:rsidRPr="002D7D75">
        <w:t xml:space="preserve">trait categories: Conformation and Type (CT), Fertility and Calving (FC), Longevity and Health (LH), Net Merit (NM), and Production and Yield (PY). </w:t>
      </w:r>
      <w:r w:rsidR="00C3114B" w:rsidRPr="00C3114B">
        <w:t>Circles indicate mean enrichment estimates, and error bars represent standard errors.</w:t>
      </w:r>
      <w:r w:rsidR="00C3114B">
        <w:t xml:space="preserve"> </w:t>
      </w:r>
      <w:r w:rsidRPr="002D7D75">
        <w:t xml:space="preserve">(b) Average enrichment across all 13 selected traits for </w:t>
      </w:r>
      <w:r w:rsidR="001451B1" w:rsidRPr="002D7D75">
        <w:t>6</w:t>
      </w:r>
      <w:r w:rsidRPr="002D7D75">
        <w:t xml:space="preserve"> annotation categories</w:t>
      </w:r>
      <w:r w:rsidR="001451B1" w:rsidRPr="002D7D75">
        <w:t xml:space="preserve"> from left to right</w:t>
      </w:r>
      <w:r w:rsidRPr="002D7D75">
        <w:t>: SVs, SNPs in promoter regions, CDS, UTRs, intronic, and intergenic regions.</w:t>
      </w:r>
      <w:r w:rsidR="001451B1" w:rsidRPr="002D7D75">
        <w:t xml:space="preserve"> </w:t>
      </w:r>
      <w:r w:rsidRPr="002D7D75">
        <w:t xml:space="preserve">(c) Average enrichment per trait group (CT, FC, LH, PY) </w:t>
      </w:r>
      <w:r w:rsidR="001451B1" w:rsidRPr="002D7D75">
        <w:t xml:space="preserve">across the same </w:t>
      </w:r>
      <w:r w:rsidR="00AA217C" w:rsidRPr="002D7D75">
        <w:t xml:space="preserve">six </w:t>
      </w:r>
      <w:r w:rsidR="001451B1" w:rsidRPr="002D7D75">
        <w:t xml:space="preserve">annotation categories. </w:t>
      </w:r>
      <w:r w:rsidRPr="002D7D75">
        <w:t>(d) Enrichment of variant categories under progressively stringent GWAS significance thresholds (</w:t>
      </w:r>
      <w:r w:rsidRPr="006E3AAE">
        <w:rPr>
          <w:i/>
          <w:iCs/>
        </w:rPr>
        <w:t>P</w:t>
      </w:r>
      <w:r w:rsidRPr="002D7D75">
        <w:t xml:space="preserve"> &lt; 5 × 10</w:t>
      </w:r>
      <w:r w:rsidRPr="002D7D75">
        <w:rPr>
          <w:rFonts w:hint="eastAsia"/>
          <w:vertAlign w:val="superscript"/>
        </w:rPr>
        <w:t>-5</w:t>
      </w:r>
      <w:r w:rsidRPr="002D7D75">
        <w:t xml:space="preserve"> to </w:t>
      </w:r>
      <w:r w:rsidRPr="006E3AAE">
        <w:rPr>
          <w:i/>
          <w:iCs/>
        </w:rPr>
        <w:t>P</w:t>
      </w:r>
      <w:r w:rsidRPr="002D7D75">
        <w:t xml:space="preserve"> &lt; 5 × 10</w:t>
      </w:r>
      <w:r w:rsidRPr="002D7D75">
        <w:rPr>
          <w:rFonts w:hint="eastAsia"/>
          <w:vertAlign w:val="superscript"/>
        </w:rPr>
        <w:t>-8</w:t>
      </w:r>
      <w:r w:rsidRPr="002D7D75">
        <w:t>)</w:t>
      </w:r>
      <w:r w:rsidR="001451B1" w:rsidRPr="002D7D75">
        <w:t>, highlighting trends across</w:t>
      </w:r>
      <w:r w:rsidR="00416CF2" w:rsidRPr="002D7D75">
        <w:t xml:space="preserve"> the same</w:t>
      </w:r>
      <w:r w:rsidR="001451B1" w:rsidRPr="002D7D75">
        <w:t xml:space="preserve"> </w:t>
      </w:r>
      <w:r w:rsidR="00AA217C" w:rsidRPr="002D7D75">
        <w:t xml:space="preserve">six </w:t>
      </w:r>
      <w:r w:rsidR="0033435D" w:rsidRPr="002D7D75">
        <w:t>annotation categories</w:t>
      </w:r>
      <w:r w:rsidR="001451B1" w:rsidRPr="002D7D75">
        <w:t>.</w:t>
      </w:r>
      <w:r w:rsidR="00C5325B" w:rsidRPr="002D7D75">
        <w:br w:type="page"/>
      </w:r>
    </w:p>
    <w:p w14:paraId="5E95BB04" w14:textId="16FCC9EF" w:rsidR="00E157B7" w:rsidRPr="002D7D75" w:rsidRDefault="007E62AD" w:rsidP="00BE307A">
      <w:pPr>
        <w:pStyle w:val="Heading1"/>
        <w:spacing w:after="120"/>
      </w:pPr>
      <w:r w:rsidRPr="002D7D75">
        <w:t>Supplemental</w:t>
      </w:r>
      <w:r w:rsidR="00D424EB" w:rsidRPr="002D7D75">
        <w:t xml:space="preserve"> </w:t>
      </w:r>
      <w:r w:rsidRPr="002D7D75">
        <w:t>figure</w:t>
      </w:r>
      <w:r w:rsidR="00D424EB" w:rsidRPr="002D7D75">
        <w:t xml:space="preserve"> </w:t>
      </w:r>
      <w:r w:rsidR="0087427A" w:rsidRPr="002D7D75">
        <w:t>legends</w:t>
      </w:r>
    </w:p>
    <w:p w14:paraId="33CE99BB" w14:textId="23244C72" w:rsidR="00C9265F" w:rsidRPr="002D7D75" w:rsidRDefault="00B83349" w:rsidP="00BE307A">
      <w:pPr>
        <w:pStyle w:val="Heading2"/>
        <w:spacing w:after="120"/>
      </w:pPr>
      <w:r w:rsidRPr="002D7D75">
        <w:t>Figure S1</w:t>
      </w:r>
      <w:r w:rsidR="00C9265F" w:rsidRPr="002D7D75">
        <w:t xml:space="preserve">. Variation distribution of pangenome SVs from 1571 cattle. </w:t>
      </w:r>
    </w:p>
    <w:p w14:paraId="17EC62A5" w14:textId="62440A57" w:rsidR="00C9265F" w:rsidRPr="002D7D75" w:rsidRDefault="00C9265F" w:rsidP="00BE307A">
      <w:pPr>
        <w:spacing w:before="0" w:line="240" w:lineRule="auto"/>
        <w:jc w:val="left"/>
      </w:pPr>
      <w:r w:rsidRPr="002D7D75">
        <w:t>(a) SV count across each group. (b) Distributions of SV counts at different frequencies. Based on allele frequency, three SV types were categorized into the</w:t>
      </w:r>
      <w:r w:rsidR="001869FB" w:rsidRPr="002D7D75">
        <w:t xml:space="preserve"> </w:t>
      </w:r>
      <w:r w:rsidR="00C34FD5" w:rsidRPr="002D7D75">
        <w:t xml:space="preserve">major </w:t>
      </w:r>
      <w:r w:rsidRPr="002D7D75">
        <w:t>(AF</w:t>
      </w:r>
      <w:r w:rsidR="006B1BB6">
        <w:t xml:space="preserve"> ≥ </w:t>
      </w:r>
      <w:r w:rsidRPr="002D7D75">
        <w:t>0.95), common (0.95</w:t>
      </w:r>
      <w:r w:rsidR="006B1BB6">
        <w:t xml:space="preserve"> &gt; </w:t>
      </w:r>
      <w:r w:rsidRPr="002D7D75">
        <w:t>AF</w:t>
      </w:r>
      <w:r w:rsidR="006B1BB6">
        <w:t xml:space="preserve"> </w:t>
      </w:r>
      <w:r w:rsidRPr="002D7D75">
        <w:t>≥</w:t>
      </w:r>
      <w:r w:rsidR="006B1BB6">
        <w:t xml:space="preserve"> </w:t>
      </w:r>
      <w:r w:rsidRPr="002D7D75">
        <w:t>0.05), and rare (AF</w:t>
      </w:r>
      <w:r w:rsidR="006B1BB6">
        <w:t xml:space="preserve"> </w:t>
      </w:r>
      <w:r w:rsidRPr="002D7D75">
        <w:t>&lt;</w:t>
      </w:r>
      <w:r w:rsidR="006B1BB6">
        <w:t xml:space="preserve"> </w:t>
      </w:r>
      <w:r w:rsidRPr="002D7D75">
        <w:t xml:space="preserve">0.05) types. (c) Proportion of SVs </w:t>
      </w:r>
      <w:r w:rsidR="00361250" w:rsidRPr="002D7D75">
        <w:t>overlapping with</w:t>
      </w:r>
      <w:r w:rsidRPr="002D7D75">
        <w:t xml:space="preserve"> common repeats. (d) Enrichments of repeats in SV against the whole genome. The y-axis denotes the odd</w:t>
      </w:r>
      <w:r w:rsidR="006E2128" w:rsidRPr="002D7D75">
        <w:t>s</w:t>
      </w:r>
      <w:r w:rsidRPr="002D7D75">
        <w:t xml:space="preserve"> ratio (OR) for the length of each repeat overlapped with SVs</w:t>
      </w:r>
      <w:r w:rsidR="00444ED2" w:rsidRPr="002D7D75">
        <w:t>, using</w:t>
      </w:r>
      <w:r w:rsidRPr="002D7D75">
        <w:t xml:space="preserve"> the genome total length as background, transformed by log</w:t>
      </w:r>
      <w:r w:rsidRPr="002D7D75">
        <w:rPr>
          <w:vertAlign w:val="subscript"/>
        </w:rPr>
        <w:t>2</w:t>
      </w:r>
      <w:r w:rsidRPr="002D7D75">
        <w:t>. The dashed line is at y=0</w:t>
      </w:r>
      <w:r w:rsidR="00C34FD5" w:rsidRPr="002D7D75">
        <w:t>, which</w:t>
      </w:r>
      <w:r w:rsidR="00444ED2" w:rsidRPr="002D7D75">
        <w:t xml:space="preserve"> indicates</w:t>
      </w:r>
      <w:r w:rsidRPr="002D7D75">
        <w:t xml:space="preserve"> </w:t>
      </w:r>
      <w:r w:rsidR="00444ED2" w:rsidRPr="002D7D75">
        <w:t xml:space="preserve">that values above the line show a positive association between SVs and repeats, whereas values below indicate a negative association. </w:t>
      </w:r>
      <w:r w:rsidRPr="002D7D75">
        <w:t xml:space="preserve">(e) SV annotation </w:t>
      </w:r>
      <w:r w:rsidR="00444ED2" w:rsidRPr="002D7D75">
        <w:t>based on</w:t>
      </w:r>
      <w:r w:rsidRPr="002D7D75">
        <w:t xml:space="preserve"> protein-coding gene</w:t>
      </w:r>
      <w:r w:rsidR="00444ED2" w:rsidRPr="002D7D75">
        <w:t xml:space="preserve"> features.</w:t>
      </w:r>
      <w:r w:rsidRPr="002D7D75">
        <w:t xml:space="preserve"> The panel shows the Chi-squared </w:t>
      </w:r>
      <w:r w:rsidR="00444ED2" w:rsidRPr="002D7D75">
        <w:t>t</w:t>
      </w:r>
      <w:r w:rsidRPr="002D7D75">
        <w:t xml:space="preserve">est </w:t>
      </w:r>
      <w:r w:rsidR="00444ED2" w:rsidRPr="002D7D75">
        <w:t xml:space="preserve">results </w:t>
      </w:r>
      <w:r w:rsidRPr="002D7D75">
        <w:t>for enrichments of protein-coding genes overlapped with SVs. (f) Enrichment of QTLs overlapping with SVs.</w:t>
      </w:r>
    </w:p>
    <w:p w14:paraId="629100E6" w14:textId="75657641" w:rsidR="00C9265F" w:rsidRPr="002D7D75" w:rsidRDefault="00B83349" w:rsidP="00BE307A">
      <w:pPr>
        <w:pStyle w:val="Heading2"/>
        <w:spacing w:after="120"/>
      </w:pPr>
      <w:r w:rsidRPr="002D7D75">
        <w:t>Figure S2</w:t>
      </w:r>
      <w:r w:rsidR="00C9265F" w:rsidRPr="002D7D75">
        <w:t xml:space="preserve">. Principal component analysis (PCA) and </w:t>
      </w:r>
      <w:r w:rsidR="00C9265F" w:rsidRPr="002D7D75">
        <w:rPr>
          <w:i/>
          <w:iCs/>
        </w:rPr>
        <w:t>F</w:t>
      </w:r>
      <w:r w:rsidR="00C9265F" w:rsidRPr="002D7D75">
        <w:rPr>
          <w:i/>
          <w:iCs/>
          <w:vertAlign w:val="subscript"/>
        </w:rPr>
        <w:t>ST</w:t>
      </w:r>
      <w:r w:rsidR="00C9265F" w:rsidRPr="002D7D75">
        <w:t xml:space="preserve"> statistics for 1571 cattle. </w:t>
      </w:r>
    </w:p>
    <w:p w14:paraId="6FDC50CB" w14:textId="6FB4A885" w:rsidR="00C9265F" w:rsidRDefault="00C9265F" w:rsidP="00BE307A">
      <w:pPr>
        <w:spacing w:before="0" w:line="240" w:lineRule="auto"/>
        <w:jc w:val="left"/>
      </w:pPr>
      <w:r w:rsidRPr="002D7D75">
        <w:t xml:space="preserve">(a) PCA for </w:t>
      </w:r>
      <w:r w:rsidRPr="002D7D75">
        <w:rPr>
          <w:rFonts w:eastAsia="SimSun"/>
        </w:rPr>
        <w:t xml:space="preserve">1571 </w:t>
      </w:r>
      <w:r w:rsidRPr="002D7D75">
        <w:t xml:space="preserve">cattle based on PanGenie SNPs. </w:t>
      </w:r>
      <w:r w:rsidR="00444ED2" w:rsidRPr="002D7D75">
        <w:t xml:space="preserve">The explained variation percentages for PC1 and PC2 (in parentheses) were calculated using PLINK2. </w:t>
      </w:r>
      <w:r w:rsidRPr="002D7D75">
        <w:t xml:space="preserve">(b) </w:t>
      </w:r>
      <w:r w:rsidR="00444ED2" w:rsidRPr="002D7D75">
        <w:t>PCA of 1571 cattle based on DeepVariant SNPs.</w:t>
      </w:r>
      <w:r w:rsidRPr="002D7D75">
        <w:t xml:space="preserve"> (c) Manhattan plot showing </w:t>
      </w:r>
      <w:r w:rsidRPr="002D7D75">
        <w:rPr>
          <w:i/>
        </w:rPr>
        <w:t>F</w:t>
      </w:r>
      <w:r w:rsidRPr="002D7D75">
        <w:rPr>
          <w:i/>
          <w:vertAlign w:val="subscript"/>
        </w:rPr>
        <w:t>ST</w:t>
      </w:r>
      <w:r w:rsidRPr="002D7D75">
        <w:t xml:space="preserve"> statistics of SVs for Holstein vs. Hybrid, and Hybrid vs. Jersey. SVs above the top 1% threshold lines (red) </w:t>
      </w:r>
      <w:r w:rsidR="00010468" w:rsidRPr="002D7D75">
        <w:t>we</w:t>
      </w:r>
      <w:r w:rsidRPr="002D7D75">
        <w:t>re considered as candidate selection</w:t>
      </w:r>
      <w:r w:rsidR="00444ED2" w:rsidRPr="002D7D75">
        <w:t xml:space="preserve"> signals</w:t>
      </w:r>
      <w:r w:rsidRPr="002D7D75">
        <w:t>.</w:t>
      </w:r>
    </w:p>
    <w:p w14:paraId="37750160" w14:textId="0CE01E38" w:rsidR="00380B2D" w:rsidRPr="002D7D75" w:rsidRDefault="00380B2D" w:rsidP="00380B2D">
      <w:pPr>
        <w:pStyle w:val="Heading2"/>
        <w:spacing w:after="120"/>
      </w:pPr>
      <w:r w:rsidRPr="002D7D75">
        <w:t>Figure S</w:t>
      </w:r>
      <w:r w:rsidR="00581D99">
        <w:rPr>
          <w:rFonts w:hint="eastAsia"/>
        </w:rPr>
        <w:t>3</w:t>
      </w:r>
      <w:r w:rsidRPr="002D7D75">
        <w:t xml:space="preserve">. Consistency of imputing SVs using SVs for </w:t>
      </w:r>
      <w:r w:rsidR="0057797F">
        <w:rPr>
          <w:rFonts w:hint="eastAsia"/>
        </w:rPr>
        <w:t>chromosomes and tools</w:t>
      </w:r>
      <w:r w:rsidRPr="002D7D75">
        <w:t>.</w:t>
      </w:r>
    </w:p>
    <w:p w14:paraId="110C6E99" w14:textId="77777777" w:rsidR="0057797F" w:rsidRDefault="00380B2D" w:rsidP="00380B2D">
      <w:pPr>
        <w:spacing w:before="0" w:line="240" w:lineRule="auto"/>
        <w:jc w:val="left"/>
      </w:pPr>
      <w:r w:rsidRPr="002D7D75">
        <w:t xml:space="preserve">(a) Bar plot of Beagle imputation performance for each chromosome of cattle using the SV dataset. (b) Bar plot of F1, precision, and sensitivity for Beagle and Minimac using SNP and SV datasets. The top labels (SV, 10%, 20%, 50%) indicate that all SVs, 10% of variants, 20% of variants, and 50% of variants were masked, respectively. </w:t>
      </w:r>
    </w:p>
    <w:p w14:paraId="270A8AEA" w14:textId="2C45E1B0" w:rsidR="00581D99" w:rsidRPr="002D7D75" w:rsidRDefault="00581D99" w:rsidP="00581D99">
      <w:pPr>
        <w:pStyle w:val="Heading2"/>
        <w:spacing w:after="120"/>
      </w:pPr>
      <w:r w:rsidRPr="002D7D75">
        <w:t xml:space="preserve">Figure </w:t>
      </w:r>
      <w:r>
        <w:rPr>
          <w:rFonts w:hint="eastAsia"/>
        </w:rPr>
        <w:t>S4</w:t>
      </w:r>
      <w:r w:rsidRPr="002D7D75">
        <w:t xml:space="preserve">. Consistency of imputing SVs </w:t>
      </w:r>
      <w:r w:rsidR="008B2D99" w:rsidRPr="002D7D75">
        <w:t xml:space="preserve">using </w:t>
      </w:r>
      <w:r w:rsidRPr="002D7D75">
        <w:t>SVs</w:t>
      </w:r>
      <w:r w:rsidR="008B2D99">
        <w:rPr>
          <w:rFonts w:hint="eastAsia"/>
        </w:rPr>
        <w:t xml:space="preserve"> for different </w:t>
      </w:r>
      <w:r w:rsidR="008B2D99" w:rsidRPr="002D7D75">
        <w:t>masking rates</w:t>
      </w:r>
      <w:r w:rsidRPr="002D7D75">
        <w:t xml:space="preserve">. </w:t>
      </w:r>
    </w:p>
    <w:p w14:paraId="78BAA7E2" w14:textId="25D9F89E" w:rsidR="00581D99" w:rsidRDefault="00581D99" w:rsidP="00380B2D">
      <w:pPr>
        <w:spacing w:before="0" w:line="240" w:lineRule="auto"/>
        <w:jc w:val="left"/>
      </w:pPr>
      <w:r w:rsidRPr="002D7D75">
        <w:t xml:space="preserve">(a) Bar plot of imputation performance when SVs were imputed using the PanGenie SV dataset at different masking rates. The top labels 10%, 20%, and 50% indicate that 10%, 20%, and 50% of variants were masked, respectively. (b) Imputation performance for different SV types using SV-based imputation. (c) Imputation performance for different SV genotypes using SV-based imputation. </w:t>
      </w:r>
    </w:p>
    <w:p w14:paraId="38C1D019" w14:textId="1547A38F" w:rsidR="0057797F" w:rsidRDefault="0057797F" w:rsidP="0057797F">
      <w:pPr>
        <w:pStyle w:val="Heading2"/>
        <w:spacing w:after="120"/>
      </w:pPr>
      <w:r w:rsidRPr="002D7D75">
        <w:t>Figure S</w:t>
      </w:r>
      <w:r>
        <w:rPr>
          <w:rFonts w:hint="eastAsia"/>
        </w:rPr>
        <w:t>5</w:t>
      </w:r>
      <w:r w:rsidRPr="002D7D75">
        <w:t>. Consistency of imputing SVs using SNPs</w:t>
      </w:r>
      <w:r w:rsidR="001251FA">
        <w:rPr>
          <w:rFonts w:hint="eastAsia"/>
        </w:rPr>
        <w:t xml:space="preserve"> and SVs</w:t>
      </w:r>
      <w:r w:rsidRPr="002D7D75">
        <w:t xml:space="preserve"> </w:t>
      </w:r>
      <w:r w:rsidR="001D7B3F">
        <w:rPr>
          <w:rFonts w:hint="eastAsia"/>
        </w:rPr>
        <w:t xml:space="preserve">for different </w:t>
      </w:r>
      <w:r w:rsidR="008B2D99" w:rsidRPr="002D7D75">
        <w:t>masking rates</w:t>
      </w:r>
      <w:r w:rsidRPr="002D7D75">
        <w:t>.</w:t>
      </w:r>
    </w:p>
    <w:p w14:paraId="1EC281B4" w14:textId="47EB10FD" w:rsidR="00380B2D" w:rsidRPr="002D7D75" w:rsidRDefault="00380B2D" w:rsidP="00380B2D">
      <w:pPr>
        <w:spacing w:before="0" w:line="240" w:lineRule="auto"/>
        <w:jc w:val="left"/>
      </w:pPr>
      <w:r w:rsidRPr="002D7D75">
        <w:t>(</w:t>
      </w:r>
      <w:r w:rsidR="0019036F">
        <w:rPr>
          <w:rFonts w:hint="eastAsia"/>
        </w:rPr>
        <w:t>a</w:t>
      </w:r>
      <w:r w:rsidRPr="002D7D75">
        <w:t>) Bar plot of Beagle performance when combining SNP and SV matrices to test different variant types. (</w:t>
      </w:r>
      <w:r w:rsidR="0019036F">
        <w:rPr>
          <w:rFonts w:hint="eastAsia"/>
        </w:rPr>
        <w:t>b</w:t>
      </w:r>
      <w:r w:rsidRPr="002D7D75">
        <w:t xml:space="preserve">) Bar plot of Beagle performance when combining SNP and SV matrix to test different variant genotypes. </w:t>
      </w:r>
      <w:r w:rsidR="0019036F" w:rsidRPr="002D7D75">
        <w:t xml:space="preserve">The top labels (SV, 10%, 20%, 50%) indicate that all SVs, 10% of variants, 20% of variants, and 50% of variants were masked, respectively. </w:t>
      </w:r>
    </w:p>
    <w:p w14:paraId="72146265" w14:textId="1DE7E42B" w:rsidR="00C9265F" w:rsidRPr="002D7D75" w:rsidRDefault="00B83349" w:rsidP="00BE307A">
      <w:pPr>
        <w:pStyle w:val="Heading2"/>
        <w:spacing w:after="120"/>
      </w:pPr>
      <w:r w:rsidRPr="002D7D75">
        <w:t>Figure S</w:t>
      </w:r>
      <w:r w:rsidR="0019036F">
        <w:rPr>
          <w:rFonts w:hint="eastAsia"/>
        </w:rPr>
        <w:t>6</w:t>
      </w:r>
      <w:r w:rsidR="00C9265F" w:rsidRPr="002D7D75">
        <w:t xml:space="preserve">. Consistency of imputing SVs </w:t>
      </w:r>
      <w:r w:rsidR="00444ED2" w:rsidRPr="002D7D75">
        <w:t>using</w:t>
      </w:r>
      <w:r w:rsidR="00C9265F" w:rsidRPr="002D7D75">
        <w:t xml:space="preserve"> SVs or SNPs for different </w:t>
      </w:r>
      <w:r w:rsidR="00726AB2">
        <w:rPr>
          <w:rFonts w:hint="eastAsia"/>
        </w:rPr>
        <w:t>genome regions</w:t>
      </w:r>
      <w:r w:rsidR="00C9265F" w:rsidRPr="002D7D75">
        <w:t>.</w:t>
      </w:r>
    </w:p>
    <w:p w14:paraId="130FB734" w14:textId="3E2695D2" w:rsidR="00C9265F" w:rsidRPr="002D7D75" w:rsidRDefault="00C9265F" w:rsidP="00BE307A">
      <w:pPr>
        <w:spacing w:before="0" w:line="240" w:lineRule="auto"/>
        <w:jc w:val="left"/>
      </w:pPr>
      <w:r w:rsidRPr="002D7D75">
        <w:t>(</w:t>
      </w:r>
      <w:r w:rsidR="009D3BA3">
        <w:rPr>
          <w:rFonts w:hint="eastAsia"/>
        </w:rPr>
        <w:t>a</w:t>
      </w:r>
      <w:r w:rsidRPr="002D7D75">
        <w:t xml:space="preserve">) </w:t>
      </w:r>
      <w:r w:rsidR="008E6E38" w:rsidRPr="002D7D75">
        <w:t>SV imputation performance using SNPs across different repeat regions.</w:t>
      </w:r>
      <w:r w:rsidRPr="002D7D75">
        <w:t xml:space="preserve"> (</w:t>
      </w:r>
      <w:r w:rsidR="009D3BA3">
        <w:rPr>
          <w:rFonts w:hint="eastAsia"/>
        </w:rPr>
        <w:t>b</w:t>
      </w:r>
      <w:r w:rsidRPr="002D7D75">
        <w:t xml:space="preserve">) </w:t>
      </w:r>
      <w:r w:rsidR="008E6E38" w:rsidRPr="002D7D75">
        <w:t xml:space="preserve">SV imputation performance using SNPs across different gene regions. </w:t>
      </w:r>
      <w:r w:rsidRPr="002D7D75">
        <w:t>(</w:t>
      </w:r>
      <w:r w:rsidR="009D3BA3">
        <w:rPr>
          <w:rFonts w:hint="eastAsia"/>
        </w:rPr>
        <w:t>c</w:t>
      </w:r>
      <w:r w:rsidRPr="002D7D75">
        <w:t xml:space="preserve">) </w:t>
      </w:r>
      <w:r w:rsidR="008E6E38" w:rsidRPr="002D7D75">
        <w:t>Variation counts across different gene regions</w:t>
      </w:r>
      <w:r w:rsidRPr="002D7D75">
        <w:t>. (</w:t>
      </w:r>
      <w:r w:rsidR="009D3BA3">
        <w:rPr>
          <w:rFonts w:hint="eastAsia"/>
        </w:rPr>
        <w:t>d</w:t>
      </w:r>
      <w:r w:rsidRPr="002D7D75">
        <w:t xml:space="preserve">) Heterozygous variation rate </w:t>
      </w:r>
      <w:r w:rsidR="008E6E38" w:rsidRPr="002D7D75">
        <w:t>across</w:t>
      </w:r>
      <w:r w:rsidRPr="002D7D75">
        <w:t xml:space="preserve"> different gene regions. (</w:t>
      </w:r>
      <w:r w:rsidR="009D3BA3">
        <w:rPr>
          <w:rFonts w:hint="eastAsia"/>
        </w:rPr>
        <w:t>e</w:t>
      </w:r>
      <w:r w:rsidRPr="002D7D75">
        <w:t>) Proportion of variations in each MAF categor</w:t>
      </w:r>
      <w:r w:rsidR="008E6E38" w:rsidRPr="002D7D75">
        <w:t xml:space="preserve">y across </w:t>
      </w:r>
      <w:r w:rsidRPr="002D7D75">
        <w:t>different gene regions.</w:t>
      </w:r>
    </w:p>
    <w:p w14:paraId="662CCFCB" w14:textId="7C68B1D9" w:rsidR="00C2537A" w:rsidRPr="002D7D75" w:rsidRDefault="00E779EC" w:rsidP="00C2537A">
      <w:pPr>
        <w:pStyle w:val="Heading2"/>
        <w:spacing w:after="120"/>
      </w:pPr>
      <w:r>
        <w:t>Figure S7</w:t>
      </w:r>
      <w:r w:rsidR="00C2537A" w:rsidRPr="002D7D75">
        <w:t>. Significant associations of GWAS between imputed SVs and phenotype traits</w:t>
      </w:r>
    </w:p>
    <w:p w14:paraId="602C8CD0" w14:textId="77777777" w:rsidR="00C2537A" w:rsidRPr="002D7D75" w:rsidRDefault="00C2537A" w:rsidP="00C2537A">
      <w:pPr>
        <w:spacing w:before="0" w:line="240" w:lineRule="auto"/>
        <w:jc w:val="left"/>
      </w:pPr>
      <w:r w:rsidRPr="002D7D75">
        <w:t>(a) Manhattan plot of GWAS -log</w:t>
      </w:r>
      <w:r w:rsidRPr="002D7D75">
        <w:rPr>
          <w:vertAlign w:val="subscript"/>
        </w:rPr>
        <w:t xml:space="preserve">10 </w:t>
      </w:r>
      <w:r w:rsidRPr="002D7D75">
        <w:rPr>
          <w:i/>
          <w:iCs/>
        </w:rPr>
        <w:t>P</w:t>
      </w:r>
      <w:r w:rsidRPr="002D7D75">
        <w:t xml:space="preserve"> values </w:t>
      </w:r>
      <w:r w:rsidRPr="002D7D75">
        <w:rPr>
          <w:rFonts w:eastAsia="Times New Roman"/>
          <w:kern w:val="0"/>
          <w:lang w:eastAsia="en-US"/>
        </w:rPr>
        <w:t>for</w:t>
      </w:r>
      <w:r w:rsidRPr="002D7D75">
        <w:t xml:space="preserve"> imputed SV </w:t>
      </w:r>
      <w:r w:rsidRPr="002D7D75">
        <w:rPr>
          <w:rFonts w:eastAsia="Times New Roman"/>
          <w:kern w:val="0"/>
          <w:lang w:eastAsia="en-US"/>
        </w:rPr>
        <w:t xml:space="preserve">associated with </w:t>
      </w:r>
      <w:r w:rsidRPr="002D7D75">
        <w:t>stature. The x-axis shows the chromosome number and the signal’s coordinates, while the y-axis shows -log</w:t>
      </w:r>
      <w:r w:rsidRPr="002D7D75">
        <w:rPr>
          <w:vertAlign w:val="subscript"/>
        </w:rPr>
        <w:t>10</w:t>
      </w:r>
      <w:r w:rsidRPr="002D7D75">
        <w:t xml:space="preserve"> </w:t>
      </w:r>
      <w:r w:rsidRPr="002D7D75">
        <w:rPr>
          <w:i/>
          <w:iCs/>
        </w:rPr>
        <w:t>P</w:t>
      </w:r>
      <w:r w:rsidRPr="002D7D75">
        <w:t xml:space="preserve"> for SV-trait associations. The dashed line shows significance thresholds for SVs, and selected significant SVs are labeled. (</w:t>
      </w:r>
      <w:r w:rsidRPr="002D7D75">
        <w:rPr>
          <w:rFonts w:eastAsia="SimSun"/>
        </w:rPr>
        <w:t>b</w:t>
      </w:r>
      <w:r w:rsidRPr="002D7D75">
        <w:t>)</w:t>
      </w:r>
      <w:r w:rsidRPr="002D7D75">
        <w:rPr>
          <w:b/>
        </w:rPr>
        <w:t xml:space="preserve"> </w:t>
      </w:r>
      <w:r w:rsidRPr="002D7D75">
        <w:t>The distributions of stature dPTA values for different significant SV genotypes. The X-axis represents dPTA values, with vertical lines showing the mean values. (c) Genomic visualization for a significant SV associated with stature, with the SV highlighted in dark pink. (d) Manhattan plot of GWAS -log</w:t>
      </w:r>
      <w:r w:rsidRPr="002D7D75">
        <w:rPr>
          <w:vertAlign w:val="subscript"/>
        </w:rPr>
        <w:t xml:space="preserve">10 </w:t>
      </w:r>
      <w:r w:rsidRPr="002D7D75">
        <w:rPr>
          <w:i/>
          <w:iCs/>
        </w:rPr>
        <w:t>P</w:t>
      </w:r>
      <w:r w:rsidRPr="002D7D75">
        <w:t xml:space="preserve"> values </w:t>
      </w:r>
      <w:r w:rsidRPr="002D7D75">
        <w:rPr>
          <w:rFonts w:eastAsia="Times New Roman"/>
          <w:kern w:val="0"/>
          <w:lang w:eastAsia="en-US"/>
        </w:rPr>
        <w:t>for</w:t>
      </w:r>
      <w:r w:rsidRPr="002D7D75">
        <w:t xml:space="preserve"> imputed SV </w:t>
      </w:r>
      <w:r w:rsidRPr="002D7D75">
        <w:rPr>
          <w:rFonts w:eastAsia="Times New Roman"/>
          <w:kern w:val="0"/>
          <w:lang w:eastAsia="en-US"/>
        </w:rPr>
        <w:t xml:space="preserve">associated with </w:t>
      </w:r>
      <w:r w:rsidRPr="002D7D75">
        <w:t>fat. (e) Genomic visualization of a significant SV for fat. (f) BandageNG plot for the pangenome nodes starting at 11,022,150 and ending at 11,023,405. Two variations, classified by walks against ARS_UCD2.0, are shown in purple. (</w:t>
      </w:r>
      <w:r w:rsidRPr="002D7D75">
        <w:rPr>
          <w:rFonts w:eastAsia="SimSun"/>
        </w:rPr>
        <w:t>g</w:t>
      </w:r>
      <w:r w:rsidRPr="002D7D75">
        <w:t>)</w:t>
      </w:r>
      <w:r w:rsidRPr="002D7D75">
        <w:rPr>
          <w:b/>
        </w:rPr>
        <w:t xml:space="preserve"> </w:t>
      </w:r>
      <w:r w:rsidRPr="002D7D75">
        <w:t>The distributions of stature dPTA values for different significant SV genotypes. Traits labeled in blue italics correspond to SVs also labeled in blue italics.</w:t>
      </w:r>
    </w:p>
    <w:p w14:paraId="38AE8D0A" w14:textId="3F66CB45" w:rsidR="00064CF4" w:rsidRPr="002D7D75" w:rsidRDefault="00E779EC" w:rsidP="00BE307A">
      <w:pPr>
        <w:pStyle w:val="Heading2"/>
        <w:spacing w:after="120"/>
      </w:pPr>
      <w:r>
        <w:t>Figure S8</w:t>
      </w:r>
      <w:r w:rsidR="00064CF4" w:rsidRPr="002D7D75">
        <w:t xml:space="preserve">. Additional </w:t>
      </w:r>
      <w:r w:rsidR="00764BB6" w:rsidRPr="002D7D75">
        <w:t>significant GWAS associations between imputed SVs and phenotypic traits in 50,299 samples</w:t>
      </w:r>
      <w:r w:rsidR="00C06A98" w:rsidRPr="002D7D75">
        <w:t>.</w:t>
      </w:r>
    </w:p>
    <w:p w14:paraId="00D26859" w14:textId="2F5F33F3" w:rsidR="00064CF4" w:rsidRPr="002D7D75" w:rsidRDefault="00064CF4" w:rsidP="00BE307A">
      <w:pPr>
        <w:pStyle w:val="NormalWeb"/>
        <w:spacing w:before="0" w:beforeAutospacing="0" w:after="120" w:afterAutospacing="0" w:line="240" w:lineRule="auto"/>
      </w:pPr>
      <w:r w:rsidRPr="002D7D75">
        <w:t>(a) Manhattan plot of GWAS -log</w:t>
      </w:r>
      <w:r w:rsidRPr="002D7D75">
        <w:rPr>
          <w:vertAlign w:val="subscript"/>
        </w:rPr>
        <w:t xml:space="preserve">10 </w:t>
      </w:r>
      <w:r w:rsidRPr="002D7D75">
        <w:rPr>
          <w:i/>
          <w:iCs/>
        </w:rPr>
        <w:t>P</w:t>
      </w:r>
      <w:r w:rsidRPr="002D7D75">
        <w:t xml:space="preserve"> values </w:t>
      </w:r>
      <w:r w:rsidRPr="002D7D75">
        <w:rPr>
          <w:lang w:eastAsia="en-US"/>
        </w:rPr>
        <w:t>for</w:t>
      </w:r>
      <w:r w:rsidRPr="002D7D75">
        <w:t xml:space="preserve"> imputed SV </w:t>
      </w:r>
      <w:r w:rsidRPr="002D7D75">
        <w:rPr>
          <w:lang w:eastAsia="en-US"/>
        </w:rPr>
        <w:t xml:space="preserve">associated with </w:t>
      </w:r>
      <w:r w:rsidRPr="002D7D75">
        <w:rPr>
          <w:rFonts w:eastAsiaTheme="minorEastAsia"/>
        </w:rPr>
        <w:t>milk</w:t>
      </w:r>
      <w:r w:rsidRPr="002D7D75">
        <w:t>. The x-axis shows the chromosome number and the signal’s coordinates</w:t>
      </w:r>
      <w:r w:rsidR="00764BB6" w:rsidRPr="002D7D75">
        <w:t xml:space="preserve">, while the </w:t>
      </w:r>
      <w:r w:rsidRPr="002D7D75">
        <w:t xml:space="preserve">y-axis </w:t>
      </w:r>
      <w:r w:rsidR="00764BB6" w:rsidRPr="002D7D75">
        <w:t>represents</w:t>
      </w:r>
      <w:r w:rsidRPr="002D7D75">
        <w:t xml:space="preserve"> -log</w:t>
      </w:r>
      <w:r w:rsidRPr="002D7D75">
        <w:rPr>
          <w:vertAlign w:val="subscript"/>
        </w:rPr>
        <w:t>10</w:t>
      </w:r>
      <w:r w:rsidRPr="002D7D75">
        <w:t xml:space="preserve"> </w:t>
      </w:r>
      <w:r w:rsidRPr="002D7D75">
        <w:rPr>
          <w:i/>
          <w:iCs/>
        </w:rPr>
        <w:t>P</w:t>
      </w:r>
      <w:r w:rsidR="00764BB6" w:rsidRPr="002D7D75">
        <w:rPr>
          <w:rFonts w:eastAsiaTheme="minorEastAsia"/>
        </w:rPr>
        <w:t>-values for SV-trait associations</w:t>
      </w:r>
      <w:r w:rsidRPr="002D7D75">
        <w:t xml:space="preserve">. </w:t>
      </w:r>
      <w:r w:rsidR="00764BB6" w:rsidRPr="002D7D75">
        <w:rPr>
          <w:rFonts w:eastAsiaTheme="minorEastAsia"/>
        </w:rPr>
        <w:t xml:space="preserve">The dashed lines indicate significance thresholds, and selected significant SVs are labeled. </w:t>
      </w:r>
      <w:r w:rsidRPr="002D7D75">
        <w:t>(</w:t>
      </w:r>
      <w:r w:rsidRPr="002D7D75">
        <w:rPr>
          <w:rFonts w:eastAsiaTheme="minorEastAsia"/>
        </w:rPr>
        <w:t>b</w:t>
      </w:r>
      <w:r w:rsidRPr="002D7D75">
        <w:t>) Manhattan plot of GWAS -log</w:t>
      </w:r>
      <w:r w:rsidRPr="002D7D75">
        <w:rPr>
          <w:vertAlign w:val="subscript"/>
        </w:rPr>
        <w:t xml:space="preserve">10 </w:t>
      </w:r>
      <w:r w:rsidRPr="002D7D75">
        <w:rPr>
          <w:i/>
          <w:iCs/>
        </w:rPr>
        <w:t>P</w:t>
      </w:r>
      <w:r w:rsidR="00764BB6" w:rsidRPr="002D7D75">
        <w:t>-</w:t>
      </w:r>
      <w:r w:rsidRPr="002D7D75">
        <w:t xml:space="preserve">values </w:t>
      </w:r>
      <w:r w:rsidRPr="002D7D75">
        <w:rPr>
          <w:lang w:eastAsia="en-US"/>
        </w:rPr>
        <w:t>for</w:t>
      </w:r>
      <w:r w:rsidRPr="002D7D75">
        <w:t xml:space="preserve"> imputed SV </w:t>
      </w:r>
      <w:r w:rsidRPr="002D7D75">
        <w:rPr>
          <w:lang w:eastAsia="en-US"/>
        </w:rPr>
        <w:t xml:space="preserve">associated with </w:t>
      </w:r>
      <w:r w:rsidRPr="002D7D75">
        <w:rPr>
          <w:rFonts w:eastAsiaTheme="minorEastAsia"/>
        </w:rPr>
        <w:t>protein</w:t>
      </w:r>
      <w:r w:rsidRPr="002D7D75">
        <w:t>. (</w:t>
      </w:r>
      <w:r w:rsidRPr="002D7D75">
        <w:rPr>
          <w:rFonts w:eastAsia="SimSun"/>
        </w:rPr>
        <w:t>c</w:t>
      </w:r>
      <w:r w:rsidRPr="002D7D75">
        <w:t>)</w:t>
      </w:r>
      <w:r w:rsidRPr="002D7D75">
        <w:rPr>
          <w:b/>
        </w:rPr>
        <w:t xml:space="preserve"> </w:t>
      </w:r>
      <w:r w:rsidRPr="002D7D75">
        <w:t xml:space="preserve">The </w:t>
      </w:r>
      <w:r w:rsidR="00764BB6" w:rsidRPr="002D7D75">
        <w:t>d</w:t>
      </w:r>
      <w:r w:rsidR="00764BB6" w:rsidRPr="002D7D75">
        <w:rPr>
          <w:rFonts w:eastAsiaTheme="minorEastAsia"/>
        </w:rPr>
        <w:t>istribution of stature dPTA values for different significant SV genotypes.</w:t>
      </w:r>
      <w:r w:rsidRPr="002D7D75">
        <w:t xml:space="preserve"> </w:t>
      </w:r>
      <w:r w:rsidR="00764BB6" w:rsidRPr="002D7D75">
        <w:rPr>
          <w:rFonts w:eastAsiaTheme="minorEastAsia"/>
        </w:rPr>
        <w:t xml:space="preserve">The x-axis represents dPTA values, with vertical lines showing the mean values. </w:t>
      </w:r>
      <w:r w:rsidRPr="002D7D75">
        <w:t>(</w:t>
      </w:r>
      <w:r w:rsidRPr="002D7D75">
        <w:rPr>
          <w:rFonts w:eastAsiaTheme="minorEastAsia"/>
        </w:rPr>
        <w:t>d</w:t>
      </w:r>
      <w:r w:rsidRPr="002D7D75">
        <w:t xml:space="preserve">) </w:t>
      </w:r>
      <w:r w:rsidR="00764BB6" w:rsidRPr="002D7D75">
        <w:rPr>
          <w:rFonts w:eastAsiaTheme="minorEastAsia"/>
        </w:rPr>
        <w:t>Genomic visualization for a significant SV</w:t>
      </w:r>
      <w:r w:rsidRPr="002D7D75">
        <w:t>. (</w:t>
      </w:r>
      <w:r w:rsidRPr="002D7D75">
        <w:rPr>
          <w:rFonts w:eastAsiaTheme="minorEastAsia"/>
        </w:rPr>
        <w:t>e</w:t>
      </w:r>
      <w:r w:rsidRPr="002D7D75">
        <w:t>)</w:t>
      </w:r>
      <w:r w:rsidRPr="002D7D75">
        <w:rPr>
          <w:b/>
        </w:rPr>
        <w:t xml:space="preserve"> </w:t>
      </w:r>
      <w:r w:rsidRPr="002D7D75">
        <w:t xml:space="preserve">The distributions of stature dPTA </w:t>
      </w:r>
      <w:r w:rsidR="00107D38" w:rsidRPr="002D7D75">
        <w:rPr>
          <w:rFonts w:eastAsiaTheme="minorEastAsia"/>
        </w:rPr>
        <w:t>values for different significant SV genotypes</w:t>
      </w:r>
      <w:r w:rsidRPr="002D7D75">
        <w:t>.</w:t>
      </w:r>
      <w:r w:rsidRPr="002D7D75">
        <w:rPr>
          <w:rFonts w:eastAsiaTheme="minorEastAsia"/>
        </w:rPr>
        <w:t xml:space="preserve"> (f)</w:t>
      </w:r>
      <w:r w:rsidRPr="002D7D75">
        <w:t xml:space="preserve"> </w:t>
      </w:r>
      <w:r w:rsidR="00107D38" w:rsidRPr="002D7D75">
        <w:rPr>
          <w:rFonts w:eastAsiaTheme="minorEastAsia"/>
        </w:rPr>
        <w:t>Genomic visualization for another significant SV.</w:t>
      </w:r>
      <w:r w:rsidRPr="002D7D75">
        <w:rPr>
          <w:rFonts w:eastAsiaTheme="minorEastAsia"/>
        </w:rPr>
        <w:t xml:space="preserve"> (g)</w:t>
      </w:r>
      <w:r w:rsidRPr="002D7D75">
        <w:t xml:space="preserve"> Manhattan plot of GWAS -log</w:t>
      </w:r>
      <w:r w:rsidRPr="002D7D75">
        <w:rPr>
          <w:vertAlign w:val="subscript"/>
        </w:rPr>
        <w:t xml:space="preserve">10 </w:t>
      </w:r>
      <w:r w:rsidRPr="002D7D75">
        <w:rPr>
          <w:i/>
          <w:iCs/>
        </w:rPr>
        <w:t>P</w:t>
      </w:r>
      <w:r w:rsidR="00107D38" w:rsidRPr="002D7D75">
        <w:t>-</w:t>
      </w:r>
      <w:r w:rsidRPr="002D7D75">
        <w:t xml:space="preserve">values </w:t>
      </w:r>
      <w:r w:rsidRPr="002D7D75">
        <w:rPr>
          <w:lang w:eastAsia="en-US"/>
        </w:rPr>
        <w:t>for</w:t>
      </w:r>
      <w:r w:rsidRPr="002D7D75">
        <w:t xml:space="preserve"> imputed SV </w:t>
      </w:r>
      <w:r w:rsidRPr="002D7D75">
        <w:rPr>
          <w:lang w:eastAsia="en-US"/>
        </w:rPr>
        <w:t xml:space="preserve">associated with </w:t>
      </w:r>
      <w:r w:rsidRPr="002D7D75">
        <w:rPr>
          <w:rFonts w:eastAsiaTheme="minorEastAsia"/>
        </w:rPr>
        <w:t>body depth</w:t>
      </w:r>
      <w:r w:rsidRPr="002D7D75">
        <w:t>.</w:t>
      </w:r>
    </w:p>
    <w:p w14:paraId="0B41BC35" w14:textId="3B9B4F7D" w:rsidR="00BE7FF1" w:rsidRPr="002D7D75" w:rsidRDefault="00E779EC" w:rsidP="00BE307A">
      <w:pPr>
        <w:pStyle w:val="Heading2"/>
        <w:spacing w:after="120"/>
        <w:rPr>
          <w:b w:val="0"/>
          <w:bCs w:val="0"/>
        </w:rPr>
      </w:pPr>
      <w:r>
        <w:t>Figure S9</w:t>
      </w:r>
      <w:r w:rsidR="00A36842" w:rsidRPr="002D7D75">
        <w:t xml:space="preserve">. Pangenome SV-based GWAS for 173 WGS cattle data with stature, milk, fat, protein, and body depth traits. </w:t>
      </w:r>
      <w:r w:rsidR="00A36842" w:rsidRPr="002D7D75">
        <w:rPr>
          <w:b w:val="0"/>
          <w:bCs w:val="0"/>
        </w:rPr>
        <w:t>The grey italic texts show unique significant signals from WGS-SV data, while the black regular texts indicate the shared SV with imputed SV GWAS results.</w:t>
      </w:r>
    </w:p>
    <w:p w14:paraId="0EB67BAA" w14:textId="58939DED" w:rsidR="00974E55" w:rsidRPr="002D7D75" w:rsidRDefault="00E779EC" w:rsidP="00BE307A">
      <w:pPr>
        <w:pStyle w:val="Heading2"/>
        <w:spacing w:after="120"/>
      </w:pPr>
      <w:r>
        <w:t>Figure S10</w:t>
      </w:r>
      <w:r w:rsidR="00974E55" w:rsidRPr="002D7D75">
        <w:t>. Enrichment of fine-mapped SNPs and SVs across</w:t>
      </w:r>
      <w:r w:rsidR="00974E55" w:rsidRPr="002D7D75">
        <w:rPr>
          <w:rFonts w:hint="eastAsia"/>
        </w:rPr>
        <w:t xml:space="preserve"> SV types,</w:t>
      </w:r>
      <w:r w:rsidR="00974E55" w:rsidRPr="002D7D75">
        <w:t xml:space="preserve"> functional annotations, and significance thresholds.</w:t>
      </w:r>
    </w:p>
    <w:p w14:paraId="777BA9F4" w14:textId="7994E33C" w:rsidR="00691225" w:rsidRPr="002D7D75" w:rsidRDefault="00974E55" w:rsidP="00BE307A">
      <w:pPr>
        <w:spacing w:before="0" w:line="240" w:lineRule="auto"/>
        <w:jc w:val="left"/>
      </w:pPr>
      <w:r w:rsidRPr="002D7D75">
        <w:t>(</w:t>
      </w:r>
      <w:r w:rsidR="007A1F32" w:rsidRPr="002D7D75">
        <w:t>a-b</w:t>
      </w:r>
      <w:r w:rsidRPr="002D7D75">
        <w:t xml:space="preserve">) Distribution of </w:t>
      </w:r>
      <w:r w:rsidRPr="002D7D75">
        <w:rPr>
          <w:rFonts w:hint="eastAsia"/>
        </w:rPr>
        <w:t>-</w:t>
      </w:r>
      <w:r w:rsidRPr="002D7D75">
        <w:t>log</w:t>
      </w:r>
      <w:r w:rsidRPr="002D7D75">
        <w:rPr>
          <w:rFonts w:hint="eastAsia"/>
          <w:vertAlign w:val="subscript"/>
        </w:rPr>
        <w:t>10</w:t>
      </w:r>
      <w:r w:rsidRPr="002D7D75">
        <w:t xml:space="preserve">P-values versus normalized posterior inclusion probability (PIP) for fine-mapped SNPs (a) and SVs (b), highlighting the </w:t>
      </w:r>
      <w:r w:rsidR="002A637A" w:rsidRPr="002D7D75">
        <w:t xml:space="preserve">relative </w:t>
      </w:r>
      <w:r w:rsidRPr="002D7D75">
        <w:t xml:space="preserve">sparsity of high-confidence SVs. </w:t>
      </w:r>
      <w:r w:rsidR="006E2128" w:rsidRPr="002D7D75">
        <w:t>The color</w:t>
      </w:r>
      <w:r w:rsidRPr="002D7D75">
        <w:t xml:space="preserve"> scale indicates </w:t>
      </w:r>
      <w:r w:rsidR="002A637A" w:rsidRPr="002D7D75">
        <w:t xml:space="preserve">the density </w:t>
      </w:r>
      <w:r w:rsidRPr="002D7D75">
        <w:t>of variants at each probability and significance level.</w:t>
      </w:r>
      <w:r w:rsidR="007A1F32" w:rsidRPr="002D7D75">
        <w:t xml:space="preserve"> </w:t>
      </w:r>
      <w:r w:rsidRPr="002D7D75">
        <w:t>(c) Log</w:t>
      </w:r>
      <w:r w:rsidRPr="002D7D75">
        <w:rPr>
          <w:rFonts w:hint="eastAsia"/>
          <w:vertAlign w:val="subscript"/>
        </w:rPr>
        <w:t>2</w:t>
      </w:r>
      <w:r w:rsidRPr="002D7D75">
        <w:t xml:space="preserve"> enrichment of SVs (black circles) and SNPs (open circles) across traits and annotation types. Enrichment was calculated relative to the genome-wide background. SNPs are grouped by annotation: promoter (red), CDS (blue), UTR (orange), intronic (green), and intergenic (purple).</w:t>
      </w:r>
      <w:r w:rsidR="007A1F32" w:rsidRPr="002D7D75">
        <w:t xml:space="preserve"> </w:t>
      </w:r>
      <w:r w:rsidRPr="002D7D75">
        <w:t>(d) Enrichment of variant categories under increasing GWAS significance thresholds (</w:t>
      </w:r>
      <w:r w:rsidRPr="00E11186">
        <w:rPr>
          <w:i/>
          <w:iCs/>
        </w:rPr>
        <w:t>P</w:t>
      </w:r>
      <w:r w:rsidRPr="002D7D75">
        <w:t xml:space="preserve"> &lt; 5 × 10</w:t>
      </w:r>
      <w:r w:rsidRPr="002D7D75">
        <w:rPr>
          <w:rFonts w:hint="eastAsia"/>
          <w:vertAlign w:val="superscript"/>
        </w:rPr>
        <w:t>-5</w:t>
      </w:r>
      <w:r w:rsidRPr="002D7D75">
        <w:rPr>
          <w:rFonts w:hint="eastAsia"/>
        </w:rPr>
        <w:t xml:space="preserve"> </w:t>
      </w:r>
      <w:r w:rsidRPr="002D7D75">
        <w:t xml:space="preserve">to </w:t>
      </w:r>
      <w:r w:rsidRPr="00E11186">
        <w:rPr>
          <w:i/>
          <w:iCs/>
        </w:rPr>
        <w:t>P</w:t>
      </w:r>
      <w:r w:rsidRPr="002D7D75">
        <w:t xml:space="preserve"> &lt; 5 × 10</w:t>
      </w:r>
      <w:r w:rsidRPr="002D7D75">
        <w:rPr>
          <w:rFonts w:hint="eastAsia"/>
          <w:vertAlign w:val="superscript"/>
        </w:rPr>
        <w:t>-8</w:t>
      </w:r>
      <w:r w:rsidRPr="002D7D75">
        <w:t xml:space="preserve">). SVs are shown by subtype: DEL (black), INS (pink), and </w:t>
      </w:r>
      <w:r w:rsidRPr="002D7D75">
        <w:rPr>
          <w:rFonts w:hint="eastAsia"/>
        </w:rPr>
        <w:t>COMPLEX</w:t>
      </w:r>
      <w:r w:rsidRPr="002D7D75">
        <w:t xml:space="preserve"> (gray). SNPs are subdivided by </w:t>
      </w:r>
      <w:r w:rsidR="007A1F32" w:rsidRPr="002D7D75">
        <w:t xml:space="preserve">functional </w:t>
      </w:r>
      <w:r w:rsidRPr="002D7D75">
        <w:t>annotation. CDS SNPs consistently show the highest enrichment among SNP categories, while COMPLEX SVs achieve the greatest enrichment among SV types.</w:t>
      </w:r>
      <w:r w:rsidR="00691225" w:rsidRPr="002D7D75">
        <w:br w:type="page"/>
      </w:r>
    </w:p>
    <w:p w14:paraId="5E33F94A" w14:textId="6041AFAB" w:rsidR="00691225" w:rsidRPr="002D7D75" w:rsidRDefault="00691225" w:rsidP="00BE307A">
      <w:pPr>
        <w:pStyle w:val="Heading1"/>
        <w:spacing w:after="120"/>
      </w:pPr>
      <w:r w:rsidRPr="002D7D75">
        <w:t>Supplementary</w:t>
      </w:r>
      <w:r w:rsidR="00D424EB" w:rsidRPr="002D7D75">
        <w:t xml:space="preserve"> </w:t>
      </w:r>
      <w:r w:rsidRPr="002D7D75">
        <w:t>Tables</w:t>
      </w:r>
    </w:p>
    <w:p w14:paraId="25C26ADB" w14:textId="6CE7063E" w:rsidR="000F25F9" w:rsidRPr="002D7D75" w:rsidRDefault="000F25F9" w:rsidP="00BE307A">
      <w:pPr>
        <w:spacing w:before="0" w:line="240" w:lineRule="auto"/>
        <w:jc w:val="left"/>
      </w:pPr>
      <w:r w:rsidRPr="002D7D75">
        <w:t>Table S1. Sample list for public WGS data.</w:t>
      </w:r>
    </w:p>
    <w:p w14:paraId="2E8A120D" w14:textId="2CC0381C" w:rsidR="000F25F9" w:rsidRPr="002D7D75" w:rsidRDefault="000F25F9" w:rsidP="00BE307A">
      <w:pPr>
        <w:spacing w:before="0" w:line="240" w:lineRule="auto"/>
        <w:jc w:val="left"/>
      </w:pPr>
      <w:r w:rsidRPr="002D7D75">
        <w:t>Table S2. Pangenome SV list of 1571 public cattle WGS samples.</w:t>
      </w:r>
    </w:p>
    <w:p w14:paraId="01E342EF" w14:textId="65D227E6" w:rsidR="000F25F9" w:rsidRPr="002D7D75" w:rsidRDefault="000F25F9" w:rsidP="00BE307A">
      <w:pPr>
        <w:spacing w:before="0" w:line="240" w:lineRule="auto"/>
        <w:jc w:val="left"/>
      </w:pPr>
      <w:r w:rsidRPr="002D7D75">
        <w:t>Table S3. Summary statistics of SV genotypes.</w:t>
      </w:r>
    </w:p>
    <w:p w14:paraId="068B85DF" w14:textId="2C8599ED" w:rsidR="000F25F9" w:rsidRPr="002D7D75" w:rsidRDefault="000F25F9" w:rsidP="00BE307A">
      <w:pPr>
        <w:spacing w:before="0" w:line="240" w:lineRule="auto"/>
        <w:jc w:val="left"/>
      </w:pPr>
      <w:r w:rsidRPr="002D7D75">
        <w:t>Table S4. SV genotype statistics for each sample.</w:t>
      </w:r>
    </w:p>
    <w:p w14:paraId="319B7496" w14:textId="64E844CA" w:rsidR="000F25F9" w:rsidRPr="002D7D75" w:rsidRDefault="000F25F9" w:rsidP="00BE307A">
      <w:pPr>
        <w:spacing w:before="0" w:line="240" w:lineRule="auto"/>
        <w:jc w:val="left"/>
      </w:pPr>
      <w:r w:rsidRPr="002D7D75">
        <w:t>Table S5. Summary statistics of SV frequency categories.</w:t>
      </w:r>
    </w:p>
    <w:p w14:paraId="33D46E48" w14:textId="3C72790D" w:rsidR="000F25F9" w:rsidRPr="002D7D75" w:rsidRDefault="000F25F9" w:rsidP="00BE307A">
      <w:pPr>
        <w:spacing w:before="0" w:line="240" w:lineRule="auto"/>
        <w:jc w:val="left"/>
      </w:pPr>
      <w:r w:rsidRPr="002D7D75">
        <w:t>Table S6. SV frequency statistics for each type.</w:t>
      </w:r>
    </w:p>
    <w:p w14:paraId="77979BE7" w14:textId="080D3DE3" w:rsidR="000F25F9" w:rsidRPr="002D7D75" w:rsidRDefault="000F25F9" w:rsidP="00BE307A">
      <w:pPr>
        <w:spacing w:before="0" w:line="240" w:lineRule="auto"/>
        <w:jc w:val="left"/>
      </w:pPr>
      <w:r w:rsidRPr="002D7D75">
        <w:t>Table S7. Summary statistics of SVs overlapping repeat regions.</w:t>
      </w:r>
    </w:p>
    <w:p w14:paraId="0E44EA04" w14:textId="352DBADE" w:rsidR="000F25F9" w:rsidRPr="002D7D75" w:rsidRDefault="000F25F9" w:rsidP="00BE307A">
      <w:pPr>
        <w:spacing w:before="0" w:line="240" w:lineRule="auto"/>
        <w:jc w:val="left"/>
      </w:pPr>
      <w:r w:rsidRPr="002D7D75">
        <w:t>Table S8. List of SVs overlapping genes.</w:t>
      </w:r>
    </w:p>
    <w:p w14:paraId="04D24558" w14:textId="7505FDAA" w:rsidR="000F25F9" w:rsidRPr="002D7D75" w:rsidRDefault="000F25F9" w:rsidP="00BE307A">
      <w:pPr>
        <w:spacing w:before="0" w:line="240" w:lineRule="auto"/>
        <w:jc w:val="left"/>
      </w:pPr>
      <w:r w:rsidRPr="002D7D75">
        <w:t>Table S9. Summary statistics of SVs overlapping gene biotypes.</w:t>
      </w:r>
    </w:p>
    <w:p w14:paraId="11BAE2B1" w14:textId="1EAF857A" w:rsidR="000F25F9" w:rsidRPr="002D7D75" w:rsidRDefault="000F25F9" w:rsidP="00BE307A">
      <w:pPr>
        <w:spacing w:before="0" w:line="240" w:lineRule="auto"/>
        <w:jc w:val="left"/>
      </w:pPr>
      <w:r w:rsidRPr="002D7D75">
        <w:t>Table S10. Summary statistics of SVs overlapping gene features.</w:t>
      </w:r>
    </w:p>
    <w:p w14:paraId="499749BC" w14:textId="586B7EFC" w:rsidR="000F25F9" w:rsidRPr="002D7D75" w:rsidRDefault="000F25F9" w:rsidP="00BE307A">
      <w:pPr>
        <w:spacing w:before="0" w:line="240" w:lineRule="auto"/>
        <w:jc w:val="left"/>
      </w:pPr>
      <w:r w:rsidRPr="002D7D75">
        <w:t>Table S11. Summary statistics of SVs overlapping chromatin states.</w:t>
      </w:r>
    </w:p>
    <w:p w14:paraId="4BF49C4B" w14:textId="6DAC9E3D" w:rsidR="000F25F9" w:rsidRPr="002D7D75" w:rsidRDefault="000F25F9" w:rsidP="00BE307A">
      <w:pPr>
        <w:spacing w:before="0" w:line="240" w:lineRule="auto"/>
        <w:jc w:val="left"/>
      </w:pPr>
      <w:r w:rsidRPr="002D7D75">
        <w:t>Table S12. Summary statistics of SVs overlapping QTLs.</w:t>
      </w:r>
    </w:p>
    <w:p w14:paraId="021CD1C6" w14:textId="6145E70A" w:rsidR="000F25F9" w:rsidRPr="002D7D75" w:rsidRDefault="000F25F9" w:rsidP="00BE307A">
      <w:pPr>
        <w:spacing w:before="0" w:line="240" w:lineRule="auto"/>
        <w:jc w:val="left"/>
      </w:pPr>
      <w:r w:rsidRPr="002D7D75">
        <w:t>Table S13. List of high-</w:t>
      </w:r>
      <w:r w:rsidRPr="002D7D75">
        <w:rPr>
          <w:i/>
        </w:rPr>
        <w:t>F</w:t>
      </w:r>
      <w:r w:rsidRPr="002D7D75">
        <w:rPr>
          <w:i/>
          <w:vertAlign w:val="subscript"/>
        </w:rPr>
        <w:t>ST</w:t>
      </w:r>
      <w:r w:rsidRPr="002D7D75">
        <w:t xml:space="preserve"> SVs.</w:t>
      </w:r>
    </w:p>
    <w:p w14:paraId="26A85B51" w14:textId="70E54BA3" w:rsidR="000F25F9" w:rsidRPr="002D7D75" w:rsidRDefault="000F25F9" w:rsidP="00BE307A">
      <w:pPr>
        <w:spacing w:before="0" w:line="240" w:lineRule="auto"/>
        <w:jc w:val="left"/>
      </w:pPr>
      <w:r w:rsidRPr="002D7D75">
        <w:t>Table S14. List of genes associated with high-</w:t>
      </w:r>
      <w:r w:rsidR="00277C5B" w:rsidRPr="002D7D75">
        <w:rPr>
          <w:i/>
        </w:rPr>
        <w:t>F</w:t>
      </w:r>
      <w:r w:rsidR="00277C5B" w:rsidRPr="002D7D75">
        <w:rPr>
          <w:i/>
          <w:vertAlign w:val="subscript"/>
        </w:rPr>
        <w:t>ST</w:t>
      </w:r>
      <w:r w:rsidRPr="002D7D75">
        <w:t xml:space="preserve"> SVs.</w:t>
      </w:r>
    </w:p>
    <w:p w14:paraId="23C409B9" w14:textId="787CC23F" w:rsidR="000F25F9" w:rsidRPr="002D7D75" w:rsidRDefault="000F25F9" w:rsidP="00BE307A">
      <w:pPr>
        <w:spacing w:before="0" w:line="240" w:lineRule="auto"/>
        <w:jc w:val="left"/>
      </w:pPr>
      <w:r w:rsidRPr="002D7D75">
        <w:t>Table S15. SV imputation consistency rate by chromosome.</w:t>
      </w:r>
    </w:p>
    <w:p w14:paraId="32B5B9C7" w14:textId="00D47A7D" w:rsidR="000F25F9" w:rsidRPr="002D7D75" w:rsidRDefault="000F25F9" w:rsidP="00BE307A">
      <w:pPr>
        <w:spacing w:before="0" w:line="240" w:lineRule="auto"/>
        <w:jc w:val="left"/>
      </w:pPr>
      <w:r w:rsidRPr="002D7D75">
        <w:t>Table S16. SV imputation consistency rate using Beagle and Minimac.</w:t>
      </w:r>
    </w:p>
    <w:p w14:paraId="00A4CA48" w14:textId="2D1CC90B" w:rsidR="000F25F9" w:rsidRPr="002D7D75" w:rsidRDefault="000F25F9" w:rsidP="00BE307A">
      <w:pPr>
        <w:spacing w:before="0" w:line="240" w:lineRule="auto"/>
        <w:jc w:val="left"/>
      </w:pPr>
      <w:r w:rsidRPr="002D7D75">
        <w:t>Table S17. SV imputation consistency rate by SV type.</w:t>
      </w:r>
    </w:p>
    <w:p w14:paraId="4CF0EE78" w14:textId="55033A78" w:rsidR="000F25F9" w:rsidRPr="002D7D75" w:rsidRDefault="000F25F9" w:rsidP="00BE307A">
      <w:pPr>
        <w:spacing w:before="0" w:line="240" w:lineRule="auto"/>
        <w:jc w:val="left"/>
      </w:pPr>
      <w:r w:rsidRPr="002D7D75">
        <w:t>Table S18. SV imputation consistency rate by SV allele type.</w:t>
      </w:r>
    </w:p>
    <w:p w14:paraId="51F941EB" w14:textId="6D2ECB2B" w:rsidR="000F25F9" w:rsidRPr="002D7D75" w:rsidRDefault="000F25F9" w:rsidP="00BE307A">
      <w:pPr>
        <w:spacing w:before="0" w:line="240" w:lineRule="auto"/>
        <w:jc w:val="left"/>
      </w:pPr>
      <w:r w:rsidRPr="002D7D75">
        <w:t>Table S19. SV imputation consistency rate across variation datasets.</w:t>
      </w:r>
    </w:p>
    <w:p w14:paraId="6262AEE2" w14:textId="2D340C58" w:rsidR="000F25F9" w:rsidRPr="002D7D75" w:rsidRDefault="000F25F9" w:rsidP="00BE307A">
      <w:pPr>
        <w:spacing w:before="0" w:line="240" w:lineRule="auto"/>
        <w:jc w:val="left"/>
      </w:pPr>
      <w:r w:rsidRPr="002D7D75">
        <w:t>Table S20. SV imputation consistency rate for SNP and SV allele types.</w:t>
      </w:r>
    </w:p>
    <w:p w14:paraId="7EDBFE1F" w14:textId="2BF34D96" w:rsidR="000F25F9" w:rsidRPr="002D7D75" w:rsidRDefault="000F25F9" w:rsidP="00BE307A">
      <w:pPr>
        <w:spacing w:before="0" w:line="240" w:lineRule="auto"/>
        <w:jc w:val="left"/>
      </w:pPr>
      <w:r w:rsidRPr="002D7D75">
        <w:t>Table S21. SV imputation consistency rate by group.</w:t>
      </w:r>
    </w:p>
    <w:p w14:paraId="58B0EC49" w14:textId="1FA6BB73" w:rsidR="000F25F9" w:rsidRPr="002D7D75" w:rsidRDefault="000F25F9" w:rsidP="00BE307A">
      <w:pPr>
        <w:spacing w:before="0" w:line="240" w:lineRule="auto"/>
        <w:jc w:val="left"/>
      </w:pPr>
      <w:r w:rsidRPr="002D7D75">
        <w:t>Table S22. SV imputation consistency rate in repeat regions.</w:t>
      </w:r>
    </w:p>
    <w:p w14:paraId="1665A4A2" w14:textId="7BB6FD63" w:rsidR="000F25F9" w:rsidRPr="002D7D75" w:rsidRDefault="000F25F9" w:rsidP="00BE307A">
      <w:pPr>
        <w:spacing w:before="0" w:line="240" w:lineRule="auto"/>
        <w:jc w:val="left"/>
      </w:pPr>
      <w:r w:rsidRPr="002D7D75">
        <w:t>Table S23. SV imputation consistency rate in gene feature regions.</w:t>
      </w:r>
    </w:p>
    <w:p w14:paraId="546994D8" w14:textId="7A21AFBB" w:rsidR="000F25F9" w:rsidRPr="002D7D75" w:rsidRDefault="000F25F9" w:rsidP="00BE307A">
      <w:pPr>
        <w:spacing w:before="0" w:line="240" w:lineRule="auto"/>
        <w:jc w:val="left"/>
      </w:pPr>
      <w:r w:rsidRPr="002D7D75">
        <w:t>Table S24. Heterozygous and homozygous SNP counts in gene feature regions.</w:t>
      </w:r>
    </w:p>
    <w:p w14:paraId="718012EF" w14:textId="51C65802" w:rsidR="000F25F9" w:rsidRPr="002D7D75" w:rsidRDefault="000F25F9" w:rsidP="00BE307A">
      <w:pPr>
        <w:spacing w:before="0" w:line="240" w:lineRule="auto"/>
        <w:jc w:val="left"/>
      </w:pPr>
      <w:r w:rsidRPr="002D7D75">
        <w:t>Table S25. SV imputation consistency rate across different levels of SNPs and INDELs.</w:t>
      </w:r>
    </w:p>
    <w:p w14:paraId="59634D50" w14:textId="5AFF8020" w:rsidR="000F25F9" w:rsidRPr="002D7D75" w:rsidRDefault="000F25F9" w:rsidP="00BE307A">
      <w:pPr>
        <w:spacing w:before="0" w:line="240" w:lineRule="auto"/>
        <w:jc w:val="left"/>
      </w:pPr>
      <w:r w:rsidRPr="002D7D75">
        <w:t xml:space="preserve">Table S26. SV imputation consistency for PanGenie and GATK SNPs in </w:t>
      </w:r>
      <w:r w:rsidR="00B93033" w:rsidRPr="002D7D75">
        <w:t xml:space="preserve">a validation </w:t>
      </w:r>
      <w:r w:rsidRPr="002D7D75">
        <w:t>WGS data.</w:t>
      </w:r>
    </w:p>
    <w:p w14:paraId="5199E4E1" w14:textId="38D49562" w:rsidR="000F25F9" w:rsidRPr="002D7D75" w:rsidRDefault="000F25F9" w:rsidP="00BE307A">
      <w:pPr>
        <w:spacing w:before="0" w:line="240" w:lineRule="auto"/>
        <w:jc w:val="left"/>
      </w:pPr>
      <w:r w:rsidRPr="002D7D75">
        <w:t xml:space="preserve">Table S27. Beagle DR² for each SV site from PanGenie and GATK SNPs in </w:t>
      </w:r>
      <w:r w:rsidR="00B93033" w:rsidRPr="002D7D75">
        <w:t>a validation</w:t>
      </w:r>
      <w:r w:rsidRPr="002D7D75">
        <w:t xml:space="preserve"> WGS data.</w:t>
      </w:r>
    </w:p>
    <w:p w14:paraId="17EE7E62" w14:textId="77777777" w:rsidR="000F25F9" w:rsidRPr="002D7D75" w:rsidRDefault="000F25F9" w:rsidP="00BE307A">
      <w:pPr>
        <w:spacing w:before="0" w:line="240" w:lineRule="auto"/>
        <w:jc w:val="left"/>
      </w:pPr>
      <w:r w:rsidRPr="002D7D75">
        <w:t>Table S28. Proposition of SV with DR2 larger than 0.8 for each SNP density category</w:t>
      </w:r>
    </w:p>
    <w:p w14:paraId="337325A2" w14:textId="01C6F41F" w:rsidR="000F25F9" w:rsidRPr="002D7D75" w:rsidRDefault="000F25F9" w:rsidP="00BE307A">
      <w:pPr>
        <w:spacing w:before="0" w:line="240" w:lineRule="auto"/>
        <w:jc w:val="left"/>
      </w:pPr>
      <w:r w:rsidRPr="002D7D75">
        <w:t>Table S29. List of imputed SVs with Beagle DR² and alternative allele frequency.</w:t>
      </w:r>
    </w:p>
    <w:p w14:paraId="63777BE2" w14:textId="69C93384" w:rsidR="000F25F9" w:rsidRPr="002D7D75" w:rsidRDefault="000F25F9" w:rsidP="00BE307A">
      <w:pPr>
        <w:spacing w:before="0" w:line="240" w:lineRule="auto"/>
        <w:jc w:val="left"/>
      </w:pPr>
      <w:r w:rsidRPr="002D7D75">
        <w:t xml:space="preserve">Table S30. Trait list for Imputed SV-based GWAS </w:t>
      </w:r>
    </w:p>
    <w:p w14:paraId="79D88A9A" w14:textId="77777777" w:rsidR="000F25F9" w:rsidRPr="002D7D75" w:rsidRDefault="000F25F9" w:rsidP="00BE307A">
      <w:pPr>
        <w:spacing w:before="0" w:line="240" w:lineRule="auto"/>
        <w:jc w:val="left"/>
      </w:pPr>
      <w:r w:rsidRPr="002D7D75">
        <w:t>Table S31. Significant GWAS signals between imputed SVs and phenotype traits.</w:t>
      </w:r>
    </w:p>
    <w:p w14:paraId="034A3FAB" w14:textId="65885922" w:rsidR="000F25F9" w:rsidRPr="002D7D75" w:rsidRDefault="000F25F9" w:rsidP="00BE307A">
      <w:pPr>
        <w:spacing w:before="0" w:line="240" w:lineRule="auto"/>
        <w:jc w:val="left"/>
      </w:pPr>
      <w:r w:rsidRPr="002D7D75">
        <w:t>Table S32. List of significant SVs overlapped by genes.</w:t>
      </w:r>
    </w:p>
    <w:p w14:paraId="52793134" w14:textId="499E94AC" w:rsidR="000F25F9" w:rsidRPr="002D7D75" w:rsidRDefault="000F25F9" w:rsidP="00BE307A">
      <w:pPr>
        <w:spacing w:before="0" w:line="240" w:lineRule="auto"/>
        <w:jc w:val="left"/>
      </w:pPr>
      <w:r w:rsidRPr="002D7D75">
        <w:t>Table S33. List of significant SVs overlapped by enhancers or promoters.</w:t>
      </w:r>
    </w:p>
    <w:p w14:paraId="0E616692" w14:textId="781ABC50" w:rsidR="000F25F9" w:rsidRPr="002D7D75" w:rsidRDefault="000F25F9" w:rsidP="00BE307A">
      <w:pPr>
        <w:spacing w:before="0" w:line="240" w:lineRule="auto"/>
        <w:jc w:val="left"/>
      </w:pPr>
      <w:r w:rsidRPr="002D7D75">
        <w:t xml:space="preserve">Table S34. Number of significant </w:t>
      </w:r>
      <w:r w:rsidR="00426FD6" w:rsidRPr="002D7D75">
        <w:t>SVs</w:t>
      </w:r>
      <w:r w:rsidRPr="002D7D75">
        <w:t xml:space="preserve"> for each trait.</w:t>
      </w:r>
    </w:p>
    <w:p w14:paraId="49A8AEE1" w14:textId="29B48111" w:rsidR="000F25F9" w:rsidRPr="002D7D75" w:rsidRDefault="000F25F9" w:rsidP="00BE307A">
      <w:pPr>
        <w:spacing w:before="0" w:line="240" w:lineRule="auto"/>
        <w:jc w:val="left"/>
      </w:pPr>
      <w:r w:rsidRPr="002D7D75">
        <w:t xml:space="preserve">Table S35. Number of significant </w:t>
      </w:r>
      <w:r w:rsidR="00426FD6" w:rsidRPr="002D7D75">
        <w:t>traits</w:t>
      </w:r>
      <w:r w:rsidRPr="002D7D75">
        <w:t xml:space="preserve"> for each SV.</w:t>
      </w:r>
    </w:p>
    <w:p w14:paraId="6749BE49" w14:textId="77777777" w:rsidR="000F25F9" w:rsidRPr="002D7D75" w:rsidRDefault="000F25F9" w:rsidP="00BE307A">
      <w:pPr>
        <w:spacing w:before="0" w:line="240" w:lineRule="auto"/>
        <w:jc w:val="left"/>
      </w:pPr>
      <w:r w:rsidRPr="002D7D75">
        <w:t>Table S36. Average dPTA values for each SV genotype with significant associations.</w:t>
      </w:r>
    </w:p>
    <w:p w14:paraId="1315DA7A" w14:textId="6CDFFC0C" w:rsidR="000F25F9" w:rsidRPr="002D7D75" w:rsidRDefault="000F25F9" w:rsidP="00BE307A">
      <w:pPr>
        <w:spacing w:before="0" w:line="240" w:lineRule="auto"/>
        <w:jc w:val="left"/>
      </w:pPr>
      <w:r w:rsidRPr="002D7D75">
        <w:t>Table S37. Statistics of shared and unique SVs for the 5 traits with significant associations.</w:t>
      </w:r>
    </w:p>
    <w:p w14:paraId="486B39A2" w14:textId="4A8D02D5" w:rsidR="000F25F9" w:rsidRPr="002D7D75" w:rsidRDefault="000F25F9" w:rsidP="00BE307A">
      <w:pPr>
        <w:spacing w:before="0" w:line="240" w:lineRule="auto"/>
        <w:jc w:val="left"/>
      </w:pPr>
      <w:r w:rsidRPr="002D7D75">
        <w:t>Table S38. Statistics of shared and unique SVs for an independent dataset</w:t>
      </w:r>
      <w:r w:rsidR="00277C5B" w:rsidRPr="002D7D75">
        <w:t>.</w:t>
      </w:r>
    </w:p>
    <w:p w14:paraId="01991A4B" w14:textId="77777777" w:rsidR="00F517D6" w:rsidRDefault="000F25F9" w:rsidP="00BE307A">
      <w:pPr>
        <w:spacing w:before="0" w:line="240" w:lineRule="auto"/>
        <w:jc w:val="left"/>
      </w:pPr>
      <w:r w:rsidRPr="002D7D75">
        <w:t xml:space="preserve">Table S39. </w:t>
      </w:r>
      <w:r w:rsidR="00F517D6" w:rsidRPr="00F517D6">
        <w:t>List of fine-mapping SNPs and SVs.</w:t>
      </w:r>
    </w:p>
    <w:p w14:paraId="097478C6" w14:textId="3FF2EF3F" w:rsidR="000F25F9" w:rsidRPr="002D7D75" w:rsidRDefault="000F25F9" w:rsidP="00BE307A">
      <w:pPr>
        <w:spacing w:before="0" w:line="240" w:lineRule="auto"/>
        <w:jc w:val="left"/>
      </w:pPr>
      <w:r w:rsidRPr="002D7D75">
        <w:t xml:space="preserve">Table S40. </w:t>
      </w:r>
      <w:r w:rsidR="006E3AAE" w:rsidRPr="006E3AAE">
        <w:t>List of fine-mapping SVs with annotation ID.</w:t>
      </w:r>
    </w:p>
    <w:p w14:paraId="544A009F" w14:textId="77777777" w:rsidR="000F25F9" w:rsidRPr="002D7D75" w:rsidRDefault="000F25F9" w:rsidP="00BE307A">
      <w:pPr>
        <w:spacing w:before="0" w:line="240" w:lineRule="auto"/>
        <w:jc w:val="left"/>
      </w:pPr>
      <w:r w:rsidRPr="002D7D75">
        <w:t>Table S41. MPH analysis for each trait.</w:t>
      </w:r>
    </w:p>
    <w:p w14:paraId="3606B28C" w14:textId="77777777" w:rsidR="000F25F9" w:rsidRPr="002D7D75" w:rsidRDefault="000F25F9" w:rsidP="00BE307A">
      <w:pPr>
        <w:spacing w:before="0" w:line="240" w:lineRule="auto"/>
        <w:jc w:val="left"/>
      </w:pPr>
      <w:r w:rsidRPr="002D7D75">
        <w:t>Table S42. Small-effect enrichment of SV and SNP for each trait.</w:t>
      </w:r>
    </w:p>
    <w:p w14:paraId="39FC7615" w14:textId="77777777" w:rsidR="000F25F9" w:rsidRPr="002D7D75" w:rsidRDefault="000F25F9" w:rsidP="00BE307A">
      <w:pPr>
        <w:spacing w:before="0" w:line="240" w:lineRule="auto"/>
        <w:jc w:val="left"/>
      </w:pPr>
      <w:r w:rsidRPr="002D7D75">
        <w:t>Table S43. Small-effect enrichment of SV and SNP for each trait group.</w:t>
      </w:r>
    </w:p>
    <w:p w14:paraId="254AD993" w14:textId="77777777" w:rsidR="000F25F9" w:rsidRPr="002D7D75" w:rsidRDefault="000F25F9" w:rsidP="00BE307A">
      <w:pPr>
        <w:spacing w:before="0" w:line="240" w:lineRule="auto"/>
        <w:jc w:val="left"/>
      </w:pPr>
      <w:r w:rsidRPr="002D7D75">
        <w:t>Table S44. Large-effect enrichment of SV and SNP for each trait group.</w:t>
      </w:r>
    </w:p>
    <w:p w14:paraId="1A7DEF3F" w14:textId="74A03EAE" w:rsidR="00C06A98" w:rsidRDefault="000F25F9" w:rsidP="00BE307A">
      <w:pPr>
        <w:spacing w:before="0" w:line="240" w:lineRule="auto"/>
        <w:jc w:val="left"/>
      </w:pPr>
      <w:r w:rsidRPr="002D7D75">
        <w:t>Table S45. Large-effect enrichment of DEL, INS, COMPLEX</w:t>
      </w:r>
      <w:r w:rsidR="00426FD6" w:rsidRPr="002D7D75">
        <w:t>,</w:t>
      </w:r>
      <w:r w:rsidRPr="002D7D75">
        <w:t xml:space="preserve"> and SNP for </w:t>
      </w:r>
      <w:r w:rsidR="005F7F70" w:rsidRPr="002D7D75">
        <w:t>each</w:t>
      </w:r>
      <w:r w:rsidRPr="002D7D75">
        <w:t xml:space="preserve"> trait group.</w:t>
      </w:r>
    </w:p>
    <w:sectPr w:rsidR="00C06A98" w:rsidSect="00AB4448">
      <w:type w:val="continuous"/>
      <w:pgSz w:w="11906" w:h="16838"/>
      <w:pgMar w:top="1440" w:right="1466" w:bottom="1440" w:left="1440" w:header="851" w:footer="992" w:gutter="0"/>
      <w:lnNumType w:countBy="1" w:restart="continuous"/>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E08A5" w14:textId="77777777" w:rsidR="00984579" w:rsidRDefault="00984579">
      <w:r>
        <w:separator/>
      </w:r>
    </w:p>
  </w:endnote>
  <w:endnote w:type="continuationSeparator" w:id="0">
    <w:p w14:paraId="22432233" w14:textId="77777777" w:rsidR="00984579" w:rsidRDefault="00984579" w:rsidP="00925CC5">
      <w:r>
        <w:continuationSeparator/>
      </w:r>
    </w:p>
    <w:p w14:paraId="0483BAF6" w14:textId="77777777" w:rsidR="00984579" w:rsidRDefault="00984579"/>
  </w:endnote>
  <w:endnote w:type="continuationNotice" w:id="1">
    <w:p w14:paraId="69437A97" w14:textId="77777777" w:rsidR="00984579" w:rsidRDefault="00984579">
      <w:pPr>
        <w:spacing w:before="0" w:after="0" w:line="240" w:lineRule="auto"/>
      </w:pPr>
    </w:p>
    <w:p w14:paraId="5CC2EDE3" w14:textId="77777777" w:rsidR="00984579" w:rsidRDefault="00984579" w:rsidP="003B4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23D9" w14:textId="77777777" w:rsidR="00984579" w:rsidRDefault="00984579" w:rsidP="00925CC5">
      <w:r>
        <w:separator/>
      </w:r>
    </w:p>
    <w:p w14:paraId="0B77202A" w14:textId="77777777" w:rsidR="00984579" w:rsidRDefault="00984579"/>
  </w:footnote>
  <w:footnote w:type="continuationSeparator" w:id="0">
    <w:p w14:paraId="172D557D" w14:textId="77777777" w:rsidR="00984579" w:rsidRDefault="00984579">
      <w:r>
        <w:continuationSeparator/>
      </w:r>
    </w:p>
  </w:footnote>
  <w:footnote w:type="continuationNotice" w:id="1">
    <w:p w14:paraId="350D0BB9" w14:textId="77777777" w:rsidR="00984579" w:rsidRDefault="00984579">
      <w:pPr>
        <w:spacing w:before="0" w:after="0" w:line="240" w:lineRule="auto"/>
      </w:pPr>
    </w:p>
    <w:p w14:paraId="5087974A" w14:textId="77777777" w:rsidR="00984579" w:rsidRDefault="00984579" w:rsidP="003B48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6D8"/>
    <w:multiLevelType w:val="hybridMultilevel"/>
    <w:tmpl w:val="AE56CA14"/>
    <w:lvl w:ilvl="0" w:tplc="99A490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3C2AB9"/>
    <w:multiLevelType w:val="hybridMultilevel"/>
    <w:tmpl w:val="274E230C"/>
    <w:lvl w:ilvl="0" w:tplc="A24A90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95435A"/>
    <w:multiLevelType w:val="multilevel"/>
    <w:tmpl w:val="0A0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B6A95"/>
    <w:multiLevelType w:val="hybridMultilevel"/>
    <w:tmpl w:val="A78629D6"/>
    <w:lvl w:ilvl="0" w:tplc="2ABA6C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A54796"/>
    <w:multiLevelType w:val="hybridMultilevel"/>
    <w:tmpl w:val="BBFC60E0"/>
    <w:lvl w:ilvl="0" w:tplc="DBD41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D72923"/>
    <w:multiLevelType w:val="multilevel"/>
    <w:tmpl w:val="BE5E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A1E46"/>
    <w:multiLevelType w:val="hybridMultilevel"/>
    <w:tmpl w:val="1E20FB04"/>
    <w:lvl w:ilvl="0" w:tplc="1CC65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0D56F83"/>
    <w:multiLevelType w:val="hybridMultilevel"/>
    <w:tmpl w:val="F8C8C0CA"/>
    <w:lvl w:ilvl="0" w:tplc="D3C00C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E73BA3"/>
    <w:multiLevelType w:val="hybridMultilevel"/>
    <w:tmpl w:val="CD5CD436"/>
    <w:lvl w:ilvl="0" w:tplc="1A86CD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70002A5"/>
    <w:multiLevelType w:val="hybridMultilevel"/>
    <w:tmpl w:val="41D8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F7C55"/>
    <w:multiLevelType w:val="hybridMultilevel"/>
    <w:tmpl w:val="BC12ACF0"/>
    <w:lvl w:ilvl="0" w:tplc="D076BB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41606BA"/>
    <w:multiLevelType w:val="hybridMultilevel"/>
    <w:tmpl w:val="B9C42180"/>
    <w:lvl w:ilvl="0" w:tplc="D43A3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5DC28C0"/>
    <w:multiLevelType w:val="hybridMultilevel"/>
    <w:tmpl w:val="D9C62E8E"/>
    <w:lvl w:ilvl="0" w:tplc="F1F864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AB3A56"/>
    <w:multiLevelType w:val="hybridMultilevel"/>
    <w:tmpl w:val="481CE5AC"/>
    <w:lvl w:ilvl="0" w:tplc="4E20B6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E3F5D68"/>
    <w:multiLevelType w:val="multilevel"/>
    <w:tmpl w:val="6F1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F07C7"/>
    <w:multiLevelType w:val="hybridMultilevel"/>
    <w:tmpl w:val="FFB8E364"/>
    <w:lvl w:ilvl="0" w:tplc="F31404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9B0545D"/>
    <w:multiLevelType w:val="multilevel"/>
    <w:tmpl w:val="8B1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83B99"/>
    <w:multiLevelType w:val="hybridMultilevel"/>
    <w:tmpl w:val="4F38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1027B"/>
    <w:multiLevelType w:val="hybridMultilevel"/>
    <w:tmpl w:val="562C7162"/>
    <w:lvl w:ilvl="0" w:tplc="05F4AE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44D0F8B"/>
    <w:multiLevelType w:val="multilevel"/>
    <w:tmpl w:val="E1DE8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118E8"/>
    <w:multiLevelType w:val="multilevel"/>
    <w:tmpl w:val="623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196ACF"/>
    <w:multiLevelType w:val="hybridMultilevel"/>
    <w:tmpl w:val="AC5CF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F72A86"/>
    <w:multiLevelType w:val="hybridMultilevel"/>
    <w:tmpl w:val="3FE49F22"/>
    <w:lvl w:ilvl="0" w:tplc="963288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80F1E7E"/>
    <w:multiLevelType w:val="hybridMultilevel"/>
    <w:tmpl w:val="EA76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F322FA"/>
    <w:multiLevelType w:val="hybridMultilevel"/>
    <w:tmpl w:val="DF5ED998"/>
    <w:lvl w:ilvl="0" w:tplc="373E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C92392E"/>
    <w:multiLevelType w:val="multilevel"/>
    <w:tmpl w:val="8F5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10453"/>
    <w:multiLevelType w:val="hybridMultilevel"/>
    <w:tmpl w:val="0C8CBF18"/>
    <w:lvl w:ilvl="0" w:tplc="EE1C38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04115DC"/>
    <w:multiLevelType w:val="multilevel"/>
    <w:tmpl w:val="B07C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DB2348"/>
    <w:multiLevelType w:val="hybridMultilevel"/>
    <w:tmpl w:val="7474EF6C"/>
    <w:lvl w:ilvl="0" w:tplc="79E81A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D3495"/>
    <w:multiLevelType w:val="hybridMultilevel"/>
    <w:tmpl w:val="A6FA317A"/>
    <w:lvl w:ilvl="0" w:tplc="CCB49F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F41A2E"/>
    <w:multiLevelType w:val="hybridMultilevel"/>
    <w:tmpl w:val="B32EA022"/>
    <w:lvl w:ilvl="0" w:tplc="5256033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7BE4DFC"/>
    <w:multiLevelType w:val="hybridMultilevel"/>
    <w:tmpl w:val="A92EBC3C"/>
    <w:lvl w:ilvl="0" w:tplc="511C37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B330CE1"/>
    <w:multiLevelType w:val="multilevel"/>
    <w:tmpl w:val="853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A6133"/>
    <w:multiLevelType w:val="hybridMultilevel"/>
    <w:tmpl w:val="C0925994"/>
    <w:lvl w:ilvl="0" w:tplc="F130734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4236B3F"/>
    <w:multiLevelType w:val="hybridMultilevel"/>
    <w:tmpl w:val="5F14E552"/>
    <w:lvl w:ilvl="0" w:tplc="3AC64B06">
      <w:start w:val="1"/>
      <w:numFmt w:val="decimal"/>
      <w:lvlText w:val="%1."/>
      <w:lvlJc w:val="left"/>
      <w:pPr>
        <w:ind w:left="1020" w:hanging="360"/>
      </w:pPr>
    </w:lvl>
    <w:lvl w:ilvl="1" w:tplc="B694D658">
      <w:start w:val="1"/>
      <w:numFmt w:val="decimal"/>
      <w:lvlText w:val="%2."/>
      <w:lvlJc w:val="left"/>
      <w:pPr>
        <w:ind w:left="1020" w:hanging="360"/>
      </w:pPr>
    </w:lvl>
    <w:lvl w:ilvl="2" w:tplc="65C008C0">
      <w:start w:val="1"/>
      <w:numFmt w:val="decimal"/>
      <w:lvlText w:val="%3."/>
      <w:lvlJc w:val="left"/>
      <w:pPr>
        <w:ind w:left="1020" w:hanging="360"/>
      </w:pPr>
    </w:lvl>
    <w:lvl w:ilvl="3" w:tplc="2EDE80B6">
      <w:start w:val="1"/>
      <w:numFmt w:val="decimal"/>
      <w:lvlText w:val="%4."/>
      <w:lvlJc w:val="left"/>
      <w:pPr>
        <w:ind w:left="1020" w:hanging="360"/>
      </w:pPr>
    </w:lvl>
    <w:lvl w:ilvl="4" w:tplc="6A12D0A2">
      <w:start w:val="1"/>
      <w:numFmt w:val="decimal"/>
      <w:lvlText w:val="%5."/>
      <w:lvlJc w:val="left"/>
      <w:pPr>
        <w:ind w:left="1020" w:hanging="360"/>
      </w:pPr>
    </w:lvl>
    <w:lvl w:ilvl="5" w:tplc="7DFA4BBC">
      <w:start w:val="1"/>
      <w:numFmt w:val="decimal"/>
      <w:lvlText w:val="%6."/>
      <w:lvlJc w:val="left"/>
      <w:pPr>
        <w:ind w:left="1020" w:hanging="360"/>
      </w:pPr>
    </w:lvl>
    <w:lvl w:ilvl="6" w:tplc="CBD2CD7E">
      <w:start w:val="1"/>
      <w:numFmt w:val="decimal"/>
      <w:lvlText w:val="%7."/>
      <w:lvlJc w:val="left"/>
      <w:pPr>
        <w:ind w:left="1020" w:hanging="360"/>
      </w:pPr>
    </w:lvl>
    <w:lvl w:ilvl="7" w:tplc="EABCBA8C">
      <w:start w:val="1"/>
      <w:numFmt w:val="decimal"/>
      <w:lvlText w:val="%8."/>
      <w:lvlJc w:val="left"/>
      <w:pPr>
        <w:ind w:left="1020" w:hanging="360"/>
      </w:pPr>
    </w:lvl>
    <w:lvl w:ilvl="8" w:tplc="082496DC">
      <w:start w:val="1"/>
      <w:numFmt w:val="decimal"/>
      <w:lvlText w:val="%9."/>
      <w:lvlJc w:val="left"/>
      <w:pPr>
        <w:ind w:left="1020" w:hanging="360"/>
      </w:pPr>
    </w:lvl>
  </w:abstractNum>
  <w:abstractNum w:abstractNumId="35" w15:restartNumberingAfterBreak="0">
    <w:nsid w:val="69CB5FB2"/>
    <w:multiLevelType w:val="hybridMultilevel"/>
    <w:tmpl w:val="E8F2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4A786D"/>
    <w:multiLevelType w:val="hybridMultilevel"/>
    <w:tmpl w:val="05FACBB6"/>
    <w:lvl w:ilvl="0" w:tplc="2E4CA9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756819"/>
    <w:multiLevelType w:val="multilevel"/>
    <w:tmpl w:val="CF5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90337"/>
    <w:multiLevelType w:val="hybridMultilevel"/>
    <w:tmpl w:val="9CCCDFA4"/>
    <w:lvl w:ilvl="0" w:tplc="EC82DB46">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EB5045"/>
    <w:multiLevelType w:val="hybridMultilevel"/>
    <w:tmpl w:val="82186D78"/>
    <w:lvl w:ilvl="0" w:tplc="08EA3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8017941">
    <w:abstractNumId w:val="20"/>
  </w:num>
  <w:num w:numId="2" w16cid:durableId="1805274458">
    <w:abstractNumId w:val="8"/>
  </w:num>
  <w:num w:numId="3" w16cid:durableId="1309213053">
    <w:abstractNumId w:val="18"/>
  </w:num>
  <w:num w:numId="4" w16cid:durableId="694036563">
    <w:abstractNumId w:val="24"/>
  </w:num>
  <w:num w:numId="5" w16cid:durableId="367491193">
    <w:abstractNumId w:val="13"/>
  </w:num>
  <w:num w:numId="6" w16cid:durableId="449787124">
    <w:abstractNumId w:val="22"/>
  </w:num>
  <w:num w:numId="7" w16cid:durableId="317460419">
    <w:abstractNumId w:val="29"/>
  </w:num>
  <w:num w:numId="8" w16cid:durableId="467473019">
    <w:abstractNumId w:val="10"/>
  </w:num>
  <w:num w:numId="9" w16cid:durableId="1207329440">
    <w:abstractNumId w:val="28"/>
  </w:num>
  <w:num w:numId="10" w16cid:durableId="966353069">
    <w:abstractNumId w:val="7"/>
  </w:num>
  <w:num w:numId="11" w16cid:durableId="1795560252">
    <w:abstractNumId w:val="11"/>
  </w:num>
  <w:num w:numId="12" w16cid:durableId="1040936670">
    <w:abstractNumId w:val="36"/>
  </w:num>
  <w:num w:numId="13" w16cid:durableId="1173182905">
    <w:abstractNumId w:val="33"/>
  </w:num>
  <w:num w:numId="14" w16cid:durableId="645162640">
    <w:abstractNumId w:val="30"/>
  </w:num>
  <w:num w:numId="15" w16cid:durableId="5642904">
    <w:abstractNumId w:val="3"/>
  </w:num>
  <w:num w:numId="16" w16cid:durableId="310527993">
    <w:abstractNumId w:val="12"/>
  </w:num>
  <w:num w:numId="17" w16cid:durableId="1120957931">
    <w:abstractNumId w:val="26"/>
  </w:num>
  <w:num w:numId="18" w16cid:durableId="2095544994">
    <w:abstractNumId w:val="1"/>
  </w:num>
  <w:num w:numId="19" w16cid:durableId="1357921545">
    <w:abstractNumId w:val="4"/>
  </w:num>
  <w:num w:numId="20" w16cid:durableId="101386124">
    <w:abstractNumId w:val="27"/>
  </w:num>
  <w:num w:numId="21" w16cid:durableId="833951900">
    <w:abstractNumId w:val="38"/>
  </w:num>
  <w:num w:numId="22" w16cid:durableId="197815190">
    <w:abstractNumId w:val="0"/>
  </w:num>
  <w:num w:numId="23" w16cid:durableId="755132162">
    <w:abstractNumId w:val="31"/>
  </w:num>
  <w:num w:numId="24" w16cid:durableId="430005855">
    <w:abstractNumId w:val="39"/>
  </w:num>
  <w:num w:numId="25" w16cid:durableId="171336924">
    <w:abstractNumId w:val="15"/>
  </w:num>
  <w:num w:numId="26" w16cid:durableId="980043609">
    <w:abstractNumId w:val="6"/>
  </w:num>
  <w:num w:numId="27" w16cid:durableId="996883147">
    <w:abstractNumId w:val="14"/>
  </w:num>
  <w:num w:numId="28" w16cid:durableId="2098549676">
    <w:abstractNumId w:val="19"/>
  </w:num>
  <w:num w:numId="29" w16cid:durableId="1538591276">
    <w:abstractNumId w:val="35"/>
  </w:num>
  <w:num w:numId="30" w16cid:durableId="1579444314">
    <w:abstractNumId w:val="9"/>
  </w:num>
  <w:num w:numId="31" w16cid:durableId="1053698368">
    <w:abstractNumId w:val="23"/>
  </w:num>
  <w:num w:numId="32" w16cid:durableId="557739506">
    <w:abstractNumId w:val="17"/>
  </w:num>
  <w:num w:numId="33" w16cid:durableId="1449423681">
    <w:abstractNumId w:val="25"/>
  </w:num>
  <w:num w:numId="34" w16cid:durableId="1913810674">
    <w:abstractNumId w:val="34"/>
  </w:num>
  <w:num w:numId="35" w16cid:durableId="106394876">
    <w:abstractNumId w:val="21"/>
  </w:num>
  <w:num w:numId="36" w16cid:durableId="1845782278">
    <w:abstractNumId w:val="2"/>
  </w:num>
  <w:num w:numId="37" w16cid:durableId="1260944511">
    <w:abstractNumId w:val="5"/>
  </w:num>
  <w:num w:numId="38" w16cid:durableId="1470593999">
    <w:abstractNumId w:val="37"/>
  </w:num>
  <w:num w:numId="39" w16cid:durableId="1407461893">
    <w:abstractNumId w:val="16"/>
  </w:num>
  <w:num w:numId="40" w16cid:durableId="13542671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0tTA3MDU1Nje1NLRQ0lEKTi0uzszPAykwMqoFALcDrIYtAAAA"/>
    <w:docVar w:name="EN.InstantFormat" w:val="&lt;ENInstantFormat&gt;&lt;Enabled&gt;1&lt;/Enabled&gt;&lt;ScanUnformatted&gt;1&lt;/ScanUnformatted&gt;&lt;ScanChanges&gt;1&lt;/ScanChanges&gt;&lt;Suspended&gt;0&lt;/Suspended&gt;&lt;/ENInstantFormat&gt;"/>
    <w:docVar w:name="EN.Layout" w:val="&lt;ENLayout&gt;&lt;Style&gt;Nature Genetic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fffvsp7ratrnespwz5vswd0rfzw9xfraat&quot;&gt;GR_TFBS02RefMan-Converted&lt;record-ids&gt;&lt;item&gt;3586&lt;/item&gt;&lt;item&gt;3602&lt;/item&gt;&lt;item&gt;3737&lt;/item&gt;&lt;item&gt;3780&lt;/item&gt;&lt;item&gt;4086&lt;/item&gt;&lt;item&gt;4168&lt;/item&gt;&lt;item&gt;4336&lt;/item&gt;&lt;item&gt;4499&lt;/item&gt;&lt;item&gt;4713&lt;/item&gt;&lt;item&gt;4783&lt;/item&gt;&lt;item&gt;4811&lt;/item&gt;&lt;item&gt;4812&lt;/item&gt;&lt;item&gt;4844&lt;/item&gt;&lt;item&gt;4884&lt;/item&gt;&lt;item&gt;4885&lt;/item&gt;&lt;item&gt;4939&lt;/item&gt;&lt;item&gt;4995&lt;/item&gt;&lt;item&gt;5058&lt;/item&gt;&lt;item&gt;5089&lt;/item&gt;&lt;item&gt;5133&lt;/item&gt;&lt;item&gt;5134&lt;/item&gt;&lt;item&gt;5163&lt;/item&gt;&lt;item&gt;5179&lt;/item&gt;&lt;item&gt;5186&lt;/item&gt;&lt;item&gt;5189&lt;/item&gt;&lt;item&gt;5196&lt;/item&gt;&lt;item&gt;5199&lt;/item&gt;&lt;item&gt;5201&lt;/item&gt;&lt;item&gt;5224&lt;/item&gt;&lt;item&gt;5231&lt;/item&gt;&lt;item&gt;5249&lt;/item&gt;&lt;item&gt;5255&lt;/item&gt;&lt;item&gt;5257&lt;/item&gt;&lt;item&gt;5261&lt;/item&gt;&lt;item&gt;5262&lt;/item&gt;&lt;item&gt;5315&lt;/item&gt;&lt;item&gt;5321&lt;/item&gt;&lt;item&gt;5322&lt;/item&gt;&lt;item&gt;5325&lt;/item&gt;&lt;item&gt;5327&lt;/item&gt;&lt;item&gt;5334&lt;/item&gt;&lt;item&gt;5354&lt;/item&gt;&lt;item&gt;5355&lt;/item&gt;&lt;item&gt;5356&lt;/item&gt;&lt;item&gt;5357&lt;/item&gt;&lt;/record-ids&gt;&lt;/item&gt;&lt;/Libraries&gt;"/>
    <w:docVar w:name="NE.Ref{010E6B18-D4B2-44EE-9AE6-B6889F88E08E}" w:val=" ADDIN NE.Ref.{010E6B18-D4B2-44EE-9AE6-B6889F88E08E}&lt;Citation&gt;&lt;Group&gt;&lt;References&gt;&lt;Item&gt;&lt;ID&gt;651&lt;/ID&gt;&lt;UID&gt;{AD39220F-7BAC-4D61-AE3B-0C253F55627C}&lt;/UID&gt;&lt;Title&gt;Using RepeatMasker to identify repetitive elements in genomic sequences&lt;/Title&gt;&lt;Template&gt;Journal Article&lt;/Template&gt;&lt;Star&gt;0&lt;/Star&gt;&lt;Tag&gt;0&lt;/Tag&gt;&lt;Author&gt;Tarailo-Graovac, M; Chen, N&lt;/Author&gt;&lt;Year&gt;2009&lt;/Year&gt;&lt;Details&gt;&lt;_accession_num&gt;19274634&lt;/_accession_num&gt;&lt;_author_adr&gt;Simon Fraser University, Burnaby, British Columbia, Canada.; Simon Fraser University, Burnaby, British Columbia, Canada.&lt;/_author_adr&gt;&lt;_created&gt;64704521&lt;/_created&gt;&lt;_date&gt;2009-03-01&lt;/_date&gt;&lt;_date_display&gt;2009 Mar&lt;/_date_display&gt;&lt;_doi&gt;10.1002/0471250953.bi0410s25&lt;/_doi&gt;&lt;_isbn&gt;1934-340X (Electronic); 1934-3396 (Linking)&lt;/_isbn&gt;&lt;_journal&gt;Curr Protoc Bioinformatics&lt;/_journal&gt;&lt;_language&gt;eng&lt;/_language&gt;&lt;_modified&gt;64704521&lt;/_modified&gt;&lt;_pages&gt;4.10.1-4.10.14&lt;/_pages&gt;&lt;_subject_headings&gt;Genomics/*methods; Internet; *Repetitive Sequences, Nucleic Acid; Sequence Analysis, DNA/methods; *Software; User-Computer Interface&lt;/_subject_headings&gt;&lt;_tertiary_title&gt;Current protocols in bioinformatics&lt;/_tertiary_title&gt;&lt;_type_work&gt;Journal Article&lt;/_type_work&gt;&lt;_url&gt;http://www.ncbi.nlm.nih.gov/entrez/query.fcgi?cmd=Retrieve&amp;amp;db=pubmed&amp;amp;dopt=Abstract&amp;amp;list_uids=19274634&amp;amp;query_hl=1&lt;/_url&gt;&lt;_volume&gt;Chapter 4&lt;/_volume&gt;&lt;/Details&gt;&lt;Extra&gt;&lt;DBUID&gt;{3B5FD782-282B-4D8B-89D2-011CEED18590}&lt;/DBUID&gt;&lt;/Extra&gt;&lt;/Item&gt;&lt;/References&gt;&lt;/Group&gt;&lt;/Citation&gt;_x000a_"/>
    <w:docVar w:name="NE.Ref{02678065-6786-4B4E-8D44-C9C109494C44}" w:val=" ADDIN NE.Ref.{02678065-6786-4B4E-8D44-C9C109494C44}&lt;Citation&gt;&lt;Group&gt;&lt;References&gt;&lt;Item&gt;&lt;ID&gt;645&lt;/ID&gt;&lt;UID&gt;{A9164B84-5371-49EA-BDAE-6A98E5B316FC}&lt;/UID&gt;&lt;Title&gt;GALLO: An R package for genomic annotation and integration of multiple data sources in livestock for positional candidate loci&lt;/Title&gt;&lt;Template&gt;Journal Article&lt;/Template&gt;&lt;Star&gt;0&lt;/Star&gt;&lt;Tag&gt;0&lt;/Tag&gt;&lt;Author&gt;Fonseca, PAS; Suárez-Vega, A; Marras, G; Cánovas, Á&lt;/Author&gt;&lt;Year&gt;2020&lt;/Year&gt;&lt;Details&gt;&lt;_accessed&gt;64756663&lt;/_accessed&gt;&lt;_accession_num&gt;33377911&lt;/_accession_num&gt;&lt;_author_adr&gt;University of Guelph, Department of Animal Biosciences, Centre for Genetic  Improvement of Livestock, 50 Stone Rd E, Guelph N1G 2W1, ONT, Canada.; University of Guelph, Department of Animal Biosciences, Centre for Genetic  Improvement of Livestock, 50 Stone Rd E, Guelph N1G 2W1, ONT, Canada.; University of Guelph, Department of Animal Biosciences, Centre for Genetic  Improvement of Livestock, 50 Stone Rd E, Guelph N1G 2W1, ONT, Canada.; The Semex Alliance, 5653 ON-6, Guelph N1G 3Z2, ONT, Canada.; University of Guelph, Department of Animal Biosciences, Centre for Genetic  Improvement of Livestock, 50 Stone Rd E, Guelph N1G 2W1, ONT, Canada.&lt;/_author_adr&gt;&lt;_collection_scope&gt;SCIE&lt;/_collection_scope&gt;&lt;_created&gt;64684698&lt;/_created&gt;&lt;_date&gt;2020-12-30&lt;/_date&gt;&lt;_date_display&gt;2020 Dec 30&lt;/_date_display&gt;&lt;_doi&gt;10.1093/gigascience/giaa149&lt;/_doi&gt;&lt;_impact_factor&gt;   6.524&lt;/_impact_factor&gt;&lt;_isbn&gt;2047-217X (Electronic); 2047-217X (Linking)&lt;/_isbn&gt;&lt;_issue&gt;12&lt;/_issue&gt;&lt;_journal&gt;Gigascience&lt;/_journal&gt;&lt;_keywords&gt;QTL annotation; QTL enrichment analysis; data mining; gene annotation; livestock; multi-omics integration&lt;/_keywords&gt;&lt;_language&gt;eng&lt;/_language&gt;&lt;_modified&gt;64756663&lt;/_modified&gt;&lt;_ori_publication&gt;© The Author(s) 2020. Published by Oxford University Press GigaScience.&lt;/_ori_publication&gt;&lt;_subject_headings&gt;Animals; Cattle/genetics; Chickens; *Genome-Wide Association Study; Genomics; Information Storage and Retrieval; *Livestock/genetics; Polymorphism, Single Nucleotide; Quantitative Trait Loci; Sheep; Swine&lt;/_subject_headings&gt;&lt;_tertiary_title&gt;GigaScience&lt;/_tertiary_title&gt;&lt;_type_work&gt;Journal Article; Research Support, Non-U.S. Gov&amp;apos;t&lt;/_type_work&gt;&lt;_url&gt;http://www.ncbi.nlm.nih.gov/entrez/query.fcgi?cmd=Retrieve&amp;amp;db=pubmed&amp;amp;dopt=Abstract&amp;amp;list_uids=33377911&amp;amp;query_hl=1&lt;/_url&gt;&lt;_volume&gt;9&lt;/_volume&gt;&lt;/Details&gt;&lt;Extra&gt;&lt;DBUID&gt;{3B5FD782-282B-4D8B-89D2-011CEED18590}&lt;/DBUID&gt;&lt;/Extra&gt;&lt;/Item&gt;&lt;/References&gt;&lt;/Group&gt;&lt;/Citation&gt;_x000a_"/>
    <w:docVar w:name="NE.Ref{09563D9D-491B-4E87-9434-0DFA50D28478}" w:val=" ADDIN NE.Ref.{09563D9D-491B-4E87-9434-0DFA50D28478}&lt;Citation&gt;&lt;Group&gt;&lt;References&gt;&lt;Item&gt;&lt;ID&gt;649&lt;/ID&gt;&lt;UID&gt;{C36B545E-818C-4783-92C4-1035FC386D47}&lt;/UID&gt;&lt;Title&gt;clusterProfiler 4.0: A universal enrichment tool for interpreting omics data&lt;/Title&gt;&lt;Template&gt;Journal Article&lt;/Template&gt;&lt;Star&gt;0&lt;/Star&gt;&lt;Tag&gt;0&lt;/Tag&gt;&lt;Author&gt;Wu, T; Hu, E; Xu, S; Chen, M; Guo, P; Dai, Z; Feng, T; Zhou, L; Tang, W; Zhan, L; Fu, X; Liu, S; Bo, X; Yu, G&lt;/Author&gt;&lt;Year&gt;2021&lt;/Year&gt;&lt;Details&gt;&lt;_accession_num&gt;34557778&lt;/_accession_num&gt;&lt;_author_adr&gt;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technology, Beijing Institute of Radiation Medicine, Beijing  100850, China.; Department of Bioinformatics, School of Basic Medical Sciences, Southern Medical  University, Guangzhou 510515, China.; Guangdong Provincial Key Laboratory of Proteomics, School of Basic Medical  Sciences, Southern Medical University, Guangzhou 510515, China.; Microbiome Medicine Center, Department of Laboratory Medicine, Zhujiang Hospital,  Southern Medical University, Guangzhou 510515, China.&lt;/_author_adr&gt;&lt;_created&gt;64704504&lt;/_created&gt;&lt;_date&gt;2021-08-28&lt;/_date&gt;&lt;_date_display&gt;2021 Aug 28&lt;/_date_display&gt;&lt;_doi&gt;10.1016/j.xinn.2021.100141&lt;/_doi&gt;&lt;_isbn&gt;2666-6758 (Electronic); 2666-6758 (Linking)&lt;/_isbn&gt;&lt;_issue&gt;3&lt;/_issue&gt;&lt;_journal&gt;Innovation (Camb)&lt;/_journal&gt;&lt;_keywords&gt;biological knowledge mining; clusterProfiler; enrichment analysis; functional analysis; visualization&lt;/_keywords&gt;&lt;_language&gt;eng&lt;/_language&gt;&lt;_modified&gt;64704504&lt;/_modified&gt;&lt;_ori_publication&gt;© 2021 The Author(s).&lt;/_ori_publication&gt;&lt;_pages&gt;100141&lt;/_pages&gt;&lt;_tertiary_title&gt;Innovation (Cambridge (Mass.))&lt;/_tertiary_title&gt;&lt;_type_work&gt;Journal Article&lt;/_type_work&gt;&lt;_url&gt;http://www.ncbi.nlm.nih.gov/entrez/query.fcgi?cmd=Retrieve&amp;amp;db=pubmed&amp;amp;dopt=Abstract&amp;amp;list_uids=34557778&amp;amp;query_hl=1&lt;/_url&gt;&lt;_volume&gt;2&lt;/_volume&gt;&lt;/Details&gt;&lt;Extra&gt;&lt;DBUID&gt;{3B5FD782-282B-4D8B-89D2-011CEED18590}&lt;/DBUID&gt;&lt;/Extra&gt;&lt;/Item&gt;&lt;/References&gt;&lt;/Group&gt;&lt;/Citation&gt;_x000a_"/>
    <w:docVar w:name="NE.Ref{0E55EEE8-1679-4658-BF8A-78A5FC245265}" w:val=" ADDIN NE.Ref.{0E55EEE8-1679-4658-BF8A-78A5FC245265}&lt;Citation&gt;&lt;Group&gt;&lt;References&gt;&lt;Item&gt;&lt;ID&gt;371&lt;/ID&gt;&lt;UID&gt;{840DB6F2-5134-4AC5-8D22-684881B614AD}&lt;/UID&gt;&lt;Title&gt;Long-read assembly of the Chinese indigenous Ningxiang pig genome and identification of genetic variations in fat metabolism among different breeds&lt;/Title&gt;&lt;Template&gt;Journal Article&lt;/Template&gt;&lt;Star&gt;0&lt;/Star&gt;&lt;Tag&gt;0&lt;/Tag&gt;&lt;Author&gt;Ma, Haiming; Jiang, Juan; He, Jun; Liu, Huifang; Han, Lingling; Gong, Yan; Li, Biao; Yu, Zonggang; Tang, Shengguo; Zhang, Yuebo; Duan, Yehui; Yin, Yulong; Zeng, Qinghua; Yi, Jiacheng; He, Xinglong; Zeng, Yongbo; Kim, Kung Seok; Xu, Kang; Liang, Fan; He, Jianhua&lt;/Author&gt;&lt;Year&gt;2021&lt;/Year&gt;&lt;Details&gt;&lt;_accessed&gt;64347478&lt;/_accessed&gt;&lt;_accession_num&gt;WOS:000722575100001&lt;/_accession_num&gt;&lt;_cited_count&gt;0&lt;/_cited_count&gt;&lt;_collection_scope&gt;SCIE&lt;/_collection_scope&gt;&lt;_created&gt;64250474&lt;/_created&gt;&lt;_date_display&gt;2021&lt;/_date_display&gt;&lt;_db_provider&gt;ISI&lt;/_db_provider&gt;&lt;_db_updated&gt;Web of Science-All&lt;/_db_updated&gt;&lt;_doi&gt;10.1111/1755-0998.13550&lt;/_doi&gt;&lt;_impact_factor&gt;   7.090&lt;/_impact_factor&gt;&lt;_isbn&gt;1755-098X&lt;/_isbn&gt;&lt;_journal&gt;MOLECULAR ECOLOGY RESOURCES&lt;/_journal&gt;&lt;_modified&gt;64347478&lt;/_modified&gt;&lt;_url&gt;http://gateway.isiknowledge.com/gateway/Gateway.cgi?GWVersion=2&amp;amp;SrcAuth=AegeanSoftware&amp;amp;SrcApp=NoteExpress&amp;amp;DestLinkType=FullRecord&amp;amp;DestApp=WOS&amp;amp;KeyUT=000722575100001&lt;/_url&gt;&lt;/Details&gt;&lt;Extra&gt;&lt;DBUID&gt;{3B5FD782-282B-4D8B-89D2-011CEED18590}&lt;/DBUID&gt;&lt;/Extra&gt;&lt;/Item&gt;&lt;/References&gt;&lt;/Group&gt;&lt;/Citation&gt;_x000a_"/>
    <w:docVar w:name="NE.Ref{0F575670-53D8-4D81-B314-4966EDB8369B}" w:val=" ADDIN NE.Ref.{0F575670-53D8-4D81-B314-4966EDB8369B}&lt;Citation&gt;&lt;Group&gt;&lt;References&gt;&lt;Item&gt;&lt;ID&gt;434&lt;/ID&gt;&lt;UID&gt;{026F3A90-BEDB-47AC-BE77-7A71B4994592}&lt;/UID&gt;&lt;Title&gt;The Meishan pig genome reveals structural variation‐mediated gene expression and phenotypic divergence underlying Asian pig domestication&lt;/Title&gt;&lt;Template&gt;Journal Article&lt;/Template&gt;&lt;Star&gt;0&lt;/Star&gt;&lt;Tag&gt;0&lt;/Tag&gt;&lt;Author&gt;Zhou, Rong; Li, Shang Tong; Yao, Wen Ye; Xie, Chun Di; Chen, Zhiqiang; Zeng, Zhi Jie; Wang, Di; Xu, Kui; Shen, Zhao Ji; Mu, Yulian&lt;/Author&gt;&lt;Year&gt;2021&lt;/Year&gt;&lt;Details&gt;&lt;_collection_scope&gt;SCIE&lt;/_collection_scope&gt;&lt;_created&gt;64320416&lt;/_created&gt;&lt;_impact_factor&gt;   7.090&lt;/_impact_factor&gt;&lt;_isbn&gt;1755-098X&lt;/_isbn&gt;&lt;_issue&gt;6&lt;/_issue&gt;&lt;_journal&gt;Molecular Ecology Resources&lt;/_journal&gt;&lt;_modified&gt;64320416&lt;/_modified&gt;&lt;_pages&gt;2077-2092&lt;/_pages&gt;&lt;_volume&gt;21&lt;/_volume&gt;&lt;/Details&gt;&lt;Extra&gt;&lt;DBUID&gt;{3B5FD782-282B-4D8B-89D2-011CEED18590}&lt;/DBUID&gt;&lt;/Extra&gt;&lt;/Item&gt;&lt;/References&gt;&lt;/Group&gt;&lt;/Citation&gt;_x000a_"/>
    <w:docVar w:name="NE.Ref{13BD79E8-8631-437A-A2C1-67A7FA32C1E2}" w:val=" ADDIN NE.Ref.{13BD79E8-8631-437A-A2C1-67A7FA32C1E2}&lt;Citation&gt;&lt;Group&gt;&lt;References&gt;&lt;Item&gt;&lt;ID&gt;652&lt;/ID&gt;&lt;UID&gt;{E654A96D-8A2F-4166-B12E-EB2E268EC08D}&lt;/UID&gt;&lt;Title&gt;MAKER2: an annotation pipeline and genome-database management tool for second-generation genome projects&lt;/Title&gt;&lt;Template&gt;Journal Article&lt;/Template&gt;&lt;Star&gt;0&lt;/Star&gt;&lt;Tag&gt;0&lt;/Tag&gt;&lt;Author&gt;Holt, C; Yandell, M&lt;/Author&gt;&lt;Year&gt;2011&lt;/Year&gt;&lt;Details&gt;&lt;_accessed&gt;64766635&lt;/_accessed&gt;&lt;_accession_num&gt;22192575&lt;/_accession_num&gt;&lt;_author_adr&gt;Eccles Institute of Human Genetics, University of Utah, Salt Lake City, Utah  84112, USA.&lt;/_author_adr&gt;&lt;_collection_scope&gt;SCIE;EI&lt;/_collection_scope&gt;&lt;_created&gt;64704525&lt;/_created&gt;&lt;_date&gt;2011-12-22&lt;/_date&gt;&lt;_date_display&gt;2011 Dec 22&lt;/_date_display&gt;&lt;_doi&gt;10.1186/1471-2105-12-491&lt;/_doi&gt;&lt;_impact_factor&gt;   3.169&lt;/_impact_factor&gt;&lt;_isbn&gt;1471-2105 (Electronic); 1471-2105 (Linking)&lt;/_isbn&gt;&lt;_journal&gt;BMC Bioinformatics&lt;/_journal&gt;&lt;_language&gt;eng&lt;/_language&gt;&lt;_modified&gt;64766635&lt;/_modified&gt;&lt;_pages&gt;491&lt;/_pages&gt;&lt;_subject_headings&gt;Animals; *Databases, Genetic; Genome; High-Throughput Nucleotide Sequencing/*methods; Humans; Molecular Sequence Annotation; Plants/genetics; *Software&lt;/_subject_headings&gt;&lt;_tertiary_title&gt;BMC bioinformatics&lt;/_tertiary_title&gt;&lt;_type_work&gt;Journal Article; Research Support, N.I.H., Extramural; Research Support, U.S. Gov&amp;apos;t, Non-P.H.S.&lt;/_type_work&gt;&lt;_url&gt;http://www.ncbi.nlm.nih.gov/entrez/query.fcgi?cmd=Retrieve&amp;amp;db=pubmed&amp;amp;dopt=Abstract&amp;amp;list_uids=22192575&amp;amp;query_hl=1&lt;/_url&gt;&lt;_volume&gt;12&lt;/_volume&gt;&lt;/Details&gt;&lt;Extra&gt;&lt;DBUID&gt;{3B5FD782-282B-4D8B-89D2-011CEED18590}&lt;/DBUID&gt;&lt;/Extra&gt;&lt;/Item&gt;&lt;/References&gt;&lt;/Group&gt;&lt;/Citation&gt;_x000a_"/>
    <w:docVar w:name="NE.Ref{13EBC213-CE57-4605-A360-474E73079A43}" w:val=" ADDIN NE.Ref.{13EBC213-CE57-4605-A360-474E73079A43}&lt;Citation&gt;&lt;Group&gt;&lt;References&gt;&lt;Item&gt;&lt;ID&gt;573&lt;/ID&gt;&lt;UID&gt;{E11CE151-AFAD-4503-A4D9-5952D6E7DAAE}&lt;/UID&gt;&lt;Title&gt;Integrated hybrid de novo assembly technologies to obtain high-quality pig genome using short and long reads&lt;/Title&gt;&lt;Template&gt;Journal Article&lt;/Template&gt;&lt;Star&gt;1&lt;/Star&gt;&lt;Tag&gt;0&lt;/Tag&gt;&lt;Author&gt;Du, Heng; Diao, Chenguang; Zhao, Pengju; Zhou, Lei; Liu, Jian-Feng&lt;/Author&gt;&lt;Year&gt;2021&lt;/Year&gt;&lt;Details&gt;&lt;_alternate_title&gt;Briefings in Bioinformatics&lt;/_alternate_title&gt;&lt;_collection_scope&gt;SCIE&lt;/_collection_scope&gt;&lt;_created&gt;64430640&lt;/_created&gt;&lt;_date&gt;2021-09-01&lt;/_date&gt;&lt;_date_display&gt;2021_x000d__x000a_2021/09/01&lt;/_date_display&gt;&lt;_doi&gt;10.1093/bib/bbaa399&lt;/_doi&gt;&lt;_impact_factor&gt;  11.622&lt;/_impact_factor&gt;&lt;_isbn&gt;1477-4054&lt;/_isbn&gt;&lt;_issue&gt;5&lt;/_issue&gt;&lt;_journal&gt;Briefings in Bioinformatics&lt;/_journal&gt;&lt;_modified&gt;64430644&lt;/_modified&gt;&lt;_pages&gt;bbaa399&lt;/_pages&gt;&lt;_url&gt;https://doi.org/10.1093/bib/bbaa399&lt;/_url&gt;&lt;_volume&gt;22&lt;/_volume&gt;&lt;/Details&gt;&lt;Extra&gt;&lt;DBUID&gt;{3B5FD782-282B-4D8B-89D2-011CEED18590}&lt;/DBUID&gt;&lt;/Extra&gt;&lt;/Item&gt;&lt;/References&gt;&lt;/Group&gt;&lt;/Citation&gt;_x000a_"/>
    <w:docVar w:name="NE.Ref{15BFCB92-7133-4885-A9A4-B90B44F9DCC5}" w:val=" ADDIN NE.Ref.{15BFCB92-7133-4885-A9A4-B90B44F9DCC5}&lt;Citation&gt;&lt;Group&gt;&lt;References&gt;&lt;Item&gt;&lt;ID&gt;719&lt;/ID&gt;&lt;UID&gt;{B2214CDF-EFB9-42D0-951F-A7ED5899E8ED}&lt;/UID&gt;&lt;Title&gt;Association of IFNA16 and TNFRSF19 Polymorphisms with Intramuscular Fat Content and Fatty Acid Composition in Pigs&lt;/Title&gt;&lt;Template&gt;Journal Article&lt;/Template&gt;&lt;Star&gt;0&lt;/Star&gt;&lt;Tag&gt;0&lt;/Tag&gt;&lt;Author&gt;Mekchay, Supamit; Pothakam, Nanthana; Norseeda, Worrarak; Supakankul, Pantaporn; Teltathum, Tawatchai; Liu, Guisheng; Naraballobh, Watcharapong; Khamlor, Trisadee; Sringarm, Korawan; Krutmuang, Patcharin&lt;/Author&gt;&lt;Year&gt;2022&lt;/Year&gt;&lt;Details&gt;&lt;_accession_num&gt;doi:10.3390/biology11010109&lt;/_accession_num&gt;&lt;_created&gt;64834133&lt;/_created&gt;&lt;_impact_factor&gt;   5.079&lt;/_impact_factor&gt;&lt;_isbn&gt;2079-7737&lt;/_isbn&gt;&lt;_issue&gt;1&lt;/_issue&gt;&lt;_journal&gt;Biology_x000d__x000a_&lt;/_journal&gt;&lt;_modified&gt;64834133&lt;/_modified&gt;&lt;_pages&gt;109_x000d__x000a_&lt;/_pages&gt;&lt;_url&gt;https://www.mdpi.com/2079-7737/11/1/109&lt;/_url&gt;&lt;_volume&gt;11&lt;/_volume&gt;&lt;/Details&gt;&lt;Extra&gt;&lt;DBUID&gt;{3B5FD782-282B-4D8B-89D2-011CEED18590}&lt;/DBUID&gt;&lt;/Extra&gt;&lt;/Item&gt;&lt;/References&gt;&lt;/Group&gt;&lt;/Citation&gt;_x000a_"/>
    <w:docVar w:name="NE.Ref{1C4DAEE5-313B-4704-9093-E0F6CF23A711}" w:val=" ADDIN NE.Ref.{1C4DAEE5-313B-4704-9093-E0F6CF23A711}&lt;Citation&gt;&lt;Group&gt;&lt;References&gt;&lt;Item&gt;&lt;ID&gt;649&lt;/ID&gt;&lt;UID&gt;{C36B545E-818C-4783-92C4-1035FC386D47}&lt;/UID&gt;&lt;Title&gt;clusterProfiler 4.0: A universal enrichment tool for interpreting omics data&lt;/Title&gt;&lt;Template&gt;Journal Article&lt;/Template&gt;&lt;Star&gt;0&lt;/Star&gt;&lt;Tag&gt;0&lt;/Tag&gt;&lt;Author&gt;Wu, T; Hu, E; Xu, S; Chen, M; Guo, P; Dai, Z; Feng, T; Zhou, L; Tang, W; Zhan, L; Fu, X; Liu, S; Bo, X; Yu, G&lt;/Author&gt;&lt;Year&gt;2021&lt;/Year&gt;&lt;Details&gt;&lt;_accession_num&gt;34557778&lt;/_accession_num&gt;&lt;_author_adr&gt;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technology, Beijing Institute of Radiation Medicine, Beijing  100850, China.; Department of Bioinformatics, School of Basic Medical Sciences, Southern Medical  University, Guangzhou 510515, China.; Guangdong Provincial Key Laboratory of Proteomics, School of Basic Medical  Sciences, Southern Medical University, Guangzhou 510515, China.; Microbiome Medicine Center, Department of Laboratory Medicine, Zhujiang Hospital,  Southern Medical University, Guangzhou 510515, China.&lt;/_author_adr&gt;&lt;_created&gt;64704504&lt;/_created&gt;&lt;_date&gt;2021-08-28&lt;/_date&gt;&lt;_date_display&gt;2021 Aug 28&lt;/_date_display&gt;&lt;_doi&gt;10.1016/j.xinn.2021.100141&lt;/_doi&gt;&lt;_isbn&gt;2666-6758 (Electronic); 2666-6758 (Linking)&lt;/_isbn&gt;&lt;_issue&gt;3&lt;/_issue&gt;&lt;_journal&gt;Innovation (Camb)&lt;/_journal&gt;&lt;_keywords&gt;biological knowledge mining; clusterProfiler; enrichment analysis; functional analysis; visualization&lt;/_keywords&gt;&lt;_language&gt;eng&lt;/_language&gt;&lt;_modified&gt;64704504&lt;/_modified&gt;&lt;_ori_publication&gt;© 2021 The Author(s).&lt;/_ori_publication&gt;&lt;_pages&gt;100141&lt;/_pages&gt;&lt;_tertiary_title&gt;Innovation (Cambridge (Mass.))&lt;/_tertiary_title&gt;&lt;_type_work&gt;Journal Article&lt;/_type_work&gt;&lt;_url&gt;http://www.ncbi.nlm.nih.gov/entrez/query.fcgi?cmd=Retrieve&amp;amp;db=pubmed&amp;amp;dopt=Abstract&amp;amp;list_uids=34557778&amp;amp;query_hl=1&lt;/_url&gt;&lt;_volume&gt;2&lt;/_volume&gt;&lt;/Details&gt;&lt;Extra&gt;&lt;DBUID&gt;{3B5FD782-282B-4D8B-89D2-011CEED18590}&lt;/DBUID&gt;&lt;/Extra&gt;&lt;/Item&gt;&lt;/References&gt;&lt;/Group&gt;&lt;/Citation&gt;_x000a_"/>
    <w:docVar w:name="NE.Ref{1C875349-592E-475F-BD36-706DF4004036}" w:val=" ADDIN NE.Ref.{1C875349-592E-475F-BD36-706DF4004036}&lt;Citation&gt;&lt;Group&gt;&lt;References&gt;&lt;Item&gt;&lt;ID&gt;587&lt;/ID&gt;&lt;UID&gt;{AD9AF334-B41B-4F66-A84C-FC73DC788295}&lt;/UID&gt;&lt;Title&gt;The sequence and analysis of a Chinese pig genome&lt;/Title&gt;&lt;Template&gt;Journal Article&lt;/Template&gt;&lt;Star&gt;0&lt;/Star&gt;&lt;Tag&gt;0&lt;/Tag&gt;&lt;Author&gt;Fang, Xiaodong; Mou, Yulian; Huang, Zhiyong; Li, Yong; Han, Lijuan; Zhang, Yanfeng; Feng, Yue; Chen, Yuanxin; Jiang, Xuanting; Zhao, Wei; Sun, Xiaoqing; Xiong, Zhiqiang; Yang, Lan; Liu, Huan; Fan, Dingding; Mao, Likai; Ren, Lijie; Liu, Chuxin; Wang, Juan; Li, Kui; Wang, Guangbiao; Yang, Shulin; Lai, Liangxue; Zhang, Guojie; Li, Yingrui; Wang, Jun; Bolund, Lars; Yang, Huanming; Wang, Jian; Feng, Shutang; Li, Songgang; Du, Yutao&lt;/Author&gt;&lt;Year&gt;2012&lt;/Year&gt;&lt;Details&gt;&lt;_alternate_title&gt;GigaScience&lt;/_alternate_title&gt;&lt;_collection_scope&gt;SCIE&lt;/_collection_scope&gt;&lt;_created&gt;64457947&lt;/_created&gt;&lt;_date&gt;2012-01-01&lt;/_date&gt;&lt;_date_display&gt;2012&lt;/_date_display&gt;&lt;_doi&gt;10.1186/2047-217X-1-16&lt;/_doi&gt;&lt;_impact_factor&gt;   6.524&lt;/_impact_factor&gt;&lt;_isbn&gt;2047-217X&lt;/_isbn&gt;&lt;_issue&gt;1&lt;/_issue&gt;&lt;_journal&gt;GigaScience&lt;/_journal&gt;&lt;_modified&gt;64457947&lt;/_modified&gt;&lt;_number&gt;Fang2012&lt;/_number&gt;&lt;_pages&gt;16&lt;/_pages&gt;&lt;_url&gt;https://doi.org/10.1186/2047-217X-1-16&lt;/_url&gt;&lt;_volume&gt;1&lt;/_volume&gt;&lt;/Details&gt;&lt;Extra&gt;&lt;DBUID&gt;{3B5FD782-282B-4D8B-89D2-011CEED18590}&lt;/DBUID&gt;&lt;/Extra&gt;&lt;/Item&gt;&lt;/References&gt;&lt;/Group&gt;&lt;/Citation&gt;_x000a_"/>
    <w:docVar w:name="NE.Ref{1FE39F83-87CF-4DC4-8654-3EA179059D0F}" w:val=" ADDIN NE.Ref.{1FE39F83-87CF-4DC4-8654-3EA179059D0F}&lt;Citation&gt;&lt;Group&gt;&lt;References&gt;&lt;Item&gt;&lt;ID&gt;204&lt;/ID&gt;&lt;UID&gt;{2ADAF9C4-7D50-484A-83AB-9CD4242B9F82}&lt;/UID&gt;&lt;Title&gt;Building a sequence map of the pig pan-genome from multiple de novo assemblies and Hi-C data&lt;/Title&gt;&lt;Template&gt;Journal Article&lt;/Template&gt;&lt;Star&gt;1&lt;/Star&gt;&lt;Tag&gt;0&lt;/Tag&gt;&lt;Author&gt;Tian, Xiaomeng; Li, Ran; Fu, Weiwei; Li, Yan; Wang, Xihong; Li, Ming; Du, Duo; Tang, Qianzi; Cai, Yudong; Long, Yiming&lt;/Author&gt;&lt;Year&gt;2020&lt;/Year&gt;&lt;Details&gt;&lt;_accessed&gt;64392173&lt;/_accessed&gt;&lt;_alternate_title&gt;Science China Life Sciences&lt;/_alternate_title&gt;&lt;_created&gt;64028795&lt;/_created&gt;&lt;_date&gt;2020-01-01&lt;/_date&gt;&lt;_date_display&gt;2020&lt;/_date_display&gt;&lt;_isbn&gt;1869-1889&lt;/_isbn&gt;&lt;_issue&gt;5&lt;/_issue&gt;&lt;_journal&gt;Science China Life Sciences&lt;/_journal&gt;&lt;_modified&gt;64549061&lt;/_modified&gt;&lt;_ori_publication&gt;Springer&lt;/_ori_publication&gt;&lt;_pages&gt;750-763&lt;/_pages&gt;&lt;_volume&gt;63&lt;/_volume&gt;&lt;/Details&gt;&lt;Extra&gt;&lt;DBUID&gt;{3B5FD782-282B-4D8B-89D2-011CEED18590}&lt;/DBUID&gt;&lt;/Extra&gt;&lt;/Item&gt;&lt;/References&gt;&lt;/Group&gt;&lt;/Citation&gt;_x000a_"/>
    <w:docVar w:name="NE.Ref{206BDF46-6A59-4D27-8656-2CF3B5DEB913}" w:val=" ADDIN NE.Ref.{206BDF46-6A59-4D27-8656-2CF3B5DEB913}&lt;Citation&gt;&lt;Group&gt;&lt;References&gt;&lt;Item&gt;&lt;ID&gt;501&lt;/ID&gt;&lt;UID&gt;{5C239261-E68C-4E04-A80F-D0C4D2793A8F}&lt;/UID&gt;&lt;Title&gt;Graph pangenome captures missing heritability and empowers tomato breeding&lt;/Title&gt;&lt;Template&gt;Journal Article&lt;/Template&gt;&lt;Star&gt;0&lt;/Star&gt;&lt;Tag&gt;0&lt;/Tag&gt;&lt;Author&gt;Zhou, Yao; Zhang, Zhiyang; Bao, Zhigui; Li, Hongbo; Lyu, Yaqing; Zan, Yanjun; Wu, Yaoyao; Cheng, Lin; Fang, Yuhan; Wu, Kun; Zhang, Jinzhe; Lyu, Hongjun; Lin, Tao; Gao, Qiang; Saha, Surya; Mueller, Lukas; Fei, Zhangjun; Städler, Thomas; Xu, Shizhong; Zhang, Zhiwu; Speed, Doug; Huang, Sanwen&lt;/Author&gt;&lt;Year&gt;2022&lt;/Year&gt;&lt;Details&gt;&lt;_alternate_title&gt;Nature&lt;/_alternate_title&gt;&lt;_collection_scope&gt;SCI;SCIE&lt;/_collection_scope&gt;&lt;_created&gt;64412588&lt;/_created&gt;&lt;_date&gt;2022-01-01&lt;/_date&gt;&lt;_date_display&gt;2022&lt;/_date_display&gt;&lt;_doi&gt;10.1038/s41586-022-04808-9&lt;/_doi&gt;&lt;_impact_factor&gt;  49.962&lt;/_impact_factor&gt;&lt;_isbn&gt;1476-4687&lt;/_isbn&gt;&lt;_issue&gt;7914&lt;/_issue&gt;&lt;_journal&gt;Nature&lt;/_journal&gt;&lt;_modified&gt;64412588&lt;/_modified&gt;&lt;_number&gt;Zhou2022&lt;/_number&gt;&lt;_pages&gt;527-534&lt;/_pages&gt;&lt;_url&gt;https://doi.org/10.1038/s41586-022-04808-9&lt;/_url&gt;&lt;_volume&gt;606&lt;/_volume&gt;&lt;/Details&gt;&lt;Extra&gt;&lt;DBUID&gt;{3B5FD782-282B-4D8B-89D2-011CEED18590}&lt;/DBUID&gt;&lt;/Extra&gt;&lt;/Item&gt;&lt;/References&gt;&lt;/Group&gt;&lt;/Citation&gt;_x000a_"/>
    <w:docVar w:name="NE.Ref{210EE3F9-2BAB-4ECA-812E-628BC6990853}" w:val=" ADDIN NE.Ref.{210EE3F9-2BAB-4ECA-812E-628BC6990853}&lt;Citation&gt;&lt;Group&gt;&lt;References&gt;&lt;Item&gt;&lt;ID&gt;723&lt;/ID&gt;&lt;UID&gt;{DC2956A7-8615-4607-B953-155E133BBB19}&lt;/UID&gt;&lt;Title&gt;BLAST+: architecture and applications&lt;/Title&gt;&lt;Template&gt;Journal Article&lt;/Template&gt;&lt;Star&gt;0&lt;/Star&gt;&lt;Tag&gt;0&lt;/Tag&gt;&lt;Author&gt;Camacho, Christiam; Coulouris, George; Avagyan, Vahram; Ma, Ning; Papadopoulos, Jason; Bealer, Kevin; Madden, Thomas L&lt;/Author&gt;&lt;Year&gt;2009&lt;/Year&gt;&lt;Details&gt;&lt;_alternate_title&gt;BMC Bioinformatics&lt;/_alternate_title&gt;&lt;_collection_scope&gt;SCIE;EI&lt;/_collection_scope&gt;&lt;_created&gt;64836572&lt;/_created&gt;&lt;_date&gt;2009-01-01&lt;/_date&gt;&lt;_date_display&gt;2009&lt;/_date_display&gt;&lt;_doi&gt;10.1186/1471-2105-10-421&lt;/_doi&gt;&lt;_impact_factor&gt;   3.169&lt;/_impact_factor&gt;&lt;_isbn&gt;1471-2105&lt;/_isbn&gt;&lt;_issue&gt;1&lt;/_issue&gt;&lt;_journal&gt;BMC Bioinformatics&lt;/_journal&gt;&lt;_modified&gt;64836572&lt;/_modified&gt;&lt;_number&gt;Camacho2009&lt;/_number&gt;&lt;_pages&gt;421&lt;/_pages&gt;&lt;_url&gt;https://doi.org/10.1186/1471-2105-10-421&lt;/_url&gt;&lt;_volume&gt;10&lt;/_volume&gt;&lt;/Details&gt;&lt;Extra&gt;&lt;DBUID&gt;{3B5FD782-282B-4D8B-89D2-011CEED18590}&lt;/DBUID&gt;&lt;/Extra&gt;&lt;/Item&gt;&lt;/References&gt;&lt;/Group&gt;&lt;/Citation&gt;_x000a_"/>
    <w:docVar w:name="NE.Ref{23F989A3-3DF2-4857-9C20-87EDC976F7E9}" w:val=" ADDIN NE.Ref.{23F989A3-3DF2-4857-9C20-87EDC976F7E9}&lt;Citation&gt;&lt;Group&gt;&lt;References&gt;&lt;Item&gt;&lt;ID&gt;639&lt;/ID&gt;&lt;UID&gt;{00695258-FE71-4423-BFED-E2CD3BDC4050}&lt;/UID&gt;&lt;Title&gt;Identifying differentially expressed genes using false discovery rate controlling  procedures&lt;/Title&gt;&lt;Template&gt;Journal Article&lt;/Template&gt;&lt;Star&gt;0&lt;/Star&gt;&lt;Tag&gt;0&lt;/Tag&gt;&lt;Author&gt;Reiner, A; Yekutieli, D; Benjamini, Y&lt;/Author&gt;&lt;Year&gt;2003&lt;/Year&gt;&lt;Details&gt;&lt;_accession_num&gt;12584122&lt;/_accession_num&gt;&lt;_author_adr&gt;Department of Statistics and Operations Research, The Sackler Faculty of Exact  Sciences, Tel-Aviv University, Tel-Aviv 69978, Israel. anatr@post.tau.ac.il&lt;/_author_adr&gt;&lt;_collection_scope&gt;SCI;SCIE&lt;/_collection_scope&gt;&lt;_created&gt;64666990&lt;/_created&gt;&lt;_date&gt;2003-02-12&lt;/_date&gt;&lt;_date_display&gt;2003 Feb 12&lt;/_date_display&gt;&lt;_doi&gt;10.1093/bioinformatics/btf877&lt;/_doi&gt;&lt;_impact_factor&gt;   6.937&lt;/_impact_factor&gt;&lt;_isbn&gt;1367-4803 (Print); 1367-4803 (Linking)&lt;/_isbn&gt;&lt;_issue&gt;3&lt;/_issue&gt;&lt;_journal&gt;Bioinformatics&lt;/_journal&gt;&lt;_language&gt;eng&lt;/_language&gt;&lt;_modified&gt;64666990&lt;/_modified&gt;&lt;_pages&gt;368-75&lt;/_pages&gt;&lt;_subject_headings&gt;*Algorithms; Animals; Cholesterol, HDL/genetics/metabolism; Computer Simulation; DNA, Complementary/genetics; Gene Expression Profiling/*methods; *Gene Expression Regulation; Liver/metabolism; Mice; Mice, Inbred C57BL; *Models, Genetic; Models, Statistical; Oligonucleotide Array Sequence Analysis/*methods; Reproducibility of Results; Sample Size&lt;/_subject_headings&gt;&lt;_tertiary_title&gt;Bioinformatics (Oxford, England)&lt;/_tertiary_title&gt;&lt;_type_work&gt;Comparative Study; Evaluation Study; Journal Article; Research Support, Non-U.S. Gov&amp;apos;t; Research Support, U.S. Gov&amp;apos;t, Non-P.H.S.; Research Support, U.S. Gov&amp;apos;t, P.H.S.&lt;/_type_work&gt;&lt;_url&gt;http://www.ncbi.nlm.nih.gov/entrez/query.fcgi?cmd=Retrieve&amp;amp;db=pubmed&amp;amp;dopt=Abstract&amp;amp;list_uids=12584122&amp;amp;query_hl=1&lt;/_url&gt;&lt;_volume&gt;19&lt;/_volume&gt;&lt;/Details&gt;&lt;Extra&gt;&lt;DBUID&gt;{3B5FD782-282B-4D8B-89D2-011CEED18590}&lt;/DBUID&gt;&lt;/Extra&gt;&lt;/Item&gt;&lt;/References&gt;&lt;/Group&gt;&lt;/Citation&gt;_x000a_"/>
    <w:docVar w:name="NE.Ref{2948BE69-CB8C-41E6-B22D-3F16AA6796C6}" w:val=" ADDIN NE.Ref.{2948BE69-CB8C-41E6-B22D-3F16AA6796C6}&lt;Citation&gt;&lt;Group&gt;&lt;References&gt;&lt;Item&gt;&lt;ID&gt;624&lt;/ID&gt;&lt;UID&gt;{FCF07615-062F-4C4E-BAAE-D9CAE4465D7A}&lt;/UID&gt;&lt;Title&gt;Pan-African genome demonstrates how population-specific genome graphs improve high-throughput sequencing data analysis&lt;/Title&gt;&lt;Template&gt;Journal Article&lt;/Template&gt;&lt;Star&gt;0&lt;/Star&gt;&lt;Tag&gt;0&lt;/Tag&gt;&lt;Author&gt;Tetikol, H Serhat; Turgut, Deniz; Narci, Kubra; Budak, Gungor; Kalay, Ozem; Arslan, Elif; Demirkaya-Budak, Sinem; Dolgoborodov, Alexey; Kabakci-Zorlu, Duygu; Semenyuk, Vladimir; Jain, Amit; Davis-Dusenbery, Brandi N&lt;/Author&gt;&lt;Year&gt;2022&lt;/Year&gt;&lt;Details&gt;&lt;_alternate_title&gt;Nature Communications&lt;/_alternate_title&gt;&lt;_collection_scope&gt;SCI;SCIE&lt;/_collection_scope&gt;&lt;_created&gt;64574845&lt;/_created&gt;&lt;_date&gt;2022-01-01&lt;/_date&gt;&lt;_date_display&gt;2022&lt;/_date_display&gt;&lt;_doi&gt;10.1038/s41467-022-31724-3&lt;/_doi&gt;&lt;_impact_factor&gt;  14.919&lt;/_impact_factor&gt;&lt;_isbn&gt;2041-1723&lt;/_isbn&gt;&lt;_issue&gt;1&lt;/_issue&gt;&lt;_journal&gt;Nature Communications&lt;/_journal&gt;&lt;_modified&gt;64574845&lt;/_modified&gt;&lt;_number&gt;Tetikol2022&lt;/_number&gt;&lt;_pages&gt;4384&lt;/_pages&gt;&lt;_url&gt;https://doi.org/10.1038/s41467-022-31724-3&lt;/_url&gt;&lt;_volume&gt;13&lt;/_volume&gt;&lt;/Details&gt;&lt;Extra&gt;&lt;DBUID&gt;{3B5FD782-282B-4D8B-89D2-011CEED18590}&lt;/DBUID&gt;&lt;/Extra&gt;&lt;/Item&gt;&lt;/References&gt;&lt;/Group&gt;&lt;/Citation&gt;_x000a_"/>
    <w:docVar w:name="NE.Ref{2F4BCF22-36CA-4ED1-BA2C-DB7E2A01A468}" w:val=" ADDIN NE.Ref.{2F4BCF22-36CA-4ED1-BA2C-DB7E2A01A468}&lt;Citation&gt;&lt;Group&gt;&lt;References&gt;&lt;Item&gt;&lt;ID&gt;674&lt;/ID&gt;&lt;UID&gt;{C1A9E5DE-D558-494E-B1E3-A19746D30ACA}&lt;/UID&gt;&lt;Title&gt;Mosdepth: quick coverage calculation for genomes and exomes&lt;/Title&gt;&lt;Template&gt;Journal Article&lt;/Template&gt;&lt;Star&gt;0&lt;/Star&gt;&lt;Tag&gt;0&lt;/Tag&gt;&lt;Author&gt;Pedersen, B S; Quinlan, A R&lt;/Author&gt;&lt;Year&gt;2018&lt;/Year&gt;&lt;Details&gt;&lt;_accession_num&gt;29096012&lt;/_accession_num&gt;&lt;_author_adr&gt;Department of Human Genetics.; Department of Biomedical Informatics.; USTAR Center for Genetic Discovery, University of Utah, Salt Lake City, UT 84112,  USA.; Department of Human Genetics.; Department of Biomedical Informatics.; USTAR Center for Genetic Discovery, University of Utah, Salt Lake City, UT 84112,  USA.&lt;/_author_adr&gt;&lt;_collection_scope&gt;SCI;SCIE&lt;/_collection_scope&gt;&lt;_created&gt;64759073&lt;/_created&gt;&lt;_date&gt;2018-03-01&lt;/_date&gt;&lt;_date_display&gt;2018 Mar 1&lt;/_date_display&gt;&lt;_doi&gt;10.1093/bioinformatics/btx699&lt;/_doi&gt;&lt;_impact_factor&gt;   6.937&lt;/_impact_factor&gt;&lt;_isbn&gt;1367-4811 (Electronic); 1367-4803 (Print); 1367-4803 (Linking)&lt;/_isbn&gt;&lt;_issue&gt;5&lt;/_issue&gt;&lt;_journal&gt;Bioinformatics&lt;/_journal&gt;&lt;_language&gt;eng&lt;/_language&gt;&lt;_modified&gt;64759073&lt;/_modified&gt;&lt;_ori_publication&gt;© The Author(s) 2017. Published by Oxford University Press.&lt;/_ori_publication&gt;&lt;_pages&gt;867-868&lt;/_pages&gt;&lt;_subject_headings&gt;Algorithms; Genome, Human; Genomics/methods; High-Throughput Nucleotide Sequencing/*methods; Humans; Sequence Analysis, DNA/*methods; *Software; Exome Sequencing/methods&lt;/_subject_headings&gt;&lt;_tertiary_title&gt;Bioinformatics (Oxford, England)&lt;/_tertiary_title&gt;&lt;_type_work&gt;Journal Article; Research Support, N.I.H., Extramural&lt;/_type_work&gt;&lt;_url&gt;http://www.ncbi.nlm.nih.gov/entrez/query.fcgi?cmd=Retrieve&amp;amp;db=pubmed&amp;amp;dopt=Abstract&amp;amp;list_uids=29096012&amp;amp;query_hl=1&lt;/_url&gt;&lt;_volume&gt;34&lt;/_volume&gt;&lt;/Details&gt;&lt;Extra&gt;&lt;DBUID&gt;{3B5FD782-282B-4D8B-89D2-011CEED18590}&lt;/DBUID&gt;&lt;/Extra&gt;&lt;/Item&gt;&lt;/References&gt;&lt;/Group&gt;&lt;/Citation&gt;_x000a_"/>
    <w:docVar w:name="NE.Ref{312A6228-E97E-425C-A4BC-0DE024C81DDE}" w:val=" ADDIN NE.Ref.{312A6228-E97E-425C-A4BC-0DE024C81DDE}&lt;Citation&gt;&lt;Group&gt;&lt;References&gt;&lt;Item&gt;&lt;ID&gt;591&lt;/ID&gt;&lt;UID&gt;{6D72D20D-C868-4988-84AB-A9A9427C1E29}&lt;/UID&gt;&lt;Title&gt;Novel functional sequences uncovered through a bovine multiassembly graph&lt;/Title&gt;&lt;Template&gt;Journal Article&lt;/Template&gt;&lt;Star&gt;0&lt;/Star&gt;&lt;Tag&gt;0&lt;/Tag&gt;&lt;Author&gt;Crysnanto, Danang; Leonard, Alexander S; Fang, Zih-Hua; Pausch, Hubert&lt;/Author&gt;&lt;Year&gt;2021&lt;/Year&gt;&lt;Details&gt;&lt;_alternate_title&gt;Proceedings of the National Academy of Sciences&lt;/_alternate_title&gt;&lt;_created&gt;64462243&lt;/_created&gt;&lt;_date&gt;2021-01-01&lt;/_date&gt;&lt;_date_display&gt;2021&lt;/_date_display&gt;&lt;_impact_factor&gt;  11.205&lt;/_impact_factor&gt;&lt;_isbn&gt;0027-8424&lt;/_isbn&gt;&lt;_issue&gt;20&lt;/_issue&gt;&lt;_journal&gt;Proceedings of the National Academy of Sciences&lt;/_journal&gt;&lt;_modified&gt;64462243&lt;/_modified&gt;&lt;_ori_publication&gt;National Acad Sciences&lt;/_ori_publication&gt;&lt;_pages&gt;e2101056118&lt;/_pages&gt;&lt;_volume&gt;118&lt;/_volume&gt;&lt;/Details&gt;&lt;Extra&gt;&lt;DBUID&gt;{3B5FD782-282B-4D8B-89D2-011CEED18590}&lt;/DBUID&gt;&lt;/Extra&gt;&lt;/Item&gt;&lt;/References&gt;&lt;/Group&gt;&lt;/Citation&gt;_x000a_"/>
    <w:docVar w:name="NE.Ref{32D03340-89AC-4333-AD5F-EAE0A57D5B86}" w:val=" ADDIN NE.Ref.{32D03340-89AC-4333-AD5F-EAE0A57D5B86}&lt;Citation&gt;&lt;Group&gt;&lt;References&gt;&lt;Item&gt;&lt;ID&gt;640&lt;/ID&gt;&lt;UID&gt;{80037896-73F1-49B9-89A8-AD14B2FA2AD5}&lt;/UID&gt;&lt;Title&gt;KOBAS-i: intelligent prioritization and exploratory visualization of biological functions for gene enrichment analysis&lt;/Title&gt;&lt;Template&gt;Journal Article&lt;/Template&gt;&lt;Star&gt;0&lt;/Star&gt;&lt;Tag&gt;0&lt;/Tag&gt;&lt;Author&gt;Bu, Dechao; Luo, Haitao; Huo, Peipei; Wang, Zhihao; Zhang, Shan; He, Zihao; Wu, Yang; Zhao, Lianhe; Liu, Jingjia; Guo, Jincheng; Fang, Shuangsang; Cao, Wanchen; Yi, Lan; Zhao, Yi; Kong, Lei&lt;/Author&gt;&lt;Year&gt;2021&lt;/Year&gt;&lt;Details&gt;&lt;_collection_scope&gt;SCI;SCIE&lt;/_collection_scope&gt;&lt;_created&gt;64667223&lt;/_created&gt;&lt;_doi&gt;10.1093/nar/gkab447&lt;/_doi&gt;&lt;_impact_factor&gt;  16.971&lt;/_impact_factor&gt;&lt;_isbn&gt;0305-1048&lt;/_isbn&gt;&lt;_issue&gt;W1&lt;/_issue&gt;&lt;_journal&gt;Nucleic Acids Research&lt;/_journal&gt;&lt;_modified&gt;64667223&lt;/_modified&gt;&lt;_pages&gt;W317-W325&lt;/_pages&gt;&lt;_url&gt;https://doi.org/10.1093/nar/gkab447&lt;/_url&gt;&lt;_volume&gt;49&lt;/_volume&gt;&lt;/Details&gt;&lt;Extra&gt;&lt;DBUID&gt;{3B5FD782-282B-4D8B-89D2-011CEED18590}&lt;/DBUID&gt;&lt;/Extra&gt;&lt;/Item&gt;&lt;/References&gt;&lt;/Group&gt;&lt;/Citation&gt;_x000a_"/>
    <w:docVar w:name="NE.Ref{340B91C8-5167-463D-B2ED-1B78290BE3F7}" w:val=" ADDIN NE.Ref.{340B91C8-5167-463D-B2ED-1B78290BE3F7}&lt;Citation&gt;&lt;Group&gt;&lt;References&gt;&lt;Item&gt;&lt;ID&gt;501&lt;/ID&gt;&lt;UID&gt;{5C239261-E68C-4E04-A80F-D0C4D2793A8F}&lt;/UID&gt;&lt;Title&gt;Graph pangenome captures missing heritability and empowers tomato breeding&lt;/Title&gt;&lt;Template&gt;Journal Article&lt;/Template&gt;&lt;Star&gt;0&lt;/Star&gt;&lt;Tag&gt;0&lt;/Tag&gt;&lt;Author&gt;Zhou, Yao; Zhang, Zhiyang; Bao, Zhigui; Li, Hongbo; Lyu, Yaqing; Zan, Yanjun; Wu, Yaoyao; Cheng, Lin; Fang, Yuhan; Wu, Kun; Zhang, Jinzhe; Lyu, Hongjun; Lin, Tao; Gao, Qiang; Saha, Surya; Mueller, Lukas; Fei, Zhangjun; Städler, Thomas; Xu, Shizhong; Zhang, Zhiwu; Speed, Doug; Huang, Sanwen&lt;/Author&gt;&lt;Year&gt;2022&lt;/Year&gt;&lt;Details&gt;&lt;_alternate_title&gt;Nature&lt;/_alternate_title&gt;&lt;_collection_scope&gt;SCI;SCIE&lt;/_collection_scope&gt;&lt;_created&gt;64412588&lt;/_created&gt;&lt;_date&gt;2022-01-01&lt;/_date&gt;&lt;_date_display&gt;2022&lt;/_date_display&gt;&lt;_doi&gt;10.1038/s41586-022-04808-9&lt;/_doi&gt;&lt;_impact_factor&gt;  49.962&lt;/_impact_factor&gt;&lt;_isbn&gt;1476-4687&lt;/_isbn&gt;&lt;_issue&gt;7914&lt;/_issue&gt;&lt;_journal&gt;Nature&lt;/_journal&gt;&lt;_modified&gt;64412588&lt;/_modified&gt;&lt;_number&gt;Zhou2022&lt;/_number&gt;&lt;_pages&gt;527-534&lt;/_pages&gt;&lt;_url&gt;https://doi.org/10.1038/s41586-022-04808-9&lt;/_url&gt;&lt;_volume&gt;606&lt;/_volume&gt;&lt;/Details&gt;&lt;Extra&gt;&lt;DBUID&gt;{3B5FD782-282B-4D8B-89D2-011CEED18590}&lt;/DBUID&gt;&lt;/Extra&gt;&lt;/Item&gt;&lt;/References&gt;&lt;/Group&gt;&lt;Group&gt;&lt;References&gt;&lt;Item&gt;&lt;ID&gt;509&lt;/ID&gt;&lt;UID&gt;{C390A1F7-61BC-4F97-8ED9-B1DE26987504}&lt;/UID&gt;&lt;Title&gt;The first sheep graph pan-genome reveals the spectrum of structural variations and their effects on different tail phenotypes&lt;/Title&gt;&lt;Template&gt;Journal Article&lt;/Template&gt;&lt;Star&gt;0&lt;/Star&gt;&lt;Tag&gt;0&lt;/Tag&gt;&lt;Author&gt;Li, Ran; Gong, Mian; Zhang, Xinmiao; Wang, Fei; Liu, Zhenyu; Zhang, Lei; Xu, Mengsi; Zhang, Yunfeng; Dai, Xuelei; Zhang, Zhuangbiao&lt;/Author&gt;&lt;Year&gt;2021&lt;/Year&gt;&lt;Details&gt;&lt;_created&gt;64415440&lt;/_created&gt;&lt;_journal&gt;bioRxiv&lt;/_journal&gt;&lt;_modified&gt;64415440&lt;/_modified&gt;&lt;/Details&gt;&lt;Extra&gt;&lt;DBUID&gt;{3B5FD782-282B-4D8B-89D2-011CEED18590}&lt;/DBUID&gt;&lt;/Extra&gt;&lt;/Item&gt;&lt;/References&gt;&lt;/Group&gt;&lt;Group&gt;&lt;References&gt;&lt;Item&gt;&lt;ID&gt;602&lt;/ID&gt;&lt;UID&gt;{6E15A25F-AE5F-408F-93E9-FC6C4C094E3F}&lt;/UID&gt;&lt;Title&gt;Pan-African genome demonstrates how population-specific genome graphs improve high-throughput sequencing data analysis&lt;/Title&gt;&lt;Template&gt;Journal Article&lt;/Template&gt;&lt;Star&gt;0&lt;/Star&gt;&lt;Tag&gt;0&lt;/Tag&gt;&lt;Author&gt;Tetikol, H Serhat; Turgut, Deniz; Narci, Kubra; Budak, Gungor; Kalay, Ozem; Arslan, Elif; Demirkaya-Budak, Sinem; Dolgoborodov, Alexey; Kabakci-Zorlu, Duygu; Semenyuk, Vladimir&lt;/Author&gt;&lt;Year&gt;2022&lt;/Year&gt;&lt;Details&gt;&lt;_alternate_title&gt;Nature communications&lt;/_alternate_title&gt;&lt;_collection_scope&gt;SCI;SCIE&lt;/_collection_scope&gt;&lt;_created&gt;64517605&lt;/_created&gt;&lt;_date&gt;2022-01-01&lt;/_date&gt;&lt;_date_display&gt;2022&lt;/_date_display&gt;&lt;_impact_factor&gt;  14.919&lt;/_impact_factor&gt;&lt;_isbn&gt;2041-1723&lt;/_isbn&gt;&lt;_issue&gt;1&lt;/_issue&gt;&lt;_journal&gt;Nature communications&lt;/_journal&gt;&lt;_modified&gt;64517605&lt;/_modified&gt;&lt;_ori_publication&gt;Nature Publishing Group&lt;/_ori_publication&gt;&lt;_pages&gt;1-11&lt;/_pages&gt;&lt;_volume&gt;13&lt;/_volume&gt;&lt;/Details&gt;&lt;Extra&gt;&lt;DBUID&gt;{3B5FD782-282B-4D8B-89D2-011CEED18590}&lt;/DBUID&gt;&lt;/Extra&gt;&lt;/Item&gt;&lt;/References&gt;&lt;/Group&gt;&lt;/Citation&gt;_x000a_"/>
    <w:docVar w:name="NE.Ref{3529D7F6-F9CA-4526-B95F-AA96DD9136C7}" w:val=" ADDIN NE.Ref.{3529D7F6-F9CA-4526-B95F-AA96DD9136C7}&lt;Citation&gt;&lt;Group&gt;&lt;References&gt;&lt;Item&gt;&lt;ID&gt;591&lt;/ID&gt;&lt;UID&gt;{6D72D20D-C868-4988-84AB-A9A9427C1E29}&lt;/UID&gt;&lt;Title&gt;Novel functional sequences uncovered through a bovine multiassembly graph&lt;/Title&gt;&lt;Template&gt;Journal Article&lt;/Template&gt;&lt;Star&gt;0&lt;/Star&gt;&lt;Tag&gt;0&lt;/Tag&gt;&lt;Author&gt;Crysnanto, Danang; Leonard, Alexander S; Fang, Zih-Hua; Pausch, Hubert&lt;/Author&gt;&lt;Year&gt;2021&lt;/Year&gt;&lt;Details&gt;&lt;_alternate_title&gt;Proceedings of the National Academy of Sciences&lt;/_alternate_title&gt;&lt;_created&gt;64462243&lt;/_created&gt;&lt;_date&gt;2021-01-01&lt;/_date&gt;&lt;_date_display&gt;2021&lt;/_date_display&gt;&lt;_impact_factor&gt;  11.205&lt;/_impact_factor&gt;&lt;_isbn&gt;0027-8424&lt;/_isbn&gt;&lt;_issue&gt;20&lt;/_issue&gt;&lt;_journal&gt;Proceedings of the National Academy of Sciences&lt;/_journal&gt;&lt;_modified&gt;64462243&lt;/_modified&gt;&lt;_ori_publication&gt;National Acad Sciences&lt;/_ori_publication&gt;&lt;_pages&gt;e2101056118&lt;/_pages&gt;&lt;_volume&gt;118&lt;/_volume&gt;&lt;/Details&gt;&lt;Extra&gt;&lt;DBUID&gt;{3B5FD782-282B-4D8B-89D2-011CEED18590}&lt;/DBUID&gt;&lt;/Extra&gt;&lt;/Item&gt;&lt;/References&gt;&lt;/Group&gt;&lt;/Citation&gt;_x000a_"/>
    <w:docVar w:name="NE.Ref{356BCA13-768D-4AC6-BA0A-E8E8181D3758}" w:val=" ADDIN NE.Ref.{356BCA13-768D-4AC6-BA0A-E8E8181D3758}&lt;Citation&gt;&lt;Group&gt;&lt;References&gt;&lt;Item&gt;&lt;ID&gt;672&lt;/ID&gt;&lt;UID&gt;{50DFBD12-26D5-4554-B8A2-ACC9A44FF0D7}&lt;/UID&gt;&lt;Title&gt;BUSCO: assessing genome assembly and annotation completeness with single-copy orthologs&lt;/Title&gt;&lt;Template&gt;Journal Article&lt;/Template&gt;&lt;Star&gt;0&lt;/Star&gt;&lt;Tag&gt;0&lt;/Tag&gt;&lt;Author&gt;Simão, F A; Waterhouse, R M; Ioannidis, P; Kriventseva, E V; Zdobnov, E M&lt;/Author&gt;&lt;Year&gt;2015&lt;/Year&gt;&lt;Details&gt;&lt;_accessed&gt;64766636&lt;/_accessed&gt;&lt;_accession_num&gt;26059717&lt;/_accession_num&gt;&lt;_author_adr&gt;Department of Genetic Medicine and Development, University of Geneva Medical  School and Swiss Institute of Bioinformatics, rue Michel-Servet 1, 1211 Geneva,  Switzerland.; Department of Genetic Medicine and Development, University of Geneva Medical  School and Swiss Institute of Bioinformatics, rue Michel-Servet 1, 1211 Geneva,  Switzerland.; Department of Genetic Medicine and Development, University of Geneva Medical  School and Swiss Institute of Bioinformatics, rue Michel-Servet 1, 1211 Geneva,  Switzerland.; Department of Genetic Medicine and Development, University of Geneva Medical  School and Swiss Institute of Bioinformatics, rue Michel-Servet 1, 1211 Geneva,  Switzerland.; Department of Genetic Medicine and Development, University of Geneva Medical  School and Swiss Institute of Bioinformatics, rue Michel-Servet 1, 1211 Geneva,  Switzerland.&lt;/_author_adr&gt;&lt;_collection_scope&gt;SCI;SCIE&lt;/_collection_scope&gt;&lt;_created&gt;64759053&lt;/_created&gt;&lt;_date&gt;2015-10-01&lt;/_date&gt;&lt;_date_display&gt;2015 Oct 1&lt;/_date_display&gt;&lt;_doi&gt;10.1093/bioinformatics/btv351&lt;/_doi&gt;&lt;_impact_factor&gt;   6.937&lt;/_impact_factor&gt;&lt;_isbn&gt;1367-4811 (Electronic); 1367-4803 (Linking)&lt;/_isbn&gt;&lt;_issue&gt;19&lt;/_issue&gt;&lt;_journal&gt;Bioinformatics&lt;/_journal&gt;&lt;_language&gt;eng&lt;/_language&gt;&lt;_modified&gt;64766636&lt;/_modified&gt;&lt;_ori_publication&gt;© The Author 2015. Published by Oxford University Press. All rights reserved. For _x000d__x000a_      Permissions, please e-mail: journals.permissions@oup.com.&lt;/_ori_publication&gt;&lt;_pages&gt;3210-2&lt;/_pages&gt;&lt;_subject_headings&gt;Animals; Computational Biology/*methods; Gene Dosage/*genetics; *Genome; Genomics/*methods; Humans; Molecular Sequence Annotation/*methods; *Software&lt;/_subject_headings&gt;&lt;_tertiary_title&gt;Bioinformatics (Oxford, England)&lt;/_tertiary_title&gt;&lt;_type_work&gt;Journal Article; Research Support, Non-U.S. Gov&amp;apos;t&lt;/_type_work&gt;&lt;_url&gt;http://www.ncbi.nlm.nih.gov/entrez/query.fcgi?cmd=Retrieve&amp;amp;db=pubmed&amp;amp;dopt=Abstract&amp;amp;list_uids=26059717&amp;amp;query_hl=1&lt;/_url&gt;&lt;_volume&gt;31&lt;/_volume&gt;&lt;/Details&gt;&lt;Extra&gt;&lt;DBUID&gt;{3B5FD782-282B-4D8B-89D2-011CEED18590}&lt;/DBUID&gt;&lt;/Extra&gt;&lt;/Item&gt;&lt;/References&gt;&lt;/Group&gt;&lt;/Citation&gt;_x000a_"/>
    <w:docVar w:name="NE.Ref{35D10D07-B880-4765-A99C-585537B6828E}" w:val=" ADDIN NE.Ref.{35D10D07-B880-4765-A99C-585537B6828E}&lt;Citation&gt;&lt;Group&gt;&lt;References&gt;&lt;Item&gt;&lt;ID&gt;661&lt;/ID&gt;&lt;UID&gt;{0228EEE3-A5ED-42C1-94EC-A5F53D6E9215}&lt;/UID&gt;&lt;Title&gt;Liftoff: accurate mapping of gene annotations&lt;/Title&gt;&lt;Template&gt;Journal Article&lt;/Template&gt;&lt;Star&gt;0&lt;/Star&gt;&lt;Tag&gt;0&lt;/Tag&gt;&lt;Author&gt;Shumate, Alaina; Salzberg, Steven L&lt;/Author&gt;&lt;Year&gt;2021&lt;/Year&gt;&lt;Details&gt;&lt;_collection_scope&gt;SCI;SCIE&lt;/_collection_scope&gt;&lt;_created&gt;64744639&lt;/_created&gt;&lt;_impact_factor&gt;   6.937&lt;/_impact_factor&gt;&lt;_isbn&gt;1367-4803&lt;/_isbn&gt;&lt;_issue&gt;12&lt;/_issue&gt;&lt;_journal&gt;Bioinformatics&lt;/_journal&gt;&lt;_modified&gt;64744639&lt;/_modified&gt;&lt;_pages&gt;1639-1643&lt;/_pages&gt;&lt;_volume&gt;37&lt;/_volume&gt;&lt;/Details&gt;&lt;Extra&gt;&lt;DBUID&gt;{3B5FD782-282B-4D8B-89D2-011CEED18590}&lt;/DBUID&gt;&lt;/Extra&gt;&lt;/Item&gt;&lt;/References&gt;&lt;/Group&gt;&lt;/Citation&gt;_x000a_"/>
    <w:docVar w:name="NE.Ref{383E56FB-9608-4284-90DB-8AC2C7CC716F}" w:val=" ADDIN NE.Ref.{383E56FB-9608-4284-90DB-8AC2C7CC716F}&lt;Citation&gt;&lt;Group&gt;&lt;References&gt;&lt;Item&gt;&lt;ID&gt;643&lt;/ID&gt;&lt;UID&gt;{05F6CC47-3774-4921-824D-83578331CBFD}&lt;/UID&gt;&lt;Title&gt;The miniature pig as an animal model in biomedical research&lt;/Title&gt;&lt;Template&gt;Journal Article&lt;/Template&gt;&lt;Star&gt;0&lt;/Star&gt;&lt;Tag&gt;0&lt;/Tag&gt;&lt;Author&gt;Vodicka, P; Smetana, K Jr; Dvoránková, B; Emerick, T; Xu, Y Z; Ourednik, J; Ourednik, V; Motlík, J&lt;/Author&gt;&lt;Year&gt;2005&lt;/Year&gt;&lt;Details&gt;&lt;_accession_num&gt;15965115&lt;/_accession_num&gt;&lt;_author_adr&gt;Institute of Animal Physiology and Genetics, Department of Physiology of  Reproduction, Rumburská 89, Libechov 277 21, Czech Republic. vodicka@iapg.cas.cz&lt;/_author_adr&gt;&lt;_created&gt;64680235&lt;/_created&gt;&lt;_date&gt;2005-05-01&lt;/_date&gt;&lt;_date_display&gt;2005 May&lt;/_date_display&gt;&lt;_doi&gt;10.1196/annals.1334.015&lt;/_doi&gt;&lt;_impact_factor&gt;   5.691&lt;/_impact_factor&gt;&lt;_isbn&gt;0077-8923 (Print); 0077-8923 (Linking)&lt;/_isbn&gt;&lt;_journal&gt;Ann N Y Acad Sci&lt;/_journal&gt;&lt;_language&gt;eng&lt;/_language&gt;&lt;_modified&gt;64680235&lt;/_modified&gt;&lt;_pages&gt;161-71&lt;/_pages&gt;&lt;_subject_headings&gt;Aneuploidy; Animals; Animals, Genetically Modified; Biomedical Research/*methods; *Disease Models, Animal; Epidermal Cells; Humans; Neurodegenerative Diseases/pathology/physiopathology; Neurons/cytology; Oocytes/physiology; Stem Cells/cytology/physiology; *Swine&lt;/_subject_headings&gt;&lt;_tertiary_title&gt;Annals of the New York Academy of Sciences&lt;/_tertiary_title&gt;&lt;_type_work&gt;Journal Article; Research Support, Non-U.S. Gov&amp;apos;t; Review&lt;/_type_work&gt;&lt;_url&gt;http://www.ncbi.nlm.nih.gov/entrez/query.fcgi?cmd=Retrieve&amp;amp;db=pubmed&amp;amp;dopt=Abstract&amp;amp;list_uids=15965115&amp;amp;query_hl=1&lt;/_url&gt;&lt;_volume&gt;1049&lt;/_volume&gt;&lt;/Details&gt;&lt;Extra&gt;&lt;DBUID&gt;{3B5FD782-282B-4D8B-89D2-011CEED18590}&lt;/DBUID&gt;&lt;/Extra&gt;&lt;/Item&gt;&lt;/References&gt;&lt;/Group&gt;&lt;/Citation&gt;_x000a_"/>
    <w:docVar w:name="NE.Ref{3C4035F8-A29C-409D-8965-4CD316DE9D2C}" w:val=" ADDIN NE.Ref.{3C4035F8-A29C-409D-8965-4CD316DE9D2C}&lt;Citation&gt;&lt;Group&gt;&lt;References&gt;&lt;Item&gt;&lt;ID&gt;669&lt;/ID&gt;&lt;UID&gt;{6DBC9304-FE02-4FC0-B8E7-F0A4DB092A39}&lt;/UID&gt;&lt;Title&gt;fastp: an ultra-fast all-in-one FASTQ preprocessor&lt;/Title&gt;&lt;Template&gt;Journal Article&lt;/Template&gt;&lt;Star&gt;0&lt;/Star&gt;&lt;Tag&gt;0&lt;/Tag&gt;&lt;Author&gt;Chen, S; Zhou, Y; Chen, Y; Gu, J&lt;/Author&gt;&lt;Year&gt;2018&lt;/Year&gt;&lt;Details&gt;&lt;_accession_num&gt;30423086&lt;/_accession_num&gt;&lt;_author_adr&gt;Department of Bioinformatics, HaploX Biotechnology, Shenzhen, China.; Shenzhen Institutes of Advanced Technology, Chinese Academy of Sciences,  Shenzhen, China.; Department of Bioinformatics, HaploX Biotechnology, Shenzhen, China.; Department of Bioinformatics, HaploX Biotechnology, Shenzhen, China.; Shenzhen Institutes of Advanced Technology, Chinese Academy of Sciences,  Shenzhen, China.&lt;/_author_adr&gt;&lt;_collection_scope&gt;SCI;SCIE&lt;/_collection_scope&gt;&lt;_created&gt;64758880&lt;/_created&gt;&lt;_date&gt;2018-09-01&lt;/_date&gt;&lt;_date_display&gt;2018 Sep 1&lt;/_date_display&gt;&lt;_doi&gt;10.1093/bioinformatics/bty560&lt;/_doi&gt;&lt;_impact_factor&gt;   6.937&lt;/_impact_factor&gt;&lt;_isbn&gt;1367-4811 (Electronic); 1367-4803 (Print); 1367-4803 (Linking)&lt;/_isbn&gt;&lt;_issue&gt;17&lt;/_issue&gt;&lt;_journal&gt;Bioinformatics&lt;/_journal&gt;&lt;_language&gt;eng&lt;/_language&gt;&lt;_modified&gt;64758880&lt;/_modified&gt;&lt;_pages&gt;i884-i890&lt;/_pages&gt;&lt;_subject_headings&gt;Humans; Programming Languages; *Quality Control&lt;/_subject_headings&gt;&lt;_tertiary_title&gt;Bioinformatics (Oxford, England)&lt;/_tertiary_title&gt;&lt;_type_work&gt;Journal Article; Research Support, Non-U.S. Gov&amp;apos;t&lt;/_type_work&gt;&lt;_url&gt;http://www.ncbi.nlm.nih.gov/entrez/query.fcgi?cmd=Retrieve&amp;amp;db=pubmed&amp;amp;dopt=Abstract&amp;amp;list_uids=30423086&amp;amp;query_hl=1&lt;/_url&gt;&lt;_volume&gt;34&lt;/_volume&gt;&lt;/Details&gt;&lt;Extra&gt;&lt;DBUID&gt;{3B5FD782-282B-4D8B-89D2-011CEED18590}&lt;/DBUID&gt;&lt;/Extra&gt;&lt;/Item&gt;&lt;/References&gt;&lt;/Group&gt;&lt;/Citation&gt;_x000a_"/>
    <w:docVar w:name="NE.Ref{3D6D77A7-9AFE-47A7-8C07-370ECD5CAF84}" w:val=" ADDIN NE.Ref.{3D6D77A7-9AFE-47A7-8C07-370ECD5CAF84}&lt;Citation&gt;&lt;Group&gt;&lt;References&gt;&lt;Item&gt;&lt;ID&gt;718&lt;/ID&gt;&lt;UID&gt;{DEFC19FB-AA85-46F0-9DF7-F0D159D95AC8}&lt;/UID&gt;&lt;Title&gt;Downregulation of TNFRSF19 and RAB43 by a novel miRNA, miR-HCC3, promotes proliferation and epithelial–mesenchymal transition in hepatocellular carcinoma cells&lt;/Title&gt;&lt;Template&gt;Journal Article&lt;/Template&gt;&lt;Star&gt;0&lt;/Star&gt;&lt;Tag&gt;0&lt;/Tag&gt;&lt;Author&gt;Guo, LiMing; Gao, Rui; Gan, JianChen; Zhu, YaNan; Ma, JunYi; Lv, Ping; Zhang, Yi; Li, ShengPing; Tang, Hua&lt;/Author&gt;&lt;Year&gt;2020&lt;/Year&gt;&lt;Details&gt;&lt;_collection_scope&gt;SCI;SCIE&lt;/_collection_scope&gt;&lt;_created&gt;64834119&lt;/_created&gt;&lt;_impact_factor&gt;   3.575&lt;/_impact_factor&gt;&lt;_isbn&gt;0006-291X&lt;/_isbn&gt;&lt;_issue&gt;2&lt;/_issue&gt;&lt;_journal&gt;Biochemical and biophysical research communications&lt;/_journal&gt;&lt;_modified&gt;64834119&lt;/_modified&gt;&lt;_pages&gt;425-432&lt;/_pages&gt;&lt;_volume&gt;525&lt;/_volume&gt;&lt;/Details&gt;&lt;Extra&gt;&lt;DBUID&gt;{3B5FD782-282B-4D8B-89D2-011CEED18590}&lt;/DBUID&gt;&lt;/Extra&gt;&lt;/Item&gt;&lt;/References&gt;&lt;/Group&gt;&lt;Group&gt;&lt;References&gt;&lt;Item&gt;&lt;ID&gt;720&lt;/ID&gt;&lt;UID&gt;{7A07778C-9AB9-4FF4-AFB6-CC3002374930}&lt;/UID&gt;&lt;Title&gt;Edar and Troy signalling pathways act redundantly to regulate initiation of hair follicle development&lt;/Title&gt;&lt;Template&gt;Journal Article&lt;/Template&gt;&lt;Star&gt;0&lt;/Star&gt;&lt;Tag&gt;0&lt;/Tag&gt;&lt;Author&gt;Pispa, Johanna; Pummila, Marja; Barker, Philip A; Thesleff, Irma; Mikkola, Marja L&lt;/Author&gt;&lt;Year&gt;2008&lt;/Year&gt;&lt;Details&gt;&lt;_alternate_title&gt;Human Molecular Genetics&lt;/_alternate_title&gt;&lt;_collection_scope&gt;SCI;SCIE&lt;/_collection_scope&gt;&lt;_created&gt;64834298&lt;/_created&gt;&lt;_date&gt;2008-11-01&lt;/_date&gt;&lt;_date_display&gt;2008_x000d__x000a_2008/11/01&lt;/_date_display&gt;&lt;_doi&gt;10.1093/hmg/ddn232&lt;/_doi&gt;&lt;_impact_factor&gt;   6.150&lt;/_impact_factor&gt;&lt;_isbn&gt;0964-6906&lt;/_isbn&gt;&lt;_issue&gt;21&lt;/_issue&gt;&lt;_journal&gt;Human Molecular Genetics&lt;/_journal&gt;&lt;_modified&gt;64834298&lt;/_modified&gt;&lt;_pages&gt;3380-3391&lt;/_pages&gt;&lt;_url&gt;https://doi.org/10.1093/hmg/ddn232&lt;/_url&gt;&lt;_volume&gt;17&lt;/_volume&gt;&lt;/Details&gt;&lt;Extra&gt;&lt;DBUID&gt;{3B5FD782-282B-4D8B-89D2-011CEED18590}&lt;/DBUID&gt;&lt;/Extra&gt;&lt;/Item&gt;&lt;/References&gt;&lt;/Group&gt;&lt;/Citation&gt;_x000a_"/>
    <w:docVar w:name="NE.Ref{3EDE39B4-9568-43DA-BEB1-1F091473ABCB}" w:val=" ADDIN NE.Ref.{3EDE39B4-9568-43DA-BEB1-1F091473ABCB}&lt;Citation&gt;&lt;Group&gt;&lt;References&gt;&lt;Item&gt;&lt;ID&gt;647&lt;/ID&gt;&lt;UID&gt;{98A44779-13EE-4BA8-84F1-F80F6A4D52A6}&lt;/UID&gt;&lt;Title&gt;MEGA X: Molecular Evolutionary Genetics Analysis across Computing Platforms&lt;/Title&gt;&lt;Template&gt;Journal Article&lt;/Template&gt;&lt;Star&gt;0&lt;/Star&gt;&lt;Tag&gt;0&lt;/Tag&gt;&lt;Author&gt;Kumar, Sudhir; Stecher, Glen; Li, Michael; Knyaz, Christina; Tamura, Koichiro&lt;/Author&gt;&lt;Year&gt;2018&lt;/Year&gt;&lt;Details&gt;&lt;_alternate_title&gt;Molecular Biology and Evolution&lt;/_alternate_title&gt;&lt;_collection_scope&gt;SCI;SCIE&lt;/_collection_scope&gt;&lt;_created&gt;64684701&lt;/_created&gt;&lt;_date&gt;2018-06-01&lt;/_date&gt;&lt;_date_display&gt;2018_x000d__x000a_2018/06/01&lt;/_date_display&gt;&lt;_doi&gt;10.1093/molbev/msy096&lt;/_doi&gt;&lt;_impact_factor&gt;  16.240&lt;/_impact_factor&gt;&lt;_isbn&gt;0737-4038&lt;/_isbn&gt;&lt;_issue&gt;6&lt;/_issue&gt;&lt;_journal&gt;Molecular Biology and Evolution&lt;/_journal&gt;&lt;_modified&gt;64684701&lt;/_modified&gt;&lt;_pages&gt;1547-1549&lt;/_pages&gt;&lt;_url&gt;https://doi.org/10.1093/molbev/msy096&lt;/_url&gt;&lt;_volume&gt;35&lt;/_volume&gt;&lt;/Details&gt;&lt;Extra&gt;&lt;DBUID&gt;{3B5FD782-282B-4D8B-89D2-011CEED18590}&lt;/DBUID&gt;&lt;/Extra&gt;&lt;/Item&gt;&lt;/References&gt;&lt;/Group&gt;&lt;/Citation&gt;_x000a_"/>
    <w:docVar w:name="NE.Ref{4572A18F-B845-4E09-98F1-39045C248A58}" w:val=" ADDIN NE.Ref.{4572A18F-B845-4E09-98F1-39045C248A58}&lt;Citation&gt;&lt;Group&gt;&lt;References&gt;&lt;Item&gt;&lt;ID&gt;434&lt;/ID&gt;&lt;UID&gt;{026F3A90-BEDB-47AC-BE77-7A71B4994592}&lt;/UID&gt;&lt;Title&gt;The Meishan pig genome reveals structural variation‐mediated gene expression and phenotypic divergence underlying Asian pig domestication&lt;/Title&gt;&lt;Template&gt;Journal Article&lt;/Template&gt;&lt;Star&gt;0&lt;/Star&gt;&lt;Tag&gt;0&lt;/Tag&gt;&lt;Author&gt;Zhou, Rong; Li, Shang Tong; Yao, Wen Ye; Xie, Chun Di; Chen, Zhiqiang; Zeng, Zhi Jie; Wang, Di; Xu, Kui; Shen, Zhao Ji; Mu, Yulian&lt;/Author&gt;&lt;Year&gt;2021&lt;/Year&gt;&lt;Details&gt;&lt;_collection_scope&gt;SCIE&lt;/_collection_scope&gt;&lt;_created&gt;64320416&lt;/_created&gt;&lt;_impact_factor&gt;   7.090&lt;/_impact_factor&gt;&lt;_isbn&gt;1755-098X&lt;/_isbn&gt;&lt;_issue&gt;6&lt;/_issue&gt;&lt;_journal&gt;Molecular Ecology Resources&lt;/_journal&gt;&lt;_modified&gt;64320416&lt;/_modified&gt;&lt;_pages&gt;2077-2092&lt;/_pages&gt;&lt;_volume&gt;21&lt;/_volume&gt;&lt;/Details&gt;&lt;Extra&gt;&lt;DBUID&gt;{3B5FD782-282B-4D8B-89D2-011CEED18590}&lt;/DBUID&gt;&lt;/Extra&gt;&lt;/Item&gt;&lt;/References&gt;&lt;/Group&gt;&lt;/Citation&gt;_x000a_"/>
    <w:docVar w:name="NE.Ref{45EBA1F1-8884-4CAD-9BEC-B0DD8C6DA7CC}" w:val=" ADDIN NE.Ref.{45EBA1F1-8884-4CAD-9BEC-B0DD8C6DA7CC}&lt;Citation&gt;&lt;Group&gt;&lt;References&gt;&lt;Item&gt;&lt;ID&gt;676&lt;/ID&gt;&lt;UID&gt;{C0346010-7DDE-459F-BA73-B0370F042514}&lt;/UID&gt;&lt;Title&gt;Mapping identifiers for the integration of genomic datasets with the R/Bioconductor package biomaRt&lt;/Title&gt;&lt;Template&gt;Journal Article&lt;/Template&gt;&lt;Star&gt;0&lt;/Star&gt;&lt;Tag&gt;0&lt;/Tag&gt;&lt;Author&gt;Durinck, S; Spellman, P T; Birney, E; Huber, W&lt;/Author&gt;&lt;Year&gt;2009&lt;/Year&gt;&lt;Details&gt;&lt;_accessed&gt;64766637&lt;/_accessed&gt;&lt;_accession_num&gt;19617889&lt;/_accession_num&gt;&lt;_author_adr&gt;Lawrence Berkeley National Laboratory, Berkeley, CA, USA.  steffen@stat.berkeley.edu&lt;/_author_adr&gt;&lt;_collection_scope&gt;SCIE&lt;/_collection_scope&gt;&lt;_created&gt;64759093&lt;/_created&gt;&lt;_date&gt;2009-01-20&lt;/_date&gt;&lt;_date_display&gt;2009&lt;/_date_display&gt;&lt;_doi&gt;10.1038/nprot.2009.97&lt;/_doi&gt;&lt;_impact_factor&gt;  13.491&lt;/_impact_factor&gt;&lt;_isbn&gt;1750-2799 (Electronic); 1754-2189 (Print); 1750-2799 (Linking)&lt;/_isbn&gt;&lt;_issue&gt;8&lt;/_issue&gt;&lt;_journal&gt;Nat Protoc&lt;/_journal&gt;&lt;_language&gt;eng&lt;/_language&gt;&lt;_modified&gt;64766637&lt;/_modified&gt;&lt;_pages&gt;1184-91&lt;/_pages&gt;&lt;_subject_headings&gt;Cell Line; *Chromosome Mapping; Cluster Analysis; Databases, Genetic; Genomics/*methods; Humans; RNA, Messenger/metabolism; *Software&lt;/_subject_headings&gt;&lt;_tertiary_title&gt;Nature protocols&lt;/_tertiary_title&gt;&lt;_type_work&gt;Journal Article; Research Support, N.I.H., Extramural&lt;/_type_work&gt;&lt;_url&gt;http://www.ncbi.nlm.nih.gov/entrez/query.fcgi?cmd=Retrieve&amp;amp;db=pubmed&amp;amp;dopt=Abstract&amp;amp;list_uids=19617889&amp;amp;query_hl=1&lt;/_url&gt;&lt;_volume&gt;4&lt;/_volume&gt;&lt;/Details&gt;&lt;Extra&gt;&lt;DBUID&gt;{3B5FD782-282B-4D8B-89D2-011CEED18590}&lt;/DBUID&gt;&lt;/Extra&gt;&lt;/Item&gt;&lt;/References&gt;&lt;/Group&gt;&lt;/Citation&gt;_x000a_"/>
    <w:docVar w:name="NE.Ref{469423BE-F896-4608-A3EC-6A2418ACDE6C}" w:val=" ADDIN NE.Ref.{469423BE-F896-4608-A3EC-6A2418ACDE6C}&lt;Citation&gt;&lt;Group&gt;&lt;References&gt;&lt;Item&gt;&lt;ID&gt;634&lt;/ID&gt;&lt;UID&gt;{47995D36-3468-45F3-BEE5-D1CBF43BFCD9}&lt;/UID&gt;&lt;Title&gt;Genomics of Heat Tolerance in Reproductive Performance Investigated in Four  Independent Maternal Lines of Pigs&lt;/Title&gt;&lt;Template&gt;Journal Article&lt;/Template&gt;&lt;Star&gt;0&lt;/Star&gt;&lt;Tag&gt;0&lt;/Tag&gt;&lt;Author&gt;Tiezzi, F; Brito, L F; Howard, J; Huang, Y J; Gray, K; Schwab, C; Fix, J; Maltecca, C&lt;/Author&gt;&lt;Year&gt;2020&lt;/Year&gt;&lt;Details&gt;&lt;_accession_num&gt;32695139&lt;/_accession_num&gt;&lt;_author_adr&gt;Department of Animal Science, North Carolina State University, Raleigh, NC,  United States.; Department of Animal Sciences, Purdue University, West Lafayette, IN, United  States.; Smithfield Premium Genetics, Rose Hill, NC, United States.; Smithfield Premium Genetics, Rose Hill, NC, United States.; Smithfield Premium Genetics, Rose Hill, NC, United States.; The Maschhoffs LLC, Carlyle, IL, United States.; The Maschhoffs LLC, Carlyle, IL, United States.; Department of Animal Science, North Carolina State University, Raleigh, NC,  United States.&lt;/_author_adr&gt;&lt;_date_display&gt;2020&lt;/_date_display&gt;&lt;_date&gt;2020-01-20&lt;/_date&gt;&lt;_doi&gt;10.3389/fgene.2020.00629&lt;/_doi&gt;&lt;_isbn&gt;1664-8021 (Print); 1664-8021 (Electronic); 1664-8021 (Linking)&lt;/_isbn&gt;&lt;_journal&gt;Front Genet&lt;/_journal&gt;&lt;_keywords&gt;GxE; animal resilience; fertility; heat sensitivity; heat stress; reaction norm; relative humidity&lt;/_keywords&gt;&lt;_language&gt;eng&lt;/_language&gt;&lt;_ori_publication&gt;Copyright © 2020 Tiezzi, Brito, Howard, Huang, Gray, Schwab, Fix and Maltecca.&lt;/_ori_publication&gt;&lt;_pages&gt;629&lt;/_pages&gt;&lt;_tertiary_title&gt;Frontiers in genetics&lt;/_tertiary_title&gt;&lt;_type_work&gt;Journal Article&lt;/_type_work&gt;&lt;_url&gt;http://www.ncbi.nlm.nih.gov/entrez/query.fcgi?cmd=Retrieve&amp;amp;db=pubmed&amp;amp;dopt=Abstract&amp;amp;list_uids=32695139&amp;amp;query_hl=1&lt;/_url&gt;&lt;_volume&gt;11&lt;/_volume&gt;&lt;_created&gt;64655173&lt;/_created&gt;&lt;_modified&gt;64655173&lt;/_modified&gt;&lt;_impact_factor&gt;   4.599&lt;/_impact_factor&gt;&lt;_collection_scope&gt;SCIE&lt;/_collection_scope&gt;&lt;/Details&gt;&lt;Extra&gt;&lt;DBUID&gt;{3B5FD782-282B-4D8B-89D2-011CEED18590}&lt;/DBUID&gt;&lt;/Extra&gt;&lt;/Item&gt;&lt;/References&gt;&lt;/Group&gt;&lt;/Citation&gt;_x000a_"/>
    <w:docVar w:name="NE.Ref{47A96DCC-8B57-479D-8EFD-D83DC70FD274}" w:val=" ADDIN NE.Ref.{47A96DCC-8B57-479D-8EFD-D83DC70FD274}&lt;Citation&gt;&lt;Group&gt;&lt;References&gt;&lt;Item&gt;&lt;ID&gt;458&lt;/ID&gt;&lt;UID&gt;{F07A2AF8-0857-45F0-AD7E-88FCECB3CF48}&lt;/UID&gt;&lt;Title&gt;Pangenomics enables genotyping of known structural variants in 5202 diverse genomes&lt;/Title&gt;&lt;Template&gt;Journal Article&lt;/Template&gt;&lt;Star&gt;1&lt;/Star&gt;&lt;Tag&gt;0&lt;/Tag&gt;&lt;Author&gt;Sirén, Jouni; Monlong, Jean; Chang, Xian; Novak, Adam M; Eizenga, Jordan M; Markello, Charles; Sibbesen, Jonas A; Hickey, Glenn; Chang, Pi-Chuan; Carroll, Andrew&lt;/Author&gt;&lt;Year&gt;2021&lt;/Year&gt;&lt;Details&gt;&lt;_collection_scope&gt;SCI;SCIE&lt;/_collection_scope&gt;&lt;_created&gt;64331772&lt;/_created&gt;&lt;_impact_factor&gt;  47.728&lt;/_impact_factor&gt;&lt;_isbn&gt;0036-8075&lt;/_isbn&gt;&lt;_issue&gt;6574&lt;/_issue&gt;&lt;_journal&gt;Science&lt;/_journal&gt;&lt;_modified&gt;64432584&lt;/_modified&gt;&lt;_pages&gt;abg8871&lt;/_pages&gt;&lt;_volume&gt;374&lt;/_volume&gt;&lt;/Details&gt;&lt;Extra&gt;&lt;DBUID&gt;{3B5FD782-282B-4D8B-89D2-011CEED18590}&lt;/DBUID&gt;&lt;/Extra&gt;&lt;/Item&gt;&lt;/References&gt;&lt;/Group&gt;&lt;/Citation&gt;_x000a_"/>
    <w:docVar w:name="NE.Ref{48B62024-2CE3-4DDF-9BDE-3B08F0D657C3}" w:val=" ADDIN NE.Ref.{48B62024-2CE3-4DDF-9BDE-3B08F0D657C3}&lt;Citation&gt;&lt;Group&gt;&lt;References&gt;&lt;Item&gt;&lt;ID&gt;591&lt;/ID&gt;&lt;UID&gt;{6D72D20D-C868-4988-84AB-A9A9427C1E29}&lt;/UID&gt;&lt;Title&gt;Novel functional sequences uncovered through a bovine multiassembly graph&lt;/Title&gt;&lt;Template&gt;Journal Article&lt;/Template&gt;&lt;Star&gt;0&lt;/Star&gt;&lt;Tag&gt;0&lt;/Tag&gt;&lt;Author&gt;Crysnanto, Danang; Leonard, Alexander S; Fang, Zih-Hua; Pausch, Hubert&lt;/Author&gt;&lt;Year&gt;2021&lt;/Year&gt;&lt;Details&gt;&lt;_alternate_title&gt;Proceedings of the National Academy of Sciences&lt;/_alternate_title&gt;&lt;_created&gt;64462243&lt;/_created&gt;&lt;_date&gt;2021-01-01&lt;/_date&gt;&lt;_date_display&gt;2021&lt;/_date_display&gt;&lt;_impact_factor&gt;  11.205&lt;/_impact_factor&gt;&lt;_isbn&gt;0027-8424&lt;/_isbn&gt;&lt;_issue&gt;20&lt;/_issue&gt;&lt;_journal&gt;Proceedings of the National Academy of Sciences&lt;/_journal&gt;&lt;_modified&gt;64462243&lt;/_modified&gt;&lt;_ori_publication&gt;National Acad Sciences&lt;/_ori_publication&gt;&lt;_pages&gt;e2101056118&lt;/_pages&gt;&lt;_volume&gt;118&lt;/_volume&gt;&lt;/Details&gt;&lt;Extra&gt;&lt;DBUID&gt;{3B5FD782-282B-4D8B-89D2-011CEED18590}&lt;/DBUID&gt;&lt;/Extra&gt;&lt;/Item&gt;&lt;/References&gt;&lt;/Group&gt;&lt;Group&gt;&lt;References&gt;&lt;Item&gt;&lt;ID&gt;596&lt;/ID&gt;&lt;UID&gt;{3E73327F-8FBD-4429-A415-FACA41BEC887}&lt;/UID&gt;&lt;Title&gt;Assembly of a pangenome for global cattle reveals missing sequences and novel structural variations, providing new insights into their diversity and evolutionary history&lt;/Title&gt;&lt;Template&gt;Journal Article&lt;/Template&gt;&lt;Star&gt;0&lt;/Star&gt;&lt;Tag&gt;0&lt;/Tag&gt;&lt;Author&gt;Zhou, Yang; Yang, Lv; Han, Xiaotao; Han, Jiazheng; Hu, Yan; Li, Fan; Xia, Han; Peng, Lingwei; Boschiero, Clarissa; Rosen, Benjamin D&lt;/Author&gt;&lt;Year&gt;2022&lt;/Year&gt;&lt;Details&gt;&lt;_alternate_title&gt;Genome Research&lt;/_alternate_title&gt;&lt;_collection_scope&gt;SCI;SCIE&lt;/_collection_scope&gt;&lt;_created&gt;64505817&lt;/_created&gt;&lt;_date&gt;2022-01-01&lt;/_date&gt;&lt;_date_display&gt;2022&lt;/_date_display&gt;&lt;_impact_factor&gt;   9.043&lt;/_impact_factor&gt;&lt;_isbn&gt;1088-9051&lt;/_isbn&gt;&lt;_journal&gt;Genome Research&lt;/_journal&gt;&lt;_modified&gt;64505817&lt;/_modified&gt;&lt;_ori_publication&gt;Cold Spring Harbor Lab&lt;/_ori_publication&gt;&lt;/Details&gt;&lt;Extra&gt;&lt;DBUID&gt;{3B5FD782-282B-4D8B-89D2-011CEED18590}&lt;/DBUID&gt;&lt;/Extra&gt;&lt;/Item&gt;&lt;/References&gt;&lt;/Group&gt;&lt;Group&gt;&lt;References&gt;&lt;Item&gt;&lt;ID&gt;571&lt;/ID&gt;&lt;UID&gt;{B607761C-63D9-48F8-9725-B9C8DA34334E}&lt;/UID&gt;&lt;Title&gt;A cattle graph genome incorporating global breed diversity&lt;/Title&gt;&lt;Template&gt;Journal Article&lt;/Template&gt;&lt;Star&gt;1&lt;/Star&gt;&lt;Tag&gt;0&lt;/Tag&gt;&lt;Author&gt;Talenti, A; Powell, J; Hemmink, J D; Cook, E A J; Wragg, D; Jayaraman, S; Paxton, E; Ezeasor, C; Obishakin, E T; Agusi, E R; Tijjani, A; Amanyire, W; Muhanguzi, D; Marshall, K; Fisch, A; Ferreira, B R; Qasim, A; Chaudhry, U; Wiener, P; Toye, P; Morrison, L J; Connelley, T; Prendergast, J G D&lt;/Author&gt;&lt;Year&gt;2022&lt;/Year&gt;&lt;Details&gt;&lt;_alternate_title&gt;Nature Communications&lt;/_alternate_title&gt;&lt;_collection_scope&gt;SCI;SCIE&lt;/_collection_scope&gt;&lt;_created&gt;64424959&lt;/_created&gt;&lt;_date&gt;2022-01-01&lt;/_date&gt;&lt;_date_display&gt;2022&lt;/_date_display&gt;&lt;_doi&gt;10.1038/s41467-022-28605-0&lt;/_doi&gt;&lt;_impact_factor&gt;  14.919&lt;/_impact_factor&gt;&lt;_isbn&gt;2041-1723&lt;/_isbn&gt;&lt;_issue&gt;1&lt;/_issue&gt;&lt;_journal&gt;Nature Communications&lt;/_journal&gt;&lt;_modified&gt;64430663&lt;/_modified&gt;&lt;_number&gt;Talenti2022&lt;/_number&gt;&lt;_pages&gt;910&lt;/_pages&gt;&lt;_url&gt;https://doi.org/10.1038/s41467-022-28605-0&lt;/_url&gt;&lt;_volume&gt;13&lt;/_volume&gt;&lt;/Details&gt;&lt;Extra&gt;&lt;DBUID&gt;{3B5FD782-282B-4D8B-89D2-011CEED18590}&lt;/DBUID&gt;&lt;/Extra&gt;&lt;/Item&gt;&lt;/References&gt;&lt;/Group&gt;&lt;Group&gt;&lt;References&gt;&lt;Item&gt;&lt;ID&gt;626&lt;/ID&gt;&lt;UID&gt;{9F20CB87-62F4-4E78-9535-AF7A0F7ACC48}&lt;/UID&gt;&lt;Title&gt;Graph construction method impacts variation representation and analyses in a bovine super-pangenome&lt;/Title&gt;&lt;Template&gt;Journal Article&lt;/Template&gt;&lt;Star&gt;0&lt;/Star&gt;&lt;Tag&gt;0&lt;/Tag&gt;&lt;Author&gt;Leonard, Alexander S; Crysnanto, Danang; Mapel, Xena M; Bhati, Meenu; Pausch, Hubert&lt;/Author&gt;&lt;Year&gt;2022&lt;/Year&gt;&lt;Details&gt;&lt;_created&gt;64576230&lt;/_created&gt;&lt;_date&gt;2022-01-01&lt;/_date&gt;&lt;_date_display&gt;2022/01/01&lt;/_date_display&gt;&lt;_doi&gt;10.1101/2022.09.17.508368&lt;/_doi&gt;&lt;_journal&gt;bioRxiv&lt;/_journal&gt;&lt;_modified&gt;64576230&lt;/_modified&gt;&lt;_pages&gt;2022.09.17.508368&lt;/_pages&gt;&lt;_url&gt;http://biorxiv.org/content/early/2022/09/18/2022.09.17.508368.abstract&lt;/_url&gt;&lt;/Details&gt;&lt;Extra&gt;&lt;DBUID&gt;{3B5FD782-282B-4D8B-89D2-011CEED18590}&lt;/DBUID&gt;&lt;/Extra&gt;&lt;/Item&gt;&lt;/References&gt;&lt;/Group&gt;&lt;/Citation&gt;_x000a_"/>
    <w:docVar w:name="NE.Ref{491EE28A-711A-46A5-BB27-1EFDA190DED5}" w:val=" ADDIN NE.Ref.{491EE28A-711A-46A5-BB27-1EFDA190DED5}&lt;Citation&gt;&lt;Group&gt;&lt;References&gt;&lt;Item&gt;&lt;ID&gt;692&lt;/ID&gt;&lt;UID&gt;{80616A41-7988-4DE6-8A03-02A6E41A4B8F}&lt;/UID&gt;&lt;Title&gt;StringTie enables improved reconstruction of a transcriptome from RNA-seq reads&lt;/Title&gt;&lt;Template&gt;Journal Article&lt;/Template&gt;&lt;Star&gt;0&lt;/Star&gt;&lt;Tag&gt;0&lt;/Tag&gt;&lt;Author&gt;Pertea, M; Pertea, G M; Antonescu, C M; Chang, T C; Mendell, J T; Salzberg, S L&lt;/Author&gt;&lt;Year&gt;2015&lt;/Year&gt;&lt;Details&gt;&lt;_accession_num&gt;25690850&lt;/_accession_num&gt;&lt;_author_adr&gt;1] Center for Computational Biology, Johns Hopkins University, Baltimore,  Maryland, USA. [2] McKusick-Nathans Institute of Genetic Medicine, Johns Hopkins  University, Baltimore, Maryland, USA.; 1] Center for Computational Biology, Johns Hopkins University, Baltimore,  Maryland, USA. [2] McKusick-Nathans Institute of Genetic Medicine, Johns Hopkins  University, Baltimore, Maryland, USA.; 1] Center for Computational Biology, Johns Hopkins University, Baltimore,  Maryland, USA. [2] McKusick-Nathans Institute of Genetic Medicine, Johns Hopkins  University, Baltimore, Maryland, USA.; 1] Department of Molecular Biology, The University of Texas Southwestern Medical  Center, Dallas, Texas, USA. [2] Center for Regenerative Science and Medicine, The  University of Texas Southwestern Medical Center, Dallas, Texas, USA.; 1] Department of Molecular Biology, The University of Texas Southwestern Medical  Center, Dallas, Texas, USA. [2] Center for Regenerative Science and Medicine, The  University of Texas Southwestern Medical Center, Dallas, Texas, USA. [3] Simmons  Cancer Center, The University of Texas Southwestern Medical Center, Dallas,  Texas, USA.; 1] Center for Computational Biology, Johns Hopkins University, Baltimore,  Maryland, USA. [2] McKusick-Nathans Institute of Genetic Medicine, Johns Hopkins  University, Baltimore, Maryland, USA. [3] Department of Biomedical Engineering,  Johns Hopkins University, Baltimore, Maryland, USA. [4] Department of Computer  Science, Johns Hopkins University, Baltimore, Maryland, USA.&lt;/_author_adr&gt;&lt;_collection_scope&gt;SCI;SCIE;EI&lt;/_collection_scope&gt;&lt;_created&gt;64760642&lt;/_created&gt;&lt;_date&gt;2015-03-01&lt;/_date&gt;&lt;_date_display&gt;2015 Mar&lt;/_date_display&gt;&lt;_doi&gt;10.1038/nbt.3122&lt;/_doi&gt;&lt;_impact_factor&gt;  54.908&lt;/_impact_factor&gt;&lt;_isbn&gt;1546-1696 (Electronic); 1087-0156 (Print); 1087-0156 (Linking)&lt;/_isbn&gt;&lt;_issue&gt;3&lt;/_issue&gt;&lt;_journal&gt;Nat Biotechnol&lt;/_journal&gt;&lt;_language&gt;eng&lt;/_language&gt;&lt;_modified&gt;64760642&lt;/_modified&gt;&lt;_pages&gt;290-5&lt;/_pages&gt;&lt;_subject_headings&gt;Algorithms; HEK293 Cells; Humans; RNA, Messenger/genetics/metabolism; Sequence Analysis, RNA/*methods; *Software; Transcriptome/*genetics&lt;/_subject_headings&gt;&lt;_tertiary_title&gt;Nature biotechnology&lt;/_tertiary_title&gt;&lt;_type_work&gt;Journal Article; Research Support, N.I.H., Extramural&lt;/_type_work&gt;&lt;_url&gt;http://www.ncbi.nlm.nih.gov/entrez/query.fcgi?cmd=Retrieve&amp;amp;db=pubmed&amp;amp;dopt=Abstract&amp;amp;list_uids=25690850&amp;amp;query_hl=1&lt;/_url&gt;&lt;_volume&gt;33&lt;/_volume&gt;&lt;/Details&gt;&lt;Extra&gt;&lt;DBUID&gt;{3B5FD782-282B-4D8B-89D2-011CEED18590}&lt;/DBUID&gt;&lt;/Extra&gt;&lt;/Item&gt;&lt;/References&gt;&lt;/Group&gt;&lt;/Citation&gt;_x000a_"/>
    <w:docVar w:name="NE.Ref{4D735756-52AC-48C3-83FF-2E9B4B40983C}" w:val=" ADDIN NE.Ref.{4D735756-52AC-48C3-83FF-2E9B4B40983C}&lt;Citation&gt;&lt;Group&gt;&lt;References&gt;&lt;Item&gt;&lt;ID&gt;607&lt;/ID&gt;&lt;UID&gt;{4B37F1D8-4B33-4C83-AA15-5A097374EB4F}&lt;/UID&gt;&lt;Title&gt;Genome analysis of multiple pathogenic isolates of Streptococcus agalactiae: implications for the microbial “pan-genome”&lt;/Title&gt;&lt;Template&gt;Journal Article&lt;/Template&gt;&lt;Star&gt;0&lt;/Star&gt;&lt;Tag&gt;0&lt;/Tag&gt;&lt;Author&gt;Tettelin, Hervé; Masignani, Vega; Cieslewicz, Michael J; Donati, Claudio; Medini, Duccio; Ward, Naomi L; Angiuoli, Samuel V; Crabtree, Jonathan; Jones, Amanda L; Durkin, A Scott&lt;/Author&gt;&lt;Year&gt;2005&lt;/Year&gt;&lt;Details&gt;&lt;_alternate_title&gt;Proceedings of the National Academy of Sciences&lt;/_alternate_title&gt;&lt;_created&gt;64548840&lt;/_created&gt;&lt;_date&gt;2005-01-01&lt;/_date&gt;&lt;_date_display&gt;2005&lt;/_date_display&gt;&lt;_impact_factor&gt;  11.205&lt;/_impact_factor&gt;&lt;_isbn&gt;0027-8424&lt;/_isbn&gt;&lt;_issue&gt;39&lt;/_issue&gt;&lt;_journal&gt;Proceedings of the National Academy of Sciences&lt;/_journal&gt;&lt;_modified&gt;64548840&lt;/_modified&gt;&lt;_ori_publication&gt;National Acad Sciences&lt;/_ori_publication&gt;&lt;_pages&gt;13950-13955&lt;/_pages&gt;&lt;_volume&gt;102&lt;/_volume&gt;&lt;/Details&gt;&lt;Extra&gt;&lt;DBUID&gt;{3B5FD782-282B-4D8B-89D2-011CEED18590}&lt;/DBUID&gt;&lt;/Extra&gt;&lt;/Item&gt;&lt;/References&gt;&lt;/Group&gt;&lt;/Citation&gt;_x000a_"/>
    <w:docVar w:name="NE.Ref{4E32D9BD-217A-4590-9EC9-EE41719A7B02}" w:val=" ADDIN NE.Ref.{4E32D9BD-217A-4590-9EC9-EE41719A7B02}&lt;Citation&gt;&lt;Group&gt;&lt;References&gt;&lt;Item&gt;&lt;ID&gt;691&lt;/ID&gt;&lt;UID&gt;{7ABF88B3-4925-45BE-88D6-41884A2EA18F}&lt;/UID&gt;&lt;Title&gt;CD-HIT: accelerated for clustering the next-generation sequencing data&lt;/Title&gt;&lt;Template&gt;Journal Article&lt;/Template&gt;&lt;Star&gt;0&lt;/Star&gt;&lt;Tag&gt;0&lt;/Tag&gt;&lt;Author&gt;Fu, Limin; Niu, Beifang; Zhu, Zhengwei; Wu, Sitao; Li, Weizhong&lt;/Author&gt;&lt;Year&gt;2012&lt;/Year&gt;&lt;Details&gt;&lt;_alternate_title&gt;Bioinformatics&lt;/_alternate_title&gt;&lt;_date_display&gt;2012_x000d__x000a_2012/12/01&lt;/_date_display&gt;&lt;_date&gt;2012-12-01&lt;/_date&gt;&lt;_doi&gt;10.1093/bioinformatics/bts565&lt;/_doi&gt;&lt;_isbn&gt;1367-4803&lt;/_isbn&gt;&lt;_issue&gt;23&lt;/_issue&gt;&lt;_journal&gt;Bioinformatics&lt;/_journal&gt;&lt;_pages&gt;3150-3152&lt;/_pages&gt;&lt;_url&gt;https://doi.org/10.1093/bioinformatics/bts565&lt;/_url&gt;&lt;_volume&gt;28&lt;/_volume&gt;&lt;_created&gt;64760425&lt;/_created&gt;&lt;_modified&gt;64760425&lt;/_modified&gt;&lt;_impact_factor&gt;   6.937&lt;/_impact_factor&gt;&lt;_collection_scope&gt;SCI;SCIE&lt;/_collection_scope&gt;&lt;/Details&gt;&lt;Extra&gt;&lt;DBUID&gt;{3B5FD782-282B-4D8B-89D2-011CEED18590}&lt;/DBUID&gt;&lt;/Extra&gt;&lt;/Item&gt;&lt;/References&gt;&lt;/Group&gt;&lt;/Citation&gt;_x000a_"/>
    <w:docVar w:name="NE.Ref{4FF66F93-C8CC-4E0A-85E6-9392DB06F69D}" w:val=" ADDIN NE.Ref.{4FF66F93-C8CC-4E0A-85E6-9392DB06F69D}&lt;Citation&gt;&lt;Group&gt;&lt;References&gt;&lt;Item&gt;&lt;ID&gt;772&lt;/ID&gt;&lt;UID&gt;{0E39FC75-A408-493C-A365-97B468AED2A5}&lt;/UID&gt;&lt;Title&gt;Identifying the unique characteristics of the Chinese indigenous pig breeds in the Yangtze River Delta region for precise conservation&lt;/Title&gt;&lt;Template&gt;Journal Article&lt;/Template&gt;&lt;Star&gt;0&lt;/Star&gt;&lt;Tag&gt;0&lt;/Tag&gt;&lt;Author&gt;Zhao, Qing-bo; Oyelami, Favour Oluwapelumi; Qadri, Qamar Raza; Sun, Hao; Xu, Zhong; Wang, Qi-shan; Pan, Yu-chun&lt;/Author&gt;&lt;Year&gt;2021&lt;/Year&gt;&lt;Details&gt;&lt;_collection_scope&gt;SCIE&lt;/_collection_scope&gt;&lt;_created&gt;64932151&lt;/_created&gt;&lt;_impact_factor&gt;   3.969&lt;/_impact_factor&gt;&lt;_isbn&gt;1471-2164&lt;/_isbn&gt;&lt;_issue&gt;1&lt;/_issue&gt;&lt;_journal&gt;BMC genomics&lt;/_journal&gt;&lt;_modified&gt;64932151&lt;/_modified&gt;&lt;_pages&gt;1-12&lt;/_pages&gt;&lt;_volume&gt;22&lt;/_volume&gt;&lt;/Details&gt;&lt;Extra&gt;&lt;DBUID&gt;{3B5FD782-282B-4D8B-89D2-011CEED18590}&lt;/DBUID&gt;&lt;/Extra&gt;&lt;/Item&gt;&lt;/References&gt;&lt;/Group&gt;&lt;/Citation&gt;_x000a_"/>
    <w:docVar w:name="NE.Ref{50A3C45A-6672-4AE7-B10D-E9F0685CB67A}" w:val=" ADDIN NE.Ref.{50A3C45A-6672-4AE7-B10D-E9F0685CB67A}&lt;Citation&gt;&lt;Group&gt;&lt;References&gt;&lt;Item&gt;&lt;ID&gt;707&lt;/ID&gt;&lt;UID&gt;{E5F18C5F-B662-4438-8C34-E0E7645EB070}&lt;/UID&gt;&lt;Title&gt;Genome Assemblies of the Warthog and Kenyan Domestic Pig Provide Insights into Suidae Evolution and Candidate Genes for African Swine Fever Tolerance&lt;/Title&gt;&lt;Template&gt;Journal Article&lt;/Template&gt;&lt;Star&gt;0&lt;/Star&gt;&lt;Tag&gt;0&lt;/Tag&gt;&lt;Author&gt;Feng, Wen; Zhou, Lei; Zhao, Pengju; Du, Heng; Diao, Chenguang; Zhang, Yu; Liu, Zhen; Jin, Wenjiao; Yu, Jian; Han, Jianlin; Okoth, Edward; Morode, Raphael; Liu, Jian-Feng&lt;/Author&gt;&lt;Year&gt;2021&lt;/Year&gt;&lt;Details&gt;&lt;_created&gt;64807833&lt;/_created&gt;&lt;_date&gt;2021-01-01&lt;/_date&gt;&lt;_date_display&gt;2021/01/01&lt;/_date_display&gt;&lt;_doi&gt;10.1101/2021.12.17.473133&lt;/_doi&gt;&lt;_journal&gt;bioRxiv&lt;/_journal&gt;&lt;_modified&gt;64807833&lt;/_modified&gt;&lt;_pages&gt;2021.12.17.473133&lt;/_pages&gt;&lt;_url&gt;http://biorxiv.org/content/early/2021/12/17/2021.12.17.473133.abstract&lt;/_url&gt;&lt;/Details&gt;&lt;Extra&gt;&lt;DBUID&gt;{3B5FD782-282B-4D8B-89D2-011CEED18590}&lt;/DBUID&gt;&lt;/Extra&gt;&lt;/Item&gt;&lt;/References&gt;&lt;/Group&gt;&lt;/Citation&gt;_x000a_"/>
    <w:docVar w:name="NE.Ref{512A65D0-26BF-4D79-AB93-7710DD09C318}" w:val=" ADDIN NE.Ref.{512A65D0-26BF-4D79-AB93-7710DD09C318}&lt;Citation&gt;&lt;Group&gt;&lt;References&gt;&lt;Item&gt;&lt;ID&gt;398&lt;/ID&gt;&lt;UID&gt;{A4EDFFEF-F1E6-4C4D-96D6-016E0A4AF8D2}&lt;/UID&gt;&lt;Title&gt;The first sheep graph pan-genome reveals the spectrum of structural variations and their effects on different tail phenotypes&lt;/Title&gt;&lt;Template&gt;Journal Article&lt;/Template&gt;&lt;Star&gt;0&lt;/Star&gt;&lt;Tag&gt;0&lt;/Tag&gt;&lt;Author&gt;Li, Ran; Gong, Mian; Zhang, Xinmiao; Wang, Fei; Liu, Zhenyu; Zhang, Lei; Xu, Mengsi; Zhang, Yunfeng; Dai, Xuelei; Zhang, Zhuangbiao&lt;/Author&gt;&lt;Year&gt;2021&lt;/Year&gt;&lt;Details&gt;&lt;_created&gt;64289520&lt;/_created&gt;&lt;_journal&gt;bioRxiv&lt;/_journal&gt;&lt;_modified&gt;64289520&lt;/_modified&gt;&lt;/Details&gt;&lt;Extra&gt;&lt;DBUID&gt;{3B5FD782-282B-4D8B-89D2-011CEED18590}&lt;/DBUID&gt;&lt;/Extra&gt;&lt;/Item&gt;&lt;/References&gt;&lt;/Group&gt;&lt;/Citation&gt;_x000a_"/>
    <w:docVar w:name="NE.Ref{51CBF7A6-8F1D-45D8-8C0F-F8621D126CA3}" w:val=" ADDIN NE.Ref.{51CBF7A6-8F1D-45D8-8C0F-F8621D126CA3}&lt;Citation&gt;&lt;Group&gt;&lt;References&gt;&lt;Item&gt;&lt;ID&gt;751&lt;/ID&gt;&lt;UID&gt;{457100C3-2E53-4231-B4DB-AB1E5C9FCF85}&lt;/UID&gt;&lt;Title&gt;SIFT: Predicting amino acid changes that affect protein function&lt;/Title&gt;&lt;Template&gt;Journal Article&lt;/Template&gt;&lt;Star&gt;0&lt;/Star&gt;&lt;Tag&gt;0&lt;/Tag&gt;&lt;Author&gt;Ng, Pauline C; Henikoff, Steven&lt;/Author&gt;&lt;Year&gt;2003&lt;/Year&gt;&lt;Details&gt;&lt;_collection_scope&gt;SCI;SCIE&lt;/_collection_scope&gt;&lt;_created&gt;64880179&lt;/_created&gt;&lt;_impact_factor&gt;  16.971&lt;/_impact_factor&gt;&lt;_isbn&gt;1362-4962&lt;/_isbn&gt;&lt;_issue&gt;13&lt;/_issue&gt;&lt;_journal&gt;Nucleic acids research&lt;/_journal&gt;&lt;_modified&gt;64880179&lt;/_modified&gt;&lt;_pages&gt;3812-3814&lt;/_pages&gt;&lt;_volume&gt;31&lt;/_volume&gt;&lt;/Details&gt;&lt;Extra&gt;&lt;DBUID&gt;{3B5FD782-282B-4D8B-89D2-011CEED18590}&lt;/DBUID&gt;&lt;/Extra&gt;&lt;/Item&gt;&lt;/References&gt;&lt;/Group&gt;&lt;/Citation&gt;_x000a_"/>
    <w:docVar w:name="NE.Ref{55433719-59D1-41CE-8999-6938FFC825C8}" w:val=" ADDIN NE.Ref.{55433719-59D1-41CE-8999-6938FFC825C8}&lt;Citation&gt;&lt;Group&gt;&lt;References&gt;&lt;Item&gt;&lt;ID&gt;204&lt;/ID&gt;&lt;UID&gt;{2ADAF9C4-7D50-484A-83AB-9CD4242B9F82}&lt;/UID&gt;&lt;Title&gt;Building a sequence map of the pig pan-genome from multiple de novo assemblies and Hi-C data&lt;/Title&gt;&lt;Template&gt;Journal Article&lt;/Template&gt;&lt;Star&gt;1&lt;/Star&gt;&lt;Tag&gt;0&lt;/Tag&gt;&lt;Author&gt;Tian, Xiaomeng; Li, Ran; Fu, Weiwei; Li, Yan; Wang, Xihong; Li, Ming; Du, Duo; Tang, Qianzi; Cai, Yudong; Long, Yiming&lt;/Author&gt;&lt;Year&gt;2020&lt;/Year&gt;&lt;Details&gt;&lt;_accessed&gt;64392173&lt;/_accessed&gt;&lt;_alternate_title&gt;Science China Life Sciences&lt;/_alternate_title&gt;&lt;_created&gt;64028795&lt;/_created&gt;&lt;_date&gt;2020-01-01&lt;/_date&gt;&lt;_date_display&gt;2020&lt;/_date_display&gt;&lt;_isbn&gt;1869-1889&lt;/_isbn&gt;&lt;_issue&gt;5&lt;/_issue&gt;&lt;_journal&gt;Science China Life Sciences&lt;/_journal&gt;&lt;_modified&gt;64549061&lt;/_modified&gt;&lt;_ori_publication&gt;Springer&lt;/_ori_publication&gt;&lt;_pages&gt;750-763&lt;/_pages&gt;&lt;_volume&gt;63&lt;/_volume&gt;&lt;/Details&gt;&lt;Extra&gt;&lt;DBUID&gt;{3B5FD782-282B-4D8B-89D2-011CEED18590}&lt;/DBUID&gt;&lt;/Extra&gt;&lt;/Item&gt;&lt;/References&gt;&lt;/Group&gt;&lt;/Citation&gt;_x000a_"/>
    <w:docVar w:name="NE.Ref{56829EBA-61AA-461B-A0E0-EEF561390E5E}" w:val=" ADDIN NE.Ref.{56829EBA-61AA-461B-A0E0-EEF561390E5E}&lt;Citation&gt;&lt;Group&gt;&lt;References&gt;&lt;Item&gt;&lt;ID&gt;653&lt;/ID&gt;&lt;UID&gt;{37D133E0-67F6-440C-820F-1264DC2CDB78}&lt;/UID&gt;&lt;Title&gt;InterProScan--an integration platform for the signature-recognition methods in InterPro&lt;/Title&gt;&lt;Template&gt;Journal Article&lt;/Template&gt;&lt;Star&gt;0&lt;/Star&gt;&lt;Tag&gt;0&lt;/Tag&gt;&lt;Author&gt;Zdobnov, E M; Apweiler, R&lt;/Author&gt;&lt;Year&gt;2001&lt;/Year&gt;&lt;Details&gt;&lt;_accessed&gt;64766635&lt;/_accessed&gt;&lt;_accession_num&gt;11590104&lt;/_accession_num&gt;&lt;_author_adr&gt;EMBL Outstation, European Bioinformatics Institute, Wellcome Trust Genome Campus,  Hinxton, Cambridge CB10 1SD, UK. Evgueni.Zdobnov@EBI.ac.uk&lt;/_author_adr&gt;&lt;_collection_scope&gt;SCI;SCIE&lt;/_collection_scope&gt;&lt;_created&gt;64704853&lt;/_created&gt;&lt;_date&gt;2001-09-01&lt;/_date&gt;&lt;_date_display&gt;2001 Sep&lt;/_date_display&gt;&lt;_doi&gt;10.1093/bioinformatics/17.9.847&lt;/_doi&gt;&lt;_impact_factor&gt;   6.937&lt;/_impact_factor&gt;&lt;_isbn&gt;1367-4803 (Print); 1367-4803 (Linking)&lt;/_isbn&gt;&lt;_issue&gt;9&lt;/_issue&gt;&lt;_journal&gt;Bioinformatics&lt;/_journal&gt;&lt;_language&gt;eng&lt;/_language&gt;&lt;_modified&gt;64766635&lt;/_modified&gt;&lt;_pages&gt;847-8&lt;/_pages&gt;&lt;_subject_headings&gt;*Database Management Systems; *Databases, Protein&lt;/_subject_headings&gt;&lt;_tertiary_title&gt;Bioinformatics (Oxford, England)&lt;/_tertiary_title&gt;&lt;_type_work&gt;Journal Article&lt;/_type_work&gt;&lt;_url&gt;http://www.ncbi.nlm.nih.gov/entrez/query.fcgi?cmd=Retrieve&amp;amp;db=pubmed&amp;amp;dopt=Abstract&amp;amp;list_uids=11590104&amp;amp;query_hl=1&lt;/_url&gt;&lt;_volume&gt;17&lt;/_volume&gt;&lt;/Details&gt;&lt;Extra&gt;&lt;DBUID&gt;{3B5FD782-282B-4D8B-89D2-011CEED18590}&lt;/DBUID&gt;&lt;/Extra&gt;&lt;/Item&gt;&lt;/References&gt;&lt;/Group&gt;&lt;/Citation&gt;_x000a_"/>
    <w:docVar w:name="NE.Ref{58B647CE-A877-4DFF-9604-57C5C8F06912}" w:val=" ADDIN NE.Ref.{58B647CE-A877-4DFF-9604-57C5C8F06912}&lt;Citation&gt;&lt;Group&gt;&lt;References&gt;&lt;Item&gt;&lt;ID&gt;704&lt;/ID&gt;&lt;UID&gt;{DDB70110-BAC5-4EC0-8703-FBDFC0D69972}&lt;/UID&gt;&lt;Title&gt;BLAST+: architecture and applications&lt;/Title&gt;&lt;Template&gt;Journal Article&lt;/Template&gt;&lt;Star&gt;0&lt;/Star&gt;&lt;Tag&gt;0&lt;/Tag&gt;&lt;Author&gt;Camacho, C; Coulouris, G; Avagyan, V; Ma, N; Papadopoulos, J; Bealer, K; Madden, T L&lt;/Author&gt;&lt;Year&gt;2009&lt;/Year&gt;&lt;Details&gt;&lt;_accession_num&gt;20003500&lt;/_accession_num&gt;&lt;_author_adr&gt;National Center for Biotechnology Information, National Library of Medicine,  National Institutes of Health, Building 38A, 8600 Rockville Pike, Bethesda, MD  20894, USA. camacho@ncbi.nlm.nih.gov&lt;/_author_adr&gt;&lt;_collection_scope&gt;SCIE;EI&lt;/_collection_scope&gt;&lt;_created&gt;64785147&lt;/_created&gt;&lt;_date&gt;2009-12-15&lt;/_date&gt;&lt;_date_display&gt;2009 Dec 15&lt;/_date_display&gt;&lt;_doi&gt;10.1186/1471-2105-10-421&lt;/_doi&gt;&lt;_impact_factor&gt;   3.169&lt;/_impact_factor&gt;&lt;_isbn&gt;1471-2105 (Electronic); 1471-2105 (Linking)&lt;/_isbn&gt;&lt;_journal&gt;BMC Bioinformatics&lt;/_journal&gt;&lt;_language&gt;eng&lt;/_language&gt;&lt;_modified&gt;64785147&lt;/_modified&gt;&lt;_pages&gt;421&lt;/_pages&gt;&lt;_subject_headings&gt;Computational Biology/*methods; Databases, Genetic; Sequence Alignment; *Software&lt;/_subject_headings&gt;&lt;_tertiary_title&gt;BMC bioinformatics&lt;/_tertiary_title&gt;&lt;_type_work&gt;Journal Article; Research Support, N.I.H., Extramural&lt;/_type_work&gt;&lt;_url&gt;http://www.ncbi.nlm.nih.gov/entrez/query.fcgi?cmd=Retrieve&amp;amp;db=pubmed&amp;amp;dopt=Abstract&amp;amp;list_uids=20003500&amp;amp;query_hl=1&lt;/_url&gt;&lt;_volume&gt;10&lt;/_volume&gt;&lt;/Details&gt;&lt;Extra&gt;&lt;DBUID&gt;{3B5FD782-282B-4D8B-89D2-011CEED18590}&lt;/DBUID&gt;&lt;/Extra&gt;&lt;/Item&gt;&lt;/References&gt;&lt;/Group&gt;&lt;/Citation&gt;_x000a_"/>
    <w:docVar w:name="NE.Ref{5A18FAC8-6220-412D-85C7-D245A8F1CB60}" w:val=" ADDIN NE.Ref.{5A18FAC8-6220-412D-85C7-D245A8F1CB60}&lt;Citation&gt;&lt;Group&gt;&lt;References&gt;&lt;Item&gt;&lt;ID&gt;669&lt;/ID&gt;&lt;UID&gt;{6DBC9304-FE02-4FC0-B8E7-F0A4DB092A39}&lt;/UID&gt;&lt;Title&gt;fastp: an ultra-fast all-in-one FASTQ preprocessor&lt;/Title&gt;&lt;Template&gt;Journal Article&lt;/Template&gt;&lt;Star&gt;0&lt;/Star&gt;&lt;Tag&gt;0&lt;/Tag&gt;&lt;Author&gt;Chen, S; Zhou, Y; Chen, Y; Gu, J&lt;/Author&gt;&lt;Year&gt;2018&lt;/Year&gt;&lt;Details&gt;&lt;_accession_num&gt;30423086&lt;/_accession_num&gt;&lt;_author_adr&gt;Department of Bioinformatics, HaploX Biotechnology, Shenzhen, China.; Shenzhen Institutes of Advanced Technology, Chinese Academy of Sciences,  Shenzhen, China.; Department of Bioinformatics, HaploX Biotechnology, Shenzhen, China.; Department of Bioinformatics, HaploX Biotechnology, Shenzhen, China.; Shenzhen Institutes of Advanced Technology, Chinese Academy of Sciences,  Shenzhen, China.&lt;/_author_adr&gt;&lt;_collection_scope&gt;SCI;SCIE&lt;/_collection_scope&gt;&lt;_created&gt;64758880&lt;/_created&gt;&lt;_date&gt;2018-09-01&lt;/_date&gt;&lt;_date_display&gt;2018 Sep 1&lt;/_date_display&gt;&lt;_doi&gt;10.1093/bioinformatics/bty560&lt;/_doi&gt;&lt;_impact_factor&gt;   6.937&lt;/_impact_factor&gt;&lt;_isbn&gt;1367-4811 (Electronic); 1367-4803 (Print); 1367-4803 (Linking)&lt;/_isbn&gt;&lt;_issue&gt;17&lt;/_issue&gt;&lt;_journal&gt;Bioinformatics&lt;/_journal&gt;&lt;_language&gt;eng&lt;/_language&gt;&lt;_modified&gt;64758880&lt;/_modified&gt;&lt;_pages&gt;i884-i890&lt;/_pages&gt;&lt;_subject_headings&gt;Humans; Programming Languages; *Quality Control&lt;/_subject_headings&gt;&lt;_tertiary_title&gt;Bioinformatics (Oxford, England)&lt;/_tertiary_title&gt;&lt;_type_work&gt;Journal Article; Research Support, Non-U.S. Gov&amp;apos;t&lt;/_type_work&gt;&lt;_url&gt;http://www.ncbi.nlm.nih.gov/entrez/query.fcgi?cmd=Retrieve&amp;amp;db=pubmed&amp;amp;dopt=Abstract&amp;amp;list_uids=30423086&amp;amp;query_hl=1&lt;/_url&gt;&lt;_volume&gt;34&lt;/_volume&gt;&lt;/Details&gt;&lt;Extra&gt;&lt;DBUID&gt;{3B5FD782-282B-4D8B-89D2-011CEED18590}&lt;/DBUID&gt;&lt;/Extra&gt;&lt;/Item&gt;&lt;/References&gt;&lt;/Group&gt;&lt;/Citation&gt;_x000a_"/>
    <w:docVar w:name="NE.Ref{5BC94CED-D7AA-4E49-BE72-4010160CF7DC}" w:val=" ADDIN NE.Ref.{5BC94CED-D7AA-4E49-BE72-4010160CF7DC}&lt;Citation&gt;&lt;Group&gt;&lt;References&gt;&lt;Item&gt;&lt;ID&gt;648&lt;/ID&gt;&lt;UID&gt;{F0EDEAEC-71F9-4847-8847-202752330566}&lt;/UID&gt;&lt;Title&gt;Automated assembly scaffolding using RagTag elevates a new tomato system for high-throughput genome editing&lt;/Title&gt;&lt;Template&gt;Journal Article&lt;/Template&gt;&lt;Star&gt;0&lt;/Star&gt;&lt;Tag&gt;0&lt;/Tag&gt;&lt;Author&gt;Alonge, M; Lebeigle, L; Kirsche, M; Jenike, K; Ou, S; Aganezov, S; Wang, X; Lippman, Z B; Schatz, M C; Soyk, S&lt;/Author&gt;&lt;Year&gt;2022&lt;/Year&gt;&lt;Details&gt;&lt;_accessed&gt;64766635&lt;/_accessed&gt;&lt;_accession_num&gt;36522651&lt;/_accession_num&gt;&lt;_author_adr&gt;Department of Computer Science, Johns Hopkins University, Baltimore, MD, 21218,  USA.; Center for Integrative Genomics, University of Lausanne, CH-1015, Lausanne,  Switzerland.; Department of Computer Science, Johns Hopkins University, Baltimore, MD, 21218,  USA.; Department of Computer Science, Johns Hopkins University, Baltimore, MD, 21218,  USA.; Department of Computer Science, Johns Hopkins University, Baltimore, MD, 21218,  USA.; Department of Computer Science, Johns Hopkins University, Baltimore, MD, 21218,  USA.; Cold Spring Harbor Laboratory, Cold Spring Harbor, NY, 11724, USA.; Cold Spring Harbor Laboratory, Cold Spring Harbor, NY, 11724, USA.; Howard Hughes Medical Institute, Cold Spring Harbor Laboratory, Cold Spring  Harbor, NY, 11724, USA.; Department of Computer Science, Johns Hopkins University, Baltimore, MD, 21218,  USA. mschatz@cs.jhu.edu.; Cold Spring Harbor Laboratory, Cold Spring Harbor, NY, 11724, USA.  mschatz@cs.jhu.edu.; Department of Biology, Johns Hopkins University, Baltimore, MD, 21218, USA.  mschatz@cs.jhu.edu.; Center for Integrative Genomics, University of Lausanne, CH-1015, Lausanne,  Switzerland. sebastian.soyk@unil.ch.&lt;/_author_adr&gt;&lt;_collection_scope&gt;SCI;SCIE&lt;/_collection_scope&gt;&lt;_created&gt;64704480&lt;/_created&gt;&lt;_date&gt;2022-12-15&lt;/_date&gt;&lt;_date_display&gt;2022 Dec 15&lt;/_date_display&gt;&lt;_doi&gt;10.1186/s13059-022-02823-7&lt;/_doi&gt;&lt;_impact_factor&gt;  13.583&lt;/_impact_factor&gt;&lt;_isbn&gt;1474-760X (Electronic); 1474-7596 (Print); 1474-7596 (Linking)&lt;/_isbn&gt;&lt;_issue&gt;1&lt;/_issue&gt;&lt;_journal&gt;Genome Biol&lt;/_journal&gt;&lt;_keywords&gt;Assembly scaffolding; Genome editing; Genome sequencing; Tomato&lt;/_keywords&gt;&lt;_language&gt;eng&lt;/_language&gt;&lt;_modified&gt;64766635&lt;/_modified&gt;&lt;_ori_publication&gt;© 2022. The Author(s).&lt;/_ori_publication&gt;&lt;_pages&gt;258&lt;/_pages&gt;&lt;_subject_headings&gt;*Solanum lycopersicum/genetics; Gene Editing; Genomics; Genome; Genotype&lt;/_subject_headings&gt;&lt;_tertiary_title&gt;Genome biology&lt;/_tertiary_title&gt;&lt;_type_work&gt;Journal Article&lt;/_type_work&gt;&lt;_url&gt;http://www.ncbi.nlm.nih.gov/entrez/query.fcgi?cmd=Retrieve&amp;amp;db=pubmed&amp;amp;dopt=Abstract&amp;amp;list_uids=36522651&amp;amp;query_hl=1&lt;/_url&gt;&lt;_volume&gt;23&lt;/_volume&gt;&lt;/Details&gt;&lt;Extra&gt;&lt;DBUID&gt;{3B5FD782-282B-4D8B-89D2-011CEED18590}&lt;/DBUID&gt;&lt;/Extra&gt;&lt;/Item&gt;&lt;/References&gt;&lt;/Group&gt;&lt;/Citation&gt;_x000a_"/>
    <w:docVar w:name="NE.Ref{5BC97E0F-1352-4D38-909F-9437AFCD1948}" w:val=" ADDIN NE.Ref.{5BC97E0F-1352-4D38-909F-9437AFCD1948}&lt;Citation&gt;&lt;Group&gt;&lt;References&gt;&lt;Item&gt;&lt;ID&gt;648&lt;/ID&gt;&lt;UID&gt;{F0EDEAEC-71F9-4847-8847-202752330566}&lt;/UID&gt;&lt;Title&gt;Automated assembly scaffolding using RagTag elevates a new tomato system for high-throughput genome editing&lt;/Title&gt;&lt;Template&gt;Journal Article&lt;/Template&gt;&lt;Star&gt;0&lt;/Star&gt;&lt;Tag&gt;0&lt;/Tag&gt;&lt;Author&gt;Alonge, M; Lebeigle, L; Kirsche, M; Jenike, K; Ou, S; Aganezov, S; Wang, X; Lippman, Z B; Schatz, M C; Soyk, S&lt;/Author&gt;&lt;Year&gt;2022&lt;/Year&gt;&lt;Details&gt;&lt;_accessed&gt;64766635&lt;/_accessed&gt;&lt;_accession_num&gt;36522651&lt;/_accession_num&gt;&lt;_author_adr&gt;Department of Computer Science, Johns Hopkins University, Baltimore, MD, 21218,  USA.; Center for Integrative Genomics, University of Lausanne, CH-1015, Lausanne,  Switzerland.; Department of Computer Science, Johns Hopkins University, Baltimore, MD, 21218,  USA.; Department of Computer Science, Johns Hopkins University, Baltimore, MD, 21218,  USA.; Department of Computer Science, Johns Hopkins University, Baltimore, MD, 21218,  USA.; Department of Computer Science, Johns Hopkins University, Baltimore, MD, 21218,  USA.; Cold Spring Harbor Laboratory, Cold Spring Harbor, NY, 11724, USA.; Cold Spring Harbor Laboratory, Cold Spring Harbor, NY, 11724, USA.; Howard Hughes Medical Institute, Cold Spring Harbor Laboratory, Cold Spring  Harbor, NY, 11724, USA.; Department of Computer Science, Johns Hopkins University, Baltimore, MD, 21218,  USA. mschatz@cs.jhu.edu.; Cold Spring Harbor Laboratory, Cold Spring Harbor, NY, 11724, USA.  mschatz@cs.jhu.edu.; Department of Biology, Johns Hopkins University, Baltimore, MD, 21218, USA.  mschatz@cs.jhu.edu.; Center for Integrative Genomics, University of Lausanne, CH-1015, Lausanne,  Switzerland. sebastian.soyk@unil.ch.&lt;/_author_adr&gt;&lt;_collection_scope&gt;SCI;SCIE&lt;/_collection_scope&gt;&lt;_created&gt;64704480&lt;/_created&gt;&lt;_date&gt;2022-12-15&lt;/_date&gt;&lt;_date_display&gt;2022 Dec 15&lt;/_date_display&gt;&lt;_doi&gt;10.1186/s13059-022-02823-7&lt;/_doi&gt;&lt;_impact_factor&gt;  13.583&lt;/_impact_factor&gt;&lt;_isbn&gt;1474-760X (Electronic); 1474-7596 (Print); 1474-7596 (Linking)&lt;/_isbn&gt;&lt;_issue&gt;1&lt;/_issue&gt;&lt;_journal&gt;Genome Biol&lt;/_journal&gt;&lt;_keywords&gt;Assembly scaffolding; Genome editing; Genome sequencing; Tomato&lt;/_keywords&gt;&lt;_language&gt;eng&lt;/_language&gt;&lt;_modified&gt;64766635&lt;/_modified&gt;&lt;_ori_publication&gt;© 2022. The Author(s).&lt;/_ori_publication&gt;&lt;_pages&gt;258&lt;/_pages&gt;&lt;_subject_headings&gt;*Solanum lycopersicum/genetics; Gene Editing; Genomics; Genome; Genotype&lt;/_subject_headings&gt;&lt;_tertiary_title&gt;Genome biology&lt;/_tertiary_title&gt;&lt;_type_work&gt;Journal Article&lt;/_type_work&gt;&lt;_url&gt;http://www.ncbi.nlm.nih.gov/entrez/query.fcgi?cmd=Retrieve&amp;amp;db=pubmed&amp;amp;dopt=Abstract&amp;amp;list_uids=36522651&amp;amp;query_hl=1&lt;/_url&gt;&lt;_volume&gt;23&lt;/_volume&gt;&lt;/Details&gt;&lt;Extra&gt;&lt;DBUID&gt;{3B5FD782-282B-4D8B-89D2-011CEED18590}&lt;/DBUID&gt;&lt;/Extra&gt;&lt;/Item&gt;&lt;/References&gt;&lt;/Group&gt;&lt;/Citation&gt;_x000a_"/>
    <w:docVar w:name="NE.Ref{5C86AC4B-3B4B-48D6-ABD3-0787ED765AE2}" w:val=" ADDIN NE.Ref.{5C86AC4B-3B4B-48D6-ABD3-0787ED765AE2}&lt;Citation&gt;&lt;Group&gt;&lt;References&gt;&lt;Item&gt;&lt;ID&gt;722&lt;/ID&gt;&lt;UID&gt;{C1714574-A1C3-4850-8F03-B896CFCF4A1B}&lt;/UID&gt;&lt;Title&gt;Bringing the Animal QTLdb and CorrDB into the future: meeting new challenges and providing updated services&lt;/Title&gt;&lt;Template&gt;Journal Article&lt;/Template&gt;&lt;Star&gt;0&lt;/Star&gt;&lt;Tag&gt;0&lt;/Tag&gt;&lt;Author&gt;Hu, Zhi-Liang; Park, Carissa A; Reecy, James M&lt;/Author&gt;&lt;Year&gt;2021&lt;/Year&gt;&lt;Details&gt;&lt;_collection_scope&gt;SCI;SCIE&lt;/_collection_scope&gt;&lt;_created&gt;64835861&lt;/_created&gt;&lt;_doi&gt;10.1093/nar/gkab1116&lt;/_doi&gt;&lt;_impact_factor&gt;  16.971&lt;/_impact_factor&gt;&lt;_isbn&gt;0305-1048&lt;/_isbn&gt;&lt;_issue&gt;D1&lt;/_issue&gt;&lt;_journal&gt;Nucleic Acids Research&lt;/_journal&gt;&lt;_modified&gt;64835861&lt;/_modified&gt;&lt;_pages&gt;D956-D961&lt;/_pages&gt;&lt;_url&gt;https://doi.org/10.1093/nar/gkab1116&lt;/_url&gt;&lt;_volume&gt;50&lt;/_volume&gt;&lt;/Details&gt;&lt;Extra&gt;&lt;DBUID&gt;{3B5FD782-282B-4D8B-89D2-011CEED18590}&lt;/DBUID&gt;&lt;/Extra&gt;&lt;/Item&gt;&lt;/References&gt;&lt;/Group&gt;&lt;/Citation&gt;_x000a_"/>
    <w:docVar w:name="NE.Ref{5D7E500A-00E6-47F0-A8B9-3FDFF1136989}" w:val=" ADDIN NE.Ref.{5D7E500A-00E6-47F0-A8B9-3FDFF1136989}&lt;Citation&gt;&lt;Group&gt;&lt;References&gt;&lt;Item&gt;&lt;ID&gt;659&lt;/ID&gt;&lt;UID&gt;{3809ED01-7F3F-481D-BB02-0C6CA932D705}&lt;/UID&gt;&lt;Title&gt;Pangenome obtained by long-read sequencing of 11 genomes reveal hidden functional structural variants in pigs&lt;/Title&gt;&lt;Template&gt;Journal Article&lt;/Template&gt;&lt;Star&gt;0&lt;/Star&gt;&lt;Tag&gt;0&lt;/Tag&gt;&lt;Author&gt;Jiang, Yi-Fan; Wang, Sheng; Wang, Chong-Long; Xu, Ru-Hai; Wang, Wen-Wen; Jiang, Yao; Wang, Ming-Shan; Jiang, Li; Dai, Li-He; Wang, Jie-Ru; Chu, Xiao-Hong; Zeng, Yong-Qing; Fang, Ling-Zhao; Wu, Dong-Dong; Zhang, Qin; Ding, Xiang-Dong&lt;/Author&gt;&lt;Year&gt;2023&lt;/Year&gt;&lt;Details&gt;&lt;_alternate_title&gt;iScience&lt;/_alternate_title&gt;&lt;_created&gt;64743748&lt;/_created&gt;&lt;_date&gt;2023-01-01&lt;/_date&gt;&lt;_date_display&gt;2023&lt;/_date_display&gt;&lt;_doi&gt;https://doi.org/10.1016/j.isci.2023.106119&lt;/_doi&gt;&lt;_impact_factor&gt;   5.458&lt;/_impact_factor&gt;&lt;_isbn&gt;2589-0042&lt;/_isbn&gt;&lt;_journal&gt;iScience&lt;/_journal&gt;&lt;_keywords&gt;Long-read sequencing; High-altitude adaptation; Structural variants; Pangenome; Hypoxia&lt;/_keywords&gt;&lt;_modified&gt;64743748&lt;/_modified&gt;&lt;_pages&gt;106119&lt;/_pages&gt;&lt;_url&gt;https://www.sciencedirect.com/science/article/pii/S2589004223001967&lt;/_url&gt;&lt;/Details&gt;&lt;Extra&gt;&lt;DBUID&gt;{3B5FD782-282B-4D8B-89D2-011CEED18590}&lt;/DBUID&gt;&lt;/Extra&gt;&lt;/Item&gt;&lt;/References&gt;&lt;/Group&gt;&lt;/Citation&gt;_x000a_"/>
    <w:docVar w:name="NE.Ref{627410E2-57F6-443B-86EF-DD554D99CEC5}" w:val=" ADDIN NE.Ref.{627410E2-57F6-443B-86EF-DD554D99CEC5}&lt;Citation&gt;&lt;Group&gt;&lt;References&gt;&lt;Item&gt;&lt;ID&gt;638&lt;/ID&gt;&lt;UID&gt;{E41A6FA5-D681-4909-9E9F-21FC8C4F2CA1}&lt;/UID&gt;&lt;Title&gt;EDA signaling and skin appendage development&lt;/Title&gt;&lt;Template&gt;Journal Article&lt;/Template&gt;&lt;Star&gt;0&lt;/Star&gt;&lt;Tag&gt;0&lt;/Tag&gt;&lt;Author&gt;Cui, Chang-Yi; Schlessinger, David&lt;/Author&gt;&lt;Year&gt;2006&lt;/Year&gt;&lt;Details&gt;&lt;_collection_scope&gt;SCIE&lt;/_collection_scope&gt;&lt;_created&gt;64666895&lt;/_created&gt;&lt;_impact_factor&gt;   4.534&lt;/_impact_factor&gt;&lt;_isbn&gt;1538-4101&lt;/_isbn&gt;&lt;_issue&gt;21&lt;/_issue&gt;&lt;_journal&gt;Cell cycle&lt;/_journal&gt;&lt;_modified&gt;64666895&lt;/_modified&gt;&lt;_pages&gt;2477-2483&lt;/_pages&gt;&lt;_volume&gt;5&lt;/_volume&gt;&lt;/Details&gt;&lt;Extra&gt;&lt;DBUID&gt;{3B5FD782-282B-4D8B-89D2-011CEED18590}&lt;/DBUID&gt;&lt;/Extra&gt;&lt;/Item&gt;&lt;/References&gt;&lt;/Group&gt;&lt;/Citation&gt;_x000a_"/>
    <w:docVar w:name="NE.Ref{66E6949B-3530-47B0-8B66-49A9A946DE19}" w:val=" ADDIN NE.Ref.{66E6949B-3530-47B0-8B66-49A9A946DE19}&lt;Citation&gt;&lt;Group&gt;&lt;References&gt;&lt;Item&gt;&lt;ID&gt;659&lt;/ID&gt;&lt;UID&gt;{3809ED01-7F3F-481D-BB02-0C6CA932D705}&lt;/UID&gt;&lt;Title&gt;Pangenome obtained by long-read sequencing of 11 genomes reveal hidden functional structural variants in pigs&lt;/Title&gt;&lt;Template&gt;Journal Article&lt;/Template&gt;&lt;Star&gt;0&lt;/Star&gt;&lt;Tag&gt;0&lt;/Tag&gt;&lt;Author&gt;Jiang, Yi-Fan; Wang, Sheng; Wang, Chong-Long; Xu, Ru-Hai; Wang, Wen-Wen; Jiang, Yao; Wang, Ming-Shan; Jiang, Li; Dai, Li-He; Wang, Jie-Ru; Chu, Xiao-Hong; Zeng, Yong-Qing; Fang, Ling-Zhao; Wu, Dong-Dong; Zhang, Qin; Ding, Xiang-Dong&lt;/Author&gt;&lt;Year&gt;2023&lt;/Year&gt;&lt;Details&gt;&lt;_alternate_title&gt;iScience&lt;/_alternate_title&gt;&lt;_created&gt;64743748&lt;/_created&gt;&lt;_date&gt;2023-01-01&lt;/_date&gt;&lt;_date_display&gt;2023&lt;/_date_display&gt;&lt;_doi&gt;https://doi.org/10.1016/j.isci.2023.106119&lt;/_doi&gt;&lt;_impact_factor&gt;   5.458&lt;/_impact_factor&gt;&lt;_isbn&gt;2589-0042&lt;/_isbn&gt;&lt;_journal&gt;iScience&lt;/_journal&gt;&lt;_keywords&gt;Long-read sequencing; High-altitude adaptation; Structural variants; Pangenome; Hypoxia&lt;/_keywords&gt;&lt;_modified&gt;64743748&lt;/_modified&gt;&lt;_pages&gt;106119&lt;/_pages&gt;&lt;_url&gt;https://www.sciencedirect.com/science/article/pii/S2589004223001967&lt;/_url&gt;&lt;/Details&gt;&lt;Extra&gt;&lt;DBUID&gt;{3B5FD782-282B-4D8B-89D2-011CEED18590}&lt;/DBUID&gt;&lt;/Extra&gt;&lt;/Item&gt;&lt;/References&gt;&lt;/Group&gt;&lt;/Citation&gt;_x000a_"/>
    <w:docVar w:name="NE.Ref{739E85F5-5946-434D-92A8-018C8B669A31}" w:val=" ADDIN NE.Ref.{739E85F5-5946-434D-92A8-018C8B669A31}&lt;Citation&gt;&lt;Group&gt;&lt;References&gt;&lt;Item&gt;&lt;ID&gt;645&lt;/ID&gt;&lt;UID&gt;{A9164B84-5371-49EA-BDAE-6A98E5B316FC}&lt;/UID&gt;&lt;Title&gt;GALLO: An R package for genomic annotation and integration of multiple data sources in livestock for positional candidate loci&lt;/Title&gt;&lt;Template&gt;Journal Article&lt;/Template&gt;&lt;Star&gt;0&lt;/Star&gt;&lt;Tag&gt;0&lt;/Tag&gt;&lt;Author&gt;Fonseca, PAS; Suárez-Vega, A; Marras, G; Cánovas, Á&lt;/Author&gt;&lt;Year&gt;2020&lt;/Year&gt;&lt;Details&gt;&lt;_accessed&gt;64756663&lt;/_accessed&gt;&lt;_accession_num&gt;33377911&lt;/_accession_num&gt;&lt;_author_adr&gt;University of Guelph, Department of Animal Biosciences, Centre for Genetic  Improvement of Livestock, 50 Stone Rd E, Guelph N1G 2W1, ONT, Canada.; University of Guelph, Department of Animal Biosciences, Centre for Genetic  Improvement of Livestock, 50 Stone Rd E, Guelph N1G 2W1, ONT, Canada.; University of Guelph, Department of Animal Biosciences, Centre for Genetic  Improvement of Livestock, 50 Stone Rd E, Guelph N1G 2W1, ONT, Canada.; The Semex Alliance, 5653 ON-6, Guelph N1G 3Z2, ONT, Canada.; University of Guelph, Department of Animal Biosciences, Centre for Genetic  Improvement of Livestock, 50 Stone Rd E, Guelph N1G 2W1, ONT, Canada.&lt;/_author_adr&gt;&lt;_collection_scope&gt;SCIE&lt;/_collection_scope&gt;&lt;_created&gt;64684698&lt;/_created&gt;&lt;_date&gt;2020-12-30&lt;/_date&gt;&lt;_date_display&gt;2020 Dec 30&lt;/_date_display&gt;&lt;_doi&gt;10.1093/gigascience/giaa149&lt;/_doi&gt;&lt;_impact_factor&gt;   6.524&lt;/_impact_factor&gt;&lt;_isbn&gt;2047-217X (Electronic); 2047-217X (Linking)&lt;/_isbn&gt;&lt;_issue&gt;12&lt;/_issue&gt;&lt;_journal&gt;Gigascience&lt;/_journal&gt;&lt;_keywords&gt;QTL annotation; QTL enrichment analysis; data mining; gene annotation; livestock; multi-omics integration&lt;/_keywords&gt;&lt;_language&gt;eng&lt;/_language&gt;&lt;_modified&gt;64756663&lt;/_modified&gt;&lt;_ori_publication&gt;© The Author(s) 2020. Published by Oxford University Press GigaScience.&lt;/_ori_publication&gt;&lt;_subject_headings&gt;Animals; Cattle/genetics; Chickens; *Genome-Wide Association Study; Genomics; Information Storage and Retrieval; *Livestock/genetics; Polymorphism, Single Nucleotide; Quantitative Trait Loci; Sheep; Swine&lt;/_subject_headings&gt;&lt;_tertiary_title&gt;GigaScience&lt;/_tertiary_title&gt;&lt;_type_work&gt;Journal Article; Research Support, Non-U.S. Gov&amp;apos;t&lt;/_type_work&gt;&lt;_url&gt;http://www.ncbi.nlm.nih.gov/entrez/query.fcgi?cmd=Retrieve&amp;amp;db=pubmed&amp;amp;dopt=Abstract&amp;amp;list_uids=33377911&amp;amp;query_hl=1&lt;/_url&gt;&lt;_volume&gt;9&lt;/_volume&gt;&lt;/Details&gt;&lt;Extra&gt;&lt;DBUID&gt;{3B5FD782-282B-4D8B-89D2-011CEED18590}&lt;/DBUID&gt;&lt;/Extra&gt;&lt;/Item&gt;&lt;/References&gt;&lt;/Group&gt;&lt;/Citation&gt;_x000a_"/>
    <w:docVar w:name="NE.Ref{77B72E79-6717-401D-BF8A-1AA3116165E9}" w:val=" ADDIN NE.Ref.{77B72E79-6717-401D-BF8A-1AA3116165E9}&lt;Citation&gt;&lt;Group&gt;&lt;References&gt;&lt;Item&gt;&lt;ID&gt;576&lt;/ID&gt;&lt;UID&gt;{A5A38431-C5CC-456F-BD87-B6BF80743DD7}&lt;/UID&gt;&lt;Title&gt;The design and construction of reference pangenome graphs with minigraph&lt;/Title&gt;&lt;Template&gt;Journal Article&lt;/Template&gt;&lt;Star&gt;0&lt;/Star&gt;&lt;Tag&gt;0&lt;/Tag&gt;&lt;Author&gt;Li, Heng; Feng, Xiaowen; Chu, Chong&lt;/Author&gt;&lt;Year&gt;2020&lt;/Year&gt;&lt;Details&gt;&lt;_alternate_title&gt;Genome Biology&lt;/_alternate_title&gt;&lt;_collection_scope&gt;SCI;SCIE&lt;/_collection_scope&gt;&lt;_created&gt;64433443&lt;/_created&gt;&lt;_date&gt;2020-01-01&lt;/_date&gt;&lt;_date_display&gt;2020&lt;/_date_display&gt;&lt;_doi&gt;10.1186/s13059-020-02168-z&lt;/_doi&gt;&lt;_impact_factor&gt;  13.583&lt;/_impact_factor&gt;&lt;_isbn&gt;1474-760X&lt;/_isbn&gt;&lt;_issue&gt;1&lt;/_issue&gt;&lt;_journal&gt;Genome Biology&lt;/_journal&gt;&lt;_modified&gt;64433443&lt;/_modified&gt;&lt;_number&gt;Li2020&lt;/_number&gt;&lt;_pages&gt;265&lt;/_pages&gt;&lt;_url&gt;https://doi.org/10.1186/s13059-020-02168-z&lt;/_url&gt;&lt;_volume&gt;21&lt;/_volume&gt;&lt;/Details&gt;&lt;Extra&gt;&lt;DBUID&gt;{3B5FD782-282B-4D8B-89D2-011CEED18590}&lt;/DBUID&gt;&lt;/Extra&gt;&lt;/Item&gt;&lt;/References&gt;&lt;/Group&gt;&lt;/Citation&gt;_x000a_"/>
    <w:docVar w:name="NE.Ref{7829E625-7684-4BC0-B5E8-F191ECEE972D}" w:val=" ADDIN NE.Ref.{7829E625-7684-4BC0-B5E8-F191ECEE972D}&lt;Citation&gt;&lt;Group&gt;&lt;References&gt;&lt;Item&gt;&lt;ID&gt;397&lt;/ID&gt;&lt;UID&gt;{E73F74E5-D8B2-4747-82C3-4EA2CCCFADD1}&lt;/UID&gt;&lt;Title&gt;De novo assembly of 20 chicken genomes reveals the undetectable phenomenon for thousands of core genes on micro-chromosomes and sub-telomeric regions&lt;/Title&gt;&lt;Template&gt;Journal Article&lt;/Template&gt;&lt;Star&gt;0&lt;/Star&gt;&lt;Tag&gt;0&lt;/Tag&gt;&lt;Author&gt;Li, M; Sun, C; Xu, N; Bian, P; Tian, X; Wang, X; Wang, Y; Jia, X; Heller, R; Wang, M; Wang, F; Dai, X; Luo, R; Guo, Y; Wang, X; Yang, P; Hu, D; Liu, Z; Fu, W; Zhang, S; Li, X; Wen, C; Lan, F; Siddiki, A Z; Suwannapoom, C; Zhao, X; Nie, Q; Hu, X; Jiang, Y; Yang, N&lt;/Author&gt;&lt;Year&gt;2022&lt;/Year&gt;&lt;Details&gt;&lt;_accessed&gt;65034142&lt;/_accessed&gt;&lt;_accession_num&gt;35325213&lt;/_accession_num&gt;&lt;_author_adr&gt;Key Laboratory of Animal Genetics, Breeding and Reproduction of Shaanxi Province,  College of Animal Science and Technology, Northwest A&amp;amp;F University, Yangling 712100,  China.; National Engineering Laboratory for Animal Breeding and Key Laboratory of Animal  Genetics, Breeding and Reproduction, Ministry of Agriculture and Rural Affairs,  China Agricultural University, Beijing 100193,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State Key Laboratory of Agrobiotechnology, College of Biological Sciences, China  Agricultural University, Beijing 100193, China.; National Research Facility for Phenotypic and Genotypic Analysis of Model Animals  (Beijing), China Agricultural University, Beijing 100193, China.; Department of Animal Science, Iowa State University, Ames, IA 50011, USA.; School of Life Science and Engineering, Foshan University, Foshan 528225, China.; Section for Computational and RNA Biology, Department of Biology, University of  Copenhagen, Copenhagen N 2200, Denmark.; Howard Hughes Medical Institute, University of California Santa Cruz, Santa Cruz, CA  95064, USA.; Department of Ecology and Evolutionary Biology, University of California Santa Cruz,  CA 95064, US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Key Laboratory of Animal Genetics, Breeding and Reproduction of Shaanxi Province,  College of Animal Science and Technology, Northwest A&amp;amp;F University, Yangling 712100,  China.; National Engineering Laboratory for Animal Breeding and Key Laboratory of Animal  Genetics, Breeding and Reproduction, Ministry of Agriculture and Rural Affairs,  China Agricultural University, Beijing 100193, China.; National Engineering Laboratory for Animal Breeding and Key Laboratory of Animal  Genetics, Breeding and Reproduction, Ministry of Agriculture and Rural Affairs,  China Agricultural University, Beijing 100193, China.; National Engineering Laboratory for Animal Breeding and Key Laboratory of Animal  Genetics, Breeding and Reproduction, Ministry of Agriculture and Rural Affairs,  China Agricultural University, Beijing 100193, China.; Department of Pathology and Parasitology, Faculty of Veterinary Medicine, Chittagong  Veterinary and Animal Sciences University, Chittagong-4202, Bangladesh.; School of Agriculture and Natural Resources, University of Phayao, Phayao, Thailand.; Department of Animal Science, McGill University, Montreal, Quebec, Canada.; Department of Animal Genetics, Breeding and Reproduction, College of Animal Science,  South China Agricultural University, Guangzhou, 510642, Guangdong, China.; State Key Laboratory of Agrobiotechnology, College of Biological Sciences, China  Agricultural University, Beijing 100193, China.; Key Laboratory of Animal Genetics, Breeding and Reproduction of Shaanxi Province,  College of Animal Science and Technology, Northwest A&amp;amp;F University, Yangling 712100,  China.; Center for Functional Genomics, Institute of Future Agriculture, Northwest A&amp;amp;F  University.; National Engineering Laboratory for Animal Breeding and Key Laboratory of Animal  Genetics, Breeding and Reproduction, Ministry of Agriculture and Rural Affairs,  China Agricultural University, Beijing 100193, China.&lt;/_author_adr&gt;&lt;_collection_scope&gt;SCI;SCIE&lt;/_collection_scope&gt;&lt;_created&gt;64289503&lt;/_created&gt;&lt;_date&gt;2022-03-24&lt;/_date&gt;&lt;_date_display&gt;2022 Mar 24&lt;/_date_display&gt;&lt;_doi&gt;10.1093/molbev/msac066&lt;/_doi&gt;&lt;_impact_factor&gt;  16.240&lt;/_impact_factor&gt;&lt;_isbn&gt;1537-1719 (Electronic); 0737-4038 (Linking)&lt;/_isbn&gt;&lt;_journal&gt;Mol Biol Evol&lt;/_journal&gt;&lt;_keywords&gt;Avian evolution; Chicken; Missing genes; Noncanonical DNA secondary structure; Pan-genome&lt;/_keywords&gt;&lt;_language&gt;eng&lt;/_language&gt;&lt;_modified&gt;64453848&lt;/_modified&gt;&lt;_ori_publication&gt;© The Author(s) 2022. Published by Oxford University Press on behalf of Society for _x000d__x000a_      Molecular Biology and Evolution.&lt;/_ori_publication&gt;&lt;_tertiary_title&gt;Molecular biology and evolution&lt;/_tertiary_title&gt;&lt;_type_work&gt;Journal Article&lt;/_type_work&gt;&lt;_url&gt;http://www.ncbi.nlm.nih.gov/entrez/query.fcgi?cmd=Retrieve&amp;amp;db=pubmed&amp;amp;dopt=Abstract&amp;amp;list_uids=35325213&amp;amp;query_hl=1&lt;/_url&gt;&lt;/Details&gt;&lt;Extra&gt;&lt;DBUID&gt;{3B5FD782-282B-4D8B-89D2-011CEED18590}&lt;/DBUID&gt;&lt;/Extra&gt;&lt;/Item&gt;&lt;/References&gt;&lt;/Group&gt;&lt;Group&gt;&lt;References&gt;&lt;Item&gt;&lt;ID&gt;630&lt;/ID&gt;&lt;UID&gt;{76D95282-8F41-4638-A6DA-48CA4774E71C}&lt;/UID&gt;&lt;Title&gt;Pangenome-based genome inference allows efficient and accurate genotyping across a wide spectrum of variant classes&lt;/Title&gt;&lt;Template&gt;Journal Article&lt;/Template&gt;&lt;Star&gt;0&lt;/Star&gt;&lt;Tag&gt;0&lt;/Tag&gt;&lt;Author&gt;Ebler, Jana; Ebert, Peter; Clarke, Wayne E; Rausch, Tobias; Audano, Peter A; Houwaart, Torsten; Mao, Yafei; Korbel, Jan O; Eichler, Evan E; Zody, Michael C; Dilthey, Alexander T; Marschall, Tobias&lt;/Author&gt;&lt;Year&gt;2022&lt;/Year&gt;&lt;Details&gt;&lt;_alternate_title&gt;Nature Genetics&lt;/_alternate_title&gt;&lt;_collection_scope&gt;SCI;SCIE&lt;/_collection_scope&gt;&lt;_created&gt;64603929&lt;/_created&gt;&lt;_date&gt;2022-01-01&lt;/_date&gt;&lt;_date_display&gt;2022&lt;/_date_display&gt;&lt;_doi&gt;10.1038/s41588-022-01043-w&lt;/_doi&gt;&lt;_impact_factor&gt;  38.330&lt;/_impact_factor&gt;&lt;_isbn&gt;1546-1718&lt;/_isbn&gt;&lt;_issue&gt;4&lt;/_issue&gt;&lt;_journal&gt;Nature Genetics&lt;/_journal&gt;&lt;_modified&gt;64603929&lt;/_modified&gt;&lt;_number&gt;Ebler2022&lt;/_number&gt;&lt;_pages&gt;518-525&lt;/_pages&gt;&lt;_url&gt;https://doi.org/10.1038/s41588-022-01043-w&lt;/_url&gt;&lt;_volume&gt;54&lt;/_volume&gt;&lt;/Details&gt;&lt;Extra&gt;&lt;DBUID&gt;{3B5FD782-282B-4D8B-89D2-011CEED18590}&lt;/DBUID&gt;&lt;/Extra&gt;&lt;/Item&gt;&lt;/References&gt;&lt;/Group&gt;&lt;/Citation&gt;_x000a_"/>
    <w:docVar w:name="NE.Ref{7B58AE99-33F2-4D42-9E9A-AC86F6B26B5E}" w:val=" ADDIN NE.Ref.{7B58AE99-33F2-4D42-9E9A-AC86F6B26B5E}&lt;Citation&gt;&lt;Group&gt;&lt;References&gt;&lt;Item&gt;&lt;ID&gt;7&lt;/ID&gt;&lt;UID&gt;{22B8A053-B0C3-4FC7-BE2C-78FC8218D6A1}&lt;/UID&gt;&lt;Title&gt;Whole-genome sequencing reveals insights into the adaptation of French Charolais cattle to Cuban tropical conditions&lt;/Title&gt;&lt;Template&gt;Journal Article&lt;/Template&gt;&lt;Star&gt;0&lt;/Star&gt;&lt;Tag&gt;5&lt;/Tag&gt;&lt;Author&gt;Ramírez-Ayala, Lino C; Rocha, Dominique; Ramos-Onsins, Sebas E; Leno-Colorado, Jordi; Charles, Mathieu; Bouchez, Olivier; Rodríguez-Valera, Yoel; Pérez-Enciso, Miguel; Ramayo-Caldas, Yuliaxis&lt;/Author&gt;&lt;Year&gt;2021&lt;/Year&gt;&lt;Details&gt;&lt;_alternate_title&gt;Genetics Selection Evolution&lt;/_alternate_title&gt;&lt;_collection_scope&gt;SCI;SCIE&lt;/_collection_scope&gt;&lt;_created&gt;63956877&lt;/_created&gt;&lt;_date&gt;2021-01-01&lt;/_date&gt;&lt;_date_display&gt;2021&lt;/_date_display&gt;&lt;_doi&gt;10.1186/s12711-020-00597-9&lt;/_doi&gt;&lt;_impact_factor&gt;   4.297&lt;/_impact_factor&gt;&lt;_isbn&gt;1297-9686&lt;/_isbn&gt;&lt;_issue&gt;1&lt;/_issue&gt;&lt;_journal&gt;Genetics Selection Evolution&lt;/_journal&gt;&lt;_modified&gt;64072161&lt;/_modified&gt;&lt;_number&gt;Ramírez-Ayala2021&lt;/_number&gt;&lt;_pages&gt;3&lt;/_pages&gt;&lt;_url&gt;https://doi.org/10.1186/s12711-020-00597-9&lt;/_url&gt;&lt;_volume&gt;53&lt;/_volume&gt;&lt;/Details&gt;&lt;Extra&gt;&lt;DBUID&gt;{3B5FD782-282B-4D8B-89D2-011CEED18590}&lt;/DBUID&gt;&lt;/Extra&gt;&lt;/Item&gt;&lt;/References&gt;&lt;/Group&gt;&lt;Group&gt;&lt;References&gt;&lt;Item&gt;&lt;ID&gt;773&lt;/ID&gt;&lt;UID&gt;{F3E47A68-A06A-40B9-9F72-CA80EEDB0CFF}&lt;/UID&gt;&lt;Title&gt;Whole genome analyses reveal novel genes associated with chicken adaptation to tropical and frigid environments&lt;/Title&gt;&lt;Template&gt;Journal Article&lt;/Template&gt;&lt;Star&gt;0&lt;/Star&gt;&lt;Tag&gt;0&lt;/Tag&gt;&lt;Author&gt;Shi, S; Shao, D; Yang, L; Liang, Q; Han, W; Xue, Q; Qu, L; Leng, L; Li, Y; Zhao, X; Dong, P; Walugembe, M; Kayang, B B; Muhairwa, A P; Zhou, H; Tong, H&lt;/Author&gt;&lt;Year&gt;2023&lt;/Year&gt;&lt;Details&gt;&lt;_accessed&gt;64933360&lt;/_accessed&gt;&lt;_accession_num&gt;35907630&lt;/_accession_num&gt;&lt;_author_adr&gt;Poultry Institute, Chinese Academy of Agriculture Science, Yangzhou, Jiangsu  225125, China.; Poultry Institute, Chinese Academy of Agriculture Science, Yangzhou, Jiangsu  225125, China.; Novogene Bioinformatics Institute, Beijing 10089, China.; Novogene Bioinformatics Institute, Beijing 10089, China.; Poultry Institute, Chinese Academy of Agriculture Science, Yangzhou, Jiangsu  225125, China.; Poultry Institute, Chinese Academy of Agriculture Science, Yangzhou, Jiangsu  225125, China.; Poultry Institute, Chinese Academy of Agriculture Science, Yangzhou, Jiangsu  225125, China.; College of Animal Science and Technology, Northeast Agricultural University,  Harbin, Heilongjiang, 150038, China.; Tropical Crop Germplasm Research Institute, Haikou, Hainan 571101, China.; Agriculture and Animal Husbandry Rural and Science and Technology Bureau,  Xiangcheng County, Ganzi Tibetan Autonomous Prefecture, Sichuan 626000, China.; Agriculture and Animal Husbandry Rural and Science and Technology Bureau,  Xiangcheng County, Ganzi Tibetan Autonomous Prefecture, Sichuan 626000, China.; Department of Animal Science, Iowa State University, 2255 Kildee Hall, Ames, IA  50011, USA.; Department of Animal Science, University of Ghana, Legon, Accra 233, Ghana.; Department of Veterinary Medicine and Public Health, College of Veterinary  Medicine and Biomedical Sciences, Sokoine University of Agriculture, P.O. Box  3000 Chuo Kikuu, Morogoro, Tanzania.; Department of Animal Science, College of Agricultural and Environmental Sciences,  University of California, Davis, CA 95616, USA.; Poultry Institute, Chinese Academy of Agriculture Science, Yangzhou, Jiangsu  225125, China. Electronic address: tonghb@163.com.&lt;/_author_adr&gt;&lt;_collection_scope&gt;SCIE&lt;/_collection_scope&gt;&lt;_created&gt;64933360&lt;/_created&gt;&lt;_date&gt;2023-05-01&lt;/_date&gt;&lt;_date_display&gt;2023 May&lt;/_date_display&gt;&lt;_doi&gt;10.1016/j.jare.2022.07.005&lt;/_doi&gt;&lt;_impact_factor&gt;  10.479&lt;/_impact_factor&gt;&lt;_isbn&gt;2090-1224 (Electronic); 2090-1232 (Print); 2090-1224 (Linking)&lt;/_isbn&gt;&lt;_journal&gt;J Adv Res&lt;/_journal&gt;&lt;_keywords&gt;Chicken; Extreme environment; Genetic adaption; Whole-genome sequence&lt;/_keywords&gt;&lt;_language&gt;eng&lt;/_language&gt;&lt;_modified&gt;64933360&lt;/_modified&gt;&lt;_ori_publication&gt;Copyright © 2023. Production and hosting by Elsevier B.V.&lt;/_ori_publication&gt;&lt;_pages&gt;13-25&lt;/_pages&gt;&lt;_subject_headings&gt;Humans; Animals; *Chickens/genetics; *Genome/genetics; Adaptation, Physiological/genetics; Genotype; Gene Frequency&lt;/_subject_headings&gt;&lt;_tertiary_title&gt;Journal of advanced research&lt;/_tertiary_title&gt;&lt;_type_work&gt;Journal Article; Research Support, Non-U.S. Gov&amp;apos;t&lt;/_type_work&gt;&lt;_url&gt;http://www.ncbi.nlm.nih.gov/entrez/query.fcgi?cmd=Retrieve&amp;amp;db=pubmed&amp;amp;dopt=Abstract&amp;amp;list_uids=35907630&amp;amp;query_hl=1&lt;/_url&gt;&lt;_volume&gt;47&lt;/_volume&gt;&lt;/Details&gt;&lt;Extra&gt;&lt;DBUID&gt;{3B5FD782-282B-4D8B-89D2-011CEED18590}&lt;/DBUID&gt;&lt;/Extra&gt;&lt;/Item&gt;&lt;/References&gt;&lt;/Group&gt;&lt;Group&gt;&lt;References&gt;&lt;Item&gt;&lt;ID&gt;190&lt;/ID&gt;&lt;UID&gt;{FB438A7F-C639-40D6-A26B-1DA018D2F0F9}&lt;/UID&gt;&lt;Title&gt;Comparative transcriptomic and proteomic analyses provide insights into the key genes involved in high-altitude adaptation in the Tibetan pig&lt;/Title&gt;&lt;Template&gt;Journal Article&lt;/Template&gt;&lt;Star&gt;0&lt;/Star&gt;&lt;Tag&gt;0&lt;/Tag&gt;&lt;Author&gt;Zhang, Bo; Chamba, Yangzom; Shang, Peng; Wang, Zhixiu; Ma, Jun; Wang, Liyuang; Zhang, Hao&lt;/Author&gt;&lt;Year&gt;2017&lt;/Year&gt;&lt;Details&gt;&lt;_accessed&gt;64027303&lt;/_accessed&gt;&lt;_alternate_title&gt;Scientific reports&lt;/_alternate_title&gt;&lt;_collection_scope&gt;SCI;SCIE&lt;/_collection_scope&gt;&lt;_created&gt;64014645&lt;/_created&gt;&lt;_date&gt;2017-01-01&lt;/_date&gt;&lt;_date_display&gt;2017&lt;/_date_display&gt;&lt;_impact_factor&gt;   4.380&lt;/_impact_factor&gt;&lt;_isbn&gt;2045-2322&lt;/_isbn&gt;&lt;_issue&gt;1&lt;/_issue&gt;&lt;_journal&gt;Scientific reports&lt;/_journal&gt;&lt;_modified&gt;64491292&lt;/_modified&gt;&lt;_ori_publication&gt;Nature Publishing Group&lt;/_ori_publication&gt;&lt;_pages&gt;1-11&lt;/_pages&gt;&lt;_volume&gt;7&lt;/_volume&gt;&lt;/Details&gt;&lt;Extra&gt;&lt;DBUID&gt;{3B5FD782-282B-4D8B-89D2-011CEED18590}&lt;/DBUID&gt;&lt;/Extra&gt;&lt;/Item&gt;&lt;/References&gt;&lt;/Group&gt;&lt;/Citation&gt;_x000a_"/>
    <w:docVar w:name="NE.Ref{7EEECB99-981F-449F-86C4-D69820C2F73E}" w:val=" ADDIN NE.Ref.{7EEECB99-981F-449F-86C4-D69820C2F73E}&lt;Citation&gt;&lt;Group&gt;&lt;References&gt;&lt;Item&gt;&lt;ID&gt;649&lt;/ID&gt;&lt;UID&gt;{C36B545E-818C-4783-92C4-1035FC386D47}&lt;/UID&gt;&lt;Title&gt;clusterProfiler 4.0: A universal enrichment tool for interpreting omics data&lt;/Title&gt;&lt;Template&gt;Journal Article&lt;/Template&gt;&lt;Star&gt;0&lt;/Star&gt;&lt;Tag&gt;0&lt;/Tag&gt;&lt;Author&gt;Wu, T; Hu, E; Xu, S; Chen, M; Guo, P; Dai, Z; Feng, T; Zhou, L; Tang, W; Zhan, L; Fu, X; Liu, S; Bo, X; Yu, G&lt;/Author&gt;&lt;Year&gt;2021&lt;/Year&gt;&lt;Details&gt;&lt;_accession_num&gt;34557778&lt;/_accession_num&gt;&lt;_author_adr&gt;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technology, Beijing Institute of Radiation Medicine, Beijing  100850, China.; Department of Bioinformatics, School of Basic Medical Sciences, Southern Medical  University, Guangzhou 510515, China.; Guangdong Provincial Key Laboratory of Proteomics, School of Basic Medical  Sciences, Southern Medical University, Guangzhou 510515, China.; Microbiome Medicine Center, Department of Laboratory Medicine, Zhujiang Hospital,  Southern Medical University, Guangzhou 510515, China.&lt;/_author_adr&gt;&lt;_created&gt;64704504&lt;/_created&gt;&lt;_date&gt;2021-08-28&lt;/_date&gt;&lt;_date_display&gt;2021 Aug 28&lt;/_date_display&gt;&lt;_doi&gt;10.1016/j.xinn.2021.100141&lt;/_doi&gt;&lt;_isbn&gt;2666-6758 (Electronic); 2666-6758 (Linking)&lt;/_isbn&gt;&lt;_issue&gt;3&lt;/_issue&gt;&lt;_journal&gt;Innovation (Camb)&lt;/_journal&gt;&lt;_keywords&gt;biological knowledge mining; clusterProfiler; enrichment analysis; functional analysis; visualization&lt;/_keywords&gt;&lt;_language&gt;eng&lt;/_language&gt;&lt;_modified&gt;64704504&lt;/_modified&gt;&lt;_ori_publication&gt;© 2021 The Author(s).&lt;/_ori_publication&gt;&lt;_pages&gt;100141&lt;/_pages&gt;&lt;_tertiary_title&gt;Innovation (Cambridge (Mass.))&lt;/_tertiary_title&gt;&lt;_type_work&gt;Journal Article&lt;/_type_work&gt;&lt;_url&gt;http://www.ncbi.nlm.nih.gov/entrez/query.fcgi?cmd=Retrieve&amp;amp;db=pubmed&amp;amp;dopt=Abstract&amp;amp;list_uids=34557778&amp;amp;query_hl=1&lt;/_url&gt;&lt;_volume&gt;2&lt;/_volume&gt;&lt;/Details&gt;&lt;Extra&gt;&lt;DBUID&gt;{3B5FD782-282B-4D8B-89D2-011CEED18590}&lt;/DBUID&gt;&lt;/Extra&gt;&lt;/Item&gt;&lt;/References&gt;&lt;/Group&gt;&lt;/Citation&gt;_x000a_"/>
    <w:docVar w:name="NE.Ref{7FC3999F-AB8D-412F-B591-66246732F906}" w:val=" ADDIN NE.Ref.{7FC3999F-AB8D-412F-B591-66246732F906}&lt;Citation&gt;&lt;Group&gt;&lt;References&gt;&lt;Item&gt;&lt;ID&gt;670&lt;/ID&gt;&lt;UID&gt;{FD729523-B698-42F7-812B-14F410512227}&lt;/UID&gt;&lt;Title&gt;Graph-based genome alignment and genotyping with HISAT2 and HISAT-genotype&lt;/Title&gt;&lt;Template&gt;Journal Article&lt;/Template&gt;&lt;Star&gt;0&lt;/Star&gt;&lt;Tag&gt;0&lt;/Tag&gt;&lt;Author&gt;Kim, D; Paggi, J M; Park, C; Bennett, C; Salzberg, S L&lt;/Author&gt;&lt;Year&gt;2019&lt;/Year&gt;&lt;Details&gt;&lt;_accession_num&gt;31375807&lt;/_accession_num&gt;&lt;_author_adr&gt;Lyda Hill Department of Bioinformatics, University of Texas Southwestern Medical  Center, Dallas, TX, USA. daehwan.kim@utsouthwestern.edu.; Department of Computer Science, Stanford University, Stanford, CA, USA.; Lyda Hill Department of Bioinformatics, University of Texas Southwestern Medical  Center, Dallas, TX, USA.; Lyda Hill Department of Bioinformatics, University of Texas Southwestern Medical  Center, Dallas, TX, USA.; Center for Computational Biology, McKusick-Nathans Institute of Genetic Medicine,  School of Medicine, Johns Hopkins University, Baltimore, MD, USA.; Departments of Biomedical Engineering, Computer Science, and Biostatistics, Johns  Hopkins University, Baltimore, MD, USA.&lt;/_author_adr&gt;&lt;_collection_scope&gt;SCI;SCIE;EI&lt;/_collection_scope&gt;&lt;_created&gt;64758881&lt;/_created&gt;&lt;_date&gt;2019-08-01&lt;/_date&gt;&lt;_date_display&gt;2019 Aug&lt;/_date_display&gt;&lt;_doi&gt;10.1038/s41587-019-0201-4&lt;/_doi&gt;&lt;_impact_factor&gt;  54.908&lt;/_impact_factor&gt;&lt;_isbn&gt;1546-1696 (Electronic); 1087-0156 (Print); 1087-0156 (Linking)&lt;/_isbn&gt;&lt;_issue&gt;8&lt;/_issue&gt;&lt;_journal&gt;Nat Biotechnol&lt;/_journal&gt;&lt;_language&gt;eng&lt;/_language&gt;&lt;_modified&gt;64758881&lt;/_modified&gt;&lt;_pages&gt;907-915&lt;/_pages&gt;&lt;_subject_headings&gt;Base Sequence; Benchmarking; Genetic Variation; Genome, Human; Genomics; *Genotype; Humans; Reproducibility of Results; Sequence Analysis, DNA/*methods; Sequence Analysis, RNA/*methods; *Software&lt;/_subject_headings&gt;&lt;_tertiary_title&gt;Nature biotechnology&lt;/_tertiary_title&gt;&lt;_type_work&gt;Journal Article; Research Support, N.I.H., Extramural; Research Support, Non-U.S. Gov&amp;apos;t&lt;/_type_work&gt;&lt;_url&gt;http://www.ncbi.nlm.nih.gov/entrez/query.fcgi?cmd=Retrieve&amp;amp;db=pubmed&amp;amp;dopt=Abstract&amp;amp;list_uids=31375807&amp;amp;query_hl=1&lt;/_url&gt;&lt;_volume&gt;37&lt;/_volume&gt;&lt;/Details&gt;&lt;Extra&gt;&lt;DBUID&gt;{3B5FD782-282B-4D8B-89D2-011CEED18590}&lt;/DBUID&gt;&lt;/Extra&gt;&lt;/Item&gt;&lt;/References&gt;&lt;/Group&gt;&lt;/Citation&gt;_x000a_"/>
    <w:docVar w:name="NE.Ref{87257D34-3710-4331-9685-3BD27198072C}" w:val=" ADDIN NE.Ref.{87257D34-3710-4331-9685-3BD27198072C}&lt;Citation&gt;&lt;Group&gt;&lt;References&gt;&lt;Item&gt;&lt;ID&gt;576&lt;/ID&gt;&lt;UID&gt;{A5A38431-C5CC-456F-BD87-B6BF80743DD7}&lt;/UID&gt;&lt;Title&gt;The design and construction of reference pangenome graphs with minigraph&lt;/Title&gt;&lt;Template&gt;Journal Article&lt;/Template&gt;&lt;Star&gt;0&lt;/Star&gt;&lt;Tag&gt;0&lt;/Tag&gt;&lt;Author&gt;Li, Heng; Feng, Xiaowen; Chu, Chong&lt;/Author&gt;&lt;Year&gt;2020&lt;/Year&gt;&lt;Details&gt;&lt;_alternate_title&gt;Genome Biology&lt;/_alternate_title&gt;&lt;_collection_scope&gt;SCI;SCIE&lt;/_collection_scope&gt;&lt;_created&gt;64433443&lt;/_created&gt;&lt;_date&gt;2020-01-01&lt;/_date&gt;&lt;_date_display&gt;2020&lt;/_date_display&gt;&lt;_doi&gt;10.1186/s13059-020-02168-z&lt;/_doi&gt;&lt;_impact_factor&gt;  13.583&lt;/_impact_factor&gt;&lt;_isbn&gt;1474-760X&lt;/_isbn&gt;&lt;_issue&gt;1&lt;/_issue&gt;&lt;_journal&gt;Genome Biology&lt;/_journal&gt;&lt;_modified&gt;64433443&lt;/_modified&gt;&lt;_number&gt;Li2020&lt;/_number&gt;&lt;_pages&gt;265&lt;/_pages&gt;&lt;_url&gt;https://doi.org/10.1186/s13059-020-02168-z&lt;/_url&gt;&lt;_volume&gt;21&lt;/_volume&gt;&lt;/Details&gt;&lt;Extra&gt;&lt;DBUID&gt;{3B5FD782-282B-4D8B-89D2-011CEED18590}&lt;/DBUID&gt;&lt;/Extra&gt;&lt;/Item&gt;&lt;/References&gt;&lt;/Group&gt;&lt;/Citation&gt;_x000a_"/>
    <w:docVar w:name="NE.Ref{87AE71E2-B35B-4D1C-9DBC-58B031F3359F}" w:val=" ADDIN NE.Ref.{87AE71E2-B35B-4D1C-9DBC-58B031F3359F}&lt;Citation&gt;&lt;Group&gt;&lt;References&gt;&lt;Item&gt;&lt;ID&gt;464&lt;/ID&gt;&lt;UID&gt;{2D46BC55-5A46-4395-998D-1D87CF41288E}&lt;/UID&gt;&lt;Title&gt;Genetic resources, genome mapping and evolutionary genomics of the pig (Sus scrofa)&lt;/Title&gt;&lt;Template&gt;Journal Article&lt;/Template&gt;&lt;Star&gt;0&lt;/Star&gt;&lt;Tag&gt;0&lt;/Tag&gt;&lt;Author&gt;Chen, K; Baxter, T; Muir, W M; Groenen, M A; Schook, L B&lt;/Author&gt;&lt;Year&gt;2007&lt;/Year&gt;&lt;Details&gt;&lt;_accession_num&gt;17384734&lt;/_accession_num&gt;&lt;_author_adr&gt;Department of Animal Sciences, University of Illinois at Urbana-Champaign,  Urbana, IL 61801, USA.&lt;/_author_adr&gt;&lt;_collection_scope&gt;SCIE&lt;/_collection_scope&gt;&lt;_created&gt;64340086&lt;/_created&gt;&lt;_date&gt;2007-02-10&lt;/_date&gt;&lt;_date_display&gt;2007 Feb 10&lt;/_date_display&gt;&lt;_doi&gt;10.7150/ijbs.3.153&lt;/_doi&gt;&lt;_impact_factor&gt;   6.582&lt;/_impact_factor&gt;&lt;_isbn&gt;1449-2288 (Electronic); 1449-2288 (Linking)&lt;/_isbn&gt;&lt;_issue&gt;3&lt;/_issue&gt;&lt;_journal&gt;International Journal of Biological Sciences&lt;/_journal&gt;&lt;_language&gt;eng&lt;/_language&gt;&lt;_modified&gt;64416637&lt;/_modified&gt;&lt;_pages&gt;153-65&lt;/_pages&gt;&lt;_subject_headings&gt;Alternative Splicing; Animals; Biodiversity; Breeding; *Chromosome Mapping; *Evolution, Molecular; Genetic Variation; *Genomics; Phylogeny; Selection, Genetic; Sus scrofa/classification/*genetics&lt;/_subject_headings&gt;&lt;_tertiary_title&gt;International journal of biological sciences&lt;/_tertiary_title&gt;&lt;_type_work&gt;Journal Article; Research Support, U.S. Gov&amp;apos;t, Non-P.H.S.; Review&lt;/_type_work&gt;&lt;_url&gt;http://www.ncbi.nlm.nih.gov/entrez/query.fcgi?cmd=Retrieve&amp;amp;db=pubmed&amp;amp;dopt=Abstract&amp;amp;list_uids=17384734&amp;amp;query_hl=1&lt;/_url&gt;&lt;_volume&gt;3&lt;/_volume&gt;&lt;/Details&gt;&lt;Extra&gt;&lt;DBUID&gt;{3B5FD782-282B-4D8B-89D2-011CEED18590}&lt;/DBUID&gt;&lt;/Extra&gt;&lt;/Item&gt;&lt;/References&gt;&lt;/Group&gt;&lt;/Citation&gt;_x000a_"/>
    <w:docVar w:name="NE.Ref{87B8A613-1653-4AA1-995D-8D46D34EC17B}" w:val=" ADDIN NE.Ref.{87B8A613-1653-4AA1-995D-8D46D34EC17B}&lt;Citation&gt;&lt;Group&gt;&lt;References&gt;&lt;Item&gt;&lt;ID&gt;458&lt;/ID&gt;&lt;UID&gt;{F07A2AF8-0857-45F0-AD7E-88FCECB3CF48}&lt;/UID&gt;&lt;Title&gt;Pangenomics enables genotyping of known structural variants in 5202 diverse genomes&lt;/Title&gt;&lt;Template&gt;Journal Article&lt;/Template&gt;&lt;Star&gt;1&lt;/Star&gt;&lt;Tag&gt;0&lt;/Tag&gt;&lt;Author&gt;Sirén, Jouni; Monlong, Jean; Chang, Xian; Novak, Adam M; Eizenga, Jordan M; Markello, Charles; Sibbesen, Jonas A; Hickey, Glenn; Chang, Pi-Chuan; Carroll, Andrew&lt;/Author&gt;&lt;Year&gt;2021&lt;/Year&gt;&lt;Details&gt;&lt;_accessed&gt;64780770&lt;/_accessed&gt;&lt;_collection_scope&gt;SCI;SCIE&lt;/_collection_scope&gt;&lt;_created&gt;64331772&lt;/_created&gt;&lt;_impact_factor&gt;  47.728&lt;/_impact_factor&gt;&lt;_isbn&gt;0036-8075&lt;/_isbn&gt;&lt;_issue&gt;6574&lt;/_issue&gt;&lt;_journal&gt;Science&lt;/_journal&gt;&lt;_modified&gt;64780770&lt;/_modified&gt;&lt;_pages&gt;abg8871&lt;/_pages&gt;&lt;_volume&gt;374&lt;/_volume&gt;&lt;/Details&gt;&lt;Extra&gt;&lt;DBUID&gt;{3B5FD782-282B-4D8B-89D2-011CEED18590}&lt;/DBUID&gt;&lt;/Extra&gt;&lt;/Item&gt;&lt;/References&gt;&lt;/Group&gt;&lt;/Citation&gt;_x000a_"/>
    <w:docVar w:name="NE.Ref{87F977CF-35FE-4CED-A61A-9AF6AC039845}" w:val=" ADDIN NE.Ref.{87F977CF-35FE-4CED-A61A-9AF6AC039845}&lt;Citation&gt;&lt;Group&gt;&lt;References&gt;&lt;Item&gt;&lt;ID&gt;500&lt;/ID&gt;&lt;UID&gt;{C4FD87AC-85C6-410B-B0A5-90AC1B38D65B}&lt;/UID&gt;&lt;Title&gt;Genome evolution and diversity of wild and cultivated potatoes&lt;/Title&gt;&lt;Template&gt;Journal Article&lt;/Template&gt;&lt;Star&gt;0&lt;/Star&gt;&lt;Tag&gt;0&lt;/Tag&gt;&lt;Author&gt;Tang, Dié; Jia, Yuxin; Zhang, Jinzhe; Li, Hongbo; Cheng, Lin; Wang, Pei; Bao, Zhigui; Liu, Zhihong; Feng, Shuangshuang; Zhu, Xijian; Li, Dawei; Zhu, Guangtao; Wang, Hongru; Zhou, Yao; Zhou, Yongfeng; Bryan, Glenn J; Buell, C Robin; Zhang, Chunzhi; Huang, Sanwen&lt;/Author&gt;&lt;Year&gt;2022&lt;/Year&gt;&lt;Details&gt;&lt;_alternate_title&gt;Nature&lt;/_alternate_title&gt;&lt;_collection_scope&gt;SCI;SCIE&lt;/_collection_scope&gt;&lt;_created&gt;64412516&lt;/_created&gt;&lt;_date&gt;2022-01-01&lt;/_date&gt;&lt;_date_display&gt;2022&lt;/_date_display&gt;&lt;_doi&gt;10.1038/s41586-022-04822-x&lt;/_doi&gt;&lt;_impact_factor&gt;  49.962&lt;/_impact_factor&gt;&lt;_isbn&gt;1476-4687&lt;/_isbn&gt;&lt;_issue&gt;7914&lt;/_issue&gt;&lt;_journal&gt;Nature&lt;/_journal&gt;&lt;_modified&gt;64412516&lt;/_modified&gt;&lt;_number&gt;Tang2022&lt;/_number&gt;&lt;_pages&gt;535-541&lt;/_pages&gt;&lt;_url&gt;https://doi.org/10.1038/s41586-022-04822-x&lt;/_url&gt;&lt;_volume&gt;606&lt;/_volume&gt;&lt;/Details&gt;&lt;Extra&gt;&lt;DBUID&gt;{3B5FD782-282B-4D8B-89D2-011CEED18590}&lt;/DBUID&gt;&lt;/Extra&gt;&lt;/Item&gt;&lt;/References&gt;&lt;/Group&gt;&lt;Group&gt;&lt;References&gt;&lt;Item&gt;&lt;ID&gt;501&lt;/ID&gt;&lt;UID&gt;{5C239261-E68C-4E04-A80F-D0C4D2793A8F}&lt;/UID&gt;&lt;Title&gt;Graph pangenome captures missing heritability and empowers tomato breeding&lt;/Title&gt;&lt;Template&gt;Journal Article&lt;/Template&gt;&lt;Star&gt;0&lt;/Star&gt;&lt;Tag&gt;0&lt;/Tag&gt;&lt;Author&gt;Zhou, Yao; Zhang, Zhiyang; Bao, Zhigui; Li, Hongbo; Lyu, Yaqing; Zan, Yanjun; Wu, Yaoyao; Cheng, Lin; Fang, Yuhan; Wu, Kun; Zhang, Jinzhe; Lyu, Hongjun; Lin, Tao; Gao, Qiang; Saha, Surya; Mueller, Lukas; Fei, Zhangjun; Städler, Thomas; Xu, Shizhong; Zhang, Zhiwu; Speed, Doug; Huang, Sanwen&lt;/Author&gt;&lt;Year&gt;2022&lt;/Year&gt;&lt;Details&gt;&lt;_alternate_title&gt;Nature&lt;/_alternate_title&gt;&lt;_collection_scope&gt;SCI;SCIE&lt;/_collection_scope&gt;&lt;_created&gt;64412588&lt;/_created&gt;&lt;_date&gt;2022-01-01&lt;/_date&gt;&lt;_date_display&gt;2022&lt;/_date_display&gt;&lt;_doi&gt;10.1038/s41586-022-04808-9&lt;/_doi&gt;&lt;_impact_factor&gt;  49.962&lt;/_impact_factor&gt;&lt;_isbn&gt;1476-4687&lt;/_isbn&gt;&lt;_issue&gt;7914&lt;/_issue&gt;&lt;_journal&gt;Nature&lt;/_journal&gt;&lt;_modified&gt;64412588&lt;/_modified&gt;&lt;_number&gt;Zhou2022&lt;/_number&gt;&lt;_pages&gt;527-534&lt;/_pages&gt;&lt;_url&gt;https://doi.org/10.1038/s41586-022-04808-9&lt;/_url&gt;&lt;_volume&gt;606&lt;/_volume&gt;&lt;/Details&gt;&lt;Extra&gt;&lt;DBUID&gt;{3B5FD782-282B-4D8B-89D2-011CEED18590}&lt;/DBUID&gt;&lt;/Extra&gt;&lt;/Item&gt;&lt;/References&gt;&lt;/Group&gt;&lt;Group&gt;&lt;References&gt;&lt;Item&gt;&lt;ID&gt;713&lt;/ID&gt;&lt;UID&gt;{4FEFA14F-C06E-47A8-825C-DA5A1CBC5518}&lt;/UID&gt;&lt;Title&gt;Super-pangenome analyses highlight genomic diversity and structural variation across wild and cultivated tomato species&lt;/Title&gt;&lt;Template&gt;Journal Article&lt;/Template&gt;&lt;Star&gt;0&lt;/Star&gt;&lt;Tag&gt;0&lt;/Tag&gt;&lt;Author&gt;Li, Ning; He, Qiang; Wang, Juan; Wang, Baike; Zhao, Jiantao; Huang, Shaoyong; Yang, Tao; Tang, Yaping; Yang, Shengbao; Aisimutuola, Patiguli; Xu, Ruiqiang; Hu, Jiahui; Jia, Chunping; Ma, Kai; Li, Zhiqiang; Jiang, Fangling; Gao, Jie; Lan, Haiyan; Zhou, Yongfeng; Zhang, Xinyan; Huang, Sanwen; Fei, Zhangjun; Wang, Huan; Li, Hongbo; Yu, Qinghui&lt;/Author&gt;&lt;Year&gt;2023&lt;/Year&gt;&lt;Details&gt;&lt;_alternate_title&gt;Nature Genetics&lt;/_alternate_title&gt;&lt;_collection_scope&gt;SCI;SCIE&lt;/_collection_scope&gt;&lt;_created&gt;64830835&lt;/_created&gt;&lt;_date&gt;2023-01-01&lt;/_date&gt;&lt;_date_display&gt;2023&lt;/_date_display&gt;&lt;_doi&gt;10.1038/s41588-023-01340-y&lt;/_doi&gt;&lt;_impact_factor&gt;  38.330&lt;/_impact_factor&gt;&lt;_isbn&gt;1546-1718&lt;/_isbn&gt;&lt;_journal&gt;Nature Genetics&lt;/_journal&gt;&lt;_modified&gt;64830835&lt;/_modified&gt;&lt;_number&gt;Li2023&lt;/_number&gt;&lt;_url&gt;https://doi.org/10.1038/s41588-023-01340-y&lt;/_url&gt;&lt;/Details&gt;&lt;Extra&gt;&lt;DBUID&gt;{3B5FD782-282B-4D8B-89D2-011CEED18590}&lt;/DBUID&gt;&lt;/Extra&gt;&lt;/Item&gt;&lt;/References&gt;&lt;/Group&gt;&lt;Group&gt;&lt;References&gt;&lt;Item&gt;&lt;ID&gt;764&lt;/ID&gt;&lt;UID&gt;{FAD35ACB-6642-4BA2-BF3F-31AC18A35F84}&lt;/UID&gt;&lt;Title&gt;A draft human pangenome reference&lt;/Title&gt;&lt;Template&gt;Journal Article&lt;/Template&gt;&lt;Star&gt;1&lt;/Star&gt;&lt;Tag&gt;0&lt;/Tag&gt;&lt;Author&gt;Liao, Wen-Wei; Asri, Mobin; Ebler, Jana; Doerr, Daniel; Haukness, Marina; Hickey, Glenn; Lu, Shuangjia; Lucas, Julian K; Monlong, Jean; Abel, Haley J&lt;/Author&gt;&lt;Year&gt;2023&lt;/Year&gt;&lt;Details&gt;&lt;_collection_scope&gt;SCI;SCIE&lt;/_collection_scope&gt;&lt;_created&gt;64890233&lt;/_created&gt;&lt;_impact_factor&gt;  49.962&lt;/_impact_factor&gt;&lt;_isbn&gt;0028-0836&lt;/_isbn&gt;&lt;_issue&gt;7960&lt;/_issue&gt;&lt;_journal&gt;Nature&lt;/_journal&gt;&lt;_modified&gt;64890234&lt;/_modified&gt;&lt;_pages&gt;312-324&lt;/_pages&gt;&lt;_volume&gt;617&lt;/_volume&gt;&lt;/Details&gt;&lt;Extra&gt;&lt;DBUID&gt;{3B5FD782-282B-4D8B-89D2-011CEED18590}&lt;/DBUID&gt;&lt;/Extra&gt;&lt;/Item&gt;&lt;/References&gt;&lt;/Group&gt;&lt;Group&gt;&lt;References&gt;&lt;Item&gt;&lt;ID&gt;597&lt;/ID&gt;&lt;UID&gt;{07F00F51-4967-4F71-9FB9-8A9C07F290A8}&lt;/UID&gt;&lt;Title&gt;A super pan-genomic landscape of rice&lt;/Title&gt;&lt;Template&gt;Journal Article&lt;/Template&gt;&lt;Star&gt;0&lt;/Star&gt;&lt;Tag&gt;0&lt;/Tag&gt;&lt;Author&gt;Shang, L; Li, X; He, H; Yuan, Q; Song, Y; Wei, Z; Lin, H; Hu, M; Zhao, F; Zhang, C; Li, Y; Gao, H; Wang, T; Liu, X; Zhang, H; Zhang, Y; Cao, S; Yu, X; Zhang, B; Zhang, Y; Tan, Y; Qin, M; Ai, C; Yang, Y; Zhang, B; Hu, Z; Wang, H; Lv, Y; Wang, Y; Ma, J; Wang, Q; Lu, H; Wu, Z; Liu, S; Sun, Z; Zhang, H; Guo, L; Li, Z; Zhou, Y; Li, J; Zhu, Z; Xiong, G; Ruan, J; Qian, Q&lt;/Author&gt;&lt;Year&gt;2022&lt;/Year&gt;&lt;Details&gt;&lt;_accession_num&gt;35821092&lt;/_accession_num&gt;&lt;_author_adr&gt;Shenzhen Branch, Guangdong Laboratory of Lingnan Modern Agriculture, Genome  Analysis Laboratory of the Ministry of Agriculture and Rural Affairs,  Agricultural Genomics Institute at Shenzhen, Chinese Academy of Agricultural  Sciences, Shenzhen, Guangdong, China. shanglianguang@caas.cn.;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tate Key Laboratory for Agrobiotechnology, National Center for Evaluation of  Agricultural Wild Plants (Rice), Department of Plant Genetics and Breeding, China  Agricultural University, Beiji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Academy for Advanced Interdisciplinary Studies, Plant Phenomics Research Center,  Nanjing Agricultural University, Nanjing, Jiangsu,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Shenzhen Branch, Guangdong Laboratory of Lingnan Modern Agriculture, Genome  Analysis Laboratory of the Ministry of Agriculture and Rural Affairs,  Agricultural Genomics Institute at Shenzhen, Chinese Academy of Agricultural  Sciences, Shenzhen, Guangdong, China.; Department of Plant and Microbial Biology, University of California, Berkeley,  Berkeley, CA, USA.; Department of Integrative Biology, University of California, Berkeley, Berkeley,  CA, USA.; Shenzhen Branch, Guangdong Laboratory of Lingnan Modern Agriculture, Genome  Analysis Laboratory of the Ministry of Agriculture and Rural Affairs,  Agricultural Genomics Institute at Shenzhen, Chinese Academy of Agricultural  Sciences, Shenzhen, Guangdong, China.; State Key Laboratory of Rice Biology, China National Rice Research Institute,  Hangzhou, Zhejiang, China.; State Key Laboratory of Rice Biology, China National Rice Research Institute,  Hangzhou, Zhejiang, China.; State Key Laboratory of Rice Biology, China National Rice Research Institute,  Hangzhou, Zhejiang, China.; Shenzhen Branch, Guangdong Laboratory of Lingnan Modern Agriculture, Genome  Analysis Laboratory of the Ministry of Agriculture and Rural Affairs,  Agricultural Genomics Institute at Shenzhen, Chinese Academy of Agricultural  Sciences, Shenzhen, Guangdong, China.; Key Laboratory of Molecular Design for Plant Cell Factory of Guangdong Higher  Education Institutes, Institute of Plant and Food Science, Department of Biology,  School of Life Sciences, Southern University of Science and Technology, Shenzhen,  Guangdong, China.; Key Laboratory of Molecular Design for Plant Cell Factory of Guangdong Higher  Education Institutes, Institute of Plant and Food Science, Department of Biology,  School of Life Sciences, Southern University of Science and Technology, Shenzhen,  Guangdong, China.; Department of Entomology, College of Plant Protection, China Agricultural  University, Beijing, China.; Grandomics Biosciences, Beijing, China.; State Key Laboratory of Agrobiotechnology/Beijing Key Laboratory of Crop Genetic  Improvement, College of Agronomy and Biotechnology, China Agricultural  University, Beijing, China.; State Key Laboratory of Rice Biology, China National Rice Research Institute,  Hangzhou, Zhejiang, China.; State Key Laboratory of Agrobiotechnology/Beijing Key Laboratory of Crop Genetic  Improvement, College of Agronomy and Biotechnology, China Agricultural  University, Beijing, China.; Shenzhen Branch, Guangdong Laboratory of Lingnan Modern Agriculture, Genome  Analysis Laboratory of the Ministry of Agriculture and Rural Affairs,  Agricultural Genomics Institute at Shenzhen, Chinese Academy of Agricultural  Sciences, Shenzhen, Guangdong, China.; State Key Laboratory of Plant Genomics, Institute of Genetics and Developmental  Biology, Chinese Academy of Sciences, Beijing, China.; State Key Laboratory for Agrobiotechnology, National Center for Evaluation of  Agricultural Wild Plants (Rice), Department of Plant Genetics and Breeding, China  Agricultural University, Beijing, China. zhuzf@cau.edu.cn.; Academy for Advanced Interdisciplinary Studies, Plant Phenomics Research Center,  Nanjing Agricultural University, Nanjing, Jiangsu, China. gsxiong@njau.edu.cn.; Shenzhen Branch, Guangdong Laboratory of Lingnan Modern Agriculture, Genome  Analysis Laboratory of the Ministry of Agriculture and Rural Affairs,  Agricultural Genomics Institute at Shenzhen, Chinese Academy of Agricultural  Sciences, Shenzhen, Guangdong, China. ruanjue@caas.cn.; Shenzhen Branch, Guangdong Laboratory of Lingnan Modern Agriculture, Genome  Analysis Laboratory of the Ministry of Agriculture and Rural Affairs,  Agricultural Genomics Institute at Shenzhen, Chinese Academy of Agricultural  Sciences, Shenzhen, Guangdong, China. qianqian188@hotmail.com.; State Key Laboratory of Rice Biology, China National Rice Research Institute,  Hangzhou, Zhejiang, China. qianqian188@hotmail.com.&lt;/_author_adr&gt;&lt;_collection_scope&gt;SCI;SCIE;CSCD&lt;/_collection_scope&gt;&lt;_created&gt;64508769&lt;/_created&gt;&lt;_date&gt;2022-07-12&lt;/_date&gt;&lt;_date_display&gt;2022 Jul 12&lt;/_date_display&gt;&lt;_doi&gt;10.1038/s41422-022-00685-z&lt;/_doi&gt;&lt;_impact_factor&gt;  25.617&lt;/_impact_factor&gt;&lt;_isbn&gt;1748-7838 (Electronic); 1001-0602 (Linking)&lt;/_isbn&gt;&lt;_journal&gt;Cell Res&lt;/_journal&gt;&lt;_language&gt;eng&lt;/_language&gt;&lt;_modified&gt;64508769&lt;/_modified&gt;&lt;_ori_publication&gt;© 2022. The Author(s).&lt;/_ori_publication&gt;&lt;_tertiary_title&gt;Cell research&lt;/_tertiary_title&gt;&lt;_type_work&gt;Journal Article&lt;/_type_work&gt;&lt;_url&gt;http://www.ncbi.nlm.nih.gov/entrez/query.fcgi?cmd=Retrieve&amp;amp;db=pubmed&amp;amp;dopt=Abstract&amp;amp;list_uids=35821092&amp;amp;query_hl=1&lt;/_url&gt;&lt;/Details&gt;&lt;Extra&gt;&lt;DBUID&gt;{3B5FD782-282B-4D8B-89D2-011CEED18590}&lt;/DBUID&gt;&lt;/Extra&gt;&lt;/Item&gt;&lt;/References&gt;&lt;/Group&gt;&lt;/Citation&gt;_x000a_"/>
    <w:docVar w:name="NE.Ref{8B70828D-CA17-4552-9FCE-D5E449AC7B6E}" w:val=" ADDIN NE.Ref.{8B70828D-CA17-4552-9FCE-D5E449AC7B6E}&lt;Citation&gt;&lt;Group&gt;&lt;References&gt;&lt;Item&gt;&lt;ID&gt;708&lt;/ID&gt;&lt;UID&gt;{CDFF3D2E-B3C1-4B4B-8C1C-373AA603CAA3}&lt;/UID&gt;&lt;Title&gt;The de novo assembly of a European wild boar genome revealed unique patterns of chromosomal structural variations and segmental duplications&lt;/Title&gt;&lt;Template&gt;Journal Article&lt;/Template&gt;&lt;Star&gt;0&lt;/Star&gt;&lt;Tag&gt;0&lt;/Tag&gt;&lt;Author&gt;Chen, Jianhai; Zhong, Jie; He, Xuefei; Li, Xiaoyu; Ni, Pan; Safner, Toni; Sprem, Nikica; Han, Jianlin&lt;/Author&gt;&lt;Year&gt;2022&lt;/Year&gt;&lt;Details&gt;&lt;_accessed&gt;64835898&lt;/_accessed&gt;&lt;_collection_scope&gt;SCI;SCIE&lt;/_collection_scope&gt;&lt;_created&gt;64807840&lt;/_created&gt;&lt;_date_display&gt;JUN&lt;/_date_display&gt;&lt;_doi&gt;10.1111/age.13181&lt;/_doi&gt;&lt;_impact_factor&gt;   3.169&lt;/_impact_factor&gt;&lt;_isbn&gt;0268-9146&lt;/_isbn&gt;&lt;_issue&gt;3&lt;/_issue&gt;&lt;_journal&gt;ANIMAL GENETICS&lt;/_journal&gt;&lt;_modified&gt;64835898&lt;/_modified&gt;&lt;_pages&gt;281-292&lt;/_pages&gt;&lt;_volume&gt;53&lt;/_volume&gt;&lt;/Details&gt;&lt;Extra&gt;&lt;DBUID&gt;{3B5FD782-282B-4D8B-89D2-011CEED18590}&lt;/DBUID&gt;&lt;/Extra&gt;&lt;/Item&gt;&lt;/References&gt;&lt;/Group&gt;&lt;/Citation&gt;_x000a_"/>
    <w:docVar w:name="NE.Ref{8FF9F80F-792E-4B26-BC33-65535F6C0087}" w:val=" ADDIN NE.Ref.{8FF9F80F-792E-4B26-BC33-65535F6C0087}&lt;Citation&gt;&lt;Group&gt;&lt;References&gt;&lt;Item&gt;&lt;ID&gt;204&lt;/ID&gt;&lt;UID&gt;{2ADAF9C4-7D50-484A-83AB-9CD4242B9F82}&lt;/UID&gt;&lt;Title&gt;Building a sequence map of the pig pan-genome from multiple de novo assemblies and Hi-C data&lt;/Title&gt;&lt;Template&gt;Journal Article&lt;/Template&gt;&lt;Star&gt;1&lt;/Star&gt;&lt;Tag&gt;0&lt;/Tag&gt;&lt;Author&gt;Tian, Xiaomeng; Li, Ran; Fu, Weiwei; Li, Yan; Wang, Xihong; Li, Ming; Du, Duo; Tang, Qianzi; Cai, Yudong; Long, Yiming&lt;/Author&gt;&lt;Year&gt;2020&lt;/Year&gt;&lt;Details&gt;&lt;_accessed&gt;64392173&lt;/_accessed&gt;&lt;_alternate_title&gt;Science China Life Sciences&lt;/_alternate_title&gt;&lt;_created&gt;64028795&lt;/_created&gt;&lt;_date&gt;2020-01-01&lt;/_date&gt;&lt;_date_display&gt;2020&lt;/_date_display&gt;&lt;_isbn&gt;1869-1889&lt;/_isbn&gt;&lt;_issue&gt;5&lt;/_issue&gt;&lt;_journal&gt;Science China Life Sciences&lt;/_journal&gt;&lt;_modified&gt;64549061&lt;/_modified&gt;&lt;_ori_publication&gt;Springer&lt;/_ori_publication&gt;&lt;_pages&gt;750-763&lt;/_pages&gt;&lt;_volume&gt;63&lt;/_volume&gt;&lt;/Details&gt;&lt;Extra&gt;&lt;DBUID&gt;{3B5FD782-282B-4D8B-89D2-011CEED18590}&lt;/DBUID&gt;&lt;/Extra&gt;&lt;/Item&gt;&lt;/References&gt;&lt;/Group&gt;&lt;/Citation&gt;_x000a_"/>
    <w:docVar w:name="NE.Ref{910443B7-C500-43BE-8E4F-99C33B5CE444}" w:val=" ADDIN NE.Ref.{910443B7-C500-43BE-8E4F-99C33B5CE444}&lt;Citation&gt;&lt;Group&gt;&lt;References&gt;&lt;Item&gt;&lt;ID&gt;575&lt;/ID&gt;&lt;UID&gt;{6CCAD6C6-0DD4-4F52-971B-EEE0F6B78988}&lt;/UID&gt;&lt;Title&gt;Development and genome sequencing of a laboratory-inbred miniature pig facilitates study of human diabetic disease&lt;/Title&gt;&lt;Template&gt;Journal Article&lt;/Template&gt;&lt;Star&gt;0&lt;/Star&gt;&lt;Tag&gt;0&lt;/Tag&gt;&lt;Author&gt;Zhang, Li; Huang, Yuemeng; Wang, Meng; Guo, Yafen; Liang, Jing; Yang, Xiurong; Qi, Wenjing; Wu, Yanjun; Si, Jinglei; Zhu, Siran&lt;/Author&gt;&lt;Year&gt;2019&lt;/Year&gt;&lt;Details&gt;&lt;_created&gt;64433418&lt;/_created&gt;&lt;_impact_factor&gt;   5.458&lt;/_impact_factor&gt;&lt;_isbn&gt;2589-0042&lt;/_isbn&gt;&lt;_journal&gt;Iscience&lt;/_journal&gt;&lt;_modified&gt;64433418&lt;/_modified&gt;&lt;_pages&gt;162-176&lt;/_pages&gt;&lt;_volume&gt;19&lt;/_volume&gt;&lt;/Details&gt;&lt;Extra&gt;&lt;DBUID&gt;{3B5FD782-282B-4D8B-89D2-011CEED18590}&lt;/DBUID&gt;&lt;/Extra&gt;&lt;/Item&gt;&lt;/References&gt;&lt;/Group&gt;&lt;/Citation&gt;_x000a_"/>
    <w:docVar w:name="NE.Ref{9CAB4E7C-EDA6-4AFF-BB8D-360BD2F7602D}" w:val=" ADDIN NE.Ref.{9CAB4E7C-EDA6-4AFF-BB8D-360BD2F7602D}&lt;Citation&gt;&lt;Group&gt;&lt;References&gt;&lt;Item&gt;&lt;ID&gt;584&lt;/ID&gt;&lt;UID&gt;{77111980-28D2-478D-B975-CB0F2491AA9D}&lt;/UID&gt;&lt;Title&gt;Pig genome functional annotation enhances the biological interpretation of complex traits and human disease&lt;/Title&gt;&lt;Template&gt;Journal Article&lt;/Template&gt;&lt;Star&gt;0&lt;/Star&gt;&lt;Tag&gt;0&lt;/Tag&gt;&lt;Author&gt;Pan, Zhangyuan; Yao, Yuelin; Yin, Hongwei; Cai, Zexi; Wang, Ying; Bai, Lijing; Kern, Colin; Halstead, Michelle; Chanthavixay, Ganrea; Trakooljul, Nares; Wimmers, Klaus; Sahana, Goutam; Su, Guosheng; Lund, Mogens Sandø; Fredholm, Merete; Karlskov-Mortensen, Peter; Ernst, Catherine W; Ross, Pablo; Tuggle, Christopher K; Fang, Lingzhao; Zhou, Huaijun&lt;/Author&gt;&lt;Year&gt;2021&lt;/Year&gt;&lt;Details&gt;&lt;_alternate_title&gt;Nature Communications&lt;/_alternate_title&gt;&lt;_collection_scope&gt;SCI;SCIE&lt;/_collection_scope&gt;&lt;_created&gt;64442748&lt;/_created&gt;&lt;_date&gt;2021-01-01&lt;/_date&gt;&lt;_date_display&gt;2021&lt;/_date_display&gt;&lt;_doi&gt;10.1038/s41467-021-26153-7&lt;/_doi&gt;&lt;_impact_factor&gt;  14.919&lt;/_impact_factor&gt;&lt;_isbn&gt;2041-1723&lt;/_isbn&gt;&lt;_issue&gt;1&lt;/_issue&gt;&lt;_journal&gt;Nature Communications&lt;/_journal&gt;&lt;_modified&gt;64442748&lt;/_modified&gt;&lt;_number&gt;Pan2021&lt;/_number&gt;&lt;_pages&gt;5848&lt;/_pages&gt;&lt;_url&gt;https://doi.org/10.1038/s41467-021-26153-7&lt;/_url&gt;&lt;_volume&gt;12&lt;/_volume&gt;&lt;/Details&gt;&lt;Extra&gt;&lt;DBUID&gt;{3B5FD782-282B-4D8B-89D2-011CEED18590}&lt;/DBUID&gt;&lt;/Extra&gt;&lt;/Item&gt;&lt;/References&gt;&lt;/Group&gt;&lt;/Citation&gt;_x000a_"/>
    <w:docVar w:name="NE.Ref{A3DF8421-570A-4AD7-9038-BFA22FF3EA23}" w:val=" ADDIN NE.Ref.{A3DF8421-570A-4AD7-9038-BFA22FF3EA23}&lt;Citation&gt;&lt;Group&gt;&lt;References&gt;&lt;Item&gt;&lt;ID&gt;705&lt;/ID&gt;&lt;UID&gt;{A8FA1D85-BB18-4A81-B772-3BECF4FFA780}&lt;/UID&gt;&lt;Title&gt;AUGUSTUS: ab initio prediction of alternative transcripts&lt;/Title&gt;&lt;Template&gt;Journal Article&lt;/Template&gt;&lt;Star&gt;0&lt;/Star&gt;&lt;Tag&gt;0&lt;/Tag&gt;&lt;Author&gt;Stanke, Mario; Keller, Oliver; Gunduz, Irfan; Hayes, Alec; Waack, Stephan; Morgenstern, Burkhard&lt;/Author&gt;&lt;Year&gt;2006&lt;/Year&gt;&lt;Details&gt;&lt;_alternate_title&gt;Nucleic acids research&lt;/_alternate_title&gt;&lt;_collection_scope&gt;SCI;SCIE&lt;/_collection_scope&gt;&lt;_created&gt;64786839&lt;/_created&gt;&lt;_date&gt;2006-01-01&lt;/_date&gt;&lt;_date_display&gt;2006&lt;/_date_display&gt;&lt;_impact_factor&gt;  16.971&lt;/_impact_factor&gt;&lt;_isbn&gt;0305-1048&lt;/_isbn&gt;&lt;_issue&gt;suppl_2&lt;/_issue&gt;&lt;_journal&gt;Nucleic acids research&lt;/_journal&gt;&lt;_modified&gt;64786839&lt;/_modified&gt;&lt;_ori_publication&gt;Oxford University Press&lt;/_ori_publication&gt;&lt;_pages&gt;W435-W439&lt;/_pages&gt;&lt;_volume&gt;34&lt;/_volume&gt;&lt;/Details&gt;&lt;Extra&gt;&lt;DBUID&gt;{3B5FD782-282B-4D8B-89D2-011CEED18590}&lt;/DBUID&gt;&lt;/Extra&gt;&lt;/Item&gt;&lt;/References&gt;&lt;/Group&gt;&lt;/Citation&gt;_x000a_"/>
    <w:docVar w:name="NE.Ref{A4CD3773-FE68-4556-A792-1B7510133DBF}" w:val=" ADDIN NE.Ref.{A4CD3773-FE68-4556-A792-1B7510133DBF}&lt;Citation&gt;&lt;Group&gt;&lt;References&gt;&lt;Item&gt;&lt;ID&gt;576&lt;/ID&gt;&lt;UID&gt;{A5A38431-C5CC-456F-BD87-B6BF80743DD7}&lt;/UID&gt;&lt;Title&gt;The design and construction of reference pangenome graphs with minigraph&lt;/Title&gt;&lt;Template&gt;Journal Article&lt;/Template&gt;&lt;Star&gt;0&lt;/Star&gt;&lt;Tag&gt;0&lt;/Tag&gt;&lt;Author&gt;Li, Heng; Feng, Xiaowen; Chu, Chong&lt;/Author&gt;&lt;Year&gt;2020&lt;/Year&gt;&lt;Details&gt;&lt;_alternate_title&gt;Genome Biology&lt;/_alternate_title&gt;&lt;_collection_scope&gt;SCI;SCIE&lt;/_collection_scope&gt;&lt;_created&gt;64433443&lt;/_created&gt;&lt;_date&gt;2020-01-01&lt;/_date&gt;&lt;_date_display&gt;2020&lt;/_date_display&gt;&lt;_doi&gt;10.1186/s13059-020-02168-z&lt;/_doi&gt;&lt;_impact_factor&gt;  13.583&lt;/_impact_factor&gt;&lt;_isbn&gt;1474-760X&lt;/_isbn&gt;&lt;_issue&gt;1&lt;/_issue&gt;&lt;_journal&gt;Genome Biology&lt;/_journal&gt;&lt;_modified&gt;64433443&lt;/_modified&gt;&lt;_number&gt;Li2020&lt;/_number&gt;&lt;_pages&gt;265&lt;/_pages&gt;&lt;_url&gt;https://doi.org/10.1186/s13059-020-02168-z&lt;/_url&gt;&lt;_volume&gt;21&lt;/_volume&gt;&lt;/Details&gt;&lt;Extra&gt;&lt;DBUID&gt;{3B5FD782-282B-4D8B-89D2-011CEED18590}&lt;/DBUID&gt;&lt;/Extra&gt;&lt;/Item&gt;&lt;/References&gt;&lt;/Group&gt;&lt;Group&gt;&lt;References&gt;&lt;Item&gt;&lt;ID&gt;625&lt;/ID&gt;&lt;UID&gt;{199EA4A7-CD4B-4473-82FA-1367C14B77C6}&lt;/UID&gt;&lt;Title&gt;Genome graphs and the evolution of genome inference&lt;/Title&gt;&lt;Template&gt;Journal Article&lt;/Template&gt;&lt;Star&gt;0&lt;/Star&gt;&lt;Tag&gt;0&lt;/Tag&gt;&lt;Author&gt;Paten, Benedict; Novak, Adam M; Eizenga, Jordan M; Garrison, Erik&lt;/Author&gt;&lt;Year&gt;2017&lt;/Year&gt;&lt;Details&gt;&lt;_alternate_title&gt;Genome research&lt;/_alternate_title&gt;&lt;_collection_scope&gt;SCI;SCIE&lt;/_collection_scope&gt;&lt;_created&gt;64574860&lt;/_created&gt;&lt;_date&gt;2017-01-01&lt;/_date&gt;&lt;_date_display&gt;2017&lt;/_date_display&gt;&lt;_impact_factor&gt;   9.043&lt;/_impact_factor&gt;&lt;_isbn&gt;1088-9051&lt;/_isbn&gt;&lt;_issue&gt;5&lt;/_issue&gt;&lt;_journal&gt;Genome research&lt;/_journal&gt;&lt;_modified&gt;64574860&lt;/_modified&gt;&lt;_ori_publication&gt;Cold Spring Harbor Lab&lt;/_ori_publication&gt;&lt;_pages&gt;665-676&lt;/_pages&gt;&lt;_volume&gt;27&lt;/_volume&gt;&lt;/Details&gt;&lt;Extra&gt;&lt;DBUID&gt;{3B5FD782-282B-4D8B-89D2-011CEED18590}&lt;/DBUID&gt;&lt;/Extra&gt;&lt;/Item&gt;&lt;/References&gt;&lt;/Group&gt;&lt;/Citation&gt;_x000a_"/>
    <w:docVar w:name="NE.Ref{A6460BF9-66E6-4160-97F7-FA9517F11DD3}" w:val=" ADDIN NE.Ref.{A6460BF9-66E6-4160-97F7-FA9517F11DD3}&lt;Citation&gt;&lt;Group&gt;&lt;References&gt;&lt;Item&gt;&lt;ID&gt;694&lt;/ID&gt;&lt;UID&gt;{29845B7A-1476-4E4D-AED1-1A6C99E48A94}&lt;/UID&gt;&lt;Title&gt;Analysis of the human tissue-specific expression by genome-wide integration of transcriptomics and antibody-based proteomics&lt;/Title&gt;&lt;Template&gt;Journal Article&lt;/Template&gt;&lt;Star&gt;0&lt;/Star&gt;&lt;Tag&gt;0&lt;/Tag&gt;&lt;Author&gt;Fagerberg, L; Hallström, B M; Oksvold, P; Kampf, C; Djureinovic, D; Odeberg, J; Habuka, M; Tahmasebpoor, S; Danielsson, A; Edlund, K; Asplund, A; Sjöstedt, E; Lundberg, E; Szigyarto, C A; Skogs, M; Takanen, J O; Berling, H; Tegel, H; Mulder, J; Nilsson, P; Schwenk, J M; Lindskog, C; Danielsson, F; Mardinoglu, A; Sivertsson, A; von Feilitzen, K; Forsberg, M; Zwahlen, M; Olsson, I; Navani, S; Huss, M; Nielsen, J; Ponten, F; Uhlén, M&lt;/Author&gt;&lt;Year&gt;2014&lt;/Year&gt;&lt;Details&gt;&lt;_accessed&gt;64766636&lt;/_accessed&gt;&lt;_accession_num&gt;24309898&lt;/_accession_num&gt;&lt;_author_adr&gt;Science for Life Laboratory, KTH - Royal Institute of Technology, SE-171 21  Stockholm, Sweden;&lt;/_author_adr&gt;&lt;_collection_scope&gt;SCI;SCIE&lt;/_collection_scope&gt;&lt;_created&gt;64764907&lt;/_created&gt;&lt;_date&gt;2014-02-01&lt;/_date&gt;&lt;_date_display&gt;2014 Feb&lt;/_date_display&gt;&lt;_doi&gt;10.1074/mcp.M113.035600&lt;/_doi&gt;&lt;_impact_factor&gt;   5.911&lt;/_impact_factor&gt;&lt;_isbn&gt;1535-9484 (Electronic); 1535-9476 (Print); 1535-9476 (Linking)&lt;/_isbn&gt;&lt;_issue&gt;2&lt;/_issue&gt;&lt;_journal&gt;Mol Cell Proteomics&lt;/_journal&gt;&lt;_language&gt;eng&lt;/_language&gt;&lt;_modified&gt;64766636&lt;/_modified&gt;&lt;_pages&gt;397-406&lt;/_pages&gt;&lt;_subject_headings&gt;Antibodies/*pharmacology; Female; *Gene Expression; Gene Expression Profiling; Gene Regulatory Networks; Genomics/*methods; Humans; Male; Organ Specificity/*genetics; Proteins/genetics/metabolism; Proteome/genetics/metabolism; Proteomics/*methods; Systems Integration; Tissue Array Analysis; *Transcriptome&lt;/_subject_headings&gt;&lt;_tertiary_title&gt;Molecular &amp;amp; cellular proteomics : MCP&lt;/_tertiary_title&gt;&lt;_type_work&gt;Journal Article; Research Support, Non-U.S. Gov&amp;apos;t&lt;/_type_work&gt;&lt;_url&gt;http://www.ncbi.nlm.nih.gov/entrez/query.fcgi?cmd=Retrieve&amp;amp;db=pubmed&amp;amp;dopt=Abstract&amp;amp;list_uids=24309898&amp;amp;query_hl=1&lt;/_url&gt;&lt;_volume&gt;13&lt;/_volume&gt;&lt;/Details&gt;&lt;Extra&gt;&lt;DBUID&gt;{3B5FD782-282B-4D8B-89D2-011CEED18590}&lt;/DBUID&gt;&lt;/Extra&gt;&lt;/Item&gt;&lt;/References&gt;&lt;/Group&gt;&lt;/Citation&gt;_x000a_"/>
    <w:docVar w:name="NE.Ref{A8098E09-EAFC-4783-B091-E6932618DAEB}" w:val=" ADDIN NE.Ref.{A8098E09-EAFC-4783-B091-E6932618DAEB}&lt;Citation&gt;&lt;Group&gt;&lt;References&gt;&lt;Item&gt;&lt;ID&gt;675&lt;/ID&gt;&lt;UID&gt;{CB06EE0C-5D16-4883-8FF6-B1AEDC533A72}&lt;/UID&gt;&lt;Title&gt;Twelve years of SAMtools and BCFtools&lt;/Title&gt;&lt;Template&gt;Journal Article&lt;/Template&gt;&lt;Star&gt;0&lt;/Star&gt;&lt;Tag&gt;0&lt;/Tag&gt;&lt;Author&gt;Danecek, Petr; Bonfield, James K; Liddle, Jennifer; Marshall, John; Ohan, Valeriu; Pollard, Martin O; Whitwham, Andrew; Keane, Thomas; McCarthy, Shane A; Davies, Robert M; Li, Heng&lt;/Author&gt;&lt;Year&gt;2021&lt;/Year&gt;&lt;Details&gt;&lt;_alternate_title&gt;GigaScience&lt;/_alternate_title&gt;&lt;_collection_scope&gt;SCIE&lt;/_collection_scope&gt;&lt;_created&gt;64759076&lt;/_created&gt;&lt;_date&gt;2021-02-01&lt;/_date&gt;&lt;_date_display&gt;2021_x000d__x000a_2021/02/01&lt;/_date_display&gt;&lt;_doi&gt;10.1093/gigascience/giab008&lt;/_doi&gt;&lt;_impact_factor&gt;   6.524&lt;/_impact_factor&gt;&lt;_isbn&gt;2047-217X&lt;/_isbn&gt;&lt;_issue&gt;2&lt;/_issue&gt;&lt;_journal&gt;GigaScience&lt;/_journal&gt;&lt;_modified&gt;64759076&lt;/_modified&gt;&lt;_pages&gt;giab008&lt;/_pages&gt;&lt;_url&gt;https://doi.org/10.1093/gigascience/giab008&lt;/_url&gt;&lt;_volume&gt;10&lt;/_volume&gt;&lt;/Details&gt;&lt;Extra&gt;&lt;DBUID&gt;{3B5FD782-282B-4D8B-89D2-011CEED18590}&lt;/DBUID&gt;&lt;/Extra&gt;&lt;/Item&gt;&lt;/References&gt;&lt;/Group&gt;&lt;/Citation&gt;_x000a_"/>
    <w:docVar w:name="NE.Ref{A8F92D96-23C2-4B24-9472-E1AF2F5A00BD}" w:val=" ADDIN NE.Ref.{A8F92D96-23C2-4B24-9472-E1AF2F5A00BD}&lt;Citation&gt;&lt;Group&gt;&lt;References&gt;&lt;Item&gt;&lt;ID&gt;576&lt;/ID&gt;&lt;UID&gt;{A5A38431-C5CC-456F-BD87-B6BF80743DD7}&lt;/UID&gt;&lt;Title&gt;The design and construction of reference pangenome graphs with minigraph&lt;/Title&gt;&lt;Template&gt;Journal Article&lt;/Template&gt;&lt;Star&gt;0&lt;/Star&gt;&lt;Tag&gt;0&lt;/Tag&gt;&lt;Author&gt;Li, Heng; Feng, Xiaowen; Chu, Chong&lt;/Author&gt;&lt;Year&gt;2020&lt;/Year&gt;&lt;Details&gt;&lt;_alternate_title&gt;Genome Biology&lt;/_alternate_title&gt;&lt;_collection_scope&gt;SCI;SCIE&lt;/_collection_scope&gt;&lt;_created&gt;64433443&lt;/_created&gt;&lt;_date&gt;2020-01-01&lt;/_date&gt;&lt;_date_display&gt;2020&lt;/_date_display&gt;&lt;_doi&gt;10.1186/s13059-020-02168-z&lt;/_doi&gt;&lt;_impact_factor&gt;  13.583&lt;/_impact_factor&gt;&lt;_isbn&gt;1474-760X&lt;/_isbn&gt;&lt;_issue&gt;1&lt;/_issue&gt;&lt;_journal&gt;Genome Biology&lt;/_journal&gt;&lt;_modified&gt;64433443&lt;/_modified&gt;&lt;_number&gt;Li2020&lt;/_number&gt;&lt;_pages&gt;265&lt;/_pages&gt;&lt;_url&gt;https://doi.org/10.1186/s13059-020-02168-z&lt;/_url&gt;&lt;_volume&gt;21&lt;/_volume&gt;&lt;/Details&gt;&lt;Extra&gt;&lt;DBUID&gt;{3B5FD782-282B-4D8B-89D2-011CEED18590}&lt;/DBUID&gt;&lt;/Extra&gt;&lt;/Item&gt;&lt;/References&gt;&lt;/Group&gt;&lt;/Citation&gt;_x000a_"/>
    <w:docVar w:name="NE.Ref{AD587CAA-3CBD-430E-B02C-40F5D90F3FB5}" w:val=" ADDIN NE.Ref.{AD587CAA-3CBD-430E-B02C-40F5D90F3FB5}&lt;Citation&gt;&lt;Group&gt;&lt;References&gt;&lt;Item&gt;&lt;ID&gt;716&lt;/ID&gt;&lt;UID&gt;{19B0A1E6-C9EC-42A8-BC0C-00C88446B4F0}&lt;/UID&gt;&lt;Title&gt;Diversity in non-repetitive human sequences not found in the reference genome&lt;/Title&gt;&lt;Template&gt;Journal Article&lt;/Template&gt;&lt;Star&gt;0&lt;/Star&gt;&lt;Tag&gt;0&lt;/Tag&gt;&lt;Author&gt;Kehr, Birte; Helgadottir, Anna; Melsted, Pall; Jonsson, Hakon; Helgason, Hannes; Jonasdottir, Adalbjörg; Jonasdottir, Aslaug; Sigurdsson, Asgeir; Gylfason, Arnaldur; Halldorsson, Gisli H; Kristmundsdottir, Snaedis; Thorgeirsson, Gudmundur; Olafsson, Isleifur; Holm, Hilma; Thorsteinsdottir, Unnur; Sulem, Patrick; Helgason, Agnar; Gudbjartsson, Daniel F; Halldorsson, Bjarni V; Stefansson, Kari&lt;/Author&gt;&lt;Year&gt;2017&lt;/Year&gt;&lt;Details&gt;&lt;_alternate_title&gt;Nature Genetics&lt;/_alternate_title&gt;&lt;_collection_scope&gt;SCI;SCIE&lt;/_collection_scope&gt;&lt;_created&gt;64830990&lt;/_created&gt;&lt;_date&gt;2017-01-01&lt;/_date&gt;&lt;_date_display&gt;2017&lt;/_date_display&gt;&lt;_doi&gt;10.1038/ng.3801&lt;/_doi&gt;&lt;_impact_factor&gt;  38.330&lt;/_impact_factor&gt;&lt;_isbn&gt;1546-1718&lt;/_isbn&gt;&lt;_issue&gt;4&lt;/_issue&gt;&lt;_journal&gt;Nature Genetics&lt;/_journal&gt;&lt;_modified&gt;64830990&lt;/_modified&gt;&lt;_number&gt;Kehr2017&lt;/_number&gt;&lt;_pages&gt;588-593&lt;/_pages&gt;&lt;_url&gt;https://doi.org/10.1038/ng.3801&lt;/_url&gt;&lt;_volume&gt;49&lt;/_volume&gt;&lt;/Details&gt;&lt;Extra&gt;&lt;DBUID&gt;{3B5FD782-282B-4D8B-89D2-011CEED18590}&lt;/DBUID&gt;&lt;/Extra&gt;&lt;/Item&gt;&lt;/References&gt;&lt;/Group&gt;&lt;Group&gt;&lt;References&gt;&lt;Item&gt;&lt;ID&gt;717&lt;/ID&gt;&lt;UID&gt;{CAA76A87-D262-4FF1-B287-1440EEE5ABEE}&lt;/UID&gt;&lt;Title&gt;Towards a reference genome that captures global genetic diversity&lt;/Title&gt;&lt;Template&gt;Journal Article&lt;/Template&gt;&lt;Star&gt;0&lt;/Star&gt;&lt;Tag&gt;0&lt;/Tag&gt;&lt;Author&gt;Wong, Karen H Y; Ma, Walfred; Wei, Chun-Yu; Yeh, Erh-Chan; Lin, Wan-Jia; Wang, Elin H F; Su, Jen-Ping; Hsieh, Feng-Jen; Kao, Hsiao-Jung; Chen, Hsiao-Huei; Chow, Stephen K; Young, Eleanor; Chu, Catherine; Poon, Annie; Yang, Chi-Fan; Lin, Dar-Shong; Hu, Yu-Feng; Wu, Jer-Yuarn; Lee, Ni-Chung; Hwu, Wuh-Liang; Boffelli, Dario; Martin, David; Xiao, Ming; Kwok, Pui-Yan&lt;/Author&gt;&lt;Year&gt;2020&lt;/Year&gt;&lt;Details&gt;&lt;_alternate_title&gt;Nature Communications&lt;/_alternate_title&gt;&lt;_collection_scope&gt;SCI;SCIE&lt;/_collection_scope&gt;&lt;_created&gt;64830991&lt;/_created&gt;&lt;_date&gt;2020-01-01&lt;/_date&gt;&lt;_date_display&gt;2020&lt;/_date_display&gt;&lt;_doi&gt;10.1038/s41467-020-19311-w&lt;/_doi&gt;&lt;_impact_factor&gt;  14.919&lt;/_impact_factor&gt;&lt;_isbn&gt;2041-1723&lt;/_isbn&gt;&lt;_issue&gt;1&lt;/_issue&gt;&lt;_journal&gt;Nature Communications&lt;/_journal&gt;&lt;_modified&gt;64830991&lt;/_modified&gt;&lt;_number&gt;Wong2020&lt;/_number&gt;&lt;_pages&gt;5482&lt;/_pages&gt;&lt;_url&gt;https://doi.org/10.1038/s41467-020-19311-w&lt;/_url&gt;&lt;_volume&gt;11&lt;/_volume&gt;&lt;/Details&gt;&lt;Extra&gt;&lt;DBUID&gt;{3B5FD782-282B-4D8B-89D2-011CEED18590}&lt;/DBUID&gt;&lt;/Extra&gt;&lt;/Item&gt;&lt;/References&gt;&lt;/Group&gt;&lt;/Citation&gt;_x000a_"/>
    <w:docVar w:name="NE.Ref{B232C23F-3DC7-4127-A46A-E1DE7AA9F30B}" w:val=" ADDIN NE.Ref.{B232C23F-3DC7-4127-A46A-E1DE7AA9F30B}&lt;Citation&gt;&lt;Group&gt;&lt;References&gt;&lt;Item&gt;&lt;ID&gt;677&lt;/ID&gt;&lt;UID&gt;{3C4C35FD-2DC2-47B2-B974-51E2D3FE2168}&lt;/UID&gt;&lt;Title&gt;Haplotype-resolved de novo assembly using phased assembly graphs with hifiasm&lt;/Title&gt;&lt;Template&gt;Journal Article&lt;/Template&gt;&lt;Star&gt;0&lt;/Star&gt;&lt;Tag&gt;0&lt;/Tag&gt;&lt;Author&gt;Cheng, H; Concepcion, G T; Feng, X; Zhang, H; Li, H&lt;/Author&gt;&lt;Year&gt;2021&lt;/Year&gt;&lt;Details&gt;&lt;_accession_num&gt;33526886&lt;/_accession_num&gt;&lt;_author_adr&gt;Department of Data Science, Dana-Farber Cancer Institute, Boston, MA, USA.; Department of Biomedical Informatics, Harvard Medical School, Boston, MA, USA.; Pacific Biosciences, Menlo Park, CA, USA.; Department of Data Science, Dana-Farber Cancer Institute, Boston, MA, USA.; Department of Biomedical Informatics, Harvard Medical School, Boston, MA, USA.; School of Computational Science and Engineering, Georgia Institute of Technology,  Atlanta, GA, USA.; Department of Data Science, Dana-Farber Cancer Institute, Boston, MA, USA.  hli@jimmy.harvard.edu.; Department of Biomedical Informatics, Harvard Medical School, Boston, MA, USA.  hli@jimmy.harvard.edu.&lt;/_author_adr&gt;&lt;_collection_scope&gt;SCI;SCIE&lt;/_collection_scope&gt;&lt;_created&gt;64759103&lt;/_created&gt;&lt;_date&gt;2021-02-01&lt;/_date&gt;&lt;_date_display&gt;2021 Feb&lt;/_date_display&gt;&lt;_doi&gt;10.1038/s41592-020-01056-5&lt;/_doi&gt;&lt;_impact_factor&gt;  28.547&lt;/_impact_factor&gt;&lt;_isbn&gt;1548-7105 (Electronic); 1548-7091 (Print); 1548-7091 (Linking)&lt;/_isbn&gt;&lt;_issue&gt;2&lt;/_issue&gt;&lt;_journal&gt;Nat Methods&lt;/_journal&gt;&lt;_language&gt;eng&lt;/_language&gt;&lt;_modified&gt;64759103&lt;/_modified&gt;&lt;_pages&gt;170-175&lt;/_pages&gt;&lt;_subject_headings&gt;Algorithms; *Genome; *Haplotypes; Sequence Analysis, DNA/*methods&lt;/_subject_headings&gt;&lt;_tertiary_title&gt;Nature methods&lt;/_tertiary_title&gt;&lt;_type_work&gt;Journal Article; Research Support, N.I.H., Extramural&lt;/_type_work&gt;&lt;_url&gt;http://www.ncbi.nlm.nih.gov/entrez/query.fcgi?cmd=Retrieve&amp;amp;db=pubmed&amp;amp;dopt=Abstract&amp;amp;list_uids=33526886&amp;amp;query_hl=1&lt;/_url&gt;&lt;_volume&gt;18&lt;/_volume&gt;&lt;/Details&gt;&lt;Extra&gt;&lt;DBUID&gt;{3B5FD782-282B-4D8B-89D2-011CEED18590}&lt;/DBUID&gt;&lt;/Extra&gt;&lt;/Item&gt;&lt;/References&gt;&lt;/Group&gt;&lt;/Citation&gt;_x000a_"/>
    <w:docVar w:name="NE.Ref{B5274EC6-DA26-4C51-83B0-2D950BB3525D}" w:val=" ADDIN NE.Ref.{B5274EC6-DA26-4C51-83B0-2D950BB3525D}&lt;Citation&gt;&lt;Group&gt;&lt;References&gt;&lt;Item&gt;&lt;ID&gt;723&lt;/ID&gt;&lt;UID&gt;{DC2956A7-8615-4607-B953-155E133BBB19}&lt;/UID&gt;&lt;Title&gt;BLAST+: architecture and applications&lt;/Title&gt;&lt;Template&gt;Journal Article&lt;/Template&gt;&lt;Star&gt;0&lt;/Star&gt;&lt;Tag&gt;0&lt;/Tag&gt;&lt;Author&gt;Camacho, Christiam; Coulouris, George; Avagyan, Vahram; Ma, Ning; Papadopoulos, Jason; Bealer, Kevin; Madden, Thomas L&lt;/Author&gt;&lt;Year&gt;2009&lt;/Year&gt;&lt;Details&gt;&lt;_alternate_title&gt;BMC Bioinformatics&lt;/_alternate_title&gt;&lt;_collection_scope&gt;SCIE;EI&lt;/_collection_scope&gt;&lt;_created&gt;64836572&lt;/_created&gt;&lt;_date&gt;2009-01-01&lt;/_date&gt;&lt;_date_display&gt;2009&lt;/_date_display&gt;&lt;_doi&gt;10.1186/1471-2105-10-421&lt;/_doi&gt;&lt;_impact_factor&gt;   3.169&lt;/_impact_factor&gt;&lt;_isbn&gt;1471-2105&lt;/_isbn&gt;&lt;_issue&gt;1&lt;/_issue&gt;&lt;_journal&gt;BMC Bioinformatics&lt;/_journal&gt;&lt;_modified&gt;64836572&lt;/_modified&gt;&lt;_number&gt;Camacho2009&lt;/_number&gt;&lt;_pages&gt;421&lt;/_pages&gt;&lt;_url&gt;https://doi.org/10.1186/1471-2105-10-421&lt;/_url&gt;&lt;_volume&gt;10&lt;/_volume&gt;&lt;/Details&gt;&lt;Extra&gt;&lt;DBUID&gt;{3B5FD782-282B-4D8B-89D2-011CEED18590}&lt;/DBUID&gt;&lt;/Extra&gt;&lt;/Item&gt;&lt;/References&gt;&lt;/Group&gt;&lt;/Citation&gt;_x000a_"/>
    <w:docVar w:name="NE.Ref{B9B381DB-B2F1-4E36-8E38-C61CF6E951FD}" w:val=" ADDIN NE.Ref.{B9B381DB-B2F1-4E36-8E38-C61CF6E951FD}&lt;Citation&gt;&lt;Group&gt;&lt;References&gt;&lt;Item&gt;&lt;ID&gt;367&lt;/ID&gt;&lt;UID&gt;{AA0A2B59-CD81-4416-830D-F79C667D7801}&lt;/UID&gt;&lt;Title&gt;An improved pig reference genome sequence to enable pig genetics and genomics research&lt;/Title&gt;&lt;Template&gt;Journal Article&lt;/Template&gt;&lt;Star&gt;0&lt;/Star&gt;&lt;Tag&gt;0&lt;/Tag&gt;&lt;Author&gt;Warr, Amanda; Affara, Nabeel; Aken, Bronwen; Beiki, Hamid; Bickhart, Derek M; Billis, Konstantinos; Chow, William; Eory, Lel; Finlayson, Heather A; Flicek, Paul&lt;/Author&gt;&lt;Year&gt;2020&lt;/Year&gt;&lt;Details&gt;&lt;_alternate_title&gt;GigaScience&lt;/_alternate_title&gt;&lt;_collection_scope&gt;SCIE&lt;/_collection_scope&gt;&lt;_created&gt;64175817&lt;/_created&gt;&lt;_date&gt;2020-01-01&lt;/_date&gt;&lt;_date_display&gt;2020&lt;/_date_display&gt;&lt;_impact_factor&gt;   6.524&lt;/_impact_factor&gt;&lt;_isbn&gt;2047-217X&lt;/_isbn&gt;&lt;_issue&gt;6&lt;/_issue&gt;&lt;_journal&gt;GigaScience&lt;/_journal&gt;&lt;_modified&gt;64175817&lt;/_modified&gt;&lt;_ori_publication&gt;Oxford University Press&lt;/_ori_publication&gt;&lt;_pages&gt;giaa051&lt;/_pages&gt;&lt;_volume&gt;9&lt;/_volume&gt;&lt;/Details&gt;&lt;Extra&gt;&lt;DBUID&gt;{3B5FD782-282B-4D8B-89D2-011CEED18590}&lt;/DBUID&gt;&lt;/Extra&gt;&lt;/Item&gt;&lt;/References&gt;&lt;/Group&gt;&lt;/Citation&gt;_x000a_"/>
    <w:docVar w:name="NE.Ref{BA77750B-2006-4C33-A749-832533F00DC1}" w:val=" ADDIN NE.Ref.{BA77750B-2006-4C33-A749-832533F00DC1}&lt;Citation&gt;&lt;Group&gt;&lt;References&gt;&lt;Item&gt;&lt;ID&gt;625&lt;/ID&gt;&lt;UID&gt;{199EA4A7-CD4B-4473-82FA-1367C14B77C6}&lt;/UID&gt;&lt;Title&gt;Genome graphs and the evolution of genome inference&lt;/Title&gt;&lt;Template&gt;Journal Article&lt;/Template&gt;&lt;Star&gt;0&lt;/Star&gt;&lt;Tag&gt;0&lt;/Tag&gt;&lt;Author&gt;Paten, Benedict; Novak, Adam M; Eizenga, Jordan M; Garrison, Erik&lt;/Author&gt;&lt;Year&gt;2017&lt;/Year&gt;&lt;Details&gt;&lt;_alternate_title&gt;Genome research&lt;/_alternate_title&gt;&lt;_collection_scope&gt;SCI;SCIE&lt;/_collection_scope&gt;&lt;_created&gt;64574860&lt;/_created&gt;&lt;_date&gt;2017-01-01&lt;/_date&gt;&lt;_date_display&gt;2017&lt;/_date_display&gt;&lt;_impact_factor&gt;   9.043&lt;/_impact_factor&gt;&lt;_isbn&gt;1088-9051&lt;/_isbn&gt;&lt;_issue&gt;5&lt;/_issue&gt;&lt;_journal&gt;Genome research&lt;/_journal&gt;&lt;_modified&gt;64574860&lt;/_modified&gt;&lt;_ori_publication&gt;Cold Spring Harbor Lab&lt;/_ori_publication&gt;&lt;_pages&gt;665-676&lt;/_pages&gt;&lt;_volume&gt;27&lt;/_volume&gt;&lt;/Details&gt;&lt;Extra&gt;&lt;DBUID&gt;{3B5FD782-282B-4D8B-89D2-011CEED18590}&lt;/DBUID&gt;&lt;/Extra&gt;&lt;/Item&gt;&lt;/References&gt;&lt;/Group&gt;&lt;/Citation&gt;_x000a_"/>
    <w:docVar w:name="NE.Ref{BC1C1C70-0B13-425F-A7E7-8D09D83AE97C}" w:val=" ADDIN NE.Ref.{BC1C1C70-0B13-425F-A7E7-8D09D83AE97C}&lt;Citation&gt;&lt;Group&gt;&lt;References&gt;&lt;Item&gt;&lt;ID&gt;227&lt;/ID&gt;&lt;UID&gt;{55DCA7D1-828F-4847-8B42-177432EDB205}&lt;/UID&gt;&lt;Title&gt;Comprehensive variation discovery and recovery of missing sequence in the pig genome using multiple de novo assemblies&lt;/Title&gt;&lt;Template&gt;Journal Article&lt;/Template&gt;&lt;Star&gt;0&lt;/Star&gt;&lt;Tag&gt;0&lt;/Tag&gt;&lt;Author&gt;Li, Mingzhou; Chen, Lei; Tian, Shilin; Lin, Yu; Tang, Qianzi; Zhou, Xuming; Li, Diyan; Yeung, Carol KL; Che, Tiandong; Jin, Long&lt;/Author&gt;&lt;Year&gt;2017&lt;/Year&gt;&lt;Details&gt;&lt;_accessed&gt;64346298&lt;/_accessed&gt;&lt;_alternate_title&gt;Genome research&lt;/_alternate_title&gt;&lt;_collection_scope&gt;SCI;SCIE&lt;/_collection_scope&gt;&lt;_created&gt;64044904&lt;/_created&gt;&lt;_date&gt;2017-01-01&lt;/_date&gt;&lt;_date_display&gt;2017&lt;/_date_display&gt;&lt;_impact_factor&gt;   9.043&lt;/_impact_factor&gt;&lt;_isbn&gt;1088-9051&lt;/_isbn&gt;&lt;_issue&gt;5&lt;/_issue&gt;&lt;_journal&gt;Genome research&lt;/_journal&gt;&lt;_modified&gt;64346298&lt;/_modified&gt;&lt;_ori_publication&gt;Cold Spring Harbor Lab&lt;/_ori_publication&gt;&lt;_pages&gt;865-874&lt;/_pages&gt;&lt;_volume&gt;27&lt;/_volume&gt;&lt;/Details&gt;&lt;Extra&gt;&lt;DBUID&gt;{3B5FD782-282B-4D8B-89D2-011CEED18590}&lt;/DBUID&gt;&lt;/Extra&gt;&lt;/Item&gt;&lt;/References&gt;&lt;/Group&gt;&lt;/Citation&gt;_x000a_"/>
    <w:docVar w:name="NE.Ref{C56785FA-2085-4A68-BCD3-8E267C2FE2EF}" w:val=" ADDIN NE.Ref.{C56785FA-2085-4A68-BCD3-8E267C2FE2EF}&lt;Citation&gt;&lt;Group&gt;&lt;References&gt;&lt;Item&gt;&lt;ID&gt;367&lt;/ID&gt;&lt;UID&gt;{AA0A2B59-CD81-4416-830D-F79C667D7801}&lt;/UID&gt;&lt;Title&gt;An improved pig reference genome sequence to enable pig genetics and genomics research&lt;/Title&gt;&lt;Template&gt;Journal Article&lt;/Template&gt;&lt;Star&gt;0&lt;/Star&gt;&lt;Tag&gt;0&lt;/Tag&gt;&lt;Author&gt;Warr, Amanda; Affara, Nabeel; Aken, Bronwen; Beiki, Hamid; Bickhart, Derek M; Billis, Konstantinos; Chow, William; Eory, Lel; Finlayson, Heather A; Flicek, Paul&lt;/Author&gt;&lt;Year&gt;2020&lt;/Year&gt;&lt;Details&gt;&lt;_alternate_title&gt;GigaScience&lt;/_alternate_title&gt;&lt;_collection_scope&gt;SCIE&lt;/_collection_scope&gt;&lt;_created&gt;64175817&lt;/_created&gt;&lt;_date&gt;2020-01-01&lt;/_date&gt;&lt;_date_display&gt;2020&lt;/_date_display&gt;&lt;_impact_factor&gt;   6.524&lt;/_impact_factor&gt;&lt;_isbn&gt;2047-217X&lt;/_isbn&gt;&lt;_issue&gt;6&lt;/_issue&gt;&lt;_journal&gt;GigaScience&lt;/_journal&gt;&lt;_modified&gt;64175817&lt;/_modified&gt;&lt;_ori_publication&gt;Oxford University Press&lt;/_ori_publication&gt;&lt;_pages&gt;giaa051&lt;/_pages&gt;&lt;_volume&gt;9&lt;/_volume&gt;&lt;/Details&gt;&lt;Extra&gt;&lt;DBUID&gt;{3B5FD782-282B-4D8B-89D2-011CEED18590}&lt;/DBUID&gt;&lt;/Extra&gt;&lt;/Item&gt;&lt;/References&gt;&lt;/Group&gt;&lt;/Citation&gt;_x000a_"/>
    <w:docVar w:name="NE.Ref{C862A056-5ADC-4DD3-92F8-A43E920FDD03}" w:val=" ADDIN NE.Ref.{C862A056-5ADC-4DD3-92F8-A43E920FDD03}&lt;Citation&gt;&lt;Group&gt;&lt;References&gt;&lt;Item&gt;&lt;ID&gt;670&lt;/ID&gt;&lt;UID&gt;{FD729523-B698-42F7-812B-14F410512227}&lt;/UID&gt;&lt;Title&gt;Graph-based genome alignment and genotyping with HISAT2 and HISAT-genotype&lt;/Title&gt;&lt;Template&gt;Journal Article&lt;/Template&gt;&lt;Star&gt;0&lt;/Star&gt;&lt;Tag&gt;0&lt;/Tag&gt;&lt;Author&gt;Kim, D; Paggi, J M; Park, C; Bennett, C; Salzberg, S L&lt;/Author&gt;&lt;Year&gt;2019&lt;/Year&gt;&lt;Details&gt;&lt;_accession_num&gt;31375807&lt;/_accession_num&gt;&lt;_author_adr&gt;Lyda Hill Department of Bioinformatics, University of Texas Southwestern Medical  Center, Dallas, TX, USA. daehwan.kim@utsouthwestern.edu.; Department of Computer Science, Stanford University, Stanford, CA, USA.; Lyda Hill Department of Bioinformatics, University of Texas Southwestern Medical  Center, Dallas, TX, USA.; Lyda Hill Department of Bioinformatics, University of Texas Southwestern Medical  Center, Dallas, TX, USA.; Center for Computational Biology, McKusick-Nathans Institute of Genetic Medicine,  School of Medicine, Johns Hopkins University, Baltimore, MD, USA.; Departments of Biomedical Engineering, Computer Science, and Biostatistics, Johns  Hopkins University, Baltimore, MD, USA.&lt;/_author_adr&gt;&lt;_collection_scope&gt;SCI;SCIE;EI&lt;/_collection_scope&gt;&lt;_created&gt;64758881&lt;/_created&gt;&lt;_date&gt;2019-08-01&lt;/_date&gt;&lt;_date_display&gt;2019 Aug&lt;/_date_display&gt;&lt;_doi&gt;10.1038/s41587-019-0201-4&lt;/_doi&gt;&lt;_impact_factor&gt;  54.908&lt;/_impact_factor&gt;&lt;_isbn&gt;1546-1696 (Electronic); 1087-0156 (Print); 1087-0156 (Linking)&lt;/_isbn&gt;&lt;_issue&gt;8&lt;/_issue&gt;&lt;_journal&gt;Nat Biotechnol&lt;/_journal&gt;&lt;_language&gt;eng&lt;/_language&gt;&lt;_modified&gt;64758881&lt;/_modified&gt;&lt;_pages&gt;907-915&lt;/_pages&gt;&lt;_subject_headings&gt;Base Sequence; Benchmarking; Genetic Variation; Genome, Human; Genomics; *Genotype; Humans; Reproducibility of Results; Sequence Analysis, DNA/*methods; Sequence Analysis, RNA/*methods; *Software&lt;/_subject_headings&gt;&lt;_tertiary_title&gt;Nature biotechnology&lt;/_tertiary_title&gt;&lt;_type_work&gt;Journal Article; Research Support, N.I.H., Extramural; Research Support, Non-U.S. Gov&amp;apos;t&lt;/_type_work&gt;&lt;_url&gt;http://www.ncbi.nlm.nih.gov/entrez/query.fcgi?cmd=Retrieve&amp;amp;db=pubmed&amp;amp;dopt=Abstract&amp;amp;list_uids=31375807&amp;amp;query_hl=1&lt;/_url&gt;&lt;_volume&gt;37&lt;/_volume&gt;&lt;/Details&gt;&lt;Extra&gt;&lt;DBUID&gt;{3B5FD782-282B-4D8B-89D2-011CEED18590}&lt;/DBUID&gt;&lt;/Extra&gt;&lt;/Item&gt;&lt;/References&gt;&lt;/Group&gt;&lt;/Citation&gt;_x000a_"/>
    <w:docVar w:name="NE.Ref{C87A42E2-5262-4FC8-9D81-175DF7DED8B4}" w:val=" ADDIN NE.Ref.{C87A42E2-5262-4FC8-9D81-175DF7DED8B4}&lt;Citation&gt;&lt;Group&gt;&lt;References&gt;&lt;Item&gt;&lt;ID&gt;673&lt;/ID&gt;&lt;UID&gt;{3AA3E44D-F9EC-40CB-8923-B2304ED971C1}&lt;/UID&gt;&lt;Title&gt;Aligning sequence reads, clone sequences and assembly contigs with BWA-MEM&lt;/Title&gt;&lt;Template&gt;Journal Article&lt;/Template&gt;&lt;Star&gt;0&lt;/Star&gt;&lt;Tag&gt;0&lt;/Tag&gt;&lt;Author&gt;Li, Heng&lt;/Author&gt;&lt;Year&gt;2013&lt;/Year&gt;&lt;Details&gt;&lt;_alternate_title&gt;arXiv preprint arXiv:1303.3997&lt;/_alternate_title&gt;&lt;_created&gt;64759069&lt;/_created&gt;&lt;_date&gt;2013-01-01&lt;/_date&gt;&lt;_date_display&gt;2013&lt;/_date_display&gt;&lt;_journal&gt;arXiv preprint arXiv:1303.3997&lt;/_journal&gt;&lt;_modified&gt;64759069&lt;/_modified&gt;&lt;/Details&gt;&lt;Extra&gt;&lt;DBUID&gt;{3B5FD782-282B-4D8B-89D2-011CEED18590}&lt;/DBUID&gt;&lt;/Extra&gt;&lt;/Item&gt;&lt;/References&gt;&lt;/Group&gt;&lt;/Citation&gt;_x000a_"/>
    <w:docVar w:name="NE.Ref{C8BDE63C-8995-41FB-A254-D041B5FBBC80}" w:val=" ADDIN NE.Ref.{C8BDE63C-8995-41FB-A254-D041B5FBBC80}&lt;Citation&gt;&lt;Group&gt;&lt;References&gt;&lt;Item&gt;&lt;ID&gt;673&lt;/ID&gt;&lt;UID&gt;{3AA3E44D-F9EC-40CB-8923-B2304ED971C1}&lt;/UID&gt;&lt;Title&gt;Aligning sequence reads, clone sequences and assembly contigs with BWA-MEM&lt;/Title&gt;&lt;Template&gt;Journal Article&lt;/Template&gt;&lt;Star&gt;0&lt;/Star&gt;&lt;Tag&gt;0&lt;/Tag&gt;&lt;Author&gt;Li, Heng&lt;/Author&gt;&lt;Year&gt;2013&lt;/Year&gt;&lt;Details&gt;&lt;_alternate_title&gt;arXiv preprint arXiv:1303.3997&lt;/_alternate_title&gt;&lt;_created&gt;64759069&lt;/_created&gt;&lt;_date&gt;2013-01-01&lt;/_date&gt;&lt;_date_display&gt;2013&lt;/_date_display&gt;&lt;_journal&gt;arXiv preprint arXiv:1303.3997&lt;/_journal&gt;&lt;_modified&gt;64759069&lt;/_modified&gt;&lt;/Details&gt;&lt;Extra&gt;&lt;DBUID&gt;{3B5FD782-282B-4D8B-89D2-011CEED18590}&lt;/DBUID&gt;&lt;/Extra&gt;&lt;/Item&gt;&lt;/References&gt;&lt;/Group&gt;&lt;/Citation&gt;_x000a_"/>
    <w:docVar w:name="NE.Ref{C981F972-BE5A-4A7C-8FE7-F844D635730C}" w:val=" ADDIN NE.Ref.{C981F972-BE5A-4A7C-8FE7-F844D635730C}&lt;Citation&gt;&lt;Group&gt;&lt;References&gt;&lt;Item&gt;&lt;ID&gt;193&lt;/ID&gt;&lt;UID&gt;{B74C3236-A88D-43F4-AD78-AB3D4F1BE1A7}&lt;/UID&gt;&lt;Title&gt;The Ensembl Variant Effect Predictor&lt;/Title&gt;&lt;Template&gt;Journal Article&lt;/Template&gt;&lt;Star&gt;0&lt;/Star&gt;&lt;Tag&gt;0&lt;/Tag&gt;&lt;Author&gt;McLaren, William; Gil, Laurent; Hunt, Sarah E; Riat, Harpreet Singh; Ritchie, Graham R S; Thormann, Anja; Flicek, Paul; Cunningham, Fiona&lt;/Author&gt;&lt;Year&gt;2016&lt;/Year&gt;&lt;Details&gt;&lt;_alternate_title&gt;Genome Biology&lt;/_alternate_title&gt;&lt;_collection_scope&gt;SCI;SCIE&lt;/_collection_scope&gt;&lt;_created&gt;64024695&lt;/_created&gt;&lt;_date&gt;2016-01-01&lt;/_date&gt;&lt;_date_display&gt;2016&lt;/_date_display&gt;&lt;_doi&gt;10.1186/s13059-016-0974-4&lt;/_doi&gt;&lt;_impact_factor&gt;  13.583&lt;/_impact_factor&gt;&lt;_isbn&gt;1474-760X&lt;/_isbn&gt;&lt;_issue&gt;1&lt;/_issue&gt;&lt;_journal&gt;Genome Biology&lt;/_journal&gt;&lt;_modified&gt;64024695&lt;/_modified&gt;&lt;_number&gt;McLaren2016&lt;/_number&gt;&lt;_pages&gt;122&lt;/_pages&gt;&lt;_url&gt;https://doi.org/10.1186/s13059-016-0974-4&lt;/_url&gt;&lt;_volume&gt;17&lt;/_volume&gt;&lt;/Details&gt;&lt;Extra&gt;&lt;DBUID&gt;{3B5FD782-282B-4D8B-89D2-011CEED18590}&lt;/DBUID&gt;&lt;/Extra&gt;&lt;/Item&gt;&lt;/References&gt;&lt;/Group&gt;&lt;/Citation&gt;_x000a_"/>
    <w:docVar w:name="NE.Ref{CAA1B7CE-6798-47F1-8F2B-D3E3BD7A29A2}" w:val=" ADDIN NE.Ref.{CAA1B7CE-6798-47F1-8F2B-D3E3BD7A29A2}&lt;Citation&gt;&lt;Group&gt;&lt;References&gt;&lt;Item&gt;&lt;ID&gt;649&lt;/ID&gt;&lt;UID&gt;{C36B545E-818C-4783-92C4-1035FC386D47}&lt;/UID&gt;&lt;Title&gt;clusterProfiler 4.0: A universal enrichment tool for interpreting omics data&lt;/Title&gt;&lt;Template&gt;Journal Article&lt;/Template&gt;&lt;Star&gt;0&lt;/Star&gt;&lt;Tag&gt;0&lt;/Tag&gt;&lt;Author&gt;Wu, T; Hu, E; Xu, S; Chen, M; Guo, P; Dai, Z; Feng, T; Zhou, L; Tang, W; Zhan, L; Fu, X; Liu, S; Bo, X; Yu, G&lt;/Author&gt;&lt;Year&gt;2021&lt;/Year&gt;&lt;Details&gt;&lt;_accession_num&gt;34557778&lt;/_accession_num&gt;&lt;_author_adr&gt;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informatics, School of Basic Medical Sciences, Southern Medical  University, Guangzhou 510515, China.; Department of Biotechnology, Beijing Institute of Radiation Medicine, Beijing  100850, China.; Department of Bioinformatics, School of Basic Medical Sciences, Southern Medical  University, Guangzhou 510515, China.; Guangdong Provincial Key Laboratory of Proteomics, School of Basic Medical  Sciences, Southern Medical University, Guangzhou 510515, China.; Microbiome Medicine Center, Department of Laboratory Medicine, Zhujiang Hospital,  Southern Medical University, Guangzhou 510515, China.&lt;/_author_adr&gt;&lt;_created&gt;64704504&lt;/_created&gt;&lt;_date&gt;2021-08-28&lt;/_date&gt;&lt;_date_display&gt;2021 Aug 28&lt;/_date_display&gt;&lt;_doi&gt;10.1016/j.xinn.2021.100141&lt;/_doi&gt;&lt;_isbn&gt;2666-6758 (Electronic); 2666-6758 (Linking)&lt;/_isbn&gt;&lt;_issue&gt;3&lt;/_issue&gt;&lt;_journal&gt;Innovation (Camb)&lt;/_journal&gt;&lt;_keywords&gt;biological knowledge mining; clusterProfiler; enrichment analysis; functional analysis; visualization&lt;/_keywords&gt;&lt;_language&gt;eng&lt;/_language&gt;&lt;_modified&gt;64704504&lt;/_modified&gt;&lt;_ori_publication&gt;© 2021 The Author(s).&lt;/_ori_publication&gt;&lt;_pages&gt;100141&lt;/_pages&gt;&lt;_tertiary_title&gt;Innovation (Cambridge (Mass.))&lt;/_tertiary_title&gt;&lt;_type_work&gt;Journal Article&lt;/_type_work&gt;&lt;_url&gt;http://www.ncbi.nlm.nih.gov/entrez/query.fcgi?cmd=Retrieve&amp;amp;db=pubmed&amp;amp;dopt=Abstract&amp;amp;list_uids=34557778&amp;amp;query_hl=1&lt;/_url&gt;&lt;_volume&gt;2&lt;/_volume&gt;&lt;/Details&gt;&lt;Extra&gt;&lt;DBUID&gt;{3B5FD782-282B-4D8B-89D2-011CEED18590}&lt;/DBUID&gt;&lt;/Extra&gt;&lt;/Item&gt;&lt;/References&gt;&lt;/Group&gt;&lt;/Citation&gt;_x000a_"/>
    <w:docVar w:name="NE.Ref{CBCB6331-ED0E-451A-91C6-E72985FA88C8}" w:val=" ADDIN NE.Ref.{CBCB6331-ED0E-451A-91C6-E72985FA88C8}&lt;Citation&gt;&lt;Group&gt;&lt;References&gt;&lt;Item&gt;&lt;ID&gt;596&lt;/ID&gt;&lt;UID&gt;{3E73327F-8FBD-4429-A415-FACA41BEC887}&lt;/UID&gt;&lt;Title&gt;Assembly of a pangenome for global cattle reveals missing sequences and novel structural variations, providing new insights into their diversity and evolutionary history&lt;/Title&gt;&lt;Template&gt;Journal Article&lt;/Template&gt;&lt;Star&gt;0&lt;/Star&gt;&lt;Tag&gt;0&lt;/Tag&gt;&lt;Author&gt;Zhou, Yang; Yang, Lv; Han, Xiaotao; Han, Jiazheng; Hu, Yan; Li, Fan; Xia, Han; Peng, Lingwei; Boschiero, Clarissa; Rosen, Benjamin D&lt;/Author&gt;&lt;Year&gt;2022&lt;/Year&gt;&lt;Details&gt;&lt;_alternate_title&gt;Genome Research&lt;/_alternate_title&gt;&lt;_collection_scope&gt;SCI;SCIE&lt;/_collection_scope&gt;&lt;_created&gt;64505817&lt;/_created&gt;&lt;_date&gt;2022-01-01&lt;/_date&gt;&lt;_date_display&gt;2022&lt;/_date_display&gt;&lt;_impact_factor&gt;   9.043&lt;/_impact_factor&gt;&lt;_isbn&gt;1088-9051&lt;/_isbn&gt;&lt;_journal&gt;Genome Research&lt;/_journal&gt;&lt;_modified&gt;64505817&lt;/_modified&gt;&lt;_ori_publication&gt;Cold Spring Harbor Lab&lt;/_ori_publication&gt;&lt;/Details&gt;&lt;Extra&gt;&lt;DBUID&gt;{3B5FD782-282B-4D8B-89D2-011CEED18590}&lt;/DBUID&gt;&lt;/Extra&gt;&lt;/Item&gt;&lt;/References&gt;&lt;/Group&gt;&lt;/Citation&gt;_x000a_"/>
    <w:docVar w:name="NE.Ref{CE5E88CB-F812-4789-A5E6-174E31682719}" w:val=" ADDIN NE.Ref.{CE5E88CB-F812-4789-A5E6-174E31682719}&lt;Citation&gt;&lt;Group&gt;&lt;References&gt;&lt;Item&gt;&lt;ID&gt;671&lt;/ID&gt;&lt;UID&gt;{9DFCFDE6-BEA3-4CF3-972A-DCDE95EFA318}&lt;/UID&gt;&lt;Title&gt;The Dfam community resource of transposable element families, sequence models, and genome annotations&lt;/Title&gt;&lt;Template&gt;Journal Article&lt;/Template&gt;&lt;Star&gt;0&lt;/Star&gt;&lt;Tag&gt;0&lt;/Tag&gt;&lt;Author&gt;Storer, Jessica; Hubley, Robert; Rosen, Jeb; Wheeler, Travis J; Smit, Arian F&lt;/Author&gt;&lt;Year&gt;2021&lt;/Year&gt;&lt;Details&gt;&lt;_alternate_title&gt;Mobile DNA&lt;/_alternate_title&gt;&lt;_collection_scope&gt;SCIE&lt;/_collection_scope&gt;&lt;_created&gt;64759023&lt;/_created&gt;&lt;_date&gt;2021-01-01&lt;/_date&gt;&lt;_date_display&gt;2021&lt;/_date_display&gt;&lt;_doi&gt;10.1186/s13100-020-00230-y&lt;/_doi&gt;&lt;_impact_factor&gt;   4.060&lt;/_impact_factor&gt;&lt;_isbn&gt;1759-8753&lt;/_isbn&gt;&lt;_issue&gt;1&lt;/_issue&gt;&lt;_journal&gt;Mobile DNA&lt;/_journal&gt;&lt;_modified&gt;64759023&lt;/_modified&gt;&lt;_number&gt;Storer2021&lt;/_number&gt;&lt;_pages&gt;2&lt;/_pages&gt;&lt;_url&gt;https://doi.org/10.1186/s13100-020-00230-y&lt;/_url&gt;&lt;_volume&gt;12&lt;/_volume&gt;&lt;/Details&gt;&lt;Extra&gt;&lt;DBUID&gt;{3B5FD782-282B-4D8B-89D2-011CEED18590}&lt;/DBUID&gt;&lt;/Extra&gt;&lt;/Item&gt;&lt;/References&gt;&lt;/Group&gt;&lt;/Citation&gt;_x000a_"/>
    <w:docVar w:name="NE.Ref{D5D6BAD6-4E58-4C3B-BF5E-13ED0BB81A28}" w:val=" ADDIN NE.Ref.{D5D6BAD6-4E58-4C3B-BF5E-13ED0BB81A28}&lt;Citation&gt;&lt;Group&gt;&lt;References&gt;&lt;Item&gt;&lt;ID&gt;678&lt;/ID&gt;&lt;UID&gt;{646414BE-4B45-400D-8143-0E4B96188965}&lt;/UID&gt;&lt;Title&gt;Mash: fast genome and metagenome distance estimation using MinHash&lt;/Title&gt;&lt;Template&gt;Journal Article&lt;/Template&gt;&lt;Star&gt;0&lt;/Star&gt;&lt;Tag&gt;0&lt;/Tag&gt;&lt;Author&gt;Ondov, B D; Treangen, T J; Melsted, P; Mallonee, A B; Bergman, N H; Koren, S; Phillippy, A M&lt;/Author&gt;&lt;Year&gt;2016&lt;/Year&gt;&lt;Details&gt;&lt;_accession_num&gt;27323842&lt;/_accession_num&gt;&lt;_author_adr&gt;National Biodefense Analysis and Countermeasures Center, Frederick, MD, USA.; National Biodefense Analysis and Countermeasures Center, Frederick, MD, USA.; Faculty of Industrial Engineering, Mechanical Engineering and Computer Science,  University of Iceland, Reykjavik, Iceland.; National Biodefense Analysis and Countermeasures Center, Frederick, MD, USA.; National Biodefense Analysis and Countermeasures Center, Frederick, MD, USA.; Genome Informatics Section, Computational and Statistical Genomics Branch,  National Human Genome Research Institute, National Institutes of Health,  Bethesda, MD, USA.; Genome Informatics Section, Computational and Statistical Genomics Branch,  National Human Genome Research Institute, National Institutes of Health,  Bethesda, MD, USA. adam.phillippy@nih.gov.&lt;/_author_adr&gt;&lt;_collection_scope&gt;SCI;SCIE&lt;/_collection_scope&gt;&lt;_created&gt;64759115&lt;/_created&gt;&lt;_date&gt;2016-06-20&lt;/_date&gt;&lt;_date_display&gt;2016 Jun 20&lt;/_date_display&gt;&lt;_doi&gt;10.1186/s13059-016-0997-x&lt;/_doi&gt;&lt;_impact_factor&gt;  13.583&lt;/_impact_factor&gt;&lt;_isbn&gt;1474-760X (Electronic); 1474-7596 (Print); 1474-7596 (Linking)&lt;/_isbn&gt;&lt;_issue&gt;1&lt;/_issue&gt;&lt;_journal&gt;Genome Biol&lt;/_journal&gt;&lt;_keywords&gt;Alignment; Comparative genomics; Genomic distance; Metagenomics; Nanopore; Sequencing&lt;/_keywords&gt;&lt;_language&gt;eng&lt;/_language&gt;&lt;_modified&gt;64759115&lt;/_modified&gt;&lt;_pages&gt;132&lt;/_pages&gt;&lt;_subject_headings&gt;Cluster Analysis; Databases, Nucleic Acid; *Evolution, Molecular; *Genome; Genomics/*methods; *Metagenome; Metagenomics/*methods; Phylogeny; *Software&lt;/_subject_headings&gt;&lt;_tertiary_title&gt;Genome biology&lt;/_tertiary_title&gt;&lt;_type_work&gt;Journal Article; Research Support, N.I.H., Intramural; Research Support, U.S. Gov&amp;apos;t, Non-P.H.S.&lt;/_type_work&gt;&lt;_url&gt;http://www.ncbi.nlm.nih.gov/entrez/query.fcgi?cmd=Retrieve&amp;amp;db=pubmed&amp;amp;dopt=Abstract&amp;amp;list_uids=27323842&amp;amp;query_hl=1&lt;/_url&gt;&lt;_volume&gt;17&lt;/_volume&gt;&lt;/Details&gt;&lt;Extra&gt;&lt;DBUID&gt;{3B5FD782-282B-4D8B-89D2-011CEED18590}&lt;/DBUID&gt;&lt;/Extra&gt;&lt;/Item&gt;&lt;/References&gt;&lt;/Group&gt;&lt;/Citation&gt;_x000a_"/>
    <w:docVar w:name="NE.Ref{DBEBFA9F-CFBC-4569-A7EF-876736BECEEC}" w:val=" ADDIN NE.Ref.{DBEBFA9F-CFBC-4569-A7EF-876736BECEEC}&lt;Citation&gt;&lt;Group&gt;&lt;References&gt;&lt;Item&gt;&lt;ID&gt;367&lt;/ID&gt;&lt;UID&gt;{AA0A2B59-CD81-4416-830D-F79C667D7801}&lt;/UID&gt;&lt;Title&gt;An improved pig reference genome sequence to enable pig genetics and genomics research&lt;/Title&gt;&lt;Template&gt;Journal Article&lt;/Template&gt;&lt;Star&gt;0&lt;/Star&gt;&lt;Tag&gt;0&lt;/Tag&gt;&lt;Author&gt;Warr, Amanda; Affara, Nabeel; Aken, Bronwen; Beiki, Hamid; Bickhart, Derek M; Billis, Konstantinos; Chow, William; Eory, Lel; Finlayson, Heather A; Flicek, Paul&lt;/Author&gt;&lt;Year&gt;2020&lt;/Year&gt;&lt;Details&gt;&lt;_alternate_title&gt;GigaScience&lt;/_alternate_title&gt;&lt;_collection_scope&gt;SCIE&lt;/_collection_scope&gt;&lt;_created&gt;64175817&lt;/_created&gt;&lt;_date&gt;2020-01-01&lt;/_date&gt;&lt;_date_display&gt;2020&lt;/_date_display&gt;&lt;_impact_factor&gt;   6.524&lt;/_impact_factor&gt;&lt;_isbn&gt;2047-217X&lt;/_isbn&gt;&lt;_issue&gt;6&lt;/_issue&gt;&lt;_journal&gt;GigaScience&lt;/_journal&gt;&lt;_modified&gt;64175817&lt;/_modified&gt;&lt;_ori_publication&gt;Oxford University Press&lt;/_ori_publication&gt;&lt;_pages&gt;giaa051&lt;/_pages&gt;&lt;_volume&gt;9&lt;/_volume&gt;&lt;/Details&gt;&lt;Extra&gt;&lt;DBUID&gt;{3B5FD782-282B-4D8B-89D2-011CEED18590}&lt;/DBUID&gt;&lt;/Extra&gt;&lt;/Item&gt;&lt;/References&gt;&lt;/Group&gt;&lt;/Citation&gt;_x000a_"/>
    <w:docVar w:name="NE.Ref{DEE06658-6C1B-4C18-AA59-45BB52191A58}" w:val=" ADDIN NE.Ref.{DEE06658-6C1B-4C18-AA59-45BB52191A58}&lt;Citation&gt;&lt;Group&gt;&lt;References&gt;&lt;Item&gt;&lt;ID&gt;691&lt;/ID&gt;&lt;UID&gt;{7ABF88B3-4925-45BE-88D6-41884A2EA18F}&lt;/UID&gt;&lt;Title&gt;CD-HIT: accelerated for clustering the next-generation sequencing data&lt;/Title&gt;&lt;Template&gt;Journal Article&lt;/Template&gt;&lt;Star&gt;0&lt;/Star&gt;&lt;Tag&gt;0&lt;/Tag&gt;&lt;Author&gt;Fu, Limin; Niu, Beifang; Zhu, Zhengwei; Wu, Sitao; Li, Weizhong&lt;/Author&gt;&lt;Year&gt;2012&lt;/Year&gt;&lt;Details&gt;&lt;_alternate_title&gt;Bioinformatics&lt;/_alternate_title&gt;&lt;_collection_scope&gt;SCI;SCIE&lt;/_collection_scope&gt;&lt;_created&gt;64760425&lt;/_created&gt;&lt;_date&gt;2012-12-01&lt;/_date&gt;&lt;_date_display&gt;2012_x000d__x000a_2012/12/01&lt;/_date_display&gt;&lt;_doi&gt;10.1093/bioinformatics/bts565&lt;/_doi&gt;&lt;_impact_factor&gt;   6.937&lt;/_impact_factor&gt;&lt;_isbn&gt;1367-4803&lt;/_isbn&gt;&lt;_issue&gt;23&lt;/_issue&gt;&lt;_journal&gt;Bioinformatics&lt;/_journal&gt;&lt;_modified&gt;64760425&lt;/_modified&gt;&lt;_pages&gt;3150-3152&lt;/_pages&gt;&lt;_url&gt;https://doi.org/10.1093/bioinformatics/bts565&lt;/_url&gt;&lt;_volume&gt;28&lt;/_volume&gt;&lt;/Details&gt;&lt;Extra&gt;&lt;DBUID&gt;{3B5FD782-282B-4D8B-89D2-011CEED18590}&lt;/DBUID&gt;&lt;/Extra&gt;&lt;/Item&gt;&lt;/References&gt;&lt;/Group&gt;&lt;/Citation&gt;_x000a_"/>
    <w:docVar w:name="NE.Ref{E1C5C586-9261-458E-8EDA-9C0ABA2C5342}" w:val=" ADDIN NE.Ref.{E1C5C586-9261-458E-8EDA-9C0ABA2C5342}&lt;Citation&gt;&lt;Group&gt;&lt;References&gt;&lt;Item&gt;&lt;ID&gt;648&lt;/ID&gt;&lt;UID&gt;{F0EDEAEC-71F9-4847-8847-202752330566}&lt;/UID&gt;&lt;Title&gt;Automated assembly scaffolding using RagTag elevates a new tomato system for high-throughput genome editing&lt;/Title&gt;&lt;Template&gt;Journal Article&lt;/Template&gt;&lt;Star&gt;0&lt;/Star&gt;&lt;Tag&gt;0&lt;/Tag&gt;&lt;Author&gt;Alonge, M; Lebeigle, L; Kirsche, M; Jenike, K; Ou, S; Aganezov, S; Wang, X; Lippman, Z B; Schatz, M C; Soyk, S&lt;/Author&gt;&lt;Year&gt;2022&lt;/Year&gt;&lt;Details&gt;&lt;_accession_num&gt;36522651&lt;/_accession_num&gt;&lt;_author_adr&gt;Department of Computer Science, Johns Hopkins University, Baltimore, MD, 21218,  USA.; Center for Integrative Genomics, University of Lausanne, CH-1015, Lausanne,  Switzerland.; Department of Computer Science, Johns Hopkins University, Baltimore, MD, 21218,  USA.; Department of Computer Science, Johns Hopkins University, Baltimore, MD, 21218,  USA.; Department of Computer Science, Johns Hopkins University, Baltimore, MD, 21218,  USA.; Department of Computer Science, Johns Hopkins University, Baltimore, MD, 21218,  USA.; Cold Spring Harbor Laboratory, Cold Spring Harbor, NY, 11724, USA.; Cold Spring Harbor Laboratory, Cold Spring Harbor, NY, 11724, USA.; Howard Hughes Medical Institute, Cold Spring Harbor Laboratory, Cold Spring  Harbor, NY, 11724, USA.; Department of Computer Science, Johns Hopkins University, Baltimore, MD, 21218,  USA. mschatz@cs.jhu.edu.; Cold Spring Harbor Laboratory, Cold Spring Harbor, NY, 11724, USA.  mschatz@cs.jhu.edu.; Department of Biology, Johns Hopkins University, Baltimore, MD, 21218, USA.  mschatz@cs.jhu.edu.; Center for Integrative Genomics, University of Lausanne, CH-1015, Lausanne,  Switzerland. sebastian.soyk@unil.ch.&lt;/_author_adr&gt;&lt;_collection_scope&gt;SCI;SCIE&lt;/_collection_scope&gt;&lt;_created&gt;64704480&lt;/_created&gt;&lt;_date&gt;2022-12-15&lt;/_date&gt;&lt;_date_display&gt;2022 Dec 15&lt;/_date_display&gt;&lt;_doi&gt;10.1186/s13059-022-02823-7&lt;/_doi&gt;&lt;_impact_factor&gt;  13.583&lt;/_impact_factor&gt;&lt;_isbn&gt;1474-760X (Electronic); 1474-7596 (Print); 1474-7596 (Linking)&lt;/_isbn&gt;&lt;_issue&gt;1&lt;/_issue&gt;&lt;_journal&gt;Genome Biol&lt;/_journal&gt;&lt;_keywords&gt;Assembly scaffolding; Genome editing; Genome sequencing; Tomato&lt;/_keywords&gt;&lt;_language&gt;eng&lt;/_language&gt;&lt;_modified&gt;64766635&lt;/_modified&gt;&lt;_ori_publication&gt;© 2022. The Author(s).&lt;/_ori_publication&gt;&lt;_pages&gt;258&lt;/_pages&gt;&lt;_subject_headings&gt;*Solanum lycopersicum/genetics; Gene Editing; Genomics; Genome; Genotype&lt;/_subject_headings&gt;&lt;_tertiary_title&gt;Genome biology&lt;/_tertiary_title&gt;&lt;_type_work&gt;Journal Article&lt;/_type_work&gt;&lt;_url&gt;http://www.ncbi.nlm.nih.gov/entrez/query.fcgi?cmd=Retrieve&amp;amp;db=pubmed&amp;amp;dopt=Abstract&amp;amp;list_uids=36522651&amp;amp;query_hl=1&lt;/_url&gt;&lt;_volume&gt;23&lt;/_volume&gt;&lt;_accessed&gt;64766635&lt;/_accessed&gt;&lt;/Details&gt;&lt;Extra&gt;&lt;DBUID&gt;{3B5FD782-282B-4D8B-89D2-011CEED18590}&lt;/DBUID&gt;&lt;/Extra&gt;&lt;/Item&gt;&lt;/References&gt;&lt;/Group&gt;&lt;/Citation&gt;_x000a_"/>
    <w:docVar w:name="NE.Ref{E6510F6D-8D2A-48B5-BBD6-A000206F9B7E}" w:val=" ADDIN NE.Ref.{E6510F6D-8D2A-48B5-BBD6-A000206F9B7E}&lt;Citation&gt;&lt;Group&gt;&lt;References&gt;&lt;Item&gt;&lt;ID&gt;227&lt;/ID&gt;&lt;UID&gt;{55DCA7D1-828F-4847-8B42-177432EDB205}&lt;/UID&gt;&lt;Title&gt;Comprehensive variation discovery and recovery of missing sequence in the pig genome using multiple de novo assemblies&lt;/Title&gt;&lt;Template&gt;Journal Article&lt;/Template&gt;&lt;Star&gt;0&lt;/Star&gt;&lt;Tag&gt;0&lt;/Tag&gt;&lt;Author&gt;Li, Mingzhou; Chen, Lei; Tian, Shilin; Lin, Yu; Tang, Qianzi; Zhou, Xuming; Li, Diyan; Yeung, Carol KL; Che, Tiandong; Jin, Long&lt;/Author&gt;&lt;Year&gt;2017&lt;/Year&gt;&lt;Details&gt;&lt;_accessed&gt;64346298&lt;/_accessed&gt;&lt;_alternate_title&gt;Genome research&lt;/_alternate_title&gt;&lt;_collection_scope&gt;SCI;SCIE&lt;/_collection_scope&gt;&lt;_created&gt;64044904&lt;/_created&gt;&lt;_date&gt;2017-01-01&lt;/_date&gt;&lt;_date_display&gt;2017&lt;/_date_display&gt;&lt;_impact_factor&gt;   9.043&lt;/_impact_factor&gt;&lt;_isbn&gt;1088-9051&lt;/_isbn&gt;&lt;_issue&gt;5&lt;/_issue&gt;&lt;_journal&gt;Genome research&lt;/_journal&gt;&lt;_modified&gt;64346298&lt;/_modified&gt;&lt;_ori_publication&gt;Cold Spring Harbor Lab&lt;/_ori_publication&gt;&lt;_pages&gt;865-874&lt;/_pages&gt;&lt;_volume&gt;27&lt;/_volume&gt;&lt;/Details&gt;&lt;Extra&gt;&lt;DBUID&gt;{3B5FD782-282B-4D8B-89D2-011CEED18590}&lt;/DBUID&gt;&lt;/Extra&gt;&lt;/Item&gt;&lt;/References&gt;&lt;/Group&gt;&lt;Group&gt;&lt;References&gt;&lt;Item&gt;&lt;ID&gt;204&lt;/ID&gt;&lt;UID&gt;{2ADAF9C4-7D50-484A-83AB-9CD4242B9F82}&lt;/UID&gt;&lt;Title&gt;Building a sequence map of the pig pan-genome from multiple de novo assemblies and Hi-C data&lt;/Title&gt;&lt;Template&gt;Journal Article&lt;/Template&gt;&lt;Star&gt;1&lt;/Star&gt;&lt;Tag&gt;0&lt;/Tag&gt;&lt;Author&gt;Tian, Xiaomeng; Li, Ran; Fu, Weiwei; Li, Yan; Wang, Xihong; Li, Ming; Du, Duo; Tang, Qianzi; Cai, Yudong; Long, Yiming&lt;/Author&gt;&lt;Year&gt;2020&lt;/Year&gt;&lt;Details&gt;&lt;_accessed&gt;64392173&lt;/_accessed&gt;&lt;_alternate_title&gt;Science China Life Sciences&lt;/_alternate_title&gt;&lt;_created&gt;64028795&lt;/_created&gt;&lt;_date&gt;2020-01-01&lt;/_date&gt;&lt;_date_display&gt;2020&lt;/_date_display&gt;&lt;_isbn&gt;1869-1889&lt;/_isbn&gt;&lt;_issue&gt;5&lt;/_issue&gt;&lt;_journal&gt;Science China Life Sciences&lt;/_journal&gt;&lt;_modified&gt;64549061&lt;/_modified&gt;&lt;_ori_publication&gt;Springer&lt;/_ori_publication&gt;&lt;_pages&gt;750-763&lt;/_pages&gt;&lt;_volume&gt;63&lt;/_volume&gt;&lt;/Details&gt;&lt;Extra&gt;&lt;DBUID&gt;{3B5FD782-282B-4D8B-89D2-011CEED18590}&lt;/DBUID&gt;&lt;/Extra&gt;&lt;/Item&gt;&lt;/References&gt;&lt;/Group&gt;&lt;/Citation&gt;_x000a_"/>
    <w:docVar w:name="NE.Ref{EA3B5524-FBBC-4F3D-976B-1719F99861EB}" w:val=" ADDIN NE.Ref.{EA3B5524-FBBC-4F3D-976B-1719F99861EB}&lt;Citation&gt;&lt;Group&gt;&lt;References&gt;&lt;Item&gt;&lt;ID&gt;750&lt;/ID&gt;&lt;UID&gt;{C0F92B80-985B-4711-85F9-FAB7890341E8}&lt;/UID&gt;&lt;Title&gt;New strategies to improve minimap2 alignment accuracy&lt;/Title&gt;&lt;Template&gt;Journal Article&lt;/Template&gt;&lt;Star&gt;0&lt;/Star&gt;&lt;Tag&gt;0&lt;/Tag&gt;&lt;Author&gt;Li, Heng&lt;/Author&gt;&lt;Year&gt;2021&lt;/Year&gt;&lt;Details&gt;&lt;_alternate_title&gt;Bioinformatics&lt;/_alternate_title&gt;&lt;_collection_scope&gt;SCI;SCIE&lt;/_collection_scope&gt;&lt;_created&gt;64873027&lt;/_created&gt;&lt;_date&gt;2021-12-01&lt;/_date&gt;&lt;_date_display&gt;2021_x000d__x000a_2021/12/01&lt;/_date_display&gt;&lt;_doi&gt;10.1093/bioinformatics/btab705&lt;/_doi&gt;&lt;_impact_factor&gt;   6.937&lt;/_impact_factor&gt;&lt;_isbn&gt;1367-4803&lt;/_isbn&gt;&lt;_issue&gt;23&lt;/_issue&gt;&lt;_journal&gt;Bioinformatics&lt;/_journal&gt;&lt;_modified&gt;64873027&lt;/_modified&gt;&lt;_pages&gt;4572-4574&lt;/_pages&gt;&lt;_url&gt;https://doi.org/10.1093/bioinformatics/btab705&lt;/_url&gt;&lt;_volume&gt;37&lt;/_volume&gt;&lt;/Details&gt;&lt;Extra&gt;&lt;DBUID&gt;{3B5FD782-282B-4D8B-89D2-011CEED18590}&lt;/DBUID&gt;&lt;/Extra&gt;&lt;/Item&gt;&lt;/References&gt;&lt;/Group&gt;&lt;/Citation&gt;_x000a_"/>
    <w:docVar w:name="NE.Ref{EC5678D0-7229-4B21-A069-F3E7ABAF50B1}" w:val=" ADDIN NE.Ref.{EC5678D0-7229-4B21-A069-F3E7ABAF50B1}&lt;Citation&gt;&lt;Group&gt;&lt;References&gt;&lt;Item&gt;&lt;ID&gt;650&lt;/ID&gt;&lt;UID&gt;{C1B50EED-3038-491E-8D43-BB382BAF3576}&lt;/UID&gt;&lt;Title&gt;RepeatModeler2 for automated genomic discovery of transposable element families&lt;/Title&gt;&lt;Template&gt;Journal Article&lt;/Template&gt;&lt;Star&gt;0&lt;/Star&gt;&lt;Tag&gt;0&lt;/Tag&gt;&lt;Author&gt;Flynn, J M; Hubley, R; Goubert, C; Rosen, J; Clark, A G; Feschotte, C; Smit, A F&lt;/Author&gt;&lt;Year&gt;2020&lt;/Year&gt;&lt;Details&gt;&lt;_accession_num&gt;32300014&lt;/_accession_num&gt;&lt;_author_adr&gt;Department of Molecular Biology and Genetics, Cornell University, Ithaca, NY  14853.; Institute for Systems Biology, Seattle, WA 98109.; Department of Molecular Biology and Genetics, Cornell University, Ithaca, NY  14853.; Institute for Systems Biology, Seattle, WA 98109.; Department of Molecular Biology and Genetics, Cornell University, Ithaca, NY  14853; ac347@cornell.edu cf458@cornell.edu asmit@systemsbiology.org.; Department of Molecular Biology and Genetics, Cornell University, Ithaca, NY  14853; ac347@cornell.edu cf458@cornell.edu asmit@systemsbiology.org.; Institute for Systems Biology, Seattle, WA 98109 ac347@cornell.edu  cf458@cornell.edu asmit@systemsbiology.org.&lt;/_author_adr&gt;&lt;_created&gt;64704507&lt;/_created&gt;&lt;_date&gt;2020-04-28&lt;/_date&gt;&lt;_date_display&gt;2020 Apr 28&lt;/_date_display&gt;&lt;_doi&gt;10.1073/pnas.1921046117&lt;/_doi&gt;&lt;_impact_factor&gt;  11.205&lt;/_impact_factor&gt;&lt;_isbn&gt;1091-6490 (Electronic); 0027-8424 (Print); 0027-8424 (Linking)&lt;/_isbn&gt;&lt;_issue&gt;17&lt;/_issue&gt;&lt;_journal&gt;Proc Natl Acad Sci U S A&lt;/_journal&gt;&lt;_keywords&gt;genome annotation; mobile genetic elements; transposon families&lt;/_keywords&gt;&lt;_language&gt;eng&lt;/_language&gt;&lt;_modified&gt;64704507&lt;/_modified&gt;&lt;_pages&gt;9451-9457&lt;/_pages&gt;&lt;_subject_headings&gt;Animals; DNA Transposable Elements/*genetics; Drosophila melanogaster/genetics; Genome; Genomics/*methods; Oryza/genetics; Software; Zebrafish/genetics&lt;/_subject_headings&gt;&lt;_tertiary_title&gt;Proceedings of the National Academy of Sciences of the United States of America&lt;/_tertiary_title&gt;&lt;_type_work&gt;Journal Article; Research Support, N.I.H., Extramural; Research Support, Non-U.S. Gov&amp;apos;t&lt;/_type_work&gt;&lt;_url&gt;http://www.ncbi.nlm.nih.gov/entrez/query.fcgi?cmd=Retrieve&amp;amp;db=pubmed&amp;amp;dopt=Abstract&amp;amp;list_uids=32300014&amp;amp;query_hl=1&lt;/_url&gt;&lt;_volume&gt;117&lt;/_volume&gt;&lt;/Details&gt;&lt;Extra&gt;&lt;DBUID&gt;{3B5FD782-282B-4D8B-89D2-011CEED18590}&lt;/DBUID&gt;&lt;/Extra&gt;&lt;/Item&gt;&lt;/References&gt;&lt;/Group&gt;&lt;/Citation&gt;_x000a_"/>
    <w:docVar w:name="NE.Ref{EFEBF276-CF61-4F09-B2AB-2285FB1F283E}" w:val=" ADDIN NE.Ref.{EFEBF276-CF61-4F09-B2AB-2285FB1F283E}&lt;Citation&gt;&lt;Group&gt;&lt;References&gt;&lt;Item&gt;&lt;ID&gt;458&lt;/ID&gt;&lt;UID&gt;{F07A2AF8-0857-45F0-AD7E-88FCECB3CF48}&lt;/UID&gt;&lt;Title&gt;Pangenomics enables genotyping of known structural variants in 5202 diverse genomes&lt;/Title&gt;&lt;Template&gt;Journal Article&lt;/Template&gt;&lt;Star&gt;1&lt;/Star&gt;&lt;Tag&gt;0&lt;/Tag&gt;&lt;Author&gt;Sirén, Jouni; Monlong, Jean; Chang, Xian; Novak, Adam M; Eizenga, Jordan M; Markello, Charles; Sibbesen, Jonas A; Hickey, Glenn; Chang, Pi-Chuan; Carroll, Andrew&lt;/Author&gt;&lt;Year&gt;2021&lt;/Year&gt;&lt;Details&gt;&lt;_accessed&gt;64780770&lt;/_accessed&gt;&lt;_collection_scope&gt;SCI;SCIE&lt;/_collection_scope&gt;&lt;_created&gt;64331772&lt;/_created&gt;&lt;_impact_factor&gt;  47.728&lt;/_impact_factor&gt;&lt;_isbn&gt;0036-8075&lt;/_isbn&gt;&lt;_issue&gt;6574&lt;/_issue&gt;&lt;_journal&gt;Science&lt;/_journal&gt;&lt;_modified&gt;64780770&lt;/_modified&gt;&lt;_pages&gt;abg8871&lt;/_pages&gt;&lt;_volume&gt;374&lt;/_volume&gt;&lt;/Details&gt;&lt;Extra&gt;&lt;DBUID&gt;{3B5FD782-282B-4D8B-89D2-011CEED18590}&lt;/DBUID&gt;&lt;/Extra&gt;&lt;/Item&gt;&lt;/References&gt;&lt;/Group&gt;&lt;/Citation&gt;_x000a_"/>
    <w:docVar w:name="NE.Ref{EFF2BDF5-4746-4B17-AEE6-DA954825FA17}" w:val=" ADDIN NE.Ref.{EFF2BDF5-4746-4B17-AEE6-DA954825FA17}&lt;Citation&gt;&lt;Group&gt;&lt;References&gt;&lt;Item&gt;&lt;ID&gt;602&lt;/ID&gt;&lt;UID&gt;{6E15A25F-AE5F-408F-93E9-FC6C4C094E3F}&lt;/UID&gt;&lt;Title&gt;Pan-African genome demonstrates how population-specific genome graphs improve high-throughput sequencing data analysis&lt;/Title&gt;&lt;Template&gt;Journal Article&lt;/Template&gt;&lt;Star&gt;0&lt;/Star&gt;&lt;Tag&gt;0&lt;/Tag&gt;&lt;Author&gt;Tetikol, H Serhat; Turgut, Deniz; Narci, Kubra; Budak, Gungor; Kalay, Ozem; Arslan, Elif; Demirkaya-Budak, Sinem; Dolgoborodov, Alexey; Kabakci-Zorlu, Duygu; Semenyuk, Vladimir&lt;/Author&gt;&lt;Year&gt;2022&lt;/Year&gt;&lt;Details&gt;&lt;_alternate_title&gt;Nature communications&lt;/_alternate_title&gt;&lt;_collection_scope&gt;SCI;SCIE&lt;/_collection_scope&gt;&lt;_created&gt;64517605&lt;/_created&gt;&lt;_date&gt;2022-01-01&lt;/_date&gt;&lt;_date_display&gt;2022&lt;/_date_display&gt;&lt;_impact_factor&gt;  14.919&lt;/_impact_factor&gt;&lt;_isbn&gt;2041-1723&lt;/_isbn&gt;&lt;_issue&gt;1&lt;/_issue&gt;&lt;_journal&gt;Nature communications&lt;/_journal&gt;&lt;_modified&gt;64517605&lt;/_modified&gt;&lt;_ori_publication&gt;Nature Publishing Group&lt;/_ori_publication&gt;&lt;_pages&gt;1-11&lt;/_pages&gt;&lt;_volume&gt;13&lt;/_volume&gt;&lt;/Details&gt;&lt;Extra&gt;&lt;DBUID&gt;{3B5FD782-282B-4D8B-89D2-011CEED18590}&lt;/DBUID&gt;&lt;/Extra&gt;&lt;/Item&gt;&lt;/References&gt;&lt;/Group&gt;&lt;/Citation&gt;_x000a_"/>
    <w:docVar w:name="NE.Ref{F8630017-B7CA-4B53-A634-7FCCE022DBDE}" w:val=" ADDIN NE.Ref.{F8630017-B7CA-4B53-A634-7FCCE022DBDE}&lt;Citation&gt;&lt;Group&gt;&lt;References&gt;&lt;Item&gt;&lt;ID&gt;678&lt;/ID&gt;&lt;UID&gt;{646414BE-4B45-400D-8143-0E4B96188965}&lt;/UID&gt;&lt;Title&gt;Mash: fast genome and metagenome distance estimation using MinHash&lt;/Title&gt;&lt;Template&gt;Journal Article&lt;/Template&gt;&lt;Star&gt;0&lt;/Star&gt;&lt;Tag&gt;0&lt;/Tag&gt;&lt;Author&gt;Ondov, B D; Treangen, T J; Melsted, P; Mallonee, A B; Bergman, N H; Koren, S; Phillippy, A M&lt;/Author&gt;&lt;Year&gt;2016&lt;/Year&gt;&lt;Details&gt;&lt;_accession_num&gt;27323842&lt;/_accession_num&gt;&lt;_author_adr&gt;National Biodefense Analysis and Countermeasures Center, Frederick, MD, USA.; National Biodefense Analysis and Countermeasures Center, Frederick, MD, USA.; Faculty of Industrial Engineering, Mechanical Engineering and Computer Science,  University of Iceland, Reykjavik, Iceland.; National Biodefense Analysis and Countermeasures Center, Frederick, MD, USA.; National Biodefense Analysis and Countermeasures Center, Frederick, MD, USA.; Genome Informatics Section, Computational and Statistical Genomics Branch,  National Human Genome Research Institute, National Institutes of Health,  Bethesda, MD, USA.; Genome Informatics Section, Computational and Statistical Genomics Branch,  National Human Genome Research Institute, National Institutes of Health,  Bethesda, MD, USA. adam.phillippy@nih.gov.&lt;/_author_adr&gt;&lt;_collection_scope&gt;SCI;SCIE&lt;/_collection_scope&gt;&lt;_created&gt;64759115&lt;/_created&gt;&lt;_date&gt;2016-06-20&lt;/_date&gt;&lt;_date_display&gt;2016 Jun 20&lt;/_date_display&gt;&lt;_doi&gt;10.1186/s13059-016-0997-x&lt;/_doi&gt;&lt;_impact_factor&gt;  13.583&lt;/_impact_factor&gt;&lt;_isbn&gt;1474-760X (Electronic); 1474-7596 (Print); 1474-7596 (Linking)&lt;/_isbn&gt;&lt;_issue&gt;1&lt;/_issue&gt;&lt;_journal&gt;Genome Biol&lt;/_journal&gt;&lt;_keywords&gt;Alignment; Comparative genomics; Genomic distance; Metagenomics; Nanopore; Sequencing&lt;/_keywords&gt;&lt;_language&gt;eng&lt;/_language&gt;&lt;_modified&gt;64759115&lt;/_modified&gt;&lt;_pages&gt;132&lt;/_pages&gt;&lt;_subject_headings&gt;Cluster Analysis; Databases, Nucleic Acid; *Evolution, Molecular; *Genome; Genomics/*methods; *Metagenome; Metagenomics/*methods; Phylogeny; *Software&lt;/_subject_headings&gt;&lt;_tertiary_title&gt;Genome biology&lt;/_tertiary_title&gt;&lt;_type_work&gt;Journal Article; Research Support, N.I.H., Intramural; Research Support, U.S. Gov&amp;apos;t, Non-P.H.S.&lt;/_type_work&gt;&lt;_url&gt;http://www.ncbi.nlm.nih.gov/entrez/query.fcgi?cmd=Retrieve&amp;amp;db=pubmed&amp;amp;dopt=Abstract&amp;amp;list_uids=27323842&amp;amp;query_hl=1&lt;/_url&gt;&lt;_volume&gt;17&lt;/_volume&gt;&lt;/Details&gt;&lt;Extra&gt;&lt;DBUID&gt;{3B5FD782-282B-4D8B-89D2-011CEED18590}&lt;/DBUID&gt;&lt;/Extra&gt;&lt;/Item&gt;&lt;/References&gt;&lt;/Group&gt;&lt;/Citation&gt;_x000a_"/>
    <w:docVar w:name="NE.Ref{FA3CCD0F-F421-44BB-B011-2A6985C3C974}" w:val=" ADDIN NE.Ref.{FA3CCD0F-F421-44BB-B011-2A6985C3C974}&lt;Citation&gt;&lt;Group&gt;&lt;References&gt;&lt;Item&gt;&lt;ID&gt;640&lt;/ID&gt;&lt;UID&gt;{80037896-73F1-49B9-89A8-AD14B2FA2AD5}&lt;/UID&gt;&lt;Title&gt;KOBAS-i: intelligent prioritization and exploratory visualization of biological functions for gene enrichment analysis&lt;/Title&gt;&lt;Template&gt;Journal Article&lt;/Template&gt;&lt;Star&gt;0&lt;/Star&gt;&lt;Tag&gt;0&lt;/Tag&gt;&lt;Author&gt;Bu, Dechao; Luo, Haitao; Huo, Peipei; Wang, Zhihao; Zhang, Shan; He, Zihao; Wu, Yang; Zhao, Lianhe; Liu, Jingjia; Guo, Jincheng; Fang, Shuangsang; Cao, Wanchen; Yi, Lan; Zhao, Yi; Kong, Lei&lt;/Author&gt;&lt;Year&gt;2021&lt;/Year&gt;&lt;Details&gt;&lt;_collection_scope&gt;SCI;SCIE&lt;/_collection_scope&gt;&lt;_created&gt;64667223&lt;/_created&gt;&lt;_doi&gt;10.1093/nar/gkab447&lt;/_doi&gt;&lt;_impact_factor&gt;  16.971&lt;/_impact_factor&gt;&lt;_isbn&gt;0305-1048&lt;/_isbn&gt;&lt;_issue&gt;W1&lt;/_issue&gt;&lt;_journal&gt;Nucleic Acids Research&lt;/_journal&gt;&lt;_modified&gt;64667223&lt;/_modified&gt;&lt;_pages&gt;W317-W325&lt;/_pages&gt;&lt;_url&gt;https://doi.org/10.1093/nar/gkab447&lt;/_url&gt;&lt;_volume&gt;49&lt;/_volume&gt;&lt;/Details&gt;&lt;Extra&gt;&lt;DBUID&gt;{3B5FD782-282B-4D8B-89D2-011CEED18590}&lt;/DBUID&gt;&lt;/Extra&gt;&lt;/Item&gt;&lt;/References&gt;&lt;/Group&gt;&lt;/Citation&gt;_x000a_"/>
    <w:docVar w:name="NE.Ref{FD695046-2014-48CB-B78C-27CD8F9B5484}" w:val=" ADDIN NE.Ref.{FD695046-2014-48CB-B78C-27CD8F9B5484}&lt;Citation&gt;&lt;Group&gt;&lt;References&gt;&lt;Item&gt;&lt;ID&gt;659&lt;/ID&gt;&lt;UID&gt;{3809ED01-7F3F-481D-BB02-0C6CA932D705}&lt;/UID&gt;&lt;Title&gt;Pangenome obtained by long-read sequencing of 11 genomes reveal hidden functional structural variants in pigs&lt;/Title&gt;&lt;Template&gt;Journal Article&lt;/Template&gt;&lt;Star&gt;0&lt;/Star&gt;&lt;Tag&gt;0&lt;/Tag&gt;&lt;Author&gt;Jiang, Yi-Fan; Wang, Sheng; Wang, Chong-Long; Xu, Ru-Hai; Wang, Wen-Wen; Jiang, Yao; Wang, Ming-Shan; Jiang, Li; Dai, Li-He; Wang, Jie-Ru; Chu, Xiao-Hong; Zeng, Yong-Qing; Fang, Ling-Zhao; Wu, Dong-Dong; Zhang, Qin; Ding, Xiang-Dong&lt;/Author&gt;&lt;Year&gt;2023&lt;/Year&gt;&lt;Details&gt;&lt;_alternate_title&gt;iScience&lt;/_alternate_title&gt;&lt;_created&gt;64743748&lt;/_created&gt;&lt;_date&gt;2023-01-01&lt;/_date&gt;&lt;_date_display&gt;2023&lt;/_date_display&gt;&lt;_doi&gt;https://doi.org/10.1016/j.isci.2023.106119&lt;/_doi&gt;&lt;_impact_factor&gt;   5.458&lt;/_impact_factor&gt;&lt;_isbn&gt;2589-0042&lt;/_isbn&gt;&lt;_journal&gt;iScience&lt;/_journal&gt;&lt;_keywords&gt;Long-read sequencing; High-altitude adaptation; Structural variants; Pangenome; Hypoxia&lt;/_keywords&gt;&lt;_modified&gt;64743748&lt;/_modified&gt;&lt;_pages&gt;106119&lt;/_pages&gt;&lt;_url&gt;https://www.sciencedirect.com/science/article/pii/S2589004223001967&lt;/_url&gt;&lt;/Details&gt;&lt;Extra&gt;&lt;DBUID&gt;{3B5FD782-282B-4D8B-89D2-011CEED18590}&lt;/DBUID&gt;&lt;/Extra&gt;&lt;/Item&gt;&lt;/References&gt;&lt;/Group&gt;&lt;Group&gt;&lt;References&gt;&lt;Item&gt;&lt;ID&gt;204&lt;/ID&gt;&lt;UID&gt;{2ADAF9C4-7D50-484A-83AB-9CD4242B9F82}&lt;/UID&gt;&lt;Title&gt;Building a sequence map of the pig pan-genome from multiple de novo assemblies and Hi-C data&lt;/Title&gt;&lt;Template&gt;Journal Article&lt;/Template&gt;&lt;Star&gt;1&lt;/Star&gt;&lt;Tag&gt;0&lt;/Tag&gt;&lt;Author&gt;Tian, Xiaomeng; Li, Ran; Fu, Weiwei; Li, Yan; Wang, Xihong; Li, Ming; Du, Duo; Tang, Qianzi; Cai, Yudong; Long, Yiming&lt;/Author&gt;&lt;Year&gt;2020&lt;/Year&gt;&lt;Details&gt;&lt;_accessed&gt;64392173&lt;/_accessed&gt;&lt;_alternate_title&gt;Science China Life Sciences&lt;/_alternate_title&gt;&lt;_created&gt;64028795&lt;/_created&gt;&lt;_date&gt;2020-01-01&lt;/_date&gt;&lt;_date_display&gt;2020&lt;/_date_display&gt;&lt;_isbn&gt;1869-1889&lt;/_isbn&gt;&lt;_issue&gt;5&lt;/_issue&gt;&lt;_journal&gt;Science China Life Sciences&lt;/_journal&gt;&lt;_modified&gt;64549061&lt;/_modified&gt;&lt;_ori_publication&gt;Springer&lt;/_ori_publication&gt;&lt;_pages&gt;750-763&lt;/_pages&gt;&lt;_volume&gt;63&lt;/_volume&gt;&lt;/Details&gt;&lt;Extra&gt;&lt;DBUID&gt;{3B5FD782-282B-4D8B-89D2-011CEED18590}&lt;/DBUID&gt;&lt;/Extra&gt;&lt;/Item&gt;&lt;/References&gt;&lt;/Group&gt;&lt;/Citation&gt;_x000a_"/>
    <w:docVar w:name="NE.Ref{FF40E0EF-7665-4860-85FE-F49F0BFD06CC}" w:val=" ADDIN NE.Ref.{FF40E0EF-7665-4860-85FE-F49F0BFD06CC}&lt;Citation&gt;&lt;Group&gt;&lt;References&gt;&lt;Item&gt;&lt;ID&gt;646&lt;/ID&gt;&lt;UID&gt;{F23CBE00-95D7-4177-8D9A-8B40455C4066}&lt;/UID&gt;&lt;Title&gt;Interactive Tree Of Life (iTOL) v5: an online tool for phylogenetic tree display  and annotation&lt;/Title&gt;&lt;Template&gt;Journal Article&lt;/Template&gt;&lt;Star&gt;0&lt;/Star&gt;&lt;Tag&gt;0&lt;/Tag&gt;&lt;Author&gt;Letunic, I; Bork, P&lt;/Author&gt;&lt;Year&gt;2021&lt;/Year&gt;&lt;Details&gt;&lt;_accession_num&gt;33885785&lt;/_accession_num&gt;&lt;_author_adr&gt;Biobyte Solutions GmbH, Bothestr 142, 69126 Heidelberg, Germany.; EMBL, Meyerhofstrasse 1, 69117 Heidelberg, Germany.; Department of Bioinformatics, Biocenter, University of Würzburg, 97074 Würzburg,  Germany.; Yonsei Frontier Lab (YFL), Yonsei University, Seoul 03722, South Korea.&lt;/_author_adr&gt;&lt;_collection_scope&gt;SCI;SCIE&lt;/_collection_scope&gt;&lt;_created&gt;64684700&lt;/_created&gt;&lt;_date&gt;2021-07-02&lt;/_date&gt;&lt;_date_display&gt;2021 Jul 2&lt;/_date_display&gt;&lt;_doi&gt;10.1093/nar/gkab301&lt;/_doi&gt;&lt;_impact_factor&gt;  16.971&lt;/_impact_factor&gt;&lt;_isbn&gt;1362-4962 (Electronic); 0305-1048 (Print); 0305-1048 (Linking)&lt;/_isbn&gt;&lt;_issue&gt;W1&lt;/_issue&gt;&lt;_journal&gt;Nucleic Acids Res&lt;/_journal&gt;&lt;_language&gt;eng&lt;/_language&gt;&lt;_modified&gt;64684700&lt;/_modified&gt;&lt;_ori_publication&gt;© The Author(s) 2021. Published by Oxford University Press on behalf of Nucleic _x000d__x000a_      Acids Research.&lt;/_ori_publication&gt;&lt;_pages&gt;W293-W296&lt;/_pages&gt;&lt;_subject_headings&gt;Algorithms; *Phylogeny; *Software&lt;/_subject_headings&gt;&lt;_tertiary_title&gt;Nucleic acids research&lt;/_tertiary_title&gt;&lt;_type_work&gt;Journal Article; Research Support, Non-U.S. Gov&amp;apos;t&lt;/_type_work&gt;&lt;_url&gt;http://www.ncbi.nlm.nih.gov/entrez/query.fcgi?cmd=Retrieve&amp;amp;db=pubmed&amp;amp;dopt=Abstract&amp;amp;list_uids=33885785&amp;amp;query_hl=1&lt;/_url&gt;&lt;_volume&gt;49&lt;/_volume&gt;&lt;/Details&gt;&lt;Extra&gt;&lt;DBUID&gt;{3B5FD782-282B-4D8B-89D2-011CEED18590}&lt;/DBUID&gt;&lt;/Extra&gt;&lt;/Item&gt;&lt;/References&gt;&lt;/Group&gt;&lt;/Citation&gt;_x000a_"/>
    <w:docVar w:name="ne_docsoft" w:val="MSWord"/>
    <w:docVar w:name="ne_docversion" w:val="NoteExpress 2.0"/>
    <w:docVar w:name="ne_stylename" w:val="GSE New"/>
  </w:docVars>
  <w:rsids>
    <w:rsidRoot w:val="006203E4"/>
    <w:rsid w:val="0000022C"/>
    <w:rsid w:val="000002FA"/>
    <w:rsid w:val="000005FE"/>
    <w:rsid w:val="000006FE"/>
    <w:rsid w:val="00000792"/>
    <w:rsid w:val="00000949"/>
    <w:rsid w:val="0000094C"/>
    <w:rsid w:val="00000AAD"/>
    <w:rsid w:val="00000B26"/>
    <w:rsid w:val="00000BD5"/>
    <w:rsid w:val="0000102D"/>
    <w:rsid w:val="0000125E"/>
    <w:rsid w:val="00001AEC"/>
    <w:rsid w:val="00001B9B"/>
    <w:rsid w:val="00001BE0"/>
    <w:rsid w:val="00001C6A"/>
    <w:rsid w:val="00001CAA"/>
    <w:rsid w:val="00001DF5"/>
    <w:rsid w:val="00001E7E"/>
    <w:rsid w:val="00001E95"/>
    <w:rsid w:val="00001FC3"/>
    <w:rsid w:val="0000207D"/>
    <w:rsid w:val="00002265"/>
    <w:rsid w:val="000024E7"/>
    <w:rsid w:val="00002774"/>
    <w:rsid w:val="00002891"/>
    <w:rsid w:val="000029AB"/>
    <w:rsid w:val="00002A8F"/>
    <w:rsid w:val="00002BED"/>
    <w:rsid w:val="00002CF4"/>
    <w:rsid w:val="00002CFF"/>
    <w:rsid w:val="00002FD8"/>
    <w:rsid w:val="0000303A"/>
    <w:rsid w:val="000031C0"/>
    <w:rsid w:val="00003278"/>
    <w:rsid w:val="00003324"/>
    <w:rsid w:val="00003521"/>
    <w:rsid w:val="0000360D"/>
    <w:rsid w:val="00003690"/>
    <w:rsid w:val="000036C7"/>
    <w:rsid w:val="000037A2"/>
    <w:rsid w:val="00003A61"/>
    <w:rsid w:val="00003ABF"/>
    <w:rsid w:val="00003BC6"/>
    <w:rsid w:val="00003C6E"/>
    <w:rsid w:val="00004003"/>
    <w:rsid w:val="0000409A"/>
    <w:rsid w:val="00004245"/>
    <w:rsid w:val="00004414"/>
    <w:rsid w:val="0000441F"/>
    <w:rsid w:val="000044BB"/>
    <w:rsid w:val="00004541"/>
    <w:rsid w:val="0000473C"/>
    <w:rsid w:val="0000483E"/>
    <w:rsid w:val="00004905"/>
    <w:rsid w:val="0000496D"/>
    <w:rsid w:val="00004CDE"/>
    <w:rsid w:val="00004FD4"/>
    <w:rsid w:val="0000501A"/>
    <w:rsid w:val="000050A9"/>
    <w:rsid w:val="000054C0"/>
    <w:rsid w:val="0000555E"/>
    <w:rsid w:val="0000567C"/>
    <w:rsid w:val="000056B7"/>
    <w:rsid w:val="000057A7"/>
    <w:rsid w:val="000057DE"/>
    <w:rsid w:val="000057F5"/>
    <w:rsid w:val="00005913"/>
    <w:rsid w:val="00005AC3"/>
    <w:rsid w:val="00005B37"/>
    <w:rsid w:val="00005C1C"/>
    <w:rsid w:val="00005C56"/>
    <w:rsid w:val="00005CD1"/>
    <w:rsid w:val="00005D39"/>
    <w:rsid w:val="00005D55"/>
    <w:rsid w:val="00005E8B"/>
    <w:rsid w:val="0000633C"/>
    <w:rsid w:val="00006388"/>
    <w:rsid w:val="000063B6"/>
    <w:rsid w:val="00006839"/>
    <w:rsid w:val="00006A65"/>
    <w:rsid w:val="00006C10"/>
    <w:rsid w:val="00006EB0"/>
    <w:rsid w:val="00006FA8"/>
    <w:rsid w:val="0000706D"/>
    <w:rsid w:val="000071BB"/>
    <w:rsid w:val="0000735C"/>
    <w:rsid w:val="000079F6"/>
    <w:rsid w:val="00007AF6"/>
    <w:rsid w:val="00007AF8"/>
    <w:rsid w:val="00007C91"/>
    <w:rsid w:val="00007C9A"/>
    <w:rsid w:val="00007CCA"/>
    <w:rsid w:val="00007D76"/>
    <w:rsid w:val="00007FFA"/>
    <w:rsid w:val="0001016B"/>
    <w:rsid w:val="00010207"/>
    <w:rsid w:val="00010234"/>
    <w:rsid w:val="00010273"/>
    <w:rsid w:val="0001044B"/>
    <w:rsid w:val="00010468"/>
    <w:rsid w:val="000104AF"/>
    <w:rsid w:val="0001052A"/>
    <w:rsid w:val="00010799"/>
    <w:rsid w:val="00010B20"/>
    <w:rsid w:val="00010B8F"/>
    <w:rsid w:val="00010BAD"/>
    <w:rsid w:val="00010C0D"/>
    <w:rsid w:val="00010D2D"/>
    <w:rsid w:val="00010DC0"/>
    <w:rsid w:val="00011097"/>
    <w:rsid w:val="00011106"/>
    <w:rsid w:val="00011158"/>
    <w:rsid w:val="0001131F"/>
    <w:rsid w:val="00011373"/>
    <w:rsid w:val="00011613"/>
    <w:rsid w:val="00011743"/>
    <w:rsid w:val="000117F7"/>
    <w:rsid w:val="000118DF"/>
    <w:rsid w:val="00011BA4"/>
    <w:rsid w:val="00011C44"/>
    <w:rsid w:val="00011EAD"/>
    <w:rsid w:val="00011EF6"/>
    <w:rsid w:val="00011F35"/>
    <w:rsid w:val="000121A9"/>
    <w:rsid w:val="0001275D"/>
    <w:rsid w:val="000127CA"/>
    <w:rsid w:val="00012811"/>
    <w:rsid w:val="000129EC"/>
    <w:rsid w:val="00012A0A"/>
    <w:rsid w:val="00012AF2"/>
    <w:rsid w:val="00012C29"/>
    <w:rsid w:val="00012D62"/>
    <w:rsid w:val="00012DC0"/>
    <w:rsid w:val="00012ED3"/>
    <w:rsid w:val="0001314C"/>
    <w:rsid w:val="00013167"/>
    <w:rsid w:val="000136F2"/>
    <w:rsid w:val="00013709"/>
    <w:rsid w:val="00013870"/>
    <w:rsid w:val="00013884"/>
    <w:rsid w:val="00013945"/>
    <w:rsid w:val="00013CAE"/>
    <w:rsid w:val="00013D77"/>
    <w:rsid w:val="00013D8D"/>
    <w:rsid w:val="00014130"/>
    <w:rsid w:val="000141DD"/>
    <w:rsid w:val="00014216"/>
    <w:rsid w:val="000147CE"/>
    <w:rsid w:val="00014A36"/>
    <w:rsid w:val="00014AAD"/>
    <w:rsid w:val="00014B03"/>
    <w:rsid w:val="00014BF6"/>
    <w:rsid w:val="00014C01"/>
    <w:rsid w:val="00014EA5"/>
    <w:rsid w:val="00014FAA"/>
    <w:rsid w:val="00014FD3"/>
    <w:rsid w:val="000151E8"/>
    <w:rsid w:val="0001527D"/>
    <w:rsid w:val="0001529C"/>
    <w:rsid w:val="00015322"/>
    <w:rsid w:val="000154AB"/>
    <w:rsid w:val="00015791"/>
    <w:rsid w:val="0001586C"/>
    <w:rsid w:val="00015A00"/>
    <w:rsid w:val="00015B4B"/>
    <w:rsid w:val="00016301"/>
    <w:rsid w:val="000164FC"/>
    <w:rsid w:val="0001675F"/>
    <w:rsid w:val="00016769"/>
    <w:rsid w:val="00016932"/>
    <w:rsid w:val="00016A30"/>
    <w:rsid w:val="00016E45"/>
    <w:rsid w:val="00016EB4"/>
    <w:rsid w:val="000170C8"/>
    <w:rsid w:val="000171DF"/>
    <w:rsid w:val="00017252"/>
    <w:rsid w:val="000172D7"/>
    <w:rsid w:val="0001747D"/>
    <w:rsid w:val="000175D1"/>
    <w:rsid w:val="00017737"/>
    <w:rsid w:val="000177E7"/>
    <w:rsid w:val="0001797A"/>
    <w:rsid w:val="0001798D"/>
    <w:rsid w:val="000179A9"/>
    <w:rsid w:val="000179DB"/>
    <w:rsid w:val="00017AF4"/>
    <w:rsid w:val="00017B13"/>
    <w:rsid w:val="00017B21"/>
    <w:rsid w:val="00017B66"/>
    <w:rsid w:val="00017C45"/>
    <w:rsid w:val="00017C54"/>
    <w:rsid w:val="00017D65"/>
    <w:rsid w:val="00017F52"/>
    <w:rsid w:val="00017FB9"/>
    <w:rsid w:val="00017FCA"/>
    <w:rsid w:val="00020462"/>
    <w:rsid w:val="000205B9"/>
    <w:rsid w:val="000205E8"/>
    <w:rsid w:val="00020677"/>
    <w:rsid w:val="0002068E"/>
    <w:rsid w:val="00020882"/>
    <w:rsid w:val="0002098A"/>
    <w:rsid w:val="00020C49"/>
    <w:rsid w:val="00020C84"/>
    <w:rsid w:val="00021073"/>
    <w:rsid w:val="00021177"/>
    <w:rsid w:val="00021275"/>
    <w:rsid w:val="000217A1"/>
    <w:rsid w:val="00021858"/>
    <w:rsid w:val="00021A67"/>
    <w:rsid w:val="00021C65"/>
    <w:rsid w:val="0002207F"/>
    <w:rsid w:val="000220F8"/>
    <w:rsid w:val="00022531"/>
    <w:rsid w:val="000227F0"/>
    <w:rsid w:val="00022A77"/>
    <w:rsid w:val="00022CB7"/>
    <w:rsid w:val="00022DBC"/>
    <w:rsid w:val="00023035"/>
    <w:rsid w:val="000230DE"/>
    <w:rsid w:val="000231AE"/>
    <w:rsid w:val="000232BD"/>
    <w:rsid w:val="00023329"/>
    <w:rsid w:val="000233CF"/>
    <w:rsid w:val="000233FE"/>
    <w:rsid w:val="00023641"/>
    <w:rsid w:val="0002383D"/>
    <w:rsid w:val="000239CD"/>
    <w:rsid w:val="00023C3E"/>
    <w:rsid w:val="00023E35"/>
    <w:rsid w:val="00024008"/>
    <w:rsid w:val="000240A3"/>
    <w:rsid w:val="000240B5"/>
    <w:rsid w:val="00024272"/>
    <w:rsid w:val="00024356"/>
    <w:rsid w:val="00024855"/>
    <w:rsid w:val="00024922"/>
    <w:rsid w:val="00024949"/>
    <w:rsid w:val="00024B31"/>
    <w:rsid w:val="00024B63"/>
    <w:rsid w:val="00024C5E"/>
    <w:rsid w:val="00024DA3"/>
    <w:rsid w:val="00024FE6"/>
    <w:rsid w:val="0002530A"/>
    <w:rsid w:val="000253BE"/>
    <w:rsid w:val="00025452"/>
    <w:rsid w:val="00025522"/>
    <w:rsid w:val="000255BE"/>
    <w:rsid w:val="00025728"/>
    <w:rsid w:val="00025808"/>
    <w:rsid w:val="00025A5A"/>
    <w:rsid w:val="00025D44"/>
    <w:rsid w:val="00025E78"/>
    <w:rsid w:val="000260DB"/>
    <w:rsid w:val="00026185"/>
    <w:rsid w:val="00026275"/>
    <w:rsid w:val="00026652"/>
    <w:rsid w:val="0002673A"/>
    <w:rsid w:val="0002673D"/>
    <w:rsid w:val="00026760"/>
    <w:rsid w:val="0002679F"/>
    <w:rsid w:val="00026A0A"/>
    <w:rsid w:val="00026A14"/>
    <w:rsid w:val="00026A93"/>
    <w:rsid w:val="00026D5B"/>
    <w:rsid w:val="000271B4"/>
    <w:rsid w:val="00027575"/>
    <w:rsid w:val="0002760B"/>
    <w:rsid w:val="000276BE"/>
    <w:rsid w:val="00027749"/>
    <w:rsid w:val="000277AD"/>
    <w:rsid w:val="000278E4"/>
    <w:rsid w:val="00027936"/>
    <w:rsid w:val="00027986"/>
    <w:rsid w:val="00027B41"/>
    <w:rsid w:val="00027B7D"/>
    <w:rsid w:val="00027C5E"/>
    <w:rsid w:val="00027E3A"/>
    <w:rsid w:val="00030280"/>
    <w:rsid w:val="00030BB5"/>
    <w:rsid w:val="00030C08"/>
    <w:rsid w:val="00030EE0"/>
    <w:rsid w:val="00030EE1"/>
    <w:rsid w:val="00030F4C"/>
    <w:rsid w:val="00030FC2"/>
    <w:rsid w:val="000312E4"/>
    <w:rsid w:val="0003153C"/>
    <w:rsid w:val="00031579"/>
    <w:rsid w:val="00031581"/>
    <w:rsid w:val="0003161E"/>
    <w:rsid w:val="000318B5"/>
    <w:rsid w:val="00031981"/>
    <w:rsid w:val="0003198D"/>
    <w:rsid w:val="00031A68"/>
    <w:rsid w:val="00031B1A"/>
    <w:rsid w:val="00031B1B"/>
    <w:rsid w:val="00031F0A"/>
    <w:rsid w:val="00031FF9"/>
    <w:rsid w:val="0003209D"/>
    <w:rsid w:val="000320EC"/>
    <w:rsid w:val="00032291"/>
    <w:rsid w:val="0003246F"/>
    <w:rsid w:val="000325E0"/>
    <w:rsid w:val="0003272A"/>
    <w:rsid w:val="00032862"/>
    <w:rsid w:val="00032948"/>
    <w:rsid w:val="00032A80"/>
    <w:rsid w:val="00032AA7"/>
    <w:rsid w:val="00032B81"/>
    <w:rsid w:val="00032F55"/>
    <w:rsid w:val="000331D7"/>
    <w:rsid w:val="00033248"/>
    <w:rsid w:val="0003325F"/>
    <w:rsid w:val="00033454"/>
    <w:rsid w:val="00033480"/>
    <w:rsid w:val="00033756"/>
    <w:rsid w:val="000337C2"/>
    <w:rsid w:val="00033A6D"/>
    <w:rsid w:val="00033B38"/>
    <w:rsid w:val="00033BCD"/>
    <w:rsid w:val="00033DEB"/>
    <w:rsid w:val="00033F97"/>
    <w:rsid w:val="0003428B"/>
    <w:rsid w:val="000343D1"/>
    <w:rsid w:val="000344D6"/>
    <w:rsid w:val="00034529"/>
    <w:rsid w:val="00034737"/>
    <w:rsid w:val="000347BD"/>
    <w:rsid w:val="00034851"/>
    <w:rsid w:val="0003496A"/>
    <w:rsid w:val="00034B88"/>
    <w:rsid w:val="00034C9C"/>
    <w:rsid w:val="00034D7D"/>
    <w:rsid w:val="00034DE1"/>
    <w:rsid w:val="00034E7C"/>
    <w:rsid w:val="00034E8F"/>
    <w:rsid w:val="00035167"/>
    <w:rsid w:val="00035419"/>
    <w:rsid w:val="00035637"/>
    <w:rsid w:val="0003583D"/>
    <w:rsid w:val="00035866"/>
    <w:rsid w:val="000358E8"/>
    <w:rsid w:val="0003599A"/>
    <w:rsid w:val="000359BC"/>
    <w:rsid w:val="00035B21"/>
    <w:rsid w:val="00035B49"/>
    <w:rsid w:val="00035E6C"/>
    <w:rsid w:val="00035E80"/>
    <w:rsid w:val="00035EC1"/>
    <w:rsid w:val="00035EEA"/>
    <w:rsid w:val="00035F06"/>
    <w:rsid w:val="00035FA7"/>
    <w:rsid w:val="000360D3"/>
    <w:rsid w:val="0003625F"/>
    <w:rsid w:val="00036311"/>
    <w:rsid w:val="0003647D"/>
    <w:rsid w:val="000365D6"/>
    <w:rsid w:val="0003679E"/>
    <w:rsid w:val="000367E7"/>
    <w:rsid w:val="000368F9"/>
    <w:rsid w:val="00036A75"/>
    <w:rsid w:val="00036D49"/>
    <w:rsid w:val="00036EB3"/>
    <w:rsid w:val="00036FED"/>
    <w:rsid w:val="00037066"/>
    <w:rsid w:val="0003737E"/>
    <w:rsid w:val="0003752D"/>
    <w:rsid w:val="00037821"/>
    <w:rsid w:val="000379EA"/>
    <w:rsid w:val="00040209"/>
    <w:rsid w:val="00040389"/>
    <w:rsid w:val="0004040B"/>
    <w:rsid w:val="000405BB"/>
    <w:rsid w:val="00040661"/>
    <w:rsid w:val="000407B9"/>
    <w:rsid w:val="000407D5"/>
    <w:rsid w:val="00040966"/>
    <w:rsid w:val="000409FA"/>
    <w:rsid w:val="00040A79"/>
    <w:rsid w:val="00040B0C"/>
    <w:rsid w:val="00040B3B"/>
    <w:rsid w:val="00040BD0"/>
    <w:rsid w:val="00040C21"/>
    <w:rsid w:val="00040CC0"/>
    <w:rsid w:val="00040D8E"/>
    <w:rsid w:val="00040F1A"/>
    <w:rsid w:val="000411DB"/>
    <w:rsid w:val="000412E0"/>
    <w:rsid w:val="0004150E"/>
    <w:rsid w:val="00041729"/>
    <w:rsid w:val="00041807"/>
    <w:rsid w:val="0004198E"/>
    <w:rsid w:val="00041BAD"/>
    <w:rsid w:val="00041C91"/>
    <w:rsid w:val="00041CC3"/>
    <w:rsid w:val="00041F57"/>
    <w:rsid w:val="00042030"/>
    <w:rsid w:val="00042064"/>
    <w:rsid w:val="00042476"/>
    <w:rsid w:val="00042631"/>
    <w:rsid w:val="00042675"/>
    <w:rsid w:val="000426AC"/>
    <w:rsid w:val="000428C0"/>
    <w:rsid w:val="00042B69"/>
    <w:rsid w:val="00042C9D"/>
    <w:rsid w:val="00042C9E"/>
    <w:rsid w:val="00042EA7"/>
    <w:rsid w:val="00042EE0"/>
    <w:rsid w:val="00043172"/>
    <w:rsid w:val="000432E0"/>
    <w:rsid w:val="00043618"/>
    <w:rsid w:val="00043623"/>
    <w:rsid w:val="0004373A"/>
    <w:rsid w:val="00043794"/>
    <w:rsid w:val="0004379B"/>
    <w:rsid w:val="000437A6"/>
    <w:rsid w:val="00043A40"/>
    <w:rsid w:val="00043A96"/>
    <w:rsid w:val="00043AC7"/>
    <w:rsid w:val="00043F24"/>
    <w:rsid w:val="00043F3C"/>
    <w:rsid w:val="00043FB2"/>
    <w:rsid w:val="00044167"/>
    <w:rsid w:val="00044676"/>
    <w:rsid w:val="00044AA9"/>
    <w:rsid w:val="00044ACA"/>
    <w:rsid w:val="00044CE3"/>
    <w:rsid w:val="00044CFB"/>
    <w:rsid w:val="00044F3A"/>
    <w:rsid w:val="000452B9"/>
    <w:rsid w:val="000452C1"/>
    <w:rsid w:val="00045480"/>
    <w:rsid w:val="000454B5"/>
    <w:rsid w:val="000454EB"/>
    <w:rsid w:val="00045791"/>
    <w:rsid w:val="000457AB"/>
    <w:rsid w:val="000459E7"/>
    <w:rsid w:val="00045BE9"/>
    <w:rsid w:val="00045DDF"/>
    <w:rsid w:val="00045F82"/>
    <w:rsid w:val="00046008"/>
    <w:rsid w:val="0004613C"/>
    <w:rsid w:val="000461C1"/>
    <w:rsid w:val="000462BD"/>
    <w:rsid w:val="000463BD"/>
    <w:rsid w:val="000463EE"/>
    <w:rsid w:val="00046493"/>
    <w:rsid w:val="00046871"/>
    <w:rsid w:val="0004697A"/>
    <w:rsid w:val="00046B3C"/>
    <w:rsid w:val="00046BF4"/>
    <w:rsid w:val="00046D07"/>
    <w:rsid w:val="00046D9A"/>
    <w:rsid w:val="000471C5"/>
    <w:rsid w:val="0004724F"/>
    <w:rsid w:val="000474AE"/>
    <w:rsid w:val="00047566"/>
    <w:rsid w:val="00047779"/>
    <w:rsid w:val="00047978"/>
    <w:rsid w:val="00047A6F"/>
    <w:rsid w:val="00047AD7"/>
    <w:rsid w:val="00047BDD"/>
    <w:rsid w:val="00047BE4"/>
    <w:rsid w:val="00047DFB"/>
    <w:rsid w:val="00050270"/>
    <w:rsid w:val="000503E1"/>
    <w:rsid w:val="00050449"/>
    <w:rsid w:val="0005057D"/>
    <w:rsid w:val="00050913"/>
    <w:rsid w:val="000509DD"/>
    <w:rsid w:val="00050CEB"/>
    <w:rsid w:val="00050D95"/>
    <w:rsid w:val="000511A6"/>
    <w:rsid w:val="0005138F"/>
    <w:rsid w:val="000514F8"/>
    <w:rsid w:val="0005156D"/>
    <w:rsid w:val="00051908"/>
    <w:rsid w:val="00051B68"/>
    <w:rsid w:val="00051F7A"/>
    <w:rsid w:val="00052157"/>
    <w:rsid w:val="000521AE"/>
    <w:rsid w:val="000521D5"/>
    <w:rsid w:val="0005221E"/>
    <w:rsid w:val="00052470"/>
    <w:rsid w:val="00052725"/>
    <w:rsid w:val="0005275D"/>
    <w:rsid w:val="000527C7"/>
    <w:rsid w:val="00052A80"/>
    <w:rsid w:val="00052FC1"/>
    <w:rsid w:val="0005306B"/>
    <w:rsid w:val="000530D7"/>
    <w:rsid w:val="00053153"/>
    <w:rsid w:val="00053663"/>
    <w:rsid w:val="000536B5"/>
    <w:rsid w:val="000539CA"/>
    <w:rsid w:val="00053A0E"/>
    <w:rsid w:val="00053AAE"/>
    <w:rsid w:val="00053AD5"/>
    <w:rsid w:val="00053AF1"/>
    <w:rsid w:val="00053BC1"/>
    <w:rsid w:val="00053BF7"/>
    <w:rsid w:val="00053C84"/>
    <w:rsid w:val="00053F3F"/>
    <w:rsid w:val="000540D9"/>
    <w:rsid w:val="00054104"/>
    <w:rsid w:val="000542E6"/>
    <w:rsid w:val="00054517"/>
    <w:rsid w:val="000546C1"/>
    <w:rsid w:val="000546D3"/>
    <w:rsid w:val="0005472C"/>
    <w:rsid w:val="000549B0"/>
    <w:rsid w:val="00054AB3"/>
    <w:rsid w:val="00054D23"/>
    <w:rsid w:val="00054ED3"/>
    <w:rsid w:val="00054F65"/>
    <w:rsid w:val="00054F7A"/>
    <w:rsid w:val="000550FB"/>
    <w:rsid w:val="000550FE"/>
    <w:rsid w:val="0005515C"/>
    <w:rsid w:val="000551CC"/>
    <w:rsid w:val="00055209"/>
    <w:rsid w:val="00055283"/>
    <w:rsid w:val="000552CE"/>
    <w:rsid w:val="00055503"/>
    <w:rsid w:val="0005553D"/>
    <w:rsid w:val="00055684"/>
    <w:rsid w:val="0005588F"/>
    <w:rsid w:val="00055DA5"/>
    <w:rsid w:val="00055E2C"/>
    <w:rsid w:val="00055E61"/>
    <w:rsid w:val="00056366"/>
    <w:rsid w:val="000569E4"/>
    <w:rsid w:val="00056B44"/>
    <w:rsid w:val="00056B91"/>
    <w:rsid w:val="00056D7F"/>
    <w:rsid w:val="00056F4D"/>
    <w:rsid w:val="00057080"/>
    <w:rsid w:val="00057300"/>
    <w:rsid w:val="00057482"/>
    <w:rsid w:val="00057561"/>
    <w:rsid w:val="00057956"/>
    <w:rsid w:val="0005796C"/>
    <w:rsid w:val="00057AC6"/>
    <w:rsid w:val="00057C58"/>
    <w:rsid w:val="00057EF9"/>
    <w:rsid w:val="00057F9D"/>
    <w:rsid w:val="00057FA4"/>
    <w:rsid w:val="00060001"/>
    <w:rsid w:val="00060462"/>
    <w:rsid w:val="00060AF0"/>
    <w:rsid w:val="00060E2E"/>
    <w:rsid w:val="00060EA0"/>
    <w:rsid w:val="00060EFB"/>
    <w:rsid w:val="00060F67"/>
    <w:rsid w:val="00061176"/>
    <w:rsid w:val="00061278"/>
    <w:rsid w:val="0006136C"/>
    <w:rsid w:val="000613EB"/>
    <w:rsid w:val="00061404"/>
    <w:rsid w:val="00061655"/>
    <w:rsid w:val="00061914"/>
    <w:rsid w:val="0006191D"/>
    <w:rsid w:val="00061962"/>
    <w:rsid w:val="00061BD3"/>
    <w:rsid w:val="00061E12"/>
    <w:rsid w:val="00061EDE"/>
    <w:rsid w:val="00061F00"/>
    <w:rsid w:val="00061F31"/>
    <w:rsid w:val="00061F6F"/>
    <w:rsid w:val="000620B7"/>
    <w:rsid w:val="000621E9"/>
    <w:rsid w:val="000621ED"/>
    <w:rsid w:val="00062390"/>
    <w:rsid w:val="000627D7"/>
    <w:rsid w:val="0006290F"/>
    <w:rsid w:val="0006291D"/>
    <w:rsid w:val="0006296F"/>
    <w:rsid w:val="00062C84"/>
    <w:rsid w:val="00062CAE"/>
    <w:rsid w:val="00062CC1"/>
    <w:rsid w:val="00062CD3"/>
    <w:rsid w:val="00062E7B"/>
    <w:rsid w:val="00062F81"/>
    <w:rsid w:val="000630C6"/>
    <w:rsid w:val="00063293"/>
    <w:rsid w:val="0006332F"/>
    <w:rsid w:val="0006335C"/>
    <w:rsid w:val="00063388"/>
    <w:rsid w:val="00063597"/>
    <w:rsid w:val="000638C6"/>
    <w:rsid w:val="00063C23"/>
    <w:rsid w:val="00063D19"/>
    <w:rsid w:val="0006421D"/>
    <w:rsid w:val="0006427A"/>
    <w:rsid w:val="000642EE"/>
    <w:rsid w:val="000644F8"/>
    <w:rsid w:val="00064505"/>
    <w:rsid w:val="000645BA"/>
    <w:rsid w:val="000646CC"/>
    <w:rsid w:val="000647C0"/>
    <w:rsid w:val="00064890"/>
    <w:rsid w:val="00064B42"/>
    <w:rsid w:val="00064CF4"/>
    <w:rsid w:val="00064F20"/>
    <w:rsid w:val="00064F88"/>
    <w:rsid w:val="00065576"/>
    <w:rsid w:val="000657BB"/>
    <w:rsid w:val="000658F3"/>
    <w:rsid w:val="00065935"/>
    <w:rsid w:val="00065B64"/>
    <w:rsid w:val="00065D1B"/>
    <w:rsid w:val="00065DBE"/>
    <w:rsid w:val="00065EDF"/>
    <w:rsid w:val="00066209"/>
    <w:rsid w:val="000663AB"/>
    <w:rsid w:val="000664E9"/>
    <w:rsid w:val="0006652C"/>
    <w:rsid w:val="000665A8"/>
    <w:rsid w:val="00066663"/>
    <w:rsid w:val="00066910"/>
    <w:rsid w:val="00066CD0"/>
    <w:rsid w:val="00066D0E"/>
    <w:rsid w:val="00066E66"/>
    <w:rsid w:val="00066FE2"/>
    <w:rsid w:val="000671E8"/>
    <w:rsid w:val="00067384"/>
    <w:rsid w:val="000673CE"/>
    <w:rsid w:val="000673FD"/>
    <w:rsid w:val="0006769D"/>
    <w:rsid w:val="000676A2"/>
    <w:rsid w:val="000677E0"/>
    <w:rsid w:val="00067A76"/>
    <w:rsid w:val="00067BCC"/>
    <w:rsid w:val="00067C1E"/>
    <w:rsid w:val="00067CFA"/>
    <w:rsid w:val="00067D95"/>
    <w:rsid w:val="00067DEC"/>
    <w:rsid w:val="00067DF8"/>
    <w:rsid w:val="00070443"/>
    <w:rsid w:val="000704BC"/>
    <w:rsid w:val="00070725"/>
    <w:rsid w:val="0007074F"/>
    <w:rsid w:val="000708E4"/>
    <w:rsid w:val="0007094F"/>
    <w:rsid w:val="000709EF"/>
    <w:rsid w:val="00070ACD"/>
    <w:rsid w:val="00070CCD"/>
    <w:rsid w:val="00070CD7"/>
    <w:rsid w:val="00070D51"/>
    <w:rsid w:val="00070ECC"/>
    <w:rsid w:val="00070EEE"/>
    <w:rsid w:val="00070FA0"/>
    <w:rsid w:val="00071180"/>
    <w:rsid w:val="0007130B"/>
    <w:rsid w:val="00071341"/>
    <w:rsid w:val="000713CF"/>
    <w:rsid w:val="000715B2"/>
    <w:rsid w:val="00071609"/>
    <w:rsid w:val="0007182F"/>
    <w:rsid w:val="00071AFF"/>
    <w:rsid w:val="00071B5C"/>
    <w:rsid w:val="00071D6F"/>
    <w:rsid w:val="00071F0D"/>
    <w:rsid w:val="00071F4B"/>
    <w:rsid w:val="000721B0"/>
    <w:rsid w:val="000722CA"/>
    <w:rsid w:val="00072338"/>
    <w:rsid w:val="00072355"/>
    <w:rsid w:val="00072463"/>
    <w:rsid w:val="00072523"/>
    <w:rsid w:val="000727D1"/>
    <w:rsid w:val="000727E4"/>
    <w:rsid w:val="00072976"/>
    <w:rsid w:val="00072AAF"/>
    <w:rsid w:val="00072C01"/>
    <w:rsid w:val="00072CC8"/>
    <w:rsid w:val="00072D24"/>
    <w:rsid w:val="00072F78"/>
    <w:rsid w:val="00073045"/>
    <w:rsid w:val="00073156"/>
    <w:rsid w:val="000733E9"/>
    <w:rsid w:val="00073B71"/>
    <w:rsid w:val="00073C70"/>
    <w:rsid w:val="00073CA5"/>
    <w:rsid w:val="00073E54"/>
    <w:rsid w:val="00073F4C"/>
    <w:rsid w:val="00073FD1"/>
    <w:rsid w:val="000740D2"/>
    <w:rsid w:val="0007420C"/>
    <w:rsid w:val="0007465C"/>
    <w:rsid w:val="00074898"/>
    <w:rsid w:val="000748DA"/>
    <w:rsid w:val="00074A21"/>
    <w:rsid w:val="00074A41"/>
    <w:rsid w:val="00074AD0"/>
    <w:rsid w:val="00074CB3"/>
    <w:rsid w:val="00074E76"/>
    <w:rsid w:val="000750B7"/>
    <w:rsid w:val="000750CF"/>
    <w:rsid w:val="00075281"/>
    <w:rsid w:val="000756A2"/>
    <w:rsid w:val="000757AE"/>
    <w:rsid w:val="00075C1F"/>
    <w:rsid w:val="00075FF6"/>
    <w:rsid w:val="00076311"/>
    <w:rsid w:val="0007639F"/>
    <w:rsid w:val="000765F8"/>
    <w:rsid w:val="00076670"/>
    <w:rsid w:val="00076834"/>
    <w:rsid w:val="00076843"/>
    <w:rsid w:val="0007687C"/>
    <w:rsid w:val="00076957"/>
    <w:rsid w:val="00076BE6"/>
    <w:rsid w:val="00076C20"/>
    <w:rsid w:val="00076C56"/>
    <w:rsid w:val="00076E46"/>
    <w:rsid w:val="00076F0C"/>
    <w:rsid w:val="00076F83"/>
    <w:rsid w:val="00077133"/>
    <w:rsid w:val="00077264"/>
    <w:rsid w:val="000773A8"/>
    <w:rsid w:val="000777E5"/>
    <w:rsid w:val="000777EE"/>
    <w:rsid w:val="00077848"/>
    <w:rsid w:val="000778FD"/>
    <w:rsid w:val="00077DDA"/>
    <w:rsid w:val="00077E2C"/>
    <w:rsid w:val="00080088"/>
    <w:rsid w:val="0008018C"/>
    <w:rsid w:val="00080500"/>
    <w:rsid w:val="0008050C"/>
    <w:rsid w:val="000805A5"/>
    <w:rsid w:val="00080675"/>
    <w:rsid w:val="000806A7"/>
    <w:rsid w:val="0008095D"/>
    <w:rsid w:val="000812E7"/>
    <w:rsid w:val="0008178E"/>
    <w:rsid w:val="0008183F"/>
    <w:rsid w:val="000819C6"/>
    <w:rsid w:val="00081BBF"/>
    <w:rsid w:val="00081BDA"/>
    <w:rsid w:val="00081D8A"/>
    <w:rsid w:val="00081FB7"/>
    <w:rsid w:val="00081FBE"/>
    <w:rsid w:val="000820AC"/>
    <w:rsid w:val="00082123"/>
    <w:rsid w:val="000821AB"/>
    <w:rsid w:val="000821CE"/>
    <w:rsid w:val="0008221A"/>
    <w:rsid w:val="00082333"/>
    <w:rsid w:val="000824A4"/>
    <w:rsid w:val="000825E3"/>
    <w:rsid w:val="00082617"/>
    <w:rsid w:val="00082683"/>
    <w:rsid w:val="00082826"/>
    <w:rsid w:val="000829FD"/>
    <w:rsid w:val="00082F72"/>
    <w:rsid w:val="000830F3"/>
    <w:rsid w:val="0008335B"/>
    <w:rsid w:val="00083549"/>
    <w:rsid w:val="0008355C"/>
    <w:rsid w:val="000835E4"/>
    <w:rsid w:val="00083645"/>
    <w:rsid w:val="000836BD"/>
    <w:rsid w:val="0008398F"/>
    <w:rsid w:val="00083C3C"/>
    <w:rsid w:val="00083D25"/>
    <w:rsid w:val="00083E13"/>
    <w:rsid w:val="00083E69"/>
    <w:rsid w:val="00083F48"/>
    <w:rsid w:val="00083F55"/>
    <w:rsid w:val="0008411E"/>
    <w:rsid w:val="000842D1"/>
    <w:rsid w:val="000846DF"/>
    <w:rsid w:val="0008482F"/>
    <w:rsid w:val="00084910"/>
    <w:rsid w:val="00084AB7"/>
    <w:rsid w:val="00084B89"/>
    <w:rsid w:val="00084C0F"/>
    <w:rsid w:val="00084C8E"/>
    <w:rsid w:val="00084D44"/>
    <w:rsid w:val="00084E8A"/>
    <w:rsid w:val="00085257"/>
    <w:rsid w:val="0008564C"/>
    <w:rsid w:val="000856DE"/>
    <w:rsid w:val="00085780"/>
    <w:rsid w:val="0008581F"/>
    <w:rsid w:val="00085906"/>
    <w:rsid w:val="00085967"/>
    <w:rsid w:val="0008596E"/>
    <w:rsid w:val="00085A0E"/>
    <w:rsid w:val="00085B6B"/>
    <w:rsid w:val="00085C11"/>
    <w:rsid w:val="00085C36"/>
    <w:rsid w:val="00085CB4"/>
    <w:rsid w:val="00085E72"/>
    <w:rsid w:val="000861C6"/>
    <w:rsid w:val="000861EC"/>
    <w:rsid w:val="0008622F"/>
    <w:rsid w:val="00086539"/>
    <w:rsid w:val="00086570"/>
    <w:rsid w:val="000869B2"/>
    <w:rsid w:val="00086A72"/>
    <w:rsid w:val="00086AD4"/>
    <w:rsid w:val="00086BCC"/>
    <w:rsid w:val="00086D8B"/>
    <w:rsid w:val="00086FCF"/>
    <w:rsid w:val="00086FDF"/>
    <w:rsid w:val="00087098"/>
    <w:rsid w:val="000873CC"/>
    <w:rsid w:val="00087407"/>
    <w:rsid w:val="0008741D"/>
    <w:rsid w:val="00087472"/>
    <w:rsid w:val="000874F4"/>
    <w:rsid w:val="000875F8"/>
    <w:rsid w:val="00087B16"/>
    <w:rsid w:val="00087B48"/>
    <w:rsid w:val="00090302"/>
    <w:rsid w:val="00090448"/>
    <w:rsid w:val="000904E2"/>
    <w:rsid w:val="000908EF"/>
    <w:rsid w:val="00090A9E"/>
    <w:rsid w:val="00090C3F"/>
    <w:rsid w:val="00090EE8"/>
    <w:rsid w:val="00090F5A"/>
    <w:rsid w:val="00090F5D"/>
    <w:rsid w:val="00090FA2"/>
    <w:rsid w:val="00091159"/>
    <w:rsid w:val="000913E7"/>
    <w:rsid w:val="0009149C"/>
    <w:rsid w:val="00091769"/>
    <w:rsid w:val="00091783"/>
    <w:rsid w:val="00091836"/>
    <w:rsid w:val="000918A2"/>
    <w:rsid w:val="0009195F"/>
    <w:rsid w:val="00091BD2"/>
    <w:rsid w:val="00091E5F"/>
    <w:rsid w:val="00091E76"/>
    <w:rsid w:val="00091F75"/>
    <w:rsid w:val="0009219A"/>
    <w:rsid w:val="000925FB"/>
    <w:rsid w:val="00092794"/>
    <w:rsid w:val="000929B4"/>
    <w:rsid w:val="00092A3E"/>
    <w:rsid w:val="00092AFE"/>
    <w:rsid w:val="00092EBE"/>
    <w:rsid w:val="00093002"/>
    <w:rsid w:val="00093194"/>
    <w:rsid w:val="000932A0"/>
    <w:rsid w:val="0009346C"/>
    <w:rsid w:val="000934C2"/>
    <w:rsid w:val="000934C7"/>
    <w:rsid w:val="000934CF"/>
    <w:rsid w:val="0009365A"/>
    <w:rsid w:val="0009380B"/>
    <w:rsid w:val="00093904"/>
    <w:rsid w:val="00093945"/>
    <w:rsid w:val="00093BE6"/>
    <w:rsid w:val="00093E06"/>
    <w:rsid w:val="00093EEC"/>
    <w:rsid w:val="00093F20"/>
    <w:rsid w:val="00093F49"/>
    <w:rsid w:val="00094034"/>
    <w:rsid w:val="000941CE"/>
    <w:rsid w:val="000944B5"/>
    <w:rsid w:val="000945FB"/>
    <w:rsid w:val="00094653"/>
    <w:rsid w:val="000947BD"/>
    <w:rsid w:val="000948D7"/>
    <w:rsid w:val="000948D8"/>
    <w:rsid w:val="00094A62"/>
    <w:rsid w:val="00094B39"/>
    <w:rsid w:val="00094CBD"/>
    <w:rsid w:val="00094CE2"/>
    <w:rsid w:val="00094DA5"/>
    <w:rsid w:val="00094FF8"/>
    <w:rsid w:val="000950E3"/>
    <w:rsid w:val="00095109"/>
    <w:rsid w:val="000951C5"/>
    <w:rsid w:val="000952B1"/>
    <w:rsid w:val="000956AD"/>
    <w:rsid w:val="0009574D"/>
    <w:rsid w:val="0009576A"/>
    <w:rsid w:val="000957C5"/>
    <w:rsid w:val="000957EF"/>
    <w:rsid w:val="000958ED"/>
    <w:rsid w:val="00095C93"/>
    <w:rsid w:val="00095E48"/>
    <w:rsid w:val="00095EDC"/>
    <w:rsid w:val="00095F34"/>
    <w:rsid w:val="0009605F"/>
    <w:rsid w:val="000964D2"/>
    <w:rsid w:val="000966BC"/>
    <w:rsid w:val="00096842"/>
    <w:rsid w:val="00096857"/>
    <w:rsid w:val="00096892"/>
    <w:rsid w:val="000969C4"/>
    <w:rsid w:val="00096CA2"/>
    <w:rsid w:val="00096F46"/>
    <w:rsid w:val="00096F64"/>
    <w:rsid w:val="00096F84"/>
    <w:rsid w:val="00097166"/>
    <w:rsid w:val="000971F5"/>
    <w:rsid w:val="0009736A"/>
    <w:rsid w:val="00097473"/>
    <w:rsid w:val="00097916"/>
    <w:rsid w:val="0009796D"/>
    <w:rsid w:val="00097A0B"/>
    <w:rsid w:val="00097AFD"/>
    <w:rsid w:val="00097E13"/>
    <w:rsid w:val="00097E90"/>
    <w:rsid w:val="00097FD0"/>
    <w:rsid w:val="000A0056"/>
    <w:rsid w:val="000A0095"/>
    <w:rsid w:val="000A03F8"/>
    <w:rsid w:val="000A0476"/>
    <w:rsid w:val="000A0546"/>
    <w:rsid w:val="000A0788"/>
    <w:rsid w:val="000A07AA"/>
    <w:rsid w:val="000A07DB"/>
    <w:rsid w:val="000A0800"/>
    <w:rsid w:val="000A0B14"/>
    <w:rsid w:val="000A0CF1"/>
    <w:rsid w:val="000A0CF5"/>
    <w:rsid w:val="000A0FC0"/>
    <w:rsid w:val="000A141E"/>
    <w:rsid w:val="000A14B7"/>
    <w:rsid w:val="000A1581"/>
    <w:rsid w:val="000A190F"/>
    <w:rsid w:val="000A19FD"/>
    <w:rsid w:val="000A1B2C"/>
    <w:rsid w:val="000A1C65"/>
    <w:rsid w:val="000A1CBC"/>
    <w:rsid w:val="000A1D2D"/>
    <w:rsid w:val="000A1E26"/>
    <w:rsid w:val="000A1F83"/>
    <w:rsid w:val="000A212F"/>
    <w:rsid w:val="000A2239"/>
    <w:rsid w:val="000A2281"/>
    <w:rsid w:val="000A256D"/>
    <w:rsid w:val="000A26C4"/>
    <w:rsid w:val="000A26F6"/>
    <w:rsid w:val="000A2818"/>
    <w:rsid w:val="000A2883"/>
    <w:rsid w:val="000A2935"/>
    <w:rsid w:val="000A2CD7"/>
    <w:rsid w:val="000A2FEA"/>
    <w:rsid w:val="000A3055"/>
    <w:rsid w:val="000A31CE"/>
    <w:rsid w:val="000A31D7"/>
    <w:rsid w:val="000A3333"/>
    <w:rsid w:val="000A3490"/>
    <w:rsid w:val="000A3518"/>
    <w:rsid w:val="000A354D"/>
    <w:rsid w:val="000A3B5F"/>
    <w:rsid w:val="000A4143"/>
    <w:rsid w:val="000A41E2"/>
    <w:rsid w:val="000A42D0"/>
    <w:rsid w:val="000A43A7"/>
    <w:rsid w:val="000A44B9"/>
    <w:rsid w:val="000A459A"/>
    <w:rsid w:val="000A47E3"/>
    <w:rsid w:val="000A4986"/>
    <w:rsid w:val="000A498A"/>
    <w:rsid w:val="000A4C4A"/>
    <w:rsid w:val="000A4CAA"/>
    <w:rsid w:val="000A4CAE"/>
    <w:rsid w:val="000A4CBF"/>
    <w:rsid w:val="000A4D31"/>
    <w:rsid w:val="000A4D37"/>
    <w:rsid w:val="000A4F9F"/>
    <w:rsid w:val="000A5388"/>
    <w:rsid w:val="000A5859"/>
    <w:rsid w:val="000A589C"/>
    <w:rsid w:val="000A5983"/>
    <w:rsid w:val="000A5BB2"/>
    <w:rsid w:val="000A5CB7"/>
    <w:rsid w:val="000A5D38"/>
    <w:rsid w:val="000A5E6D"/>
    <w:rsid w:val="000A5F2E"/>
    <w:rsid w:val="000A6032"/>
    <w:rsid w:val="000A605C"/>
    <w:rsid w:val="000A60F0"/>
    <w:rsid w:val="000A6225"/>
    <w:rsid w:val="000A641E"/>
    <w:rsid w:val="000A65B7"/>
    <w:rsid w:val="000A6DD4"/>
    <w:rsid w:val="000A6F75"/>
    <w:rsid w:val="000A6FE6"/>
    <w:rsid w:val="000A7016"/>
    <w:rsid w:val="000A70C4"/>
    <w:rsid w:val="000A72CA"/>
    <w:rsid w:val="000A748D"/>
    <w:rsid w:val="000A7611"/>
    <w:rsid w:val="000A7647"/>
    <w:rsid w:val="000A77B9"/>
    <w:rsid w:val="000A7935"/>
    <w:rsid w:val="000A7C0A"/>
    <w:rsid w:val="000A7D6B"/>
    <w:rsid w:val="000A7D93"/>
    <w:rsid w:val="000A7F6F"/>
    <w:rsid w:val="000B0204"/>
    <w:rsid w:val="000B02F5"/>
    <w:rsid w:val="000B041B"/>
    <w:rsid w:val="000B061B"/>
    <w:rsid w:val="000B0658"/>
    <w:rsid w:val="000B0759"/>
    <w:rsid w:val="000B0980"/>
    <w:rsid w:val="000B0E35"/>
    <w:rsid w:val="000B0F32"/>
    <w:rsid w:val="000B0F80"/>
    <w:rsid w:val="000B0FF3"/>
    <w:rsid w:val="000B12E1"/>
    <w:rsid w:val="000B1342"/>
    <w:rsid w:val="000B1535"/>
    <w:rsid w:val="000B155C"/>
    <w:rsid w:val="000B15CA"/>
    <w:rsid w:val="000B165C"/>
    <w:rsid w:val="000B16FC"/>
    <w:rsid w:val="000B1784"/>
    <w:rsid w:val="000B19C7"/>
    <w:rsid w:val="000B1A1A"/>
    <w:rsid w:val="000B1A59"/>
    <w:rsid w:val="000B1C96"/>
    <w:rsid w:val="000B1CE4"/>
    <w:rsid w:val="000B1D00"/>
    <w:rsid w:val="000B1E58"/>
    <w:rsid w:val="000B1F7C"/>
    <w:rsid w:val="000B1FE1"/>
    <w:rsid w:val="000B211D"/>
    <w:rsid w:val="000B2401"/>
    <w:rsid w:val="000B2481"/>
    <w:rsid w:val="000B264B"/>
    <w:rsid w:val="000B281F"/>
    <w:rsid w:val="000B2BF1"/>
    <w:rsid w:val="000B2CD6"/>
    <w:rsid w:val="000B2CFD"/>
    <w:rsid w:val="000B2D36"/>
    <w:rsid w:val="000B2F5E"/>
    <w:rsid w:val="000B310F"/>
    <w:rsid w:val="000B3391"/>
    <w:rsid w:val="000B33BE"/>
    <w:rsid w:val="000B349E"/>
    <w:rsid w:val="000B359A"/>
    <w:rsid w:val="000B35BD"/>
    <w:rsid w:val="000B35ED"/>
    <w:rsid w:val="000B39FA"/>
    <w:rsid w:val="000B3B17"/>
    <w:rsid w:val="000B3E46"/>
    <w:rsid w:val="000B3F3A"/>
    <w:rsid w:val="000B42FC"/>
    <w:rsid w:val="000B431F"/>
    <w:rsid w:val="000B434D"/>
    <w:rsid w:val="000B43AB"/>
    <w:rsid w:val="000B44D2"/>
    <w:rsid w:val="000B45EB"/>
    <w:rsid w:val="000B4823"/>
    <w:rsid w:val="000B4942"/>
    <w:rsid w:val="000B49E3"/>
    <w:rsid w:val="000B4A6F"/>
    <w:rsid w:val="000B4B58"/>
    <w:rsid w:val="000B4CA8"/>
    <w:rsid w:val="000B4DC7"/>
    <w:rsid w:val="000B4F0A"/>
    <w:rsid w:val="000B4F75"/>
    <w:rsid w:val="000B5120"/>
    <w:rsid w:val="000B5154"/>
    <w:rsid w:val="000B51F3"/>
    <w:rsid w:val="000B53AB"/>
    <w:rsid w:val="000B584D"/>
    <w:rsid w:val="000B5A1B"/>
    <w:rsid w:val="000B5D3C"/>
    <w:rsid w:val="000B5E68"/>
    <w:rsid w:val="000B5FFC"/>
    <w:rsid w:val="000B6074"/>
    <w:rsid w:val="000B6097"/>
    <w:rsid w:val="000B60EA"/>
    <w:rsid w:val="000B61DD"/>
    <w:rsid w:val="000B62F4"/>
    <w:rsid w:val="000B6720"/>
    <w:rsid w:val="000B6827"/>
    <w:rsid w:val="000B6976"/>
    <w:rsid w:val="000B69E6"/>
    <w:rsid w:val="000B6B6A"/>
    <w:rsid w:val="000B6C23"/>
    <w:rsid w:val="000B6C8E"/>
    <w:rsid w:val="000B6D62"/>
    <w:rsid w:val="000B6E74"/>
    <w:rsid w:val="000B70AA"/>
    <w:rsid w:val="000B7280"/>
    <w:rsid w:val="000B745A"/>
    <w:rsid w:val="000B760A"/>
    <w:rsid w:val="000B762D"/>
    <w:rsid w:val="000B78CD"/>
    <w:rsid w:val="000B78D0"/>
    <w:rsid w:val="000B7A4E"/>
    <w:rsid w:val="000B7B73"/>
    <w:rsid w:val="000B7C1B"/>
    <w:rsid w:val="000B7F20"/>
    <w:rsid w:val="000B7F6C"/>
    <w:rsid w:val="000C0078"/>
    <w:rsid w:val="000C00C2"/>
    <w:rsid w:val="000C0108"/>
    <w:rsid w:val="000C019F"/>
    <w:rsid w:val="000C023C"/>
    <w:rsid w:val="000C02DE"/>
    <w:rsid w:val="000C037F"/>
    <w:rsid w:val="000C0758"/>
    <w:rsid w:val="000C0774"/>
    <w:rsid w:val="000C0785"/>
    <w:rsid w:val="000C0874"/>
    <w:rsid w:val="000C09EF"/>
    <w:rsid w:val="000C0B0A"/>
    <w:rsid w:val="000C0C0F"/>
    <w:rsid w:val="000C10E6"/>
    <w:rsid w:val="000C117B"/>
    <w:rsid w:val="000C12E2"/>
    <w:rsid w:val="000C13BD"/>
    <w:rsid w:val="000C16B1"/>
    <w:rsid w:val="000C177E"/>
    <w:rsid w:val="000C1947"/>
    <w:rsid w:val="000C1958"/>
    <w:rsid w:val="000C1BD5"/>
    <w:rsid w:val="000C1D06"/>
    <w:rsid w:val="000C1F43"/>
    <w:rsid w:val="000C1F7A"/>
    <w:rsid w:val="000C21FF"/>
    <w:rsid w:val="000C2325"/>
    <w:rsid w:val="000C2361"/>
    <w:rsid w:val="000C25D8"/>
    <w:rsid w:val="000C2623"/>
    <w:rsid w:val="000C2686"/>
    <w:rsid w:val="000C26B9"/>
    <w:rsid w:val="000C28F7"/>
    <w:rsid w:val="000C2944"/>
    <w:rsid w:val="000C29CC"/>
    <w:rsid w:val="000C29E2"/>
    <w:rsid w:val="000C2A9B"/>
    <w:rsid w:val="000C2AFD"/>
    <w:rsid w:val="000C2B0D"/>
    <w:rsid w:val="000C2B3F"/>
    <w:rsid w:val="000C2CDF"/>
    <w:rsid w:val="000C2D47"/>
    <w:rsid w:val="000C2E09"/>
    <w:rsid w:val="000C2EC2"/>
    <w:rsid w:val="000C2EC4"/>
    <w:rsid w:val="000C3275"/>
    <w:rsid w:val="000C3465"/>
    <w:rsid w:val="000C35BD"/>
    <w:rsid w:val="000C369B"/>
    <w:rsid w:val="000C36B0"/>
    <w:rsid w:val="000C3779"/>
    <w:rsid w:val="000C38CB"/>
    <w:rsid w:val="000C3AD4"/>
    <w:rsid w:val="000C3B39"/>
    <w:rsid w:val="000C3BC8"/>
    <w:rsid w:val="000C3D32"/>
    <w:rsid w:val="000C40A9"/>
    <w:rsid w:val="000C4184"/>
    <w:rsid w:val="000C41AA"/>
    <w:rsid w:val="000C41E6"/>
    <w:rsid w:val="000C4344"/>
    <w:rsid w:val="000C440E"/>
    <w:rsid w:val="000C4580"/>
    <w:rsid w:val="000C46B8"/>
    <w:rsid w:val="000C477C"/>
    <w:rsid w:val="000C48E6"/>
    <w:rsid w:val="000C4B7F"/>
    <w:rsid w:val="000C4E6B"/>
    <w:rsid w:val="000C4E89"/>
    <w:rsid w:val="000C4EFB"/>
    <w:rsid w:val="000C5067"/>
    <w:rsid w:val="000C5328"/>
    <w:rsid w:val="000C5516"/>
    <w:rsid w:val="000C55F2"/>
    <w:rsid w:val="000C593E"/>
    <w:rsid w:val="000C59F1"/>
    <w:rsid w:val="000C5B8F"/>
    <w:rsid w:val="000C5C27"/>
    <w:rsid w:val="000C5DCD"/>
    <w:rsid w:val="000C5E2D"/>
    <w:rsid w:val="000C5F88"/>
    <w:rsid w:val="000C6035"/>
    <w:rsid w:val="000C62C8"/>
    <w:rsid w:val="000C656F"/>
    <w:rsid w:val="000C65D7"/>
    <w:rsid w:val="000C67A3"/>
    <w:rsid w:val="000C68AC"/>
    <w:rsid w:val="000C69E1"/>
    <w:rsid w:val="000C6B07"/>
    <w:rsid w:val="000C6D81"/>
    <w:rsid w:val="000C6E71"/>
    <w:rsid w:val="000C6F1A"/>
    <w:rsid w:val="000C7052"/>
    <w:rsid w:val="000C7111"/>
    <w:rsid w:val="000C713D"/>
    <w:rsid w:val="000C7147"/>
    <w:rsid w:val="000C73C5"/>
    <w:rsid w:val="000C7421"/>
    <w:rsid w:val="000C7425"/>
    <w:rsid w:val="000C7511"/>
    <w:rsid w:val="000C773C"/>
    <w:rsid w:val="000C7786"/>
    <w:rsid w:val="000C7815"/>
    <w:rsid w:val="000C79C4"/>
    <w:rsid w:val="000C7A9A"/>
    <w:rsid w:val="000C7A9E"/>
    <w:rsid w:val="000C7B80"/>
    <w:rsid w:val="000C7D74"/>
    <w:rsid w:val="000C7E51"/>
    <w:rsid w:val="000D06DF"/>
    <w:rsid w:val="000D06F3"/>
    <w:rsid w:val="000D073D"/>
    <w:rsid w:val="000D07B3"/>
    <w:rsid w:val="000D0803"/>
    <w:rsid w:val="000D0BC6"/>
    <w:rsid w:val="000D0E14"/>
    <w:rsid w:val="000D0E52"/>
    <w:rsid w:val="000D0F51"/>
    <w:rsid w:val="000D1025"/>
    <w:rsid w:val="000D1141"/>
    <w:rsid w:val="000D120A"/>
    <w:rsid w:val="000D18B9"/>
    <w:rsid w:val="000D19DC"/>
    <w:rsid w:val="000D1BF2"/>
    <w:rsid w:val="000D1E29"/>
    <w:rsid w:val="000D1E88"/>
    <w:rsid w:val="000D20DA"/>
    <w:rsid w:val="000D223A"/>
    <w:rsid w:val="000D2262"/>
    <w:rsid w:val="000D22BB"/>
    <w:rsid w:val="000D24BE"/>
    <w:rsid w:val="000D24FD"/>
    <w:rsid w:val="000D2767"/>
    <w:rsid w:val="000D2783"/>
    <w:rsid w:val="000D284E"/>
    <w:rsid w:val="000D298D"/>
    <w:rsid w:val="000D2A7C"/>
    <w:rsid w:val="000D2C08"/>
    <w:rsid w:val="000D2C63"/>
    <w:rsid w:val="000D2D4A"/>
    <w:rsid w:val="000D2E58"/>
    <w:rsid w:val="000D3118"/>
    <w:rsid w:val="000D32D2"/>
    <w:rsid w:val="000D338A"/>
    <w:rsid w:val="000D3CF8"/>
    <w:rsid w:val="000D3E4C"/>
    <w:rsid w:val="000D3FBA"/>
    <w:rsid w:val="000D40FA"/>
    <w:rsid w:val="000D4150"/>
    <w:rsid w:val="000D440F"/>
    <w:rsid w:val="000D4451"/>
    <w:rsid w:val="000D454B"/>
    <w:rsid w:val="000D4A65"/>
    <w:rsid w:val="000D4AA8"/>
    <w:rsid w:val="000D4B77"/>
    <w:rsid w:val="000D4DE2"/>
    <w:rsid w:val="000D4E29"/>
    <w:rsid w:val="000D4F81"/>
    <w:rsid w:val="000D502C"/>
    <w:rsid w:val="000D5049"/>
    <w:rsid w:val="000D506A"/>
    <w:rsid w:val="000D51FE"/>
    <w:rsid w:val="000D5296"/>
    <w:rsid w:val="000D53D9"/>
    <w:rsid w:val="000D570E"/>
    <w:rsid w:val="000D5749"/>
    <w:rsid w:val="000D58ED"/>
    <w:rsid w:val="000D5A72"/>
    <w:rsid w:val="000D5B1C"/>
    <w:rsid w:val="000D5C47"/>
    <w:rsid w:val="000D5C7D"/>
    <w:rsid w:val="000D5EE2"/>
    <w:rsid w:val="000D5F0A"/>
    <w:rsid w:val="000D5FE9"/>
    <w:rsid w:val="000D60B0"/>
    <w:rsid w:val="000D6378"/>
    <w:rsid w:val="000D65F4"/>
    <w:rsid w:val="000D68AB"/>
    <w:rsid w:val="000D6B2E"/>
    <w:rsid w:val="000D6B49"/>
    <w:rsid w:val="000D6CE8"/>
    <w:rsid w:val="000D6DE5"/>
    <w:rsid w:val="000D6DFF"/>
    <w:rsid w:val="000D6E0F"/>
    <w:rsid w:val="000D6F41"/>
    <w:rsid w:val="000D773A"/>
    <w:rsid w:val="000D7751"/>
    <w:rsid w:val="000D7796"/>
    <w:rsid w:val="000D77C1"/>
    <w:rsid w:val="000D782D"/>
    <w:rsid w:val="000D7E00"/>
    <w:rsid w:val="000D7E99"/>
    <w:rsid w:val="000D7EC5"/>
    <w:rsid w:val="000E0060"/>
    <w:rsid w:val="000E0186"/>
    <w:rsid w:val="000E01EA"/>
    <w:rsid w:val="000E02C5"/>
    <w:rsid w:val="000E033E"/>
    <w:rsid w:val="000E040E"/>
    <w:rsid w:val="000E04E6"/>
    <w:rsid w:val="000E05D9"/>
    <w:rsid w:val="000E06F4"/>
    <w:rsid w:val="000E084F"/>
    <w:rsid w:val="000E088A"/>
    <w:rsid w:val="000E089D"/>
    <w:rsid w:val="000E0A06"/>
    <w:rsid w:val="000E0AE4"/>
    <w:rsid w:val="000E10FF"/>
    <w:rsid w:val="000E1316"/>
    <w:rsid w:val="000E1349"/>
    <w:rsid w:val="000E157E"/>
    <w:rsid w:val="000E1660"/>
    <w:rsid w:val="000E1AE5"/>
    <w:rsid w:val="000E1BF1"/>
    <w:rsid w:val="000E1ED2"/>
    <w:rsid w:val="000E1F1F"/>
    <w:rsid w:val="000E2118"/>
    <w:rsid w:val="000E22FC"/>
    <w:rsid w:val="000E2337"/>
    <w:rsid w:val="000E2764"/>
    <w:rsid w:val="000E296D"/>
    <w:rsid w:val="000E2A09"/>
    <w:rsid w:val="000E2D74"/>
    <w:rsid w:val="000E2F1D"/>
    <w:rsid w:val="000E2FC2"/>
    <w:rsid w:val="000E3105"/>
    <w:rsid w:val="000E313B"/>
    <w:rsid w:val="000E359F"/>
    <w:rsid w:val="000E3790"/>
    <w:rsid w:val="000E37C4"/>
    <w:rsid w:val="000E3961"/>
    <w:rsid w:val="000E39AC"/>
    <w:rsid w:val="000E3B33"/>
    <w:rsid w:val="000E3B47"/>
    <w:rsid w:val="000E3B4E"/>
    <w:rsid w:val="000E3B54"/>
    <w:rsid w:val="000E3C02"/>
    <w:rsid w:val="000E3D3C"/>
    <w:rsid w:val="000E3E9D"/>
    <w:rsid w:val="000E3EC2"/>
    <w:rsid w:val="000E410C"/>
    <w:rsid w:val="000E42E2"/>
    <w:rsid w:val="000E44C4"/>
    <w:rsid w:val="000E4536"/>
    <w:rsid w:val="000E4587"/>
    <w:rsid w:val="000E45A4"/>
    <w:rsid w:val="000E4741"/>
    <w:rsid w:val="000E48CE"/>
    <w:rsid w:val="000E49BC"/>
    <w:rsid w:val="000E4B7C"/>
    <w:rsid w:val="000E4D61"/>
    <w:rsid w:val="000E5390"/>
    <w:rsid w:val="000E53D6"/>
    <w:rsid w:val="000E5408"/>
    <w:rsid w:val="000E542B"/>
    <w:rsid w:val="000E5432"/>
    <w:rsid w:val="000E552D"/>
    <w:rsid w:val="000E5610"/>
    <w:rsid w:val="000E58F3"/>
    <w:rsid w:val="000E5B44"/>
    <w:rsid w:val="000E5DB3"/>
    <w:rsid w:val="000E5DE9"/>
    <w:rsid w:val="000E5F09"/>
    <w:rsid w:val="000E6204"/>
    <w:rsid w:val="000E6241"/>
    <w:rsid w:val="000E6569"/>
    <w:rsid w:val="000E65D4"/>
    <w:rsid w:val="000E6669"/>
    <w:rsid w:val="000E680C"/>
    <w:rsid w:val="000E6991"/>
    <w:rsid w:val="000E6C34"/>
    <w:rsid w:val="000E6FDF"/>
    <w:rsid w:val="000E7014"/>
    <w:rsid w:val="000E706E"/>
    <w:rsid w:val="000E74B3"/>
    <w:rsid w:val="000E795E"/>
    <w:rsid w:val="000E7983"/>
    <w:rsid w:val="000E79B6"/>
    <w:rsid w:val="000E79C3"/>
    <w:rsid w:val="000E7C33"/>
    <w:rsid w:val="000E7C7C"/>
    <w:rsid w:val="000F0078"/>
    <w:rsid w:val="000F014E"/>
    <w:rsid w:val="000F01EA"/>
    <w:rsid w:val="000F066B"/>
    <w:rsid w:val="000F0685"/>
    <w:rsid w:val="000F06FC"/>
    <w:rsid w:val="000F0722"/>
    <w:rsid w:val="000F076F"/>
    <w:rsid w:val="000F0998"/>
    <w:rsid w:val="000F0BF7"/>
    <w:rsid w:val="000F0FE7"/>
    <w:rsid w:val="000F11A4"/>
    <w:rsid w:val="000F14BD"/>
    <w:rsid w:val="000F1908"/>
    <w:rsid w:val="000F198E"/>
    <w:rsid w:val="000F19DA"/>
    <w:rsid w:val="000F1B66"/>
    <w:rsid w:val="000F1B90"/>
    <w:rsid w:val="000F1CD9"/>
    <w:rsid w:val="000F1D24"/>
    <w:rsid w:val="000F1F5B"/>
    <w:rsid w:val="000F2047"/>
    <w:rsid w:val="000F2559"/>
    <w:rsid w:val="000F25F9"/>
    <w:rsid w:val="000F268B"/>
    <w:rsid w:val="000F286E"/>
    <w:rsid w:val="000F2AC5"/>
    <w:rsid w:val="000F2B83"/>
    <w:rsid w:val="000F2E7B"/>
    <w:rsid w:val="000F2F32"/>
    <w:rsid w:val="000F2F44"/>
    <w:rsid w:val="000F30F6"/>
    <w:rsid w:val="000F32DC"/>
    <w:rsid w:val="000F3315"/>
    <w:rsid w:val="000F3329"/>
    <w:rsid w:val="000F33B0"/>
    <w:rsid w:val="000F3405"/>
    <w:rsid w:val="000F344A"/>
    <w:rsid w:val="000F34E7"/>
    <w:rsid w:val="000F34F6"/>
    <w:rsid w:val="000F3730"/>
    <w:rsid w:val="000F3832"/>
    <w:rsid w:val="000F39CE"/>
    <w:rsid w:val="000F39E5"/>
    <w:rsid w:val="000F3CDB"/>
    <w:rsid w:val="000F3F90"/>
    <w:rsid w:val="000F4020"/>
    <w:rsid w:val="000F433D"/>
    <w:rsid w:val="000F43EF"/>
    <w:rsid w:val="000F4411"/>
    <w:rsid w:val="000F4483"/>
    <w:rsid w:val="000F4764"/>
    <w:rsid w:val="000F4847"/>
    <w:rsid w:val="000F4953"/>
    <w:rsid w:val="000F4A35"/>
    <w:rsid w:val="000F4B05"/>
    <w:rsid w:val="000F4BF9"/>
    <w:rsid w:val="000F4C1F"/>
    <w:rsid w:val="000F4D28"/>
    <w:rsid w:val="000F4D55"/>
    <w:rsid w:val="000F4E9C"/>
    <w:rsid w:val="000F4FBF"/>
    <w:rsid w:val="000F5068"/>
    <w:rsid w:val="000F516D"/>
    <w:rsid w:val="000F532D"/>
    <w:rsid w:val="000F54DB"/>
    <w:rsid w:val="000F568A"/>
    <w:rsid w:val="000F57B0"/>
    <w:rsid w:val="000F5A74"/>
    <w:rsid w:val="000F6036"/>
    <w:rsid w:val="000F60AA"/>
    <w:rsid w:val="000F60F7"/>
    <w:rsid w:val="000F6264"/>
    <w:rsid w:val="000F63AC"/>
    <w:rsid w:val="000F67F8"/>
    <w:rsid w:val="000F69FD"/>
    <w:rsid w:val="000F6CDB"/>
    <w:rsid w:val="000F7031"/>
    <w:rsid w:val="000F70AA"/>
    <w:rsid w:val="000F717A"/>
    <w:rsid w:val="000F720C"/>
    <w:rsid w:val="000F72AA"/>
    <w:rsid w:val="000F73FE"/>
    <w:rsid w:val="000F7435"/>
    <w:rsid w:val="000F7513"/>
    <w:rsid w:val="000F7695"/>
    <w:rsid w:val="000F7790"/>
    <w:rsid w:val="000F7841"/>
    <w:rsid w:val="000F78CE"/>
    <w:rsid w:val="000F793A"/>
    <w:rsid w:val="000F7D77"/>
    <w:rsid w:val="000F7EF7"/>
    <w:rsid w:val="000F7F94"/>
    <w:rsid w:val="0010006C"/>
    <w:rsid w:val="0010009B"/>
    <w:rsid w:val="00100263"/>
    <w:rsid w:val="001005CD"/>
    <w:rsid w:val="001005D2"/>
    <w:rsid w:val="001006AA"/>
    <w:rsid w:val="00100A4E"/>
    <w:rsid w:val="00100A99"/>
    <w:rsid w:val="00100CB3"/>
    <w:rsid w:val="00100CE6"/>
    <w:rsid w:val="00100D0B"/>
    <w:rsid w:val="00100D3B"/>
    <w:rsid w:val="00100ED9"/>
    <w:rsid w:val="00101056"/>
    <w:rsid w:val="001010CA"/>
    <w:rsid w:val="00101313"/>
    <w:rsid w:val="00101564"/>
    <w:rsid w:val="001016A8"/>
    <w:rsid w:val="0010215C"/>
    <w:rsid w:val="001023B4"/>
    <w:rsid w:val="00102421"/>
    <w:rsid w:val="00102697"/>
    <w:rsid w:val="0010274C"/>
    <w:rsid w:val="001028C0"/>
    <w:rsid w:val="00102B67"/>
    <w:rsid w:val="00102C26"/>
    <w:rsid w:val="00102D75"/>
    <w:rsid w:val="001030EC"/>
    <w:rsid w:val="00103841"/>
    <w:rsid w:val="001038E3"/>
    <w:rsid w:val="00103CB0"/>
    <w:rsid w:val="00103D63"/>
    <w:rsid w:val="00103DA3"/>
    <w:rsid w:val="00103EC2"/>
    <w:rsid w:val="00103EEE"/>
    <w:rsid w:val="0010440C"/>
    <w:rsid w:val="0010447B"/>
    <w:rsid w:val="00104795"/>
    <w:rsid w:val="00104938"/>
    <w:rsid w:val="00104940"/>
    <w:rsid w:val="00104B6E"/>
    <w:rsid w:val="00104BDD"/>
    <w:rsid w:val="00104BE8"/>
    <w:rsid w:val="00104C2C"/>
    <w:rsid w:val="00104EBE"/>
    <w:rsid w:val="00104ED3"/>
    <w:rsid w:val="00104F13"/>
    <w:rsid w:val="00104FFC"/>
    <w:rsid w:val="001050AD"/>
    <w:rsid w:val="001051E8"/>
    <w:rsid w:val="0010520E"/>
    <w:rsid w:val="0010524E"/>
    <w:rsid w:val="00105480"/>
    <w:rsid w:val="001056E8"/>
    <w:rsid w:val="0010587A"/>
    <w:rsid w:val="00105CD2"/>
    <w:rsid w:val="00105F94"/>
    <w:rsid w:val="00106134"/>
    <w:rsid w:val="00106135"/>
    <w:rsid w:val="0010613C"/>
    <w:rsid w:val="001066B7"/>
    <w:rsid w:val="001066C9"/>
    <w:rsid w:val="001066F5"/>
    <w:rsid w:val="0010686A"/>
    <w:rsid w:val="00106B91"/>
    <w:rsid w:val="00106DD0"/>
    <w:rsid w:val="00106E77"/>
    <w:rsid w:val="00106EA0"/>
    <w:rsid w:val="00106EF9"/>
    <w:rsid w:val="00107055"/>
    <w:rsid w:val="0010707B"/>
    <w:rsid w:val="0010709E"/>
    <w:rsid w:val="001072A6"/>
    <w:rsid w:val="0010765E"/>
    <w:rsid w:val="00107669"/>
    <w:rsid w:val="00107714"/>
    <w:rsid w:val="0010772A"/>
    <w:rsid w:val="001077D7"/>
    <w:rsid w:val="00107868"/>
    <w:rsid w:val="00107A99"/>
    <w:rsid w:val="00107B09"/>
    <w:rsid w:val="00107D38"/>
    <w:rsid w:val="00110040"/>
    <w:rsid w:val="00110194"/>
    <w:rsid w:val="001101B9"/>
    <w:rsid w:val="001101FC"/>
    <w:rsid w:val="00110280"/>
    <w:rsid w:val="001102DD"/>
    <w:rsid w:val="00110319"/>
    <w:rsid w:val="00110388"/>
    <w:rsid w:val="0011083B"/>
    <w:rsid w:val="00110C68"/>
    <w:rsid w:val="00111184"/>
    <w:rsid w:val="001111A5"/>
    <w:rsid w:val="00111271"/>
    <w:rsid w:val="0011129E"/>
    <w:rsid w:val="00111374"/>
    <w:rsid w:val="00111532"/>
    <w:rsid w:val="0011155E"/>
    <w:rsid w:val="001117C8"/>
    <w:rsid w:val="00111829"/>
    <w:rsid w:val="0011189C"/>
    <w:rsid w:val="0011189D"/>
    <w:rsid w:val="001119EE"/>
    <w:rsid w:val="00111AD8"/>
    <w:rsid w:val="00111BB3"/>
    <w:rsid w:val="00111E2C"/>
    <w:rsid w:val="00111E82"/>
    <w:rsid w:val="00111F21"/>
    <w:rsid w:val="001123EF"/>
    <w:rsid w:val="00112433"/>
    <w:rsid w:val="001125A7"/>
    <w:rsid w:val="001129E3"/>
    <w:rsid w:val="00112ACD"/>
    <w:rsid w:val="00112AF3"/>
    <w:rsid w:val="00112AFB"/>
    <w:rsid w:val="00112D70"/>
    <w:rsid w:val="00112E94"/>
    <w:rsid w:val="00113000"/>
    <w:rsid w:val="0011342D"/>
    <w:rsid w:val="001134B4"/>
    <w:rsid w:val="0011375C"/>
    <w:rsid w:val="00113BE1"/>
    <w:rsid w:val="00113D0F"/>
    <w:rsid w:val="00113F2C"/>
    <w:rsid w:val="00113FCE"/>
    <w:rsid w:val="001140C7"/>
    <w:rsid w:val="001142F7"/>
    <w:rsid w:val="0011434F"/>
    <w:rsid w:val="00114881"/>
    <w:rsid w:val="001149FF"/>
    <w:rsid w:val="00114AC6"/>
    <w:rsid w:val="00114E1C"/>
    <w:rsid w:val="00114E4B"/>
    <w:rsid w:val="00114E75"/>
    <w:rsid w:val="00114EA4"/>
    <w:rsid w:val="00115102"/>
    <w:rsid w:val="0011549D"/>
    <w:rsid w:val="00115519"/>
    <w:rsid w:val="00115554"/>
    <w:rsid w:val="001158C4"/>
    <w:rsid w:val="00115BB8"/>
    <w:rsid w:val="00115BE9"/>
    <w:rsid w:val="00115C66"/>
    <w:rsid w:val="00115CE1"/>
    <w:rsid w:val="00115D5D"/>
    <w:rsid w:val="00115E4C"/>
    <w:rsid w:val="00115FF0"/>
    <w:rsid w:val="00116128"/>
    <w:rsid w:val="001164A5"/>
    <w:rsid w:val="0011682B"/>
    <w:rsid w:val="001168DF"/>
    <w:rsid w:val="0011693F"/>
    <w:rsid w:val="00116959"/>
    <w:rsid w:val="00116ADA"/>
    <w:rsid w:val="00116B91"/>
    <w:rsid w:val="00116BA4"/>
    <w:rsid w:val="00116DBA"/>
    <w:rsid w:val="00116E84"/>
    <w:rsid w:val="00116F1B"/>
    <w:rsid w:val="00116F9E"/>
    <w:rsid w:val="00117059"/>
    <w:rsid w:val="0011715C"/>
    <w:rsid w:val="0011737F"/>
    <w:rsid w:val="00117455"/>
    <w:rsid w:val="00117566"/>
    <w:rsid w:val="00117597"/>
    <w:rsid w:val="0011767C"/>
    <w:rsid w:val="001176DB"/>
    <w:rsid w:val="001176FE"/>
    <w:rsid w:val="001178EF"/>
    <w:rsid w:val="00117944"/>
    <w:rsid w:val="0011797B"/>
    <w:rsid w:val="00117C7E"/>
    <w:rsid w:val="00117D24"/>
    <w:rsid w:val="00117E37"/>
    <w:rsid w:val="0012027D"/>
    <w:rsid w:val="00120289"/>
    <w:rsid w:val="00120290"/>
    <w:rsid w:val="001202B8"/>
    <w:rsid w:val="001203BF"/>
    <w:rsid w:val="00120485"/>
    <w:rsid w:val="00120501"/>
    <w:rsid w:val="00120908"/>
    <w:rsid w:val="0012098E"/>
    <w:rsid w:val="00120DA4"/>
    <w:rsid w:val="00120F36"/>
    <w:rsid w:val="0012112D"/>
    <w:rsid w:val="0012119D"/>
    <w:rsid w:val="00121323"/>
    <w:rsid w:val="00121422"/>
    <w:rsid w:val="00121481"/>
    <w:rsid w:val="00121500"/>
    <w:rsid w:val="00121508"/>
    <w:rsid w:val="001218EA"/>
    <w:rsid w:val="00121950"/>
    <w:rsid w:val="00121A4C"/>
    <w:rsid w:val="00121A93"/>
    <w:rsid w:val="00121B7A"/>
    <w:rsid w:val="00121C54"/>
    <w:rsid w:val="00121C70"/>
    <w:rsid w:val="001220DC"/>
    <w:rsid w:val="00122156"/>
    <w:rsid w:val="001222B0"/>
    <w:rsid w:val="0012259C"/>
    <w:rsid w:val="001229C1"/>
    <w:rsid w:val="00122B4B"/>
    <w:rsid w:val="00122CDB"/>
    <w:rsid w:val="00122EAC"/>
    <w:rsid w:val="00122EED"/>
    <w:rsid w:val="00122F64"/>
    <w:rsid w:val="00122F69"/>
    <w:rsid w:val="00122F84"/>
    <w:rsid w:val="00122F98"/>
    <w:rsid w:val="00123097"/>
    <w:rsid w:val="0012309D"/>
    <w:rsid w:val="001230BE"/>
    <w:rsid w:val="001232F3"/>
    <w:rsid w:val="0012333A"/>
    <w:rsid w:val="00123490"/>
    <w:rsid w:val="001235A1"/>
    <w:rsid w:val="001236E6"/>
    <w:rsid w:val="0012405D"/>
    <w:rsid w:val="0012406C"/>
    <w:rsid w:val="001242EE"/>
    <w:rsid w:val="00124531"/>
    <w:rsid w:val="001245D4"/>
    <w:rsid w:val="0012480C"/>
    <w:rsid w:val="001249F4"/>
    <w:rsid w:val="00124B31"/>
    <w:rsid w:val="00124B9B"/>
    <w:rsid w:val="00124D20"/>
    <w:rsid w:val="00124D4E"/>
    <w:rsid w:val="00124D69"/>
    <w:rsid w:val="00124E0C"/>
    <w:rsid w:val="00124F77"/>
    <w:rsid w:val="00124FA1"/>
    <w:rsid w:val="0012515A"/>
    <w:rsid w:val="001251BA"/>
    <w:rsid w:val="001251FA"/>
    <w:rsid w:val="0012527A"/>
    <w:rsid w:val="0012528A"/>
    <w:rsid w:val="001252FD"/>
    <w:rsid w:val="001253B2"/>
    <w:rsid w:val="00125406"/>
    <w:rsid w:val="00125602"/>
    <w:rsid w:val="00125819"/>
    <w:rsid w:val="00125BA1"/>
    <w:rsid w:val="00125D3F"/>
    <w:rsid w:val="00125FEC"/>
    <w:rsid w:val="00126030"/>
    <w:rsid w:val="0012604B"/>
    <w:rsid w:val="0012604F"/>
    <w:rsid w:val="00126054"/>
    <w:rsid w:val="00126231"/>
    <w:rsid w:val="0012623B"/>
    <w:rsid w:val="001262CA"/>
    <w:rsid w:val="00126456"/>
    <w:rsid w:val="0012648E"/>
    <w:rsid w:val="001269E5"/>
    <w:rsid w:val="00126B21"/>
    <w:rsid w:val="00126B43"/>
    <w:rsid w:val="00126D18"/>
    <w:rsid w:val="0012709E"/>
    <w:rsid w:val="001270DB"/>
    <w:rsid w:val="00127180"/>
    <w:rsid w:val="001273F8"/>
    <w:rsid w:val="00127418"/>
    <w:rsid w:val="001274E6"/>
    <w:rsid w:val="001276DF"/>
    <w:rsid w:val="001276F4"/>
    <w:rsid w:val="001278F5"/>
    <w:rsid w:val="0012796D"/>
    <w:rsid w:val="00127A32"/>
    <w:rsid w:val="00127C0F"/>
    <w:rsid w:val="00127CB2"/>
    <w:rsid w:val="00127CCB"/>
    <w:rsid w:val="00127D5C"/>
    <w:rsid w:val="00127E33"/>
    <w:rsid w:val="00127F79"/>
    <w:rsid w:val="001300ED"/>
    <w:rsid w:val="00130261"/>
    <w:rsid w:val="00130438"/>
    <w:rsid w:val="00130509"/>
    <w:rsid w:val="0013077A"/>
    <w:rsid w:val="00130988"/>
    <w:rsid w:val="00130B2B"/>
    <w:rsid w:val="00130BF5"/>
    <w:rsid w:val="00130DFC"/>
    <w:rsid w:val="00130E47"/>
    <w:rsid w:val="00130F42"/>
    <w:rsid w:val="0013137C"/>
    <w:rsid w:val="001314BE"/>
    <w:rsid w:val="00131589"/>
    <w:rsid w:val="001316A3"/>
    <w:rsid w:val="00131700"/>
    <w:rsid w:val="001318BE"/>
    <w:rsid w:val="0013194C"/>
    <w:rsid w:val="00131B8B"/>
    <w:rsid w:val="00131E5B"/>
    <w:rsid w:val="00131EE1"/>
    <w:rsid w:val="001321C4"/>
    <w:rsid w:val="0013235B"/>
    <w:rsid w:val="00132482"/>
    <w:rsid w:val="00132756"/>
    <w:rsid w:val="00132ACE"/>
    <w:rsid w:val="00132AF0"/>
    <w:rsid w:val="00132B05"/>
    <w:rsid w:val="00132B12"/>
    <w:rsid w:val="0013303F"/>
    <w:rsid w:val="001330F5"/>
    <w:rsid w:val="0013313A"/>
    <w:rsid w:val="001332EC"/>
    <w:rsid w:val="00133406"/>
    <w:rsid w:val="0013352A"/>
    <w:rsid w:val="00133604"/>
    <w:rsid w:val="00133771"/>
    <w:rsid w:val="00133894"/>
    <w:rsid w:val="00133A4B"/>
    <w:rsid w:val="00133CDD"/>
    <w:rsid w:val="00133F37"/>
    <w:rsid w:val="00133FA0"/>
    <w:rsid w:val="00134137"/>
    <w:rsid w:val="001342C3"/>
    <w:rsid w:val="0013443C"/>
    <w:rsid w:val="00134506"/>
    <w:rsid w:val="00134546"/>
    <w:rsid w:val="0013458D"/>
    <w:rsid w:val="00134865"/>
    <w:rsid w:val="001349C4"/>
    <w:rsid w:val="00134B76"/>
    <w:rsid w:val="00134D36"/>
    <w:rsid w:val="00134FFE"/>
    <w:rsid w:val="001350A6"/>
    <w:rsid w:val="0013556E"/>
    <w:rsid w:val="00135607"/>
    <w:rsid w:val="00135680"/>
    <w:rsid w:val="001356B6"/>
    <w:rsid w:val="00135D46"/>
    <w:rsid w:val="00135F7A"/>
    <w:rsid w:val="0013615C"/>
    <w:rsid w:val="00136445"/>
    <w:rsid w:val="001369A8"/>
    <w:rsid w:val="00136C6E"/>
    <w:rsid w:val="00136C8E"/>
    <w:rsid w:val="00136E69"/>
    <w:rsid w:val="00136EF1"/>
    <w:rsid w:val="00136F3C"/>
    <w:rsid w:val="00136FEA"/>
    <w:rsid w:val="00137243"/>
    <w:rsid w:val="001373E2"/>
    <w:rsid w:val="0013747A"/>
    <w:rsid w:val="001376A2"/>
    <w:rsid w:val="00137884"/>
    <w:rsid w:val="001379A9"/>
    <w:rsid w:val="00137A04"/>
    <w:rsid w:val="00137B41"/>
    <w:rsid w:val="00137BC3"/>
    <w:rsid w:val="00137DB6"/>
    <w:rsid w:val="00137E99"/>
    <w:rsid w:val="00137EED"/>
    <w:rsid w:val="00140043"/>
    <w:rsid w:val="001400A1"/>
    <w:rsid w:val="0014012E"/>
    <w:rsid w:val="001402F8"/>
    <w:rsid w:val="0014032F"/>
    <w:rsid w:val="0014044C"/>
    <w:rsid w:val="00140501"/>
    <w:rsid w:val="0014072C"/>
    <w:rsid w:val="001408D5"/>
    <w:rsid w:val="001409BC"/>
    <w:rsid w:val="00140A7E"/>
    <w:rsid w:val="00140D46"/>
    <w:rsid w:val="00141065"/>
    <w:rsid w:val="001410EB"/>
    <w:rsid w:val="0014134D"/>
    <w:rsid w:val="001413B2"/>
    <w:rsid w:val="001413EB"/>
    <w:rsid w:val="001414C4"/>
    <w:rsid w:val="00141530"/>
    <w:rsid w:val="0014163C"/>
    <w:rsid w:val="00141679"/>
    <w:rsid w:val="0014186F"/>
    <w:rsid w:val="00141D7A"/>
    <w:rsid w:val="00141E12"/>
    <w:rsid w:val="001420A1"/>
    <w:rsid w:val="0014218A"/>
    <w:rsid w:val="001422AF"/>
    <w:rsid w:val="00142312"/>
    <w:rsid w:val="0014239F"/>
    <w:rsid w:val="001424CA"/>
    <w:rsid w:val="00142A77"/>
    <w:rsid w:val="00142D50"/>
    <w:rsid w:val="00142DDA"/>
    <w:rsid w:val="00142F70"/>
    <w:rsid w:val="00142FA7"/>
    <w:rsid w:val="001431CA"/>
    <w:rsid w:val="00143384"/>
    <w:rsid w:val="001433D1"/>
    <w:rsid w:val="0014343A"/>
    <w:rsid w:val="00143601"/>
    <w:rsid w:val="0014367B"/>
    <w:rsid w:val="00143A93"/>
    <w:rsid w:val="00143E0C"/>
    <w:rsid w:val="00143EA9"/>
    <w:rsid w:val="00143F88"/>
    <w:rsid w:val="001441C3"/>
    <w:rsid w:val="00144463"/>
    <w:rsid w:val="001444ED"/>
    <w:rsid w:val="001445EA"/>
    <w:rsid w:val="001448F6"/>
    <w:rsid w:val="00144A17"/>
    <w:rsid w:val="00144A45"/>
    <w:rsid w:val="00144B9C"/>
    <w:rsid w:val="00144DEF"/>
    <w:rsid w:val="00144F2A"/>
    <w:rsid w:val="00144FCD"/>
    <w:rsid w:val="0014509D"/>
    <w:rsid w:val="001451B1"/>
    <w:rsid w:val="00145246"/>
    <w:rsid w:val="00145421"/>
    <w:rsid w:val="00145431"/>
    <w:rsid w:val="001455CA"/>
    <w:rsid w:val="001455DC"/>
    <w:rsid w:val="001458BF"/>
    <w:rsid w:val="00145D81"/>
    <w:rsid w:val="00146003"/>
    <w:rsid w:val="001460FC"/>
    <w:rsid w:val="00146216"/>
    <w:rsid w:val="00146258"/>
    <w:rsid w:val="00146259"/>
    <w:rsid w:val="00146302"/>
    <w:rsid w:val="001464EA"/>
    <w:rsid w:val="00146552"/>
    <w:rsid w:val="001467B3"/>
    <w:rsid w:val="00146802"/>
    <w:rsid w:val="00146A7A"/>
    <w:rsid w:val="00146AED"/>
    <w:rsid w:val="00146D1F"/>
    <w:rsid w:val="00146E5B"/>
    <w:rsid w:val="00146E8B"/>
    <w:rsid w:val="00146EFF"/>
    <w:rsid w:val="00146FFD"/>
    <w:rsid w:val="001470D7"/>
    <w:rsid w:val="001471A8"/>
    <w:rsid w:val="0014735A"/>
    <w:rsid w:val="00147485"/>
    <w:rsid w:val="0014760E"/>
    <w:rsid w:val="001477D0"/>
    <w:rsid w:val="00147851"/>
    <w:rsid w:val="00147A81"/>
    <w:rsid w:val="00147C75"/>
    <w:rsid w:val="00147CDF"/>
    <w:rsid w:val="00147E1C"/>
    <w:rsid w:val="00150165"/>
    <w:rsid w:val="001502FD"/>
    <w:rsid w:val="00150A1D"/>
    <w:rsid w:val="00150B58"/>
    <w:rsid w:val="00150B64"/>
    <w:rsid w:val="00150B8B"/>
    <w:rsid w:val="00150B94"/>
    <w:rsid w:val="00150FA7"/>
    <w:rsid w:val="0015109F"/>
    <w:rsid w:val="00151138"/>
    <w:rsid w:val="001511FA"/>
    <w:rsid w:val="001512AE"/>
    <w:rsid w:val="00151347"/>
    <w:rsid w:val="001516BB"/>
    <w:rsid w:val="001516CA"/>
    <w:rsid w:val="00151EC4"/>
    <w:rsid w:val="00151F3C"/>
    <w:rsid w:val="00151F81"/>
    <w:rsid w:val="00151F8D"/>
    <w:rsid w:val="0015208F"/>
    <w:rsid w:val="00152211"/>
    <w:rsid w:val="0015229F"/>
    <w:rsid w:val="001523DF"/>
    <w:rsid w:val="001527DD"/>
    <w:rsid w:val="001528AC"/>
    <w:rsid w:val="001528BB"/>
    <w:rsid w:val="001528C7"/>
    <w:rsid w:val="001529C3"/>
    <w:rsid w:val="001529D6"/>
    <w:rsid w:val="00152ACD"/>
    <w:rsid w:val="00152B07"/>
    <w:rsid w:val="00152C69"/>
    <w:rsid w:val="00152D3D"/>
    <w:rsid w:val="00152DD0"/>
    <w:rsid w:val="00152E27"/>
    <w:rsid w:val="00152F2C"/>
    <w:rsid w:val="001531CD"/>
    <w:rsid w:val="001531DC"/>
    <w:rsid w:val="00153200"/>
    <w:rsid w:val="00153327"/>
    <w:rsid w:val="001537D2"/>
    <w:rsid w:val="00153984"/>
    <w:rsid w:val="001539B2"/>
    <w:rsid w:val="00153BA0"/>
    <w:rsid w:val="00153CE3"/>
    <w:rsid w:val="00153F8A"/>
    <w:rsid w:val="00154424"/>
    <w:rsid w:val="00154526"/>
    <w:rsid w:val="00154642"/>
    <w:rsid w:val="00154655"/>
    <w:rsid w:val="00154885"/>
    <w:rsid w:val="00154899"/>
    <w:rsid w:val="001548B7"/>
    <w:rsid w:val="00154932"/>
    <w:rsid w:val="001549AE"/>
    <w:rsid w:val="00154A0F"/>
    <w:rsid w:val="00154C49"/>
    <w:rsid w:val="00154C77"/>
    <w:rsid w:val="00154E15"/>
    <w:rsid w:val="00154E79"/>
    <w:rsid w:val="00154FB1"/>
    <w:rsid w:val="00155034"/>
    <w:rsid w:val="00155087"/>
    <w:rsid w:val="001551FC"/>
    <w:rsid w:val="001555D7"/>
    <w:rsid w:val="0015584E"/>
    <w:rsid w:val="0015585C"/>
    <w:rsid w:val="00155B32"/>
    <w:rsid w:val="00155CBE"/>
    <w:rsid w:val="00155E89"/>
    <w:rsid w:val="00155F94"/>
    <w:rsid w:val="0015613C"/>
    <w:rsid w:val="0015639A"/>
    <w:rsid w:val="001564DE"/>
    <w:rsid w:val="001565AD"/>
    <w:rsid w:val="001565BC"/>
    <w:rsid w:val="00156604"/>
    <w:rsid w:val="001566A8"/>
    <w:rsid w:val="00156711"/>
    <w:rsid w:val="0015672F"/>
    <w:rsid w:val="00156B95"/>
    <w:rsid w:val="00156C25"/>
    <w:rsid w:val="0015720B"/>
    <w:rsid w:val="0015751A"/>
    <w:rsid w:val="00157716"/>
    <w:rsid w:val="001577BC"/>
    <w:rsid w:val="001578B4"/>
    <w:rsid w:val="001579A2"/>
    <w:rsid w:val="00157A2E"/>
    <w:rsid w:val="00157A7C"/>
    <w:rsid w:val="00157BF0"/>
    <w:rsid w:val="001600CF"/>
    <w:rsid w:val="001601C2"/>
    <w:rsid w:val="0016021D"/>
    <w:rsid w:val="00160815"/>
    <w:rsid w:val="00160927"/>
    <w:rsid w:val="00160B03"/>
    <w:rsid w:val="00160DC8"/>
    <w:rsid w:val="00161197"/>
    <w:rsid w:val="001611A7"/>
    <w:rsid w:val="001611B3"/>
    <w:rsid w:val="00161236"/>
    <w:rsid w:val="00161397"/>
    <w:rsid w:val="001613EB"/>
    <w:rsid w:val="00161413"/>
    <w:rsid w:val="00161426"/>
    <w:rsid w:val="001615EA"/>
    <w:rsid w:val="00161696"/>
    <w:rsid w:val="0016174D"/>
    <w:rsid w:val="00161784"/>
    <w:rsid w:val="00161B40"/>
    <w:rsid w:val="00161E9A"/>
    <w:rsid w:val="00161EFC"/>
    <w:rsid w:val="00161EFF"/>
    <w:rsid w:val="0016221D"/>
    <w:rsid w:val="00162275"/>
    <w:rsid w:val="0016234C"/>
    <w:rsid w:val="00162384"/>
    <w:rsid w:val="001623E6"/>
    <w:rsid w:val="001625D4"/>
    <w:rsid w:val="001626F3"/>
    <w:rsid w:val="001629BE"/>
    <w:rsid w:val="00162BFC"/>
    <w:rsid w:val="00162D60"/>
    <w:rsid w:val="00162D61"/>
    <w:rsid w:val="00163326"/>
    <w:rsid w:val="00163404"/>
    <w:rsid w:val="0016346B"/>
    <w:rsid w:val="001635E1"/>
    <w:rsid w:val="00163677"/>
    <w:rsid w:val="0016368A"/>
    <w:rsid w:val="00163A1A"/>
    <w:rsid w:val="00163ABC"/>
    <w:rsid w:val="00163AD9"/>
    <w:rsid w:val="00163D2F"/>
    <w:rsid w:val="00163D31"/>
    <w:rsid w:val="00163FF2"/>
    <w:rsid w:val="00164056"/>
    <w:rsid w:val="0016414A"/>
    <w:rsid w:val="001642B8"/>
    <w:rsid w:val="001642C7"/>
    <w:rsid w:val="00164765"/>
    <w:rsid w:val="0016485A"/>
    <w:rsid w:val="00164863"/>
    <w:rsid w:val="001649A6"/>
    <w:rsid w:val="00164A23"/>
    <w:rsid w:val="00164B16"/>
    <w:rsid w:val="00164DC2"/>
    <w:rsid w:val="00164E0D"/>
    <w:rsid w:val="00164E28"/>
    <w:rsid w:val="00165246"/>
    <w:rsid w:val="001652A8"/>
    <w:rsid w:val="001652EA"/>
    <w:rsid w:val="00165310"/>
    <w:rsid w:val="0016531B"/>
    <w:rsid w:val="001653EB"/>
    <w:rsid w:val="00165436"/>
    <w:rsid w:val="001654F7"/>
    <w:rsid w:val="0016554C"/>
    <w:rsid w:val="001655B4"/>
    <w:rsid w:val="0016575D"/>
    <w:rsid w:val="001657E4"/>
    <w:rsid w:val="00165A4A"/>
    <w:rsid w:val="00165A90"/>
    <w:rsid w:val="00165E8C"/>
    <w:rsid w:val="00165FA4"/>
    <w:rsid w:val="00166506"/>
    <w:rsid w:val="00166611"/>
    <w:rsid w:val="0016669B"/>
    <w:rsid w:val="00166777"/>
    <w:rsid w:val="00166888"/>
    <w:rsid w:val="001669E3"/>
    <w:rsid w:val="00166A24"/>
    <w:rsid w:val="00166B01"/>
    <w:rsid w:val="00166EDF"/>
    <w:rsid w:val="001671B9"/>
    <w:rsid w:val="00167213"/>
    <w:rsid w:val="00167395"/>
    <w:rsid w:val="001675FC"/>
    <w:rsid w:val="00167736"/>
    <w:rsid w:val="001700DE"/>
    <w:rsid w:val="001701E8"/>
    <w:rsid w:val="001703C3"/>
    <w:rsid w:val="00170543"/>
    <w:rsid w:val="0017075C"/>
    <w:rsid w:val="001708B1"/>
    <w:rsid w:val="00170AE6"/>
    <w:rsid w:val="00170AF8"/>
    <w:rsid w:val="00170B0C"/>
    <w:rsid w:val="00170B44"/>
    <w:rsid w:val="00170B7D"/>
    <w:rsid w:val="00170D07"/>
    <w:rsid w:val="00170F38"/>
    <w:rsid w:val="001710BB"/>
    <w:rsid w:val="00171812"/>
    <w:rsid w:val="001718B9"/>
    <w:rsid w:val="00171D4E"/>
    <w:rsid w:val="00171DC3"/>
    <w:rsid w:val="00171E3F"/>
    <w:rsid w:val="00171E82"/>
    <w:rsid w:val="00172104"/>
    <w:rsid w:val="001723F2"/>
    <w:rsid w:val="001726EB"/>
    <w:rsid w:val="00172811"/>
    <w:rsid w:val="00172972"/>
    <w:rsid w:val="0017297D"/>
    <w:rsid w:val="00172A6E"/>
    <w:rsid w:val="00172BB4"/>
    <w:rsid w:val="00172BD9"/>
    <w:rsid w:val="00172BFE"/>
    <w:rsid w:val="00172CF2"/>
    <w:rsid w:val="00172ED8"/>
    <w:rsid w:val="00172EF8"/>
    <w:rsid w:val="001730B1"/>
    <w:rsid w:val="001731B3"/>
    <w:rsid w:val="001731FC"/>
    <w:rsid w:val="00173262"/>
    <w:rsid w:val="0017326A"/>
    <w:rsid w:val="0017332F"/>
    <w:rsid w:val="001733A0"/>
    <w:rsid w:val="001733B3"/>
    <w:rsid w:val="001733F8"/>
    <w:rsid w:val="001735FF"/>
    <w:rsid w:val="0017370D"/>
    <w:rsid w:val="001737B2"/>
    <w:rsid w:val="00173838"/>
    <w:rsid w:val="00173899"/>
    <w:rsid w:val="001739BE"/>
    <w:rsid w:val="00173DF1"/>
    <w:rsid w:val="00173F48"/>
    <w:rsid w:val="00173FF6"/>
    <w:rsid w:val="0017400D"/>
    <w:rsid w:val="00174072"/>
    <w:rsid w:val="001743E9"/>
    <w:rsid w:val="001745B1"/>
    <w:rsid w:val="001747C4"/>
    <w:rsid w:val="00174832"/>
    <w:rsid w:val="00174A99"/>
    <w:rsid w:val="00174F85"/>
    <w:rsid w:val="0017536D"/>
    <w:rsid w:val="001753C3"/>
    <w:rsid w:val="001753E5"/>
    <w:rsid w:val="001753FD"/>
    <w:rsid w:val="001757ED"/>
    <w:rsid w:val="00175B81"/>
    <w:rsid w:val="00175DFA"/>
    <w:rsid w:val="001765BA"/>
    <w:rsid w:val="00176718"/>
    <w:rsid w:val="00176841"/>
    <w:rsid w:val="001768A8"/>
    <w:rsid w:val="001768DB"/>
    <w:rsid w:val="00176B68"/>
    <w:rsid w:val="00176C68"/>
    <w:rsid w:val="00176CAB"/>
    <w:rsid w:val="00176F7A"/>
    <w:rsid w:val="00176FE2"/>
    <w:rsid w:val="0017706D"/>
    <w:rsid w:val="0017735A"/>
    <w:rsid w:val="001775E0"/>
    <w:rsid w:val="001775F9"/>
    <w:rsid w:val="001777B4"/>
    <w:rsid w:val="00177AE2"/>
    <w:rsid w:val="00177BAA"/>
    <w:rsid w:val="00177BB7"/>
    <w:rsid w:val="00177D10"/>
    <w:rsid w:val="00177D90"/>
    <w:rsid w:val="00177FBF"/>
    <w:rsid w:val="00180131"/>
    <w:rsid w:val="0018020E"/>
    <w:rsid w:val="00180316"/>
    <w:rsid w:val="00180A24"/>
    <w:rsid w:val="00180A3F"/>
    <w:rsid w:val="00180ADF"/>
    <w:rsid w:val="00180B27"/>
    <w:rsid w:val="00180BF0"/>
    <w:rsid w:val="00180D3A"/>
    <w:rsid w:val="00180D6A"/>
    <w:rsid w:val="00180EE2"/>
    <w:rsid w:val="001812E0"/>
    <w:rsid w:val="001813BB"/>
    <w:rsid w:val="001813EF"/>
    <w:rsid w:val="00181433"/>
    <w:rsid w:val="001815E7"/>
    <w:rsid w:val="001817AD"/>
    <w:rsid w:val="00181CBD"/>
    <w:rsid w:val="00181F65"/>
    <w:rsid w:val="00181F89"/>
    <w:rsid w:val="001820D8"/>
    <w:rsid w:val="001822A6"/>
    <w:rsid w:val="00182301"/>
    <w:rsid w:val="001823B4"/>
    <w:rsid w:val="00182548"/>
    <w:rsid w:val="001826D3"/>
    <w:rsid w:val="00183007"/>
    <w:rsid w:val="001830D6"/>
    <w:rsid w:val="001832AB"/>
    <w:rsid w:val="0018370B"/>
    <w:rsid w:val="001837F1"/>
    <w:rsid w:val="00183B01"/>
    <w:rsid w:val="00183C63"/>
    <w:rsid w:val="00183CA8"/>
    <w:rsid w:val="00183D00"/>
    <w:rsid w:val="00183E21"/>
    <w:rsid w:val="00183EE3"/>
    <w:rsid w:val="00184026"/>
    <w:rsid w:val="0018414E"/>
    <w:rsid w:val="001842CD"/>
    <w:rsid w:val="001843CB"/>
    <w:rsid w:val="00184818"/>
    <w:rsid w:val="00184846"/>
    <w:rsid w:val="00184A77"/>
    <w:rsid w:val="00184B89"/>
    <w:rsid w:val="00184BDB"/>
    <w:rsid w:val="00184D51"/>
    <w:rsid w:val="00184DA4"/>
    <w:rsid w:val="00184F2E"/>
    <w:rsid w:val="001850D6"/>
    <w:rsid w:val="00185116"/>
    <w:rsid w:val="001851F5"/>
    <w:rsid w:val="00185239"/>
    <w:rsid w:val="001852D6"/>
    <w:rsid w:val="001853AD"/>
    <w:rsid w:val="001854CD"/>
    <w:rsid w:val="001855F6"/>
    <w:rsid w:val="00185766"/>
    <w:rsid w:val="00185897"/>
    <w:rsid w:val="00185B09"/>
    <w:rsid w:val="00185C9D"/>
    <w:rsid w:val="00185D01"/>
    <w:rsid w:val="00185EB0"/>
    <w:rsid w:val="00185FF6"/>
    <w:rsid w:val="001865F8"/>
    <w:rsid w:val="00186693"/>
    <w:rsid w:val="001866F2"/>
    <w:rsid w:val="00186764"/>
    <w:rsid w:val="00186778"/>
    <w:rsid w:val="00186873"/>
    <w:rsid w:val="0018691D"/>
    <w:rsid w:val="0018696F"/>
    <w:rsid w:val="001869FB"/>
    <w:rsid w:val="00186A1F"/>
    <w:rsid w:val="00186ED8"/>
    <w:rsid w:val="00186F74"/>
    <w:rsid w:val="00187177"/>
    <w:rsid w:val="001872D9"/>
    <w:rsid w:val="0018736A"/>
    <w:rsid w:val="001877B5"/>
    <w:rsid w:val="00187980"/>
    <w:rsid w:val="00187A43"/>
    <w:rsid w:val="00187B8C"/>
    <w:rsid w:val="00187BC8"/>
    <w:rsid w:val="00187BEC"/>
    <w:rsid w:val="00187D15"/>
    <w:rsid w:val="00187DCD"/>
    <w:rsid w:val="00190042"/>
    <w:rsid w:val="0019036F"/>
    <w:rsid w:val="001903E1"/>
    <w:rsid w:val="001903FB"/>
    <w:rsid w:val="00190659"/>
    <w:rsid w:val="00190731"/>
    <w:rsid w:val="00190895"/>
    <w:rsid w:val="00190BD4"/>
    <w:rsid w:val="00190CA3"/>
    <w:rsid w:val="00190CA5"/>
    <w:rsid w:val="00190D19"/>
    <w:rsid w:val="00190E74"/>
    <w:rsid w:val="00191098"/>
    <w:rsid w:val="00191354"/>
    <w:rsid w:val="00191394"/>
    <w:rsid w:val="00191573"/>
    <w:rsid w:val="001918DA"/>
    <w:rsid w:val="00191AD1"/>
    <w:rsid w:val="00191D7A"/>
    <w:rsid w:val="00192055"/>
    <w:rsid w:val="00192189"/>
    <w:rsid w:val="00192208"/>
    <w:rsid w:val="0019230B"/>
    <w:rsid w:val="00192531"/>
    <w:rsid w:val="00192AA2"/>
    <w:rsid w:val="00192B5E"/>
    <w:rsid w:val="00192C0C"/>
    <w:rsid w:val="00192D69"/>
    <w:rsid w:val="00192E6F"/>
    <w:rsid w:val="0019300F"/>
    <w:rsid w:val="00193103"/>
    <w:rsid w:val="0019312E"/>
    <w:rsid w:val="0019339A"/>
    <w:rsid w:val="0019348D"/>
    <w:rsid w:val="0019351C"/>
    <w:rsid w:val="00193825"/>
    <w:rsid w:val="00193898"/>
    <w:rsid w:val="00193D08"/>
    <w:rsid w:val="00193EDE"/>
    <w:rsid w:val="00193FC8"/>
    <w:rsid w:val="001941F1"/>
    <w:rsid w:val="001942A9"/>
    <w:rsid w:val="0019435C"/>
    <w:rsid w:val="0019446D"/>
    <w:rsid w:val="001946C1"/>
    <w:rsid w:val="00194890"/>
    <w:rsid w:val="001949A6"/>
    <w:rsid w:val="00194CB3"/>
    <w:rsid w:val="00194FF8"/>
    <w:rsid w:val="00195044"/>
    <w:rsid w:val="001951FE"/>
    <w:rsid w:val="0019521F"/>
    <w:rsid w:val="00195321"/>
    <w:rsid w:val="001953C6"/>
    <w:rsid w:val="0019558E"/>
    <w:rsid w:val="0019565C"/>
    <w:rsid w:val="00195685"/>
    <w:rsid w:val="00195791"/>
    <w:rsid w:val="001957C3"/>
    <w:rsid w:val="001957C5"/>
    <w:rsid w:val="001958B6"/>
    <w:rsid w:val="001958C4"/>
    <w:rsid w:val="001959B9"/>
    <w:rsid w:val="00195B7E"/>
    <w:rsid w:val="00195BD0"/>
    <w:rsid w:val="00195C32"/>
    <w:rsid w:val="0019624B"/>
    <w:rsid w:val="0019639A"/>
    <w:rsid w:val="001965F6"/>
    <w:rsid w:val="00196705"/>
    <w:rsid w:val="0019670B"/>
    <w:rsid w:val="0019690D"/>
    <w:rsid w:val="00196AFD"/>
    <w:rsid w:val="00196B1A"/>
    <w:rsid w:val="00196B6F"/>
    <w:rsid w:val="00196C09"/>
    <w:rsid w:val="00196C6A"/>
    <w:rsid w:val="00196CA3"/>
    <w:rsid w:val="00196CDB"/>
    <w:rsid w:val="00196D66"/>
    <w:rsid w:val="00196EFA"/>
    <w:rsid w:val="0019734A"/>
    <w:rsid w:val="00197556"/>
    <w:rsid w:val="001975AA"/>
    <w:rsid w:val="001975D5"/>
    <w:rsid w:val="001976E0"/>
    <w:rsid w:val="0019771B"/>
    <w:rsid w:val="001978E9"/>
    <w:rsid w:val="001979B1"/>
    <w:rsid w:val="00197A7A"/>
    <w:rsid w:val="00197C5D"/>
    <w:rsid w:val="00197C97"/>
    <w:rsid w:val="00197EA3"/>
    <w:rsid w:val="001A0232"/>
    <w:rsid w:val="001A0387"/>
    <w:rsid w:val="001A03EB"/>
    <w:rsid w:val="001A0450"/>
    <w:rsid w:val="001A07DF"/>
    <w:rsid w:val="001A09D7"/>
    <w:rsid w:val="001A09DE"/>
    <w:rsid w:val="001A0AAF"/>
    <w:rsid w:val="001A0E12"/>
    <w:rsid w:val="001A0E93"/>
    <w:rsid w:val="001A0F94"/>
    <w:rsid w:val="001A1227"/>
    <w:rsid w:val="001A123D"/>
    <w:rsid w:val="001A1497"/>
    <w:rsid w:val="001A15C8"/>
    <w:rsid w:val="001A1639"/>
    <w:rsid w:val="001A1737"/>
    <w:rsid w:val="001A1813"/>
    <w:rsid w:val="001A1BCF"/>
    <w:rsid w:val="001A1CC6"/>
    <w:rsid w:val="001A1DA5"/>
    <w:rsid w:val="001A1E5C"/>
    <w:rsid w:val="001A1FCF"/>
    <w:rsid w:val="001A22D2"/>
    <w:rsid w:val="001A236F"/>
    <w:rsid w:val="001A239C"/>
    <w:rsid w:val="001A249E"/>
    <w:rsid w:val="001A26B7"/>
    <w:rsid w:val="001A272A"/>
    <w:rsid w:val="001A2839"/>
    <w:rsid w:val="001A283B"/>
    <w:rsid w:val="001A2D39"/>
    <w:rsid w:val="001A2E30"/>
    <w:rsid w:val="001A2EE8"/>
    <w:rsid w:val="001A2F37"/>
    <w:rsid w:val="001A30A8"/>
    <w:rsid w:val="001A310D"/>
    <w:rsid w:val="001A3114"/>
    <w:rsid w:val="001A3206"/>
    <w:rsid w:val="001A3281"/>
    <w:rsid w:val="001A353D"/>
    <w:rsid w:val="001A35B5"/>
    <w:rsid w:val="001A35EA"/>
    <w:rsid w:val="001A3709"/>
    <w:rsid w:val="001A382F"/>
    <w:rsid w:val="001A38A5"/>
    <w:rsid w:val="001A38C2"/>
    <w:rsid w:val="001A3AB1"/>
    <w:rsid w:val="001A3FB8"/>
    <w:rsid w:val="001A4138"/>
    <w:rsid w:val="001A4176"/>
    <w:rsid w:val="001A422E"/>
    <w:rsid w:val="001A44A1"/>
    <w:rsid w:val="001A4708"/>
    <w:rsid w:val="001A47E1"/>
    <w:rsid w:val="001A48D6"/>
    <w:rsid w:val="001A4D7D"/>
    <w:rsid w:val="001A4E41"/>
    <w:rsid w:val="001A4E9A"/>
    <w:rsid w:val="001A4EE5"/>
    <w:rsid w:val="001A4F70"/>
    <w:rsid w:val="001A5271"/>
    <w:rsid w:val="001A538A"/>
    <w:rsid w:val="001A564A"/>
    <w:rsid w:val="001A57D9"/>
    <w:rsid w:val="001A5881"/>
    <w:rsid w:val="001A5E04"/>
    <w:rsid w:val="001A6147"/>
    <w:rsid w:val="001A617C"/>
    <w:rsid w:val="001A6225"/>
    <w:rsid w:val="001A62B3"/>
    <w:rsid w:val="001A63D1"/>
    <w:rsid w:val="001A6503"/>
    <w:rsid w:val="001A65AE"/>
    <w:rsid w:val="001A678A"/>
    <w:rsid w:val="001A68E9"/>
    <w:rsid w:val="001A6AF6"/>
    <w:rsid w:val="001A6CE0"/>
    <w:rsid w:val="001A6D77"/>
    <w:rsid w:val="001A6EBC"/>
    <w:rsid w:val="001A6FCE"/>
    <w:rsid w:val="001A70C2"/>
    <w:rsid w:val="001A72A2"/>
    <w:rsid w:val="001A72D2"/>
    <w:rsid w:val="001A76F4"/>
    <w:rsid w:val="001A7762"/>
    <w:rsid w:val="001A7B7E"/>
    <w:rsid w:val="001A7D1A"/>
    <w:rsid w:val="001A7DA7"/>
    <w:rsid w:val="001A7EEE"/>
    <w:rsid w:val="001B00CD"/>
    <w:rsid w:val="001B02A9"/>
    <w:rsid w:val="001B051E"/>
    <w:rsid w:val="001B0A37"/>
    <w:rsid w:val="001B0B83"/>
    <w:rsid w:val="001B0BDB"/>
    <w:rsid w:val="001B0C13"/>
    <w:rsid w:val="001B0C29"/>
    <w:rsid w:val="001B0C3C"/>
    <w:rsid w:val="001B0CA5"/>
    <w:rsid w:val="001B0E90"/>
    <w:rsid w:val="001B10CA"/>
    <w:rsid w:val="001B1462"/>
    <w:rsid w:val="001B147C"/>
    <w:rsid w:val="001B14D8"/>
    <w:rsid w:val="001B150E"/>
    <w:rsid w:val="001B1629"/>
    <w:rsid w:val="001B1687"/>
    <w:rsid w:val="001B1708"/>
    <w:rsid w:val="001B1859"/>
    <w:rsid w:val="001B19FF"/>
    <w:rsid w:val="001B1A84"/>
    <w:rsid w:val="001B1AB7"/>
    <w:rsid w:val="001B1AD9"/>
    <w:rsid w:val="001B1C3E"/>
    <w:rsid w:val="001B1E78"/>
    <w:rsid w:val="001B1E9D"/>
    <w:rsid w:val="001B1F19"/>
    <w:rsid w:val="001B1FDF"/>
    <w:rsid w:val="001B21AE"/>
    <w:rsid w:val="001B22F5"/>
    <w:rsid w:val="001B2315"/>
    <w:rsid w:val="001B2630"/>
    <w:rsid w:val="001B2779"/>
    <w:rsid w:val="001B27B1"/>
    <w:rsid w:val="001B27FD"/>
    <w:rsid w:val="001B28AA"/>
    <w:rsid w:val="001B29AE"/>
    <w:rsid w:val="001B2BBF"/>
    <w:rsid w:val="001B2D0F"/>
    <w:rsid w:val="001B2F2C"/>
    <w:rsid w:val="001B31B6"/>
    <w:rsid w:val="001B324E"/>
    <w:rsid w:val="001B3255"/>
    <w:rsid w:val="001B32F2"/>
    <w:rsid w:val="001B335E"/>
    <w:rsid w:val="001B336F"/>
    <w:rsid w:val="001B34C0"/>
    <w:rsid w:val="001B35B5"/>
    <w:rsid w:val="001B35CE"/>
    <w:rsid w:val="001B3700"/>
    <w:rsid w:val="001B3766"/>
    <w:rsid w:val="001B37AD"/>
    <w:rsid w:val="001B37F1"/>
    <w:rsid w:val="001B393D"/>
    <w:rsid w:val="001B3991"/>
    <w:rsid w:val="001B3A02"/>
    <w:rsid w:val="001B3BBD"/>
    <w:rsid w:val="001B3F0F"/>
    <w:rsid w:val="001B451C"/>
    <w:rsid w:val="001B47C9"/>
    <w:rsid w:val="001B4DA7"/>
    <w:rsid w:val="001B4DA8"/>
    <w:rsid w:val="001B5093"/>
    <w:rsid w:val="001B50D6"/>
    <w:rsid w:val="001B50E4"/>
    <w:rsid w:val="001B516F"/>
    <w:rsid w:val="001B5492"/>
    <w:rsid w:val="001B5644"/>
    <w:rsid w:val="001B56E1"/>
    <w:rsid w:val="001B5A93"/>
    <w:rsid w:val="001B5BE3"/>
    <w:rsid w:val="001B5C82"/>
    <w:rsid w:val="001B5FE7"/>
    <w:rsid w:val="001B6147"/>
    <w:rsid w:val="001B61C9"/>
    <w:rsid w:val="001B61E7"/>
    <w:rsid w:val="001B62F5"/>
    <w:rsid w:val="001B63D6"/>
    <w:rsid w:val="001B6450"/>
    <w:rsid w:val="001B648B"/>
    <w:rsid w:val="001B65A9"/>
    <w:rsid w:val="001B65B4"/>
    <w:rsid w:val="001B6840"/>
    <w:rsid w:val="001B685C"/>
    <w:rsid w:val="001B688C"/>
    <w:rsid w:val="001B68B7"/>
    <w:rsid w:val="001B698F"/>
    <w:rsid w:val="001B6CC3"/>
    <w:rsid w:val="001B6D90"/>
    <w:rsid w:val="001B6F7F"/>
    <w:rsid w:val="001B6FA3"/>
    <w:rsid w:val="001B70BB"/>
    <w:rsid w:val="001B73C4"/>
    <w:rsid w:val="001B74BC"/>
    <w:rsid w:val="001B769D"/>
    <w:rsid w:val="001B76D3"/>
    <w:rsid w:val="001B7746"/>
    <w:rsid w:val="001B7C80"/>
    <w:rsid w:val="001B7E0A"/>
    <w:rsid w:val="001B7E67"/>
    <w:rsid w:val="001B7EFB"/>
    <w:rsid w:val="001B7F73"/>
    <w:rsid w:val="001C00B1"/>
    <w:rsid w:val="001C02CF"/>
    <w:rsid w:val="001C04DE"/>
    <w:rsid w:val="001C09A5"/>
    <w:rsid w:val="001C0A80"/>
    <w:rsid w:val="001C0B4D"/>
    <w:rsid w:val="001C0CC4"/>
    <w:rsid w:val="001C0E07"/>
    <w:rsid w:val="001C1041"/>
    <w:rsid w:val="001C10A1"/>
    <w:rsid w:val="001C10B1"/>
    <w:rsid w:val="001C117B"/>
    <w:rsid w:val="001C122D"/>
    <w:rsid w:val="001C124D"/>
    <w:rsid w:val="001C12FA"/>
    <w:rsid w:val="001C134D"/>
    <w:rsid w:val="001C1582"/>
    <w:rsid w:val="001C15DE"/>
    <w:rsid w:val="001C17B4"/>
    <w:rsid w:val="001C1971"/>
    <w:rsid w:val="001C1C56"/>
    <w:rsid w:val="001C1DC8"/>
    <w:rsid w:val="001C1EA5"/>
    <w:rsid w:val="001C1F7C"/>
    <w:rsid w:val="001C2076"/>
    <w:rsid w:val="001C2108"/>
    <w:rsid w:val="001C21B5"/>
    <w:rsid w:val="001C21BD"/>
    <w:rsid w:val="001C221C"/>
    <w:rsid w:val="001C233D"/>
    <w:rsid w:val="001C2355"/>
    <w:rsid w:val="001C25C0"/>
    <w:rsid w:val="001C2C73"/>
    <w:rsid w:val="001C2DFD"/>
    <w:rsid w:val="001C2E1D"/>
    <w:rsid w:val="001C2F89"/>
    <w:rsid w:val="001C3110"/>
    <w:rsid w:val="001C31A9"/>
    <w:rsid w:val="001C32E5"/>
    <w:rsid w:val="001C331D"/>
    <w:rsid w:val="001C33F7"/>
    <w:rsid w:val="001C3407"/>
    <w:rsid w:val="001C399D"/>
    <w:rsid w:val="001C3AC4"/>
    <w:rsid w:val="001C3C53"/>
    <w:rsid w:val="001C3D6E"/>
    <w:rsid w:val="001C424F"/>
    <w:rsid w:val="001C425F"/>
    <w:rsid w:val="001C4394"/>
    <w:rsid w:val="001C43B5"/>
    <w:rsid w:val="001C44D0"/>
    <w:rsid w:val="001C4617"/>
    <w:rsid w:val="001C463B"/>
    <w:rsid w:val="001C481A"/>
    <w:rsid w:val="001C498E"/>
    <w:rsid w:val="001C4A68"/>
    <w:rsid w:val="001C4D21"/>
    <w:rsid w:val="001C4D93"/>
    <w:rsid w:val="001C4F9C"/>
    <w:rsid w:val="001C4FB3"/>
    <w:rsid w:val="001C5021"/>
    <w:rsid w:val="001C50DD"/>
    <w:rsid w:val="001C513C"/>
    <w:rsid w:val="001C52D3"/>
    <w:rsid w:val="001C5302"/>
    <w:rsid w:val="001C5483"/>
    <w:rsid w:val="001C54C2"/>
    <w:rsid w:val="001C5578"/>
    <w:rsid w:val="001C58C9"/>
    <w:rsid w:val="001C5970"/>
    <w:rsid w:val="001C5AC5"/>
    <w:rsid w:val="001C5CE5"/>
    <w:rsid w:val="001C5D62"/>
    <w:rsid w:val="001C5E30"/>
    <w:rsid w:val="001C62DD"/>
    <w:rsid w:val="001C6301"/>
    <w:rsid w:val="001C63B5"/>
    <w:rsid w:val="001C64D6"/>
    <w:rsid w:val="001C677B"/>
    <w:rsid w:val="001C6AF4"/>
    <w:rsid w:val="001C6CD4"/>
    <w:rsid w:val="001C6D7B"/>
    <w:rsid w:val="001C6F8D"/>
    <w:rsid w:val="001C713F"/>
    <w:rsid w:val="001C714A"/>
    <w:rsid w:val="001C71DA"/>
    <w:rsid w:val="001C740A"/>
    <w:rsid w:val="001C788C"/>
    <w:rsid w:val="001C78AA"/>
    <w:rsid w:val="001C7954"/>
    <w:rsid w:val="001C7CDC"/>
    <w:rsid w:val="001C7DC3"/>
    <w:rsid w:val="001C7DFD"/>
    <w:rsid w:val="001D0008"/>
    <w:rsid w:val="001D0104"/>
    <w:rsid w:val="001D0156"/>
    <w:rsid w:val="001D0197"/>
    <w:rsid w:val="001D0742"/>
    <w:rsid w:val="001D0783"/>
    <w:rsid w:val="001D07C5"/>
    <w:rsid w:val="001D09D2"/>
    <w:rsid w:val="001D0E7F"/>
    <w:rsid w:val="001D0F68"/>
    <w:rsid w:val="001D0F70"/>
    <w:rsid w:val="001D1179"/>
    <w:rsid w:val="001D12CD"/>
    <w:rsid w:val="001D154A"/>
    <w:rsid w:val="001D1748"/>
    <w:rsid w:val="001D1A17"/>
    <w:rsid w:val="001D1E84"/>
    <w:rsid w:val="001D1FA0"/>
    <w:rsid w:val="001D20A8"/>
    <w:rsid w:val="001D20CA"/>
    <w:rsid w:val="001D245C"/>
    <w:rsid w:val="001D2553"/>
    <w:rsid w:val="001D27A0"/>
    <w:rsid w:val="001D29E5"/>
    <w:rsid w:val="001D29F9"/>
    <w:rsid w:val="001D2B4A"/>
    <w:rsid w:val="001D2CF4"/>
    <w:rsid w:val="001D2E25"/>
    <w:rsid w:val="001D2E2E"/>
    <w:rsid w:val="001D2EA8"/>
    <w:rsid w:val="001D3049"/>
    <w:rsid w:val="001D31CB"/>
    <w:rsid w:val="001D347C"/>
    <w:rsid w:val="001D34AE"/>
    <w:rsid w:val="001D365C"/>
    <w:rsid w:val="001D3805"/>
    <w:rsid w:val="001D3A5B"/>
    <w:rsid w:val="001D3AF8"/>
    <w:rsid w:val="001D3C66"/>
    <w:rsid w:val="001D3E46"/>
    <w:rsid w:val="001D3F52"/>
    <w:rsid w:val="001D45DC"/>
    <w:rsid w:val="001D4B6A"/>
    <w:rsid w:val="001D4DE3"/>
    <w:rsid w:val="001D4E63"/>
    <w:rsid w:val="001D5070"/>
    <w:rsid w:val="001D513A"/>
    <w:rsid w:val="001D523F"/>
    <w:rsid w:val="001D546C"/>
    <w:rsid w:val="001D5539"/>
    <w:rsid w:val="001D554F"/>
    <w:rsid w:val="001D5584"/>
    <w:rsid w:val="001D5615"/>
    <w:rsid w:val="001D5620"/>
    <w:rsid w:val="001D5694"/>
    <w:rsid w:val="001D5753"/>
    <w:rsid w:val="001D58AF"/>
    <w:rsid w:val="001D59EA"/>
    <w:rsid w:val="001D5A41"/>
    <w:rsid w:val="001D5AC6"/>
    <w:rsid w:val="001D5F45"/>
    <w:rsid w:val="001D5F83"/>
    <w:rsid w:val="001D666F"/>
    <w:rsid w:val="001D67D2"/>
    <w:rsid w:val="001D6A04"/>
    <w:rsid w:val="001D6A16"/>
    <w:rsid w:val="001D6C64"/>
    <w:rsid w:val="001D6E6E"/>
    <w:rsid w:val="001D6F5D"/>
    <w:rsid w:val="001D7158"/>
    <w:rsid w:val="001D7771"/>
    <w:rsid w:val="001D78F9"/>
    <w:rsid w:val="001D7A60"/>
    <w:rsid w:val="001D7B3F"/>
    <w:rsid w:val="001D7BB6"/>
    <w:rsid w:val="001D7BD1"/>
    <w:rsid w:val="001D7C54"/>
    <w:rsid w:val="001D7CCD"/>
    <w:rsid w:val="001D7D59"/>
    <w:rsid w:val="001D7E99"/>
    <w:rsid w:val="001E011D"/>
    <w:rsid w:val="001E027B"/>
    <w:rsid w:val="001E0296"/>
    <w:rsid w:val="001E02AD"/>
    <w:rsid w:val="001E035B"/>
    <w:rsid w:val="001E04D0"/>
    <w:rsid w:val="001E08A8"/>
    <w:rsid w:val="001E08F7"/>
    <w:rsid w:val="001E0A3D"/>
    <w:rsid w:val="001E0B86"/>
    <w:rsid w:val="001E0C85"/>
    <w:rsid w:val="001E0CD4"/>
    <w:rsid w:val="001E0E38"/>
    <w:rsid w:val="001E0FBF"/>
    <w:rsid w:val="001E1066"/>
    <w:rsid w:val="001E10E9"/>
    <w:rsid w:val="001E13D2"/>
    <w:rsid w:val="001E1419"/>
    <w:rsid w:val="001E1422"/>
    <w:rsid w:val="001E1457"/>
    <w:rsid w:val="001E149C"/>
    <w:rsid w:val="001E1521"/>
    <w:rsid w:val="001E1578"/>
    <w:rsid w:val="001E1698"/>
    <w:rsid w:val="001E16D0"/>
    <w:rsid w:val="001E1803"/>
    <w:rsid w:val="001E2245"/>
    <w:rsid w:val="001E2508"/>
    <w:rsid w:val="001E26D4"/>
    <w:rsid w:val="001E2964"/>
    <w:rsid w:val="001E2976"/>
    <w:rsid w:val="001E2E79"/>
    <w:rsid w:val="001E2EB2"/>
    <w:rsid w:val="001E3121"/>
    <w:rsid w:val="001E3242"/>
    <w:rsid w:val="001E3825"/>
    <w:rsid w:val="001E3AC3"/>
    <w:rsid w:val="001E3AED"/>
    <w:rsid w:val="001E3CF2"/>
    <w:rsid w:val="001E3D25"/>
    <w:rsid w:val="001E3E2F"/>
    <w:rsid w:val="001E3EE8"/>
    <w:rsid w:val="001E3FC8"/>
    <w:rsid w:val="001E4017"/>
    <w:rsid w:val="001E467D"/>
    <w:rsid w:val="001E46E1"/>
    <w:rsid w:val="001E46F9"/>
    <w:rsid w:val="001E49B3"/>
    <w:rsid w:val="001E4C81"/>
    <w:rsid w:val="001E4C82"/>
    <w:rsid w:val="001E4E2F"/>
    <w:rsid w:val="001E4F40"/>
    <w:rsid w:val="001E51B0"/>
    <w:rsid w:val="001E525E"/>
    <w:rsid w:val="001E52E3"/>
    <w:rsid w:val="001E5398"/>
    <w:rsid w:val="001E551A"/>
    <w:rsid w:val="001E57DC"/>
    <w:rsid w:val="001E588A"/>
    <w:rsid w:val="001E5A0A"/>
    <w:rsid w:val="001E5B23"/>
    <w:rsid w:val="001E5C10"/>
    <w:rsid w:val="001E5C1E"/>
    <w:rsid w:val="001E5DE6"/>
    <w:rsid w:val="001E5E49"/>
    <w:rsid w:val="001E602B"/>
    <w:rsid w:val="001E609E"/>
    <w:rsid w:val="001E6144"/>
    <w:rsid w:val="001E6159"/>
    <w:rsid w:val="001E616F"/>
    <w:rsid w:val="001E61C3"/>
    <w:rsid w:val="001E622A"/>
    <w:rsid w:val="001E626F"/>
    <w:rsid w:val="001E64D2"/>
    <w:rsid w:val="001E64DF"/>
    <w:rsid w:val="001E6712"/>
    <w:rsid w:val="001E684A"/>
    <w:rsid w:val="001E6951"/>
    <w:rsid w:val="001E69AB"/>
    <w:rsid w:val="001E6AB6"/>
    <w:rsid w:val="001E6AC7"/>
    <w:rsid w:val="001E6AD6"/>
    <w:rsid w:val="001E6B3B"/>
    <w:rsid w:val="001E6B81"/>
    <w:rsid w:val="001E6BD5"/>
    <w:rsid w:val="001E7280"/>
    <w:rsid w:val="001E7599"/>
    <w:rsid w:val="001E75C1"/>
    <w:rsid w:val="001E76BA"/>
    <w:rsid w:val="001E796D"/>
    <w:rsid w:val="001E797F"/>
    <w:rsid w:val="001E7A28"/>
    <w:rsid w:val="001E7A9F"/>
    <w:rsid w:val="001E7B48"/>
    <w:rsid w:val="001E7C07"/>
    <w:rsid w:val="001E7C41"/>
    <w:rsid w:val="001F0016"/>
    <w:rsid w:val="001F001F"/>
    <w:rsid w:val="001F00A4"/>
    <w:rsid w:val="001F025A"/>
    <w:rsid w:val="001F02E7"/>
    <w:rsid w:val="001F02F0"/>
    <w:rsid w:val="001F0535"/>
    <w:rsid w:val="001F0579"/>
    <w:rsid w:val="001F06D4"/>
    <w:rsid w:val="001F08C5"/>
    <w:rsid w:val="001F0B6E"/>
    <w:rsid w:val="001F0CC8"/>
    <w:rsid w:val="001F0ED1"/>
    <w:rsid w:val="001F0F10"/>
    <w:rsid w:val="001F0FAC"/>
    <w:rsid w:val="001F10B2"/>
    <w:rsid w:val="001F10D4"/>
    <w:rsid w:val="001F11AF"/>
    <w:rsid w:val="001F1267"/>
    <w:rsid w:val="001F1427"/>
    <w:rsid w:val="001F16AA"/>
    <w:rsid w:val="001F1815"/>
    <w:rsid w:val="001F1C71"/>
    <w:rsid w:val="001F1E06"/>
    <w:rsid w:val="001F1F39"/>
    <w:rsid w:val="001F1F64"/>
    <w:rsid w:val="001F2039"/>
    <w:rsid w:val="001F2371"/>
    <w:rsid w:val="001F248C"/>
    <w:rsid w:val="001F29A4"/>
    <w:rsid w:val="001F29AA"/>
    <w:rsid w:val="001F29BB"/>
    <w:rsid w:val="001F2B6F"/>
    <w:rsid w:val="001F2B94"/>
    <w:rsid w:val="001F2BC6"/>
    <w:rsid w:val="001F2E38"/>
    <w:rsid w:val="001F2F24"/>
    <w:rsid w:val="001F2F9B"/>
    <w:rsid w:val="001F30B0"/>
    <w:rsid w:val="001F320F"/>
    <w:rsid w:val="001F33A6"/>
    <w:rsid w:val="001F376B"/>
    <w:rsid w:val="001F3858"/>
    <w:rsid w:val="001F38DC"/>
    <w:rsid w:val="001F3C75"/>
    <w:rsid w:val="001F3CE0"/>
    <w:rsid w:val="001F3E0F"/>
    <w:rsid w:val="001F3F71"/>
    <w:rsid w:val="001F3FCE"/>
    <w:rsid w:val="001F4079"/>
    <w:rsid w:val="001F4199"/>
    <w:rsid w:val="001F41C1"/>
    <w:rsid w:val="001F41F1"/>
    <w:rsid w:val="001F4662"/>
    <w:rsid w:val="001F4771"/>
    <w:rsid w:val="001F4B25"/>
    <w:rsid w:val="001F4DF1"/>
    <w:rsid w:val="001F5054"/>
    <w:rsid w:val="001F541B"/>
    <w:rsid w:val="001F555C"/>
    <w:rsid w:val="001F567A"/>
    <w:rsid w:val="001F594C"/>
    <w:rsid w:val="001F5C13"/>
    <w:rsid w:val="001F5F4B"/>
    <w:rsid w:val="001F608E"/>
    <w:rsid w:val="001F60B0"/>
    <w:rsid w:val="001F611D"/>
    <w:rsid w:val="001F638A"/>
    <w:rsid w:val="001F63D2"/>
    <w:rsid w:val="001F6715"/>
    <w:rsid w:val="001F673F"/>
    <w:rsid w:val="001F67DA"/>
    <w:rsid w:val="001F6817"/>
    <w:rsid w:val="001F6898"/>
    <w:rsid w:val="001F68E1"/>
    <w:rsid w:val="001F6907"/>
    <w:rsid w:val="001F6A31"/>
    <w:rsid w:val="001F6B9A"/>
    <w:rsid w:val="001F6BC6"/>
    <w:rsid w:val="001F6DFA"/>
    <w:rsid w:val="001F6EB1"/>
    <w:rsid w:val="001F7459"/>
    <w:rsid w:val="001F74C4"/>
    <w:rsid w:val="001F7516"/>
    <w:rsid w:val="001F7544"/>
    <w:rsid w:val="001F7566"/>
    <w:rsid w:val="001F78F4"/>
    <w:rsid w:val="001F7A96"/>
    <w:rsid w:val="001F7CDD"/>
    <w:rsid w:val="00200397"/>
    <w:rsid w:val="002003BA"/>
    <w:rsid w:val="002003D1"/>
    <w:rsid w:val="002003EF"/>
    <w:rsid w:val="002004F0"/>
    <w:rsid w:val="0020052B"/>
    <w:rsid w:val="00200565"/>
    <w:rsid w:val="00200888"/>
    <w:rsid w:val="002008B0"/>
    <w:rsid w:val="0020093D"/>
    <w:rsid w:val="00200A3F"/>
    <w:rsid w:val="00200A42"/>
    <w:rsid w:val="00200BFC"/>
    <w:rsid w:val="00200F72"/>
    <w:rsid w:val="002010FE"/>
    <w:rsid w:val="00201237"/>
    <w:rsid w:val="00201512"/>
    <w:rsid w:val="00201579"/>
    <w:rsid w:val="0020158A"/>
    <w:rsid w:val="002016A4"/>
    <w:rsid w:val="002018BA"/>
    <w:rsid w:val="00201989"/>
    <w:rsid w:val="002019F1"/>
    <w:rsid w:val="00201BB5"/>
    <w:rsid w:val="00201D1C"/>
    <w:rsid w:val="00201EA7"/>
    <w:rsid w:val="00201EE0"/>
    <w:rsid w:val="00201F07"/>
    <w:rsid w:val="00201F82"/>
    <w:rsid w:val="00201FF2"/>
    <w:rsid w:val="002025A2"/>
    <w:rsid w:val="00202866"/>
    <w:rsid w:val="0020294D"/>
    <w:rsid w:val="00202BB5"/>
    <w:rsid w:val="00202C8A"/>
    <w:rsid w:val="00203265"/>
    <w:rsid w:val="00203296"/>
    <w:rsid w:val="0020356C"/>
    <w:rsid w:val="002035A1"/>
    <w:rsid w:val="00203F50"/>
    <w:rsid w:val="002041E3"/>
    <w:rsid w:val="00204259"/>
    <w:rsid w:val="00204602"/>
    <w:rsid w:val="002048DE"/>
    <w:rsid w:val="00204A2A"/>
    <w:rsid w:val="00204C89"/>
    <w:rsid w:val="00204E27"/>
    <w:rsid w:val="00204F06"/>
    <w:rsid w:val="00204FFD"/>
    <w:rsid w:val="00205220"/>
    <w:rsid w:val="00205299"/>
    <w:rsid w:val="002054B5"/>
    <w:rsid w:val="00205736"/>
    <w:rsid w:val="00205A52"/>
    <w:rsid w:val="00205B1E"/>
    <w:rsid w:val="00205B57"/>
    <w:rsid w:val="00205CB9"/>
    <w:rsid w:val="00205F6E"/>
    <w:rsid w:val="00205FA8"/>
    <w:rsid w:val="0020626A"/>
    <w:rsid w:val="002064C6"/>
    <w:rsid w:val="0020655E"/>
    <w:rsid w:val="002067E1"/>
    <w:rsid w:val="002068BA"/>
    <w:rsid w:val="002069C7"/>
    <w:rsid w:val="00206A81"/>
    <w:rsid w:val="00206AAC"/>
    <w:rsid w:val="00206AB8"/>
    <w:rsid w:val="00206AF1"/>
    <w:rsid w:val="00206B31"/>
    <w:rsid w:val="00206D14"/>
    <w:rsid w:val="002070A2"/>
    <w:rsid w:val="0020719A"/>
    <w:rsid w:val="00207230"/>
    <w:rsid w:val="0020757A"/>
    <w:rsid w:val="002079D1"/>
    <w:rsid w:val="00207AB6"/>
    <w:rsid w:val="00207BBC"/>
    <w:rsid w:val="00207C37"/>
    <w:rsid w:val="00207C62"/>
    <w:rsid w:val="00207C83"/>
    <w:rsid w:val="002101EF"/>
    <w:rsid w:val="00210B0C"/>
    <w:rsid w:val="00210F0C"/>
    <w:rsid w:val="00211102"/>
    <w:rsid w:val="0021120B"/>
    <w:rsid w:val="0021124A"/>
    <w:rsid w:val="00211380"/>
    <w:rsid w:val="0021143E"/>
    <w:rsid w:val="0021155F"/>
    <w:rsid w:val="002116F3"/>
    <w:rsid w:val="002119D1"/>
    <w:rsid w:val="00211B89"/>
    <w:rsid w:val="00211BDD"/>
    <w:rsid w:val="00211C0E"/>
    <w:rsid w:val="00211C1E"/>
    <w:rsid w:val="00212025"/>
    <w:rsid w:val="0021204B"/>
    <w:rsid w:val="00212078"/>
    <w:rsid w:val="00212081"/>
    <w:rsid w:val="0021226E"/>
    <w:rsid w:val="00212371"/>
    <w:rsid w:val="002124F2"/>
    <w:rsid w:val="002127AF"/>
    <w:rsid w:val="00212991"/>
    <w:rsid w:val="00212B75"/>
    <w:rsid w:val="00212DAE"/>
    <w:rsid w:val="00213191"/>
    <w:rsid w:val="002131F3"/>
    <w:rsid w:val="00213302"/>
    <w:rsid w:val="00213415"/>
    <w:rsid w:val="00213453"/>
    <w:rsid w:val="00213462"/>
    <w:rsid w:val="00213686"/>
    <w:rsid w:val="00213847"/>
    <w:rsid w:val="0021386F"/>
    <w:rsid w:val="00213CBF"/>
    <w:rsid w:val="00213E7D"/>
    <w:rsid w:val="00214039"/>
    <w:rsid w:val="00214177"/>
    <w:rsid w:val="002142D3"/>
    <w:rsid w:val="002142DD"/>
    <w:rsid w:val="0021461B"/>
    <w:rsid w:val="002147F5"/>
    <w:rsid w:val="00214888"/>
    <w:rsid w:val="0021492A"/>
    <w:rsid w:val="00214940"/>
    <w:rsid w:val="00214949"/>
    <w:rsid w:val="00214ACA"/>
    <w:rsid w:val="00214E15"/>
    <w:rsid w:val="00214E56"/>
    <w:rsid w:val="00214E8F"/>
    <w:rsid w:val="00214E96"/>
    <w:rsid w:val="002153B1"/>
    <w:rsid w:val="002153B8"/>
    <w:rsid w:val="00215499"/>
    <w:rsid w:val="002154D5"/>
    <w:rsid w:val="00215535"/>
    <w:rsid w:val="0021563C"/>
    <w:rsid w:val="0021572F"/>
    <w:rsid w:val="00215822"/>
    <w:rsid w:val="00215839"/>
    <w:rsid w:val="0021598A"/>
    <w:rsid w:val="00215DFA"/>
    <w:rsid w:val="00215F6E"/>
    <w:rsid w:val="00216166"/>
    <w:rsid w:val="0021625E"/>
    <w:rsid w:val="0021637B"/>
    <w:rsid w:val="0021661B"/>
    <w:rsid w:val="002166E3"/>
    <w:rsid w:val="002168DD"/>
    <w:rsid w:val="002169B2"/>
    <w:rsid w:val="00216A22"/>
    <w:rsid w:val="00216A90"/>
    <w:rsid w:val="00216B82"/>
    <w:rsid w:val="00216B90"/>
    <w:rsid w:val="00216BA5"/>
    <w:rsid w:val="00216D6B"/>
    <w:rsid w:val="00216E60"/>
    <w:rsid w:val="00217033"/>
    <w:rsid w:val="002174C1"/>
    <w:rsid w:val="002177E0"/>
    <w:rsid w:val="00217AC4"/>
    <w:rsid w:val="00217C51"/>
    <w:rsid w:val="00217F44"/>
    <w:rsid w:val="0022004E"/>
    <w:rsid w:val="0022016D"/>
    <w:rsid w:val="002201D8"/>
    <w:rsid w:val="002202CD"/>
    <w:rsid w:val="00220320"/>
    <w:rsid w:val="00220388"/>
    <w:rsid w:val="002204EF"/>
    <w:rsid w:val="00220632"/>
    <w:rsid w:val="002206FB"/>
    <w:rsid w:val="00220877"/>
    <w:rsid w:val="00220BB8"/>
    <w:rsid w:val="002211ED"/>
    <w:rsid w:val="00221203"/>
    <w:rsid w:val="00221208"/>
    <w:rsid w:val="00221410"/>
    <w:rsid w:val="0022141B"/>
    <w:rsid w:val="002218D5"/>
    <w:rsid w:val="002219EB"/>
    <w:rsid w:val="00221B38"/>
    <w:rsid w:val="00221D16"/>
    <w:rsid w:val="00221D7C"/>
    <w:rsid w:val="00221ED8"/>
    <w:rsid w:val="002221DE"/>
    <w:rsid w:val="0022223E"/>
    <w:rsid w:val="0022242C"/>
    <w:rsid w:val="00222513"/>
    <w:rsid w:val="00222639"/>
    <w:rsid w:val="00222655"/>
    <w:rsid w:val="00222680"/>
    <w:rsid w:val="0022268B"/>
    <w:rsid w:val="002226D1"/>
    <w:rsid w:val="0022276B"/>
    <w:rsid w:val="002227BC"/>
    <w:rsid w:val="002227CA"/>
    <w:rsid w:val="0022291B"/>
    <w:rsid w:val="00222A10"/>
    <w:rsid w:val="00222A4D"/>
    <w:rsid w:val="00222B5B"/>
    <w:rsid w:val="00222BF5"/>
    <w:rsid w:val="00222CA4"/>
    <w:rsid w:val="00222DFF"/>
    <w:rsid w:val="00222FCA"/>
    <w:rsid w:val="002230B1"/>
    <w:rsid w:val="00223641"/>
    <w:rsid w:val="002238BD"/>
    <w:rsid w:val="00223CC0"/>
    <w:rsid w:val="00223D15"/>
    <w:rsid w:val="00223D6A"/>
    <w:rsid w:val="00223E0A"/>
    <w:rsid w:val="00223E28"/>
    <w:rsid w:val="00223ED0"/>
    <w:rsid w:val="00223F0F"/>
    <w:rsid w:val="002242C6"/>
    <w:rsid w:val="0022433D"/>
    <w:rsid w:val="002243AA"/>
    <w:rsid w:val="00224A5D"/>
    <w:rsid w:val="00224A71"/>
    <w:rsid w:val="00224B3F"/>
    <w:rsid w:val="00224CD3"/>
    <w:rsid w:val="00224DB1"/>
    <w:rsid w:val="00224E80"/>
    <w:rsid w:val="0022505B"/>
    <w:rsid w:val="00225203"/>
    <w:rsid w:val="00225210"/>
    <w:rsid w:val="00225344"/>
    <w:rsid w:val="0022545C"/>
    <w:rsid w:val="00225558"/>
    <w:rsid w:val="002255B0"/>
    <w:rsid w:val="002255C7"/>
    <w:rsid w:val="002255EA"/>
    <w:rsid w:val="00225604"/>
    <w:rsid w:val="00225906"/>
    <w:rsid w:val="002259ED"/>
    <w:rsid w:val="00225BD5"/>
    <w:rsid w:val="00225D47"/>
    <w:rsid w:val="00225E4F"/>
    <w:rsid w:val="00226207"/>
    <w:rsid w:val="00226220"/>
    <w:rsid w:val="002262A2"/>
    <w:rsid w:val="002262AD"/>
    <w:rsid w:val="002262CC"/>
    <w:rsid w:val="00226470"/>
    <w:rsid w:val="0022666F"/>
    <w:rsid w:val="002266A4"/>
    <w:rsid w:val="002266FD"/>
    <w:rsid w:val="00226785"/>
    <w:rsid w:val="00226D34"/>
    <w:rsid w:val="00226D47"/>
    <w:rsid w:val="00226DDC"/>
    <w:rsid w:val="00227034"/>
    <w:rsid w:val="00227118"/>
    <w:rsid w:val="002271D0"/>
    <w:rsid w:val="0022721F"/>
    <w:rsid w:val="0022722B"/>
    <w:rsid w:val="00227398"/>
    <w:rsid w:val="00227700"/>
    <w:rsid w:val="002279E6"/>
    <w:rsid w:val="00227A11"/>
    <w:rsid w:val="00227C55"/>
    <w:rsid w:val="00227D5C"/>
    <w:rsid w:val="00227DAF"/>
    <w:rsid w:val="00227DCB"/>
    <w:rsid w:val="00227DE7"/>
    <w:rsid w:val="00227E12"/>
    <w:rsid w:val="00227EF2"/>
    <w:rsid w:val="00227F25"/>
    <w:rsid w:val="00227F78"/>
    <w:rsid w:val="00230030"/>
    <w:rsid w:val="002306D2"/>
    <w:rsid w:val="002307BE"/>
    <w:rsid w:val="002308F5"/>
    <w:rsid w:val="00230933"/>
    <w:rsid w:val="00230A65"/>
    <w:rsid w:val="00230BA0"/>
    <w:rsid w:val="00230E2D"/>
    <w:rsid w:val="00230EF1"/>
    <w:rsid w:val="00230FD1"/>
    <w:rsid w:val="00231174"/>
    <w:rsid w:val="002311D7"/>
    <w:rsid w:val="002311FB"/>
    <w:rsid w:val="0023153E"/>
    <w:rsid w:val="0023178A"/>
    <w:rsid w:val="00231859"/>
    <w:rsid w:val="0023188F"/>
    <w:rsid w:val="00231957"/>
    <w:rsid w:val="00231BE0"/>
    <w:rsid w:val="00231D38"/>
    <w:rsid w:val="00231E5E"/>
    <w:rsid w:val="00231FB4"/>
    <w:rsid w:val="00232007"/>
    <w:rsid w:val="00232046"/>
    <w:rsid w:val="002324E8"/>
    <w:rsid w:val="00232545"/>
    <w:rsid w:val="002325B6"/>
    <w:rsid w:val="002326F3"/>
    <w:rsid w:val="00232757"/>
    <w:rsid w:val="00232AD8"/>
    <w:rsid w:val="00232ADC"/>
    <w:rsid w:val="00232AFF"/>
    <w:rsid w:val="00232C37"/>
    <w:rsid w:val="00232D0B"/>
    <w:rsid w:val="00232D9D"/>
    <w:rsid w:val="00233184"/>
    <w:rsid w:val="002334DA"/>
    <w:rsid w:val="002334DE"/>
    <w:rsid w:val="0023354A"/>
    <w:rsid w:val="002335D6"/>
    <w:rsid w:val="0023392F"/>
    <w:rsid w:val="0023393B"/>
    <w:rsid w:val="00233D2A"/>
    <w:rsid w:val="00234306"/>
    <w:rsid w:val="0023435E"/>
    <w:rsid w:val="00234722"/>
    <w:rsid w:val="002348CE"/>
    <w:rsid w:val="00234C4A"/>
    <w:rsid w:val="00234CBE"/>
    <w:rsid w:val="00234D4E"/>
    <w:rsid w:val="00234FD5"/>
    <w:rsid w:val="00234FF0"/>
    <w:rsid w:val="002351AD"/>
    <w:rsid w:val="00235462"/>
    <w:rsid w:val="002354CB"/>
    <w:rsid w:val="00235681"/>
    <w:rsid w:val="00235B6E"/>
    <w:rsid w:val="00235C12"/>
    <w:rsid w:val="00235D46"/>
    <w:rsid w:val="00235E89"/>
    <w:rsid w:val="00235F73"/>
    <w:rsid w:val="00235FB1"/>
    <w:rsid w:val="00236032"/>
    <w:rsid w:val="00236050"/>
    <w:rsid w:val="00236250"/>
    <w:rsid w:val="002362E2"/>
    <w:rsid w:val="00236331"/>
    <w:rsid w:val="002367F5"/>
    <w:rsid w:val="00236B0F"/>
    <w:rsid w:val="00236B1B"/>
    <w:rsid w:val="00236CE4"/>
    <w:rsid w:val="00236DF2"/>
    <w:rsid w:val="00236E48"/>
    <w:rsid w:val="00236F56"/>
    <w:rsid w:val="002371DF"/>
    <w:rsid w:val="00237287"/>
    <w:rsid w:val="0023748F"/>
    <w:rsid w:val="002377F3"/>
    <w:rsid w:val="00237803"/>
    <w:rsid w:val="00237ADB"/>
    <w:rsid w:val="00237B65"/>
    <w:rsid w:val="00237B7D"/>
    <w:rsid w:val="00237D85"/>
    <w:rsid w:val="00237F4F"/>
    <w:rsid w:val="002402F6"/>
    <w:rsid w:val="0024030B"/>
    <w:rsid w:val="002404D2"/>
    <w:rsid w:val="00240554"/>
    <w:rsid w:val="0024059C"/>
    <w:rsid w:val="00240697"/>
    <w:rsid w:val="00240D2E"/>
    <w:rsid w:val="0024143A"/>
    <w:rsid w:val="002414B7"/>
    <w:rsid w:val="002414E7"/>
    <w:rsid w:val="002415E5"/>
    <w:rsid w:val="002416B3"/>
    <w:rsid w:val="00241B59"/>
    <w:rsid w:val="00241C0F"/>
    <w:rsid w:val="00242020"/>
    <w:rsid w:val="00242192"/>
    <w:rsid w:val="00242325"/>
    <w:rsid w:val="002423C1"/>
    <w:rsid w:val="00242442"/>
    <w:rsid w:val="002424F7"/>
    <w:rsid w:val="0024289D"/>
    <w:rsid w:val="002431D1"/>
    <w:rsid w:val="00243668"/>
    <w:rsid w:val="002436EC"/>
    <w:rsid w:val="0024376E"/>
    <w:rsid w:val="002439C7"/>
    <w:rsid w:val="00243B2B"/>
    <w:rsid w:val="00243C77"/>
    <w:rsid w:val="00243D58"/>
    <w:rsid w:val="00243E63"/>
    <w:rsid w:val="00243EC1"/>
    <w:rsid w:val="002442A4"/>
    <w:rsid w:val="00244358"/>
    <w:rsid w:val="002443C4"/>
    <w:rsid w:val="0024451F"/>
    <w:rsid w:val="0024453E"/>
    <w:rsid w:val="002446BE"/>
    <w:rsid w:val="00244770"/>
    <w:rsid w:val="0024480A"/>
    <w:rsid w:val="00244839"/>
    <w:rsid w:val="002448D7"/>
    <w:rsid w:val="002448F2"/>
    <w:rsid w:val="0024493B"/>
    <w:rsid w:val="00244B11"/>
    <w:rsid w:val="00244B94"/>
    <w:rsid w:val="00244D70"/>
    <w:rsid w:val="00244E17"/>
    <w:rsid w:val="00244F81"/>
    <w:rsid w:val="00244F88"/>
    <w:rsid w:val="0024511E"/>
    <w:rsid w:val="002452A2"/>
    <w:rsid w:val="002454FC"/>
    <w:rsid w:val="002458AA"/>
    <w:rsid w:val="0024591D"/>
    <w:rsid w:val="00245B91"/>
    <w:rsid w:val="00245C14"/>
    <w:rsid w:val="00245CB7"/>
    <w:rsid w:val="00245CF3"/>
    <w:rsid w:val="0024620A"/>
    <w:rsid w:val="0024629E"/>
    <w:rsid w:val="002462F1"/>
    <w:rsid w:val="0024631E"/>
    <w:rsid w:val="00246502"/>
    <w:rsid w:val="0024663D"/>
    <w:rsid w:val="00246939"/>
    <w:rsid w:val="00246968"/>
    <w:rsid w:val="00246B45"/>
    <w:rsid w:val="00246DB3"/>
    <w:rsid w:val="00246F5D"/>
    <w:rsid w:val="0024708F"/>
    <w:rsid w:val="002471F2"/>
    <w:rsid w:val="0024726A"/>
    <w:rsid w:val="00247676"/>
    <w:rsid w:val="00247965"/>
    <w:rsid w:val="00247D0C"/>
    <w:rsid w:val="00247DCB"/>
    <w:rsid w:val="00247E36"/>
    <w:rsid w:val="00247E3A"/>
    <w:rsid w:val="00247F90"/>
    <w:rsid w:val="00250029"/>
    <w:rsid w:val="0025016E"/>
    <w:rsid w:val="0025020C"/>
    <w:rsid w:val="002502A4"/>
    <w:rsid w:val="002502AC"/>
    <w:rsid w:val="00250304"/>
    <w:rsid w:val="0025030F"/>
    <w:rsid w:val="002504BC"/>
    <w:rsid w:val="002504CE"/>
    <w:rsid w:val="002508B3"/>
    <w:rsid w:val="00250916"/>
    <w:rsid w:val="002509C4"/>
    <w:rsid w:val="00250A35"/>
    <w:rsid w:val="00250B65"/>
    <w:rsid w:val="00250DE8"/>
    <w:rsid w:val="00250E90"/>
    <w:rsid w:val="00251378"/>
    <w:rsid w:val="00251444"/>
    <w:rsid w:val="00251588"/>
    <w:rsid w:val="002516A0"/>
    <w:rsid w:val="0025181E"/>
    <w:rsid w:val="0025198C"/>
    <w:rsid w:val="002519E5"/>
    <w:rsid w:val="00251A4D"/>
    <w:rsid w:val="00251B88"/>
    <w:rsid w:val="00251CCF"/>
    <w:rsid w:val="00251F21"/>
    <w:rsid w:val="00252164"/>
    <w:rsid w:val="00252268"/>
    <w:rsid w:val="002523BC"/>
    <w:rsid w:val="00252487"/>
    <w:rsid w:val="00252522"/>
    <w:rsid w:val="0025283E"/>
    <w:rsid w:val="0025284C"/>
    <w:rsid w:val="0025294E"/>
    <w:rsid w:val="00252973"/>
    <w:rsid w:val="002529C2"/>
    <w:rsid w:val="00252EBB"/>
    <w:rsid w:val="00252F59"/>
    <w:rsid w:val="0025303E"/>
    <w:rsid w:val="0025315A"/>
    <w:rsid w:val="002532F8"/>
    <w:rsid w:val="0025342B"/>
    <w:rsid w:val="00253482"/>
    <w:rsid w:val="002536D4"/>
    <w:rsid w:val="00253756"/>
    <w:rsid w:val="00253DCD"/>
    <w:rsid w:val="00254144"/>
    <w:rsid w:val="002541D9"/>
    <w:rsid w:val="0025425C"/>
    <w:rsid w:val="00254397"/>
    <w:rsid w:val="002543B7"/>
    <w:rsid w:val="00254504"/>
    <w:rsid w:val="0025455E"/>
    <w:rsid w:val="0025460D"/>
    <w:rsid w:val="00254625"/>
    <w:rsid w:val="00254696"/>
    <w:rsid w:val="002546C3"/>
    <w:rsid w:val="00254715"/>
    <w:rsid w:val="00254750"/>
    <w:rsid w:val="00254A1E"/>
    <w:rsid w:val="00254C92"/>
    <w:rsid w:val="00254D7E"/>
    <w:rsid w:val="00254E00"/>
    <w:rsid w:val="00254F06"/>
    <w:rsid w:val="00254FC5"/>
    <w:rsid w:val="00254FFC"/>
    <w:rsid w:val="00255344"/>
    <w:rsid w:val="00255558"/>
    <w:rsid w:val="0025566A"/>
    <w:rsid w:val="002557EA"/>
    <w:rsid w:val="002558FA"/>
    <w:rsid w:val="00255C64"/>
    <w:rsid w:val="00255D94"/>
    <w:rsid w:val="00255EEB"/>
    <w:rsid w:val="00256175"/>
    <w:rsid w:val="0025622C"/>
    <w:rsid w:val="002562C7"/>
    <w:rsid w:val="002563C7"/>
    <w:rsid w:val="002563DB"/>
    <w:rsid w:val="00256468"/>
    <w:rsid w:val="00256470"/>
    <w:rsid w:val="002565D4"/>
    <w:rsid w:val="00256815"/>
    <w:rsid w:val="00256887"/>
    <w:rsid w:val="00256A17"/>
    <w:rsid w:val="00256AE5"/>
    <w:rsid w:val="00256B68"/>
    <w:rsid w:val="00256CF5"/>
    <w:rsid w:val="00256D7C"/>
    <w:rsid w:val="00256EDB"/>
    <w:rsid w:val="002571AD"/>
    <w:rsid w:val="0025723F"/>
    <w:rsid w:val="002572AD"/>
    <w:rsid w:val="0025732A"/>
    <w:rsid w:val="00257451"/>
    <w:rsid w:val="002576A6"/>
    <w:rsid w:val="0025771C"/>
    <w:rsid w:val="002577B6"/>
    <w:rsid w:val="00257807"/>
    <w:rsid w:val="002579F1"/>
    <w:rsid w:val="00257A32"/>
    <w:rsid w:val="0026019C"/>
    <w:rsid w:val="002601B4"/>
    <w:rsid w:val="0026030D"/>
    <w:rsid w:val="0026057D"/>
    <w:rsid w:val="002605BD"/>
    <w:rsid w:val="0026077A"/>
    <w:rsid w:val="00260B5A"/>
    <w:rsid w:val="00260CC1"/>
    <w:rsid w:val="00260DF3"/>
    <w:rsid w:val="00260E9F"/>
    <w:rsid w:val="002610DD"/>
    <w:rsid w:val="002612C8"/>
    <w:rsid w:val="00261454"/>
    <w:rsid w:val="002614B7"/>
    <w:rsid w:val="0026157C"/>
    <w:rsid w:val="00261624"/>
    <w:rsid w:val="0026168F"/>
    <w:rsid w:val="0026189A"/>
    <w:rsid w:val="002618F8"/>
    <w:rsid w:val="002619A5"/>
    <w:rsid w:val="00261D7E"/>
    <w:rsid w:val="00262183"/>
    <w:rsid w:val="002621E2"/>
    <w:rsid w:val="002623AD"/>
    <w:rsid w:val="002623EE"/>
    <w:rsid w:val="002624E5"/>
    <w:rsid w:val="0026261B"/>
    <w:rsid w:val="00262627"/>
    <w:rsid w:val="00262795"/>
    <w:rsid w:val="002627CB"/>
    <w:rsid w:val="00262851"/>
    <w:rsid w:val="002629C3"/>
    <w:rsid w:val="00262AE6"/>
    <w:rsid w:val="00262B55"/>
    <w:rsid w:val="00262B95"/>
    <w:rsid w:val="00262BF1"/>
    <w:rsid w:val="00262DE8"/>
    <w:rsid w:val="00262FDD"/>
    <w:rsid w:val="00263241"/>
    <w:rsid w:val="002632B7"/>
    <w:rsid w:val="0026352E"/>
    <w:rsid w:val="00263603"/>
    <w:rsid w:val="00263701"/>
    <w:rsid w:val="00263705"/>
    <w:rsid w:val="0026376B"/>
    <w:rsid w:val="00263822"/>
    <w:rsid w:val="0026385E"/>
    <w:rsid w:val="002638B7"/>
    <w:rsid w:val="00263917"/>
    <w:rsid w:val="00263A01"/>
    <w:rsid w:val="00263B22"/>
    <w:rsid w:val="00263B66"/>
    <w:rsid w:val="00263DC3"/>
    <w:rsid w:val="00263E03"/>
    <w:rsid w:val="00263F49"/>
    <w:rsid w:val="00263F69"/>
    <w:rsid w:val="002641B8"/>
    <w:rsid w:val="00264322"/>
    <w:rsid w:val="0026471C"/>
    <w:rsid w:val="0026477D"/>
    <w:rsid w:val="002649FA"/>
    <w:rsid w:val="00264B5A"/>
    <w:rsid w:val="00264C19"/>
    <w:rsid w:val="00264D8C"/>
    <w:rsid w:val="00264D9A"/>
    <w:rsid w:val="00264FCD"/>
    <w:rsid w:val="0026529C"/>
    <w:rsid w:val="0026534F"/>
    <w:rsid w:val="00265498"/>
    <w:rsid w:val="002654E6"/>
    <w:rsid w:val="002655B6"/>
    <w:rsid w:val="002655DF"/>
    <w:rsid w:val="002656D7"/>
    <w:rsid w:val="002657A8"/>
    <w:rsid w:val="00265A5E"/>
    <w:rsid w:val="00265A6A"/>
    <w:rsid w:val="00265CD7"/>
    <w:rsid w:val="00265CF2"/>
    <w:rsid w:val="00266076"/>
    <w:rsid w:val="00266305"/>
    <w:rsid w:val="002663B5"/>
    <w:rsid w:val="00266563"/>
    <w:rsid w:val="002665AB"/>
    <w:rsid w:val="002668DC"/>
    <w:rsid w:val="00266979"/>
    <w:rsid w:val="0026699A"/>
    <w:rsid w:val="00266A0E"/>
    <w:rsid w:val="00266C57"/>
    <w:rsid w:val="00266CDD"/>
    <w:rsid w:val="00266D13"/>
    <w:rsid w:val="00266D30"/>
    <w:rsid w:val="00266DEE"/>
    <w:rsid w:val="002671E8"/>
    <w:rsid w:val="002672EB"/>
    <w:rsid w:val="00267335"/>
    <w:rsid w:val="00267422"/>
    <w:rsid w:val="00267449"/>
    <w:rsid w:val="002674EA"/>
    <w:rsid w:val="0026785A"/>
    <w:rsid w:val="002678C3"/>
    <w:rsid w:val="002679C4"/>
    <w:rsid w:val="00267AFE"/>
    <w:rsid w:val="00267D54"/>
    <w:rsid w:val="00267E28"/>
    <w:rsid w:val="00267EA6"/>
    <w:rsid w:val="0027013E"/>
    <w:rsid w:val="002702C9"/>
    <w:rsid w:val="002702F6"/>
    <w:rsid w:val="00270478"/>
    <w:rsid w:val="00270A67"/>
    <w:rsid w:val="00270C68"/>
    <w:rsid w:val="00270C86"/>
    <w:rsid w:val="00270D00"/>
    <w:rsid w:val="00270EBE"/>
    <w:rsid w:val="00271335"/>
    <w:rsid w:val="002713E0"/>
    <w:rsid w:val="00271421"/>
    <w:rsid w:val="00271467"/>
    <w:rsid w:val="0027148E"/>
    <w:rsid w:val="00271766"/>
    <w:rsid w:val="00271770"/>
    <w:rsid w:val="002717E6"/>
    <w:rsid w:val="00271824"/>
    <w:rsid w:val="002719CF"/>
    <w:rsid w:val="00271CAE"/>
    <w:rsid w:val="00271DD9"/>
    <w:rsid w:val="00271FB5"/>
    <w:rsid w:val="00271FE8"/>
    <w:rsid w:val="002722C9"/>
    <w:rsid w:val="00272424"/>
    <w:rsid w:val="00272440"/>
    <w:rsid w:val="0027258B"/>
    <w:rsid w:val="00272657"/>
    <w:rsid w:val="00272704"/>
    <w:rsid w:val="002729A5"/>
    <w:rsid w:val="00272B08"/>
    <w:rsid w:val="00272B2A"/>
    <w:rsid w:val="00272B2F"/>
    <w:rsid w:val="00272BC8"/>
    <w:rsid w:val="00272C8B"/>
    <w:rsid w:val="00272F3C"/>
    <w:rsid w:val="002731A9"/>
    <w:rsid w:val="00273560"/>
    <w:rsid w:val="00273609"/>
    <w:rsid w:val="002736AD"/>
    <w:rsid w:val="0027377C"/>
    <w:rsid w:val="0027391F"/>
    <w:rsid w:val="002739D8"/>
    <w:rsid w:val="00273C21"/>
    <w:rsid w:val="00274065"/>
    <w:rsid w:val="002741CC"/>
    <w:rsid w:val="00274362"/>
    <w:rsid w:val="00274415"/>
    <w:rsid w:val="0027454A"/>
    <w:rsid w:val="00274592"/>
    <w:rsid w:val="00274769"/>
    <w:rsid w:val="00274A51"/>
    <w:rsid w:val="00274A57"/>
    <w:rsid w:val="00274B12"/>
    <w:rsid w:val="00274C74"/>
    <w:rsid w:val="0027510A"/>
    <w:rsid w:val="002752A4"/>
    <w:rsid w:val="00275572"/>
    <w:rsid w:val="00275713"/>
    <w:rsid w:val="002758CE"/>
    <w:rsid w:val="00275912"/>
    <w:rsid w:val="0027596F"/>
    <w:rsid w:val="00275B10"/>
    <w:rsid w:val="00275C09"/>
    <w:rsid w:val="00275CE3"/>
    <w:rsid w:val="00275CE4"/>
    <w:rsid w:val="00275CFA"/>
    <w:rsid w:val="00275D8E"/>
    <w:rsid w:val="00276030"/>
    <w:rsid w:val="0027607B"/>
    <w:rsid w:val="0027610C"/>
    <w:rsid w:val="0027638F"/>
    <w:rsid w:val="0027640B"/>
    <w:rsid w:val="0027648C"/>
    <w:rsid w:val="00276541"/>
    <w:rsid w:val="00276650"/>
    <w:rsid w:val="002767D1"/>
    <w:rsid w:val="00276905"/>
    <w:rsid w:val="0027693E"/>
    <w:rsid w:val="00276967"/>
    <w:rsid w:val="00276AF1"/>
    <w:rsid w:val="00276BA3"/>
    <w:rsid w:val="00276BF3"/>
    <w:rsid w:val="00276D90"/>
    <w:rsid w:val="00276E43"/>
    <w:rsid w:val="002772A5"/>
    <w:rsid w:val="0027743A"/>
    <w:rsid w:val="002777F8"/>
    <w:rsid w:val="0027787A"/>
    <w:rsid w:val="002779DD"/>
    <w:rsid w:val="00277A84"/>
    <w:rsid w:val="00277B2E"/>
    <w:rsid w:val="00277C5B"/>
    <w:rsid w:val="00277EAC"/>
    <w:rsid w:val="00277EB9"/>
    <w:rsid w:val="00280651"/>
    <w:rsid w:val="00280766"/>
    <w:rsid w:val="00280820"/>
    <w:rsid w:val="0028082F"/>
    <w:rsid w:val="00280AA1"/>
    <w:rsid w:val="00280E01"/>
    <w:rsid w:val="00280F7E"/>
    <w:rsid w:val="002812A6"/>
    <w:rsid w:val="002812CE"/>
    <w:rsid w:val="0028139E"/>
    <w:rsid w:val="0028155F"/>
    <w:rsid w:val="002815F2"/>
    <w:rsid w:val="00281A66"/>
    <w:rsid w:val="00281C05"/>
    <w:rsid w:val="00281C69"/>
    <w:rsid w:val="00281CCB"/>
    <w:rsid w:val="0028209D"/>
    <w:rsid w:val="00282180"/>
    <w:rsid w:val="00282441"/>
    <w:rsid w:val="00282944"/>
    <w:rsid w:val="00282A9E"/>
    <w:rsid w:val="00282D88"/>
    <w:rsid w:val="002831DD"/>
    <w:rsid w:val="002836A7"/>
    <w:rsid w:val="0028373C"/>
    <w:rsid w:val="00283785"/>
    <w:rsid w:val="00283800"/>
    <w:rsid w:val="00283980"/>
    <w:rsid w:val="00283A1A"/>
    <w:rsid w:val="00283BBA"/>
    <w:rsid w:val="00283CA2"/>
    <w:rsid w:val="00283D0D"/>
    <w:rsid w:val="00283DF0"/>
    <w:rsid w:val="00283FB3"/>
    <w:rsid w:val="00284045"/>
    <w:rsid w:val="002840D7"/>
    <w:rsid w:val="0028449A"/>
    <w:rsid w:val="00284737"/>
    <w:rsid w:val="00284B5C"/>
    <w:rsid w:val="00284BCC"/>
    <w:rsid w:val="00285006"/>
    <w:rsid w:val="00285159"/>
    <w:rsid w:val="00285499"/>
    <w:rsid w:val="002854DF"/>
    <w:rsid w:val="00285528"/>
    <w:rsid w:val="0028559F"/>
    <w:rsid w:val="0028563C"/>
    <w:rsid w:val="002856B3"/>
    <w:rsid w:val="0028576A"/>
    <w:rsid w:val="002857AF"/>
    <w:rsid w:val="00285826"/>
    <w:rsid w:val="0028599B"/>
    <w:rsid w:val="00285AF7"/>
    <w:rsid w:val="00285DC4"/>
    <w:rsid w:val="00285FEC"/>
    <w:rsid w:val="0028612C"/>
    <w:rsid w:val="0028626F"/>
    <w:rsid w:val="0028689B"/>
    <w:rsid w:val="002869D4"/>
    <w:rsid w:val="00286A21"/>
    <w:rsid w:val="00286E66"/>
    <w:rsid w:val="00286E7C"/>
    <w:rsid w:val="00286F23"/>
    <w:rsid w:val="002870D7"/>
    <w:rsid w:val="002870FC"/>
    <w:rsid w:val="00287149"/>
    <w:rsid w:val="002872DE"/>
    <w:rsid w:val="002874C5"/>
    <w:rsid w:val="002875C6"/>
    <w:rsid w:val="002877FC"/>
    <w:rsid w:val="00287AEC"/>
    <w:rsid w:val="00287C4B"/>
    <w:rsid w:val="00287C55"/>
    <w:rsid w:val="00287CAC"/>
    <w:rsid w:val="00287E41"/>
    <w:rsid w:val="00287ECB"/>
    <w:rsid w:val="00287F16"/>
    <w:rsid w:val="00290008"/>
    <w:rsid w:val="002901F0"/>
    <w:rsid w:val="0029034B"/>
    <w:rsid w:val="00290405"/>
    <w:rsid w:val="002908C2"/>
    <w:rsid w:val="00290A9D"/>
    <w:rsid w:val="00290AC4"/>
    <w:rsid w:val="00290BA9"/>
    <w:rsid w:val="00290C91"/>
    <w:rsid w:val="00290E96"/>
    <w:rsid w:val="002911CC"/>
    <w:rsid w:val="002914C1"/>
    <w:rsid w:val="002915F7"/>
    <w:rsid w:val="0029162A"/>
    <w:rsid w:val="0029183F"/>
    <w:rsid w:val="002919B7"/>
    <w:rsid w:val="00291A53"/>
    <w:rsid w:val="00291CA2"/>
    <w:rsid w:val="00291EA8"/>
    <w:rsid w:val="00291F46"/>
    <w:rsid w:val="0029218D"/>
    <w:rsid w:val="0029221D"/>
    <w:rsid w:val="002923B4"/>
    <w:rsid w:val="0029241A"/>
    <w:rsid w:val="00292445"/>
    <w:rsid w:val="00292557"/>
    <w:rsid w:val="00292598"/>
    <w:rsid w:val="0029285C"/>
    <w:rsid w:val="002928F8"/>
    <w:rsid w:val="00292A9A"/>
    <w:rsid w:val="00292AE6"/>
    <w:rsid w:val="00292DC8"/>
    <w:rsid w:val="002930B3"/>
    <w:rsid w:val="00293185"/>
    <w:rsid w:val="00293235"/>
    <w:rsid w:val="002935C8"/>
    <w:rsid w:val="002937AF"/>
    <w:rsid w:val="00293956"/>
    <w:rsid w:val="00293DA2"/>
    <w:rsid w:val="00293DC9"/>
    <w:rsid w:val="00293DFD"/>
    <w:rsid w:val="0029400D"/>
    <w:rsid w:val="002941EE"/>
    <w:rsid w:val="002941F9"/>
    <w:rsid w:val="00294322"/>
    <w:rsid w:val="00294725"/>
    <w:rsid w:val="002948CF"/>
    <w:rsid w:val="00294CE8"/>
    <w:rsid w:val="00294DAE"/>
    <w:rsid w:val="00294EC5"/>
    <w:rsid w:val="00295106"/>
    <w:rsid w:val="002951D7"/>
    <w:rsid w:val="00295257"/>
    <w:rsid w:val="0029542A"/>
    <w:rsid w:val="0029546D"/>
    <w:rsid w:val="00295550"/>
    <w:rsid w:val="0029555F"/>
    <w:rsid w:val="002956F2"/>
    <w:rsid w:val="00295772"/>
    <w:rsid w:val="002957A7"/>
    <w:rsid w:val="0029581E"/>
    <w:rsid w:val="002958AC"/>
    <w:rsid w:val="0029596E"/>
    <w:rsid w:val="002959F4"/>
    <w:rsid w:val="00295A82"/>
    <w:rsid w:val="00295B22"/>
    <w:rsid w:val="00295D5F"/>
    <w:rsid w:val="00295EA0"/>
    <w:rsid w:val="00295ED0"/>
    <w:rsid w:val="002960D5"/>
    <w:rsid w:val="002962F0"/>
    <w:rsid w:val="00296525"/>
    <w:rsid w:val="00296526"/>
    <w:rsid w:val="002965AB"/>
    <w:rsid w:val="00296714"/>
    <w:rsid w:val="00296800"/>
    <w:rsid w:val="00296862"/>
    <w:rsid w:val="002969B0"/>
    <w:rsid w:val="00296A09"/>
    <w:rsid w:val="00296B0E"/>
    <w:rsid w:val="00296B9C"/>
    <w:rsid w:val="00296C39"/>
    <w:rsid w:val="00296C9B"/>
    <w:rsid w:val="00296CF2"/>
    <w:rsid w:val="00296EA0"/>
    <w:rsid w:val="00296FFD"/>
    <w:rsid w:val="0029777D"/>
    <w:rsid w:val="002978AC"/>
    <w:rsid w:val="00297E00"/>
    <w:rsid w:val="00297E25"/>
    <w:rsid w:val="00297E66"/>
    <w:rsid w:val="00297F1C"/>
    <w:rsid w:val="002A02B0"/>
    <w:rsid w:val="002A0365"/>
    <w:rsid w:val="002A0582"/>
    <w:rsid w:val="002A05E8"/>
    <w:rsid w:val="002A0A70"/>
    <w:rsid w:val="002A0AC5"/>
    <w:rsid w:val="002A0F7D"/>
    <w:rsid w:val="002A10EE"/>
    <w:rsid w:val="002A10F8"/>
    <w:rsid w:val="002A1316"/>
    <w:rsid w:val="002A1382"/>
    <w:rsid w:val="002A152C"/>
    <w:rsid w:val="002A1807"/>
    <w:rsid w:val="002A185C"/>
    <w:rsid w:val="002A196C"/>
    <w:rsid w:val="002A1A12"/>
    <w:rsid w:val="002A1DCA"/>
    <w:rsid w:val="002A201D"/>
    <w:rsid w:val="002A2070"/>
    <w:rsid w:val="002A210B"/>
    <w:rsid w:val="002A2206"/>
    <w:rsid w:val="002A2257"/>
    <w:rsid w:val="002A239C"/>
    <w:rsid w:val="002A2464"/>
    <w:rsid w:val="002A268C"/>
    <w:rsid w:val="002A283C"/>
    <w:rsid w:val="002A2893"/>
    <w:rsid w:val="002A293E"/>
    <w:rsid w:val="002A2957"/>
    <w:rsid w:val="002A2965"/>
    <w:rsid w:val="002A29C5"/>
    <w:rsid w:val="002A2A5B"/>
    <w:rsid w:val="002A2C6F"/>
    <w:rsid w:val="002A2ECF"/>
    <w:rsid w:val="002A2FE5"/>
    <w:rsid w:val="002A2FFD"/>
    <w:rsid w:val="002A311F"/>
    <w:rsid w:val="002A3361"/>
    <w:rsid w:val="002A33DC"/>
    <w:rsid w:val="002A35D8"/>
    <w:rsid w:val="002A35E3"/>
    <w:rsid w:val="002A36F4"/>
    <w:rsid w:val="002A3754"/>
    <w:rsid w:val="002A39F9"/>
    <w:rsid w:val="002A3A90"/>
    <w:rsid w:val="002A3AEB"/>
    <w:rsid w:val="002A3C25"/>
    <w:rsid w:val="002A3C75"/>
    <w:rsid w:val="002A3CB7"/>
    <w:rsid w:val="002A3D68"/>
    <w:rsid w:val="002A4250"/>
    <w:rsid w:val="002A4427"/>
    <w:rsid w:val="002A464B"/>
    <w:rsid w:val="002A4948"/>
    <w:rsid w:val="002A49BF"/>
    <w:rsid w:val="002A4B41"/>
    <w:rsid w:val="002A4C47"/>
    <w:rsid w:val="002A4D9B"/>
    <w:rsid w:val="002A4EC8"/>
    <w:rsid w:val="002A4EFA"/>
    <w:rsid w:val="002A5081"/>
    <w:rsid w:val="002A5111"/>
    <w:rsid w:val="002A511D"/>
    <w:rsid w:val="002A5193"/>
    <w:rsid w:val="002A52BC"/>
    <w:rsid w:val="002A5479"/>
    <w:rsid w:val="002A55FD"/>
    <w:rsid w:val="002A58BA"/>
    <w:rsid w:val="002A5B81"/>
    <w:rsid w:val="002A5BFF"/>
    <w:rsid w:val="002A5EA6"/>
    <w:rsid w:val="002A618F"/>
    <w:rsid w:val="002A61AD"/>
    <w:rsid w:val="002A61DB"/>
    <w:rsid w:val="002A637A"/>
    <w:rsid w:val="002A66C9"/>
    <w:rsid w:val="002A6713"/>
    <w:rsid w:val="002A68A8"/>
    <w:rsid w:val="002A6928"/>
    <w:rsid w:val="002A6D7B"/>
    <w:rsid w:val="002A70FE"/>
    <w:rsid w:val="002A7499"/>
    <w:rsid w:val="002A7528"/>
    <w:rsid w:val="002A75C7"/>
    <w:rsid w:val="002A75E5"/>
    <w:rsid w:val="002A7726"/>
    <w:rsid w:val="002A77B4"/>
    <w:rsid w:val="002A781F"/>
    <w:rsid w:val="002A783E"/>
    <w:rsid w:val="002A7D24"/>
    <w:rsid w:val="002B007B"/>
    <w:rsid w:val="002B0116"/>
    <w:rsid w:val="002B0218"/>
    <w:rsid w:val="002B027C"/>
    <w:rsid w:val="002B02DE"/>
    <w:rsid w:val="002B0412"/>
    <w:rsid w:val="002B069D"/>
    <w:rsid w:val="002B073C"/>
    <w:rsid w:val="002B091F"/>
    <w:rsid w:val="002B0BA2"/>
    <w:rsid w:val="002B0D17"/>
    <w:rsid w:val="002B0D3B"/>
    <w:rsid w:val="002B0D7A"/>
    <w:rsid w:val="002B0DAC"/>
    <w:rsid w:val="002B0E2F"/>
    <w:rsid w:val="002B1044"/>
    <w:rsid w:val="002B10F6"/>
    <w:rsid w:val="002B111D"/>
    <w:rsid w:val="002B12E8"/>
    <w:rsid w:val="002B152A"/>
    <w:rsid w:val="002B17A7"/>
    <w:rsid w:val="002B184A"/>
    <w:rsid w:val="002B189F"/>
    <w:rsid w:val="002B1A07"/>
    <w:rsid w:val="002B1B49"/>
    <w:rsid w:val="002B1B75"/>
    <w:rsid w:val="002B1C12"/>
    <w:rsid w:val="002B1C69"/>
    <w:rsid w:val="002B1C76"/>
    <w:rsid w:val="002B1F5A"/>
    <w:rsid w:val="002B1F7E"/>
    <w:rsid w:val="002B20D5"/>
    <w:rsid w:val="002B21F7"/>
    <w:rsid w:val="002B22E3"/>
    <w:rsid w:val="002B24A3"/>
    <w:rsid w:val="002B2702"/>
    <w:rsid w:val="002B2ADA"/>
    <w:rsid w:val="002B2E44"/>
    <w:rsid w:val="002B2F1D"/>
    <w:rsid w:val="002B33CA"/>
    <w:rsid w:val="002B3433"/>
    <w:rsid w:val="002B3E92"/>
    <w:rsid w:val="002B411E"/>
    <w:rsid w:val="002B419D"/>
    <w:rsid w:val="002B4225"/>
    <w:rsid w:val="002B466C"/>
    <w:rsid w:val="002B4757"/>
    <w:rsid w:val="002B47F1"/>
    <w:rsid w:val="002B4AAC"/>
    <w:rsid w:val="002B4B87"/>
    <w:rsid w:val="002B4BD3"/>
    <w:rsid w:val="002B4C1F"/>
    <w:rsid w:val="002B4CC0"/>
    <w:rsid w:val="002B4DB5"/>
    <w:rsid w:val="002B4FA5"/>
    <w:rsid w:val="002B5696"/>
    <w:rsid w:val="002B574D"/>
    <w:rsid w:val="002B593A"/>
    <w:rsid w:val="002B596F"/>
    <w:rsid w:val="002B5CB1"/>
    <w:rsid w:val="002B5D7A"/>
    <w:rsid w:val="002B5DA5"/>
    <w:rsid w:val="002B5DCB"/>
    <w:rsid w:val="002B6076"/>
    <w:rsid w:val="002B6090"/>
    <w:rsid w:val="002B6161"/>
    <w:rsid w:val="002B6232"/>
    <w:rsid w:val="002B645F"/>
    <w:rsid w:val="002B6695"/>
    <w:rsid w:val="002B687E"/>
    <w:rsid w:val="002B68A3"/>
    <w:rsid w:val="002B6CEB"/>
    <w:rsid w:val="002B6DA2"/>
    <w:rsid w:val="002B6F78"/>
    <w:rsid w:val="002B7059"/>
    <w:rsid w:val="002B70B9"/>
    <w:rsid w:val="002B71B3"/>
    <w:rsid w:val="002B7216"/>
    <w:rsid w:val="002B72F9"/>
    <w:rsid w:val="002B72FC"/>
    <w:rsid w:val="002B73F6"/>
    <w:rsid w:val="002B757B"/>
    <w:rsid w:val="002B770D"/>
    <w:rsid w:val="002B782A"/>
    <w:rsid w:val="002B785F"/>
    <w:rsid w:val="002B79B7"/>
    <w:rsid w:val="002B7A58"/>
    <w:rsid w:val="002B7A69"/>
    <w:rsid w:val="002B7B19"/>
    <w:rsid w:val="002B7DD6"/>
    <w:rsid w:val="002B7F41"/>
    <w:rsid w:val="002C00BC"/>
    <w:rsid w:val="002C0692"/>
    <w:rsid w:val="002C0706"/>
    <w:rsid w:val="002C09C5"/>
    <w:rsid w:val="002C09D4"/>
    <w:rsid w:val="002C0BC3"/>
    <w:rsid w:val="002C0F6F"/>
    <w:rsid w:val="002C1051"/>
    <w:rsid w:val="002C133C"/>
    <w:rsid w:val="002C15EA"/>
    <w:rsid w:val="002C1670"/>
    <w:rsid w:val="002C18EB"/>
    <w:rsid w:val="002C1A82"/>
    <w:rsid w:val="002C1D60"/>
    <w:rsid w:val="002C1ED9"/>
    <w:rsid w:val="002C1F85"/>
    <w:rsid w:val="002C20B3"/>
    <w:rsid w:val="002C210E"/>
    <w:rsid w:val="002C21A2"/>
    <w:rsid w:val="002C2588"/>
    <w:rsid w:val="002C26BA"/>
    <w:rsid w:val="002C2760"/>
    <w:rsid w:val="002C29A1"/>
    <w:rsid w:val="002C29B3"/>
    <w:rsid w:val="002C29D5"/>
    <w:rsid w:val="002C2AD0"/>
    <w:rsid w:val="002C2B47"/>
    <w:rsid w:val="002C2CAC"/>
    <w:rsid w:val="002C2CE0"/>
    <w:rsid w:val="002C2DB6"/>
    <w:rsid w:val="002C2F28"/>
    <w:rsid w:val="002C3182"/>
    <w:rsid w:val="002C32BD"/>
    <w:rsid w:val="002C340B"/>
    <w:rsid w:val="002C344B"/>
    <w:rsid w:val="002C344C"/>
    <w:rsid w:val="002C34B1"/>
    <w:rsid w:val="002C35FC"/>
    <w:rsid w:val="002C3726"/>
    <w:rsid w:val="002C38BA"/>
    <w:rsid w:val="002C38E7"/>
    <w:rsid w:val="002C3ABC"/>
    <w:rsid w:val="002C3B69"/>
    <w:rsid w:val="002C3E09"/>
    <w:rsid w:val="002C3EBD"/>
    <w:rsid w:val="002C401B"/>
    <w:rsid w:val="002C4192"/>
    <w:rsid w:val="002C4212"/>
    <w:rsid w:val="002C43E7"/>
    <w:rsid w:val="002C4746"/>
    <w:rsid w:val="002C4A26"/>
    <w:rsid w:val="002C4AAD"/>
    <w:rsid w:val="002C4CDF"/>
    <w:rsid w:val="002C4E87"/>
    <w:rsid w:val="002C4E89"/>
    <w:rsid w:val="002C5040"/>
    <w:rsid w:val="002C51E0"/>
    <w:rsid w:val="002C5339"/>
    <w:rsid w:val="002C53A4"/>
    <w:rsid w:val="002C561A"/>
    <w:rsid w:val="002C5881"/>
    <w:rsid w:val="002C59E6"/>
    <w:rsid w:val="002C5AEA"/>
    <w:rsid w:val="002C5C33"/>
    <w:rsid w:val="002C5D76"/>
    <w:rsid w:val="002C5F84"/>
    <w:rsid w:val="002C6277"/>
    <w:rsid w:val="002C64AC"/>
    <w:rsid w:val="002C651A"/>
    <w:rsid w:val="002C6653"/>
    <w:rsid w:val="002C683B"/>
    <w:rsid w:val="002C688B"/>
    <w:rsid w:val="002C69EC"/>
    <w:rsid w:val="002C6A50"/>
    <w:rsid w:val="002C6B17"/>
    <w:rsid w:val="002C6DAB"/>
    <w:rsid w:val="002C730E"/>
    <w:rsid w:val="002C7323"/>
    <w:rsid w:val="002C734F"/>
    <w:rsid w:val="002C7411"/>
    <w:rsid w:val="002C7507"/>
    <w:rsid w:val="002C7589"/>
    <w:rsid w:val="002C7750"/>
    <w:rsid w:val="002C7B5C"/>
    <w:rsid w:val="002C7B95"/>
    <w:rsid w:val="002C7D33"/>
    <w:rsid w:val="002C7F61"/>
    <w:rsid w:val="002C7F89"/>
    <w:rsid w:val="002D01F2"/>
    <w:rsid w:val="002D0219"/>
    <w:rsid w:val="002D0375"/>
    <w:rsid w:val="002D0400"/>
    <w:rsid w:val="002D0534"/>
    <w:rsid w:val="002D0582"/>
    <w:rsid w:val="002D06E4"/>
    <w:rsid w:val="002D07CB"/>
    <w:rsid w:val="002D08E4"/>
    <w:rsid w:val="002D0C26"/>
    <w:rsid w:val="002D0C8E"/>
    <w:rsid w:val="002D0E12"/>
    <w:rsid w:val="002D0E53"/>
    <w:rsid w:val="002D0E55"/>
    <w:rsid w:val="002D1508"/>
    <w:rsid w:val="002D1572"/>
    <w:rsid w:val="002D1656"/>
    <w:rsid w:val="002D17E0"/>
    <w:rsid w:val="002D1818"/>
    <w:rsid w:val="002D1860"/>
    <w:rsid w:val="002D187D"/>
    <w:rsid w:val="002D19AD"/>
    <w:rsid w:val="002D1AFF"/>
    <w:rsid w:val="002D1BD2"/>
    <w:rsid w:val="002D1C78"/>
    <w:rsid w:val="002D1C7F"/>
    <w:rsid w:val="002D1CC3"/>
    <w:rsid w:val="002D1DE9"/>
    <w:rsid w:val="002D2164"/>
    <w:rsid w:val="002D2287"/>
    <w:rsid w:val="002D259A"/>
    <w:rsid w:val="002D25CF"/>
    <w:rsid w:val="002D263D"/>
    <w:rsid w:val="002D2817"/>
    <w:rsid w:val="002D29C2"/>
    <w:rsid w:val="002D2ADC"/>
    <w:rsid w:val="002D2B4E"/>
    <w:rsid w:val="002D2B6A"/>
    <w:rsid w:val="002D2B93"/>
    <w:rsid w:val="002D2BD6"/>
    <w:rsid w:val="002D2E0B"/>
    <w:rsid w:val="002D2E48"/>
    <w:rsid w:val="002D2F9A"/>
    <w:rsid w:val="002D33C9"/>
    <w:rsid w:val="002D3435"/>
    <w:rsid w:val="002D36B3"/>
    <w:rsid w:val="002D383F"/>
    <w:rsid w:val="002D38E9"/>
    <w:rsid w:val="002D399B"/>
    <w:rsid w:val="002D3A23"/>
    <w:rsid w:val="002D3B24"/>
    <w:rsid w:val="002D3C48"/>
    <w:rsid w:val="002D3C74"/>
    <w:rsid w:val="002D3D16"/>
    <w:rsid w:val="002D3D3F"/>
    <w:rsid w:val="002D3F84"/>
    <w:rsid w:val="002D4311"/>
    <w:rsid w:val="002D4468"/>
    <w:rsid w:val="002D455E"/>
    <w:rsid w:val="002D47E1"/>
    <w:rsid w:val="002D49CD"/>
    <w:rsid w:val="002D4C68"/>
    <w:rsid w:val="002D4C69"/>
    <w:rsid w:val="002D4C7D"/>
    <w:rsid w:val="002D4CA7"/>
    <w:rsid w:val="002D4E6E"/>
    <w:rsid w:val="002D4ECA"/>
    <w:rsid w:val="002D4F12"/>
    <w:rsid w:val="002D4F31"/>
    <w:rsid w:val="002D4FB8"/>
    <w:rsid w:val="002D4FCA"/>
    <w:rsid w:val="002D50FA"/>
    <w:rsid w:val="002D55F6"/>
    <w:rsid w:val="002D591B"/>
    <w:rsid w:val="002D59E5"/>
    <w:rsid w:val="002D5AAA"/>
    <w:rsid w:val="002D5DAE"/>
    <w:rsid w:val="002D5E03"/>
    <w:rsid w:val="002D5E26"/>
    <w:rsid w:val="002D5E92"/>
    <w:rsid w:val="002D6005"/>
    <w:rsid w:val="002D6027"/>
    <w:rsid w:val="002D611D"/>
    <w:rsid w:val="002D628B"/>
    <w:rsid w:val="002D6503"/>
    <w:rsid w:val="002D656B"/>
    <w:rsid w:val="002D65A4"/>
    <w:rsid w:val="002D66A4"/>
    <w:rsid w:val="002D69C1"/>
    <w:rsid w:val="002D6B3D"/>
    <w:rsid w:val="002D6CAD"/>
    <w:rsid w:val="002D6D35"/>
    <w:rsid w:val="002D6D83"/>
    <w:rsid w:val="002D6D9B"/>
    <w:rsid w:val="002D6DD5"/>
    <w:rsid w:val="002D708F"/>
    <w:rsid w:val="002D73AB"/>
    <w:rsid w:val="002D7643"/>
    <w:rsid w:val="002D7AA2"/>
    <w:rsid w:val="002D7ADF"/>
    <w:rsid w:val="002D7B46"/>
    <w:rsid w:val="002D7BD9"/>
    <w:rsid w:val="002D7D75"/>
    <w:rsid w:val="002D7ECD"/>
    <w:rsid w:val="002E0090"/>
    <w:rsid w:val="002E0148"/>
    <w:rsid w:val="002E01E4"/>
    <w:rsid w:val="002E02EF"/>
    <w:rsid w:val="002E0404"/>
    <w:rsid w:val="002E04A8"/>
    <w:rsid w:val="002E04DE"/>
    <w:rsid w:val="002E0ACB"/>
    <w:rsid w:val="002E0AED"/>
    <w:rsid w:val="002E0EC0"/>
    <w:rsid w:val="002E0EE5"/>
    <w:rsid w:val="002E1037"/>
    <w:rsid w:val="002E10E9"/>
    <w:rsid w:val="002E130E"/>
    <w:rsid w:val="002E1424"/>
    <w:rsid w:val="002E1550"/>
    <w:rsid w:val="002E156B"/>
    <w:rsid w:val="002E15E4"/>
    <w:rsid w:val="002E1807"/>
    <w:rsid w:val="002E18EB"/>
    <w:rsid w:val="002E1CA9"/>
    <w:rsid w:val="002E1D75"/>
    <w:rsid w:val="002E1E4E"/>
    <w:rsid w:val="002E1F19"/>
    <w:rsid w:val="002E1FD3"/>
    <w:rsid w:val="002E2347"/>
    <w:rsid w:val="002E25FC"/>
    <w:rsid w:val="002E2600"/>
    <w:rsid w:val="002E26D6"/>
    <w:rsid w:val="002E289A"/>
    <w:rsid w:val="002E29EE"/>
    <w:rsid w:val="002E2A52"/>
    <w:rsid w:val="002E2B4F"/>
    <w:rsid w:val="002E2DF7"/>
    <w:rsid w:val="002E2E36"/>
    <w:rsid w:val="002E2ECF"/>
    <w:rsid w:val="002E3019"/>
    <w:rsid w:val="002E303F"/>
    <w:rsid w:val="002E329E"/>
    <w:rsid w:val="002E3356"/>
    <w:rsid w:val="002E361A"/>
    <w:rsid w:val="002E3E8A"/>
    <w:rsid w:val="002E3ECA"/>
    <w:rsid w:val="002E3F37"/>
    <w:rsid w:val="002E4519"/>
    <w:rsid w:val="002E47E2"/>
    <w:rsid w:val="002E4A0B"/>
    <w:rsid w:val="002E4B17"/>
    <w:rsid w:val="002E4C51"/>
    <w:rsid w:val="002E4D75"/>
    <w:rsid w:val="002E5136"/>
    <w:rsid w:val="002E52D0"/>
    <w:rsid w:val="002E5314"/>
    <w:rsid w:val="002E533D"/>
    <w:rsid w:val="002E535D"/>
    <w:rsid w:val="002E5899"/>
    <w:rsid w:val="002E5957"/>
    <w:rsid w:val="002E5BDF"/>
    <w:rsid w:val="002E5C0F"/>
    <w:rsid w:val="002E5CA5"/>
    <w:rsid w:val="002E5FBD"/>
    <w:rsid w:val="002E61E4"/>
    <w:rsid w:val="002E64A5"/>
    <w:rsid w:val="002E6758"/>
    <w:rsid w:val="002E6901"/>
    <w:rsid w:val="002E6913"/>
    <w:rsid w:val="002E6930"/>
    <w:rsid w:val="002E6EB5"/>
    <w:rsid w:val="002E6ECD"/>
    <w:rsid w:val="002E6F89"/>
    <w:rsid w:val="002E712C"/>
    <w:rsid w:val="002E7226"/>
    <w:rsid w:val="002E725C"/>
    <w:rsid w:val="002E74B9"/>
    <w:rsid w:val="002E74E9"/>
    <w:rsid w:val="002E7668"/>
    <w:rsid w:val="002E771C"/>
    <w:rsid w:val="002E7953"/>
    <w:rsid w:val="002E7BAA"/>
    <w:rsid w:val="002E7BE1"/>
    <w:rsid w:val="002E7C1A"/>
    <w:rsid w:val="002E7C95"/>
    <w:rsid w:val="002E7D15"/>
    <w:rsid w:val="002E7F0E"/>
    <w:rsid w:val="002F05D3"/>
    <w:rsid w:val="002F07F0"/>
    <w:rsid w:val="002F087F"/>
    <w:rsid w:val="002F0FDD"/>
    <w:rsid w:val="002F12B7"/>
    <w:rsid w:val="002F1558"/>
    <w:rsid w:val="002F1655"/>
    <w:rsid w:val="002F182C"/>
    <w:rsid w:val="002F1B7C"/>
    <w:rsid w:val="002F1BC0"/>
    <w:rsid w:val="002F1BC4"/>
    <w:rsid w:val="002F1C0E"/>
    <w:rsid w:val="002F1E93"/>
    <w:rsid w:val="002F1ECF"/>
    <w:rsid w:val="002F1FF6"/>
    <w:rsid w:val="002F2160"/>
    <w:rsid w:val="002F21AA"/>
    <w:rsid w:val="002F23BC"/>
    <w:rsid w:val="002F2577"/>
    <w:rsid w:val="002F2673"/>
    <w:rsid w:val="002F27F7"/>
    <w:rsid w:val="002F28D4"/>
    <w:rsid w:val="002F2A3B"/>
    <w:rsid w:val="002F2A93"/>
    <w:rsid w:val="002F2AF8"/>
    <w:rsid w:val="002F2BAB"/>
    <w:rsid w:val="002F2C18"/>
    <w:rsid w:val="002F2C67"/>
    <w:rsid w:val="002F2DB8"/>
    <w:rsid w:val="002F2E1B"/>
    <w:rsid w:val="002F31F7"/>
    <w:rsid w:val="002F33A6"/>
    <w:rsid w:val="002F3588"/>
    <w:rsid w:val="002F3AD6"/>
    <w:rsid w:val="002F3AF1"/>
    <w:rsid w:val="002F3B77"/>
    <w:rsid w:val="002F3C26"/>
    <w:rsid w:val="002F3F16"/>
    <w:rsid w:val="002F3FFD"/>
    <w:rsid w:val="002F4027"/>
    <w:rsid w:val="002F41A9"/>
    <w:rsid w:val="002F43E8"/>
    <w:rsid w:val="002F44A7"/>
    <w:rsid w:val="002F465A"/>
    <w:rsid w:val="002F49C0"/>
    <w:rsid w:val="002F4B29"/>
    <w:rsid w:val="002F4B54"/>
    <w:rsid w:val="002F4FD3"/>
    <w:rsid w:val="002F50EE"/>
    <w:rsid w:val="002F52A2"/>
    <w:rsid w:val="002F52EC"/>
    <w:rsid w:val="002F5381"/>
    <w:rsid w:val="002F56F7"/>
    <w:rsid w:val="002F5980"/>
    <w:rsid w:val="002F5A2B"/>
    <w:rsid w:val="002F5A46"/>
    <w:rsid w:val="002F5BFE"/>
    <w:rsid w:val="002F5D71"/>
    <w:rsid w:val="002F5E8C"/>
    <w:rsid w:val="002F5F41"/>
    <w:rsid w:val="002F5F52"/>
    <w:rsid w:val="002F62E8"/>
    <w:rsid w:val="002F63B3"/>
    <w:rsid w:val="002F63CD"/>
    <w:rsid w:val="002F64F2"/>
    <w:rsid w:val="002F66C7"/>
    <w:rsid w:val="002F6750"/>
    <w:rsid w:val="002F6859"/>
    <w:rsid w:val="002F6867"/>
    <w:rsid w:val="002F6A48"/>
    <w:rsid w:val="002F6AC7"/>
    <w:rsid w:val="002F6C1A"/>
    <w:rsid w:val="002F6D53"/>
    <w:rsid w:val="002F6DFB"/>
    <w:rsid w:val="002F6E12"/>
    <w:rsid w:val="002F6F03"/>
    <w:rsid w:val="002F7011"/>
    <w:rsid w:val="002F70E6"/>
    <w:rsid w:val="002F7358"/>
    <w:rsid w:val="002F73D6"/>
    <w:rsid w:val="002F76E0"/>
    <w:rsid w:val="002F777C"/>
    <w:rsid w:val="002F782D"/>
    <w:rsid w:val="002F7BF9"/>
    <w:rsid w:val="002F7D51"/>
    <w:rsid w:val="002F7DFC"/>
    <w:rsid w:val="002F7F31"/>
    <w:rsid w:val="0030052B"/>
    <w:rsid w:val="00300572"/>
    <w:rsid w:val="00300A9C"/>
    <w:rsid w:val="00300DA0"/>
    <w:rsid w:val="00300F90"/>
    <w:rsid w:val="00300FB2"/>
    <w:rsid w:val="003010C0"/>
    <w:rsid w:val="003010E8"/>
    <w:rsid w:val="00301278"/>
    <w:rsid w:val="003013AF"/>
    <w:rsid w:val="00301483"/>
    <w:rsid w:val="00301701"/>
    <w:rsid w:val="00301A06"/>
    <w:rsid w:val="00301E8C"/>
    <w:rsid w:val="00302069"/>
    <w:rsid w:val="003020A7"/>
    <w:rsid w:val="003020FA"/>
    <w:rsid w:val="0030233A"/>
    <w:rsid w:val="00302592"/>
    <w:rsid w:val="00302776"/>
    <w:rsid w:val="00302789"/>
    <w:rsid w:val="00302A6B"/>
    <w:rsid w:val="00302D0D"/>
    <w:rsid w:val="00302D45"/>
    <w:rsid w:val="00302E13"/>
    <w:rsid w:val="00302F55"/>
    <w:rsid w:val="00303120"/>
    <w:rsid w:val="00303183"/>
    <w:rsid w:val="0030387B"/>
    <w:rsid w:val="00303902"/>
    <w:rsid w:val="00303A12"/>
    <w:rsid w:val="00303A36"/>
    <w:rsid w:val="00303E56"/>
    <w:rsid w:val="00303F3A"/>
    <w:rsid w:val="00304199"/>
    <w:rsid w:val="00304221"/>
    <w:rsid w:val="003042DC"/>
    <w:rsid w:val="003043B8"/>
    <w:rsid w:val="003045C0"/>
    <w:rsid w:val="00304676"/>
    <w:rsid w:val="003047F2"/>
    <w:rsid w:val="003048D7"/>
    <w:rsid w:val="00304AB4"/>
    <w:rsid w:val="00304B11"/>
    <w:rsid w:val="00304B42"/>
    <w:rsid w:val="00305164"/>
    <w:rsid w:val="00305224"/>
    <w:rsid w:val="003053FC"/>
    <w:rsid w:val="003054AE"/>
    <w:rsid w:val="003054B9"/>
    <w:rsid w:val="00305628"/>
    <w:rsid w:val="00305679"/>
    <w:rsid w:val="003057D4"/>
    <w:rsid w:val="00305C58"/>
    <w:rsid w:val="00305D1C"/>
    <w:rsid w:val="00305E26"/>
    <w:rsid w:val="00305F78"/>
    <w:rsid w:val="0030608B"/>
    <w:rsid w:val="00306124"/>
    <w:rsid w:val="00306197"/>
    <w:rsid w:val="0030652E"/>
    <w:rsid w:val="00306680"/>
    <w:rsid w:val="00306733"/>
    <w:rsid w:val="003068CE"/>
    <w:rsid w:val="003069D2"/>
    <w:rsid w:val="00306A71"/>
    <w:rsid w:val="00306D0E"/>
    <w:rsid w:val="00306D24"/>
    <w:rsid w:val="00307702"/>
    <w:rsid w:val="003077E4"/>
    <w:rsid w:val="003077EB"/>
    <w:rsid w:val="00307B82"/>
    <w:rsid w:val="00307B93"/>
    <w:rsid w:val="00307C31"/>
    <w:rsid w:val="00307CD8"/>
    <w:rsid w:val="00307DA9"/>
    <w:rsid w:val="0031046B"/>
    <w:rsid w:val="003106AD"/>
    <w:rsid w:val="003106C4"/>
    <w:rsid w:val="003109E1"/>
    <w:rsid w:val="00310B45"/>
    <w:rsid w:val="00310BB0"/>
    <w:rsid w:val="00310D89"/>
    <w:rsid w:val="00310EB2"/>
    <w:rsid w:val="00310F4D"/>
    <w:rsid w:val="00311054"/>
    <w:rsid w:val="003110D6"/>
    <w:rsid w:val="00311185"/>
    <w:rsid w:val="0031128B"/>
    <w:rsid w:val="00311366"/>
    <w:rsid w:val="00311503"/>
    <w:rsid w:val="00311B72"/>
    <w:rsid w:val="00311CEB"/>
    <w:rsid w:val="00311D53"/>
    <w:rsid w:val="0031201F"/>
    <w:rsid w:val="003121F3"/>
    <w:rsid w:val="0031234B"/>
    <w:rsid w:val="00312461"/>
    <w:rsid w:val="003124E0"/>
    <w:rsid w:val="003126D4"/>
    <w:rsid w:val="00312746"/>
    <w:rsid w:val="0031274C"/>
    <w:rsid w:val="00312C8F"/>
    <w:rsid w:val="00312D70"/>
    <w:rsid w:val="00312DA5"/>
    <w:rsid w:val="00312F60"/>
    <w:rsid w:val="003130B5"/>
    <w:rsid w:val="00313170"/>
    <w:rsid w:val="0031319E"/>
    <w:rsid w:val="00313235"/>
    <w:rsid w:val="00313283"/>
    <w:rsid w:val="003133F9"/>
    <w:rsid w:val="00313587"/>
    <w:rsid w:val="003136E3"/>
    <w:rsid w:val="00313852"/>
    <w:rsid w:val="00313857"/>
    <w:rsid w:val="003138A7"/>
    <w:rsid w:val="0031390B"/>
    <w:rsid w:val="00313985"/>
    <w:rsid w:val="00313FB6"/>
    <w:rsid w:val="00313FFE"/>
    <w:rsid w:val="0031405C"/>
    <w:rsid w:val="00314091"/>
    <w:rsid w:val="003140F1"/>
    <w:rsid w:val="0031461F"/>
    <w:rsid w:val="003146C1"/>
    <w:rsid w:val="00314AE0"/>
    <w:rsid w:val="00314C3F"/>
    <w:rsid w:val="00314D4C"/>
    <w:rsid w:val="00314DD4"/>
    <w:rsid w:val="00315025"/>
    <w:rsid w:val="0031515A"/>
    <w:rsid w:val="00315260"/>
    <w:rsid w:val="0031528A"/>
    <w:rsid w:val="003154CE"/>
    <w:rsid w:val="0031554B"/>
    <w:rsid w:val="003155BE"/>
    <w:rsid w:val="003155F7"/>
    <w:rsid w:val="003157F4"/>
    <w:rsid w:val="003159C6"/>
    <w:rsid w:val="00315A57"/>
    <w:rsid w:val="00315C24"/>
    <w:rsid w:val="00315C2D"/>
    <w:rsid w:val="003163EF"/>
    <w:rsid w:val="00316411"/>
    <w:rsid w:val="00316524"/>
    <w:rsid w:val="0031658A"/>
    <w:rsid w:val="00316984"/>
    <w:rsid w:val="00316A87"/>
    <w:rsid w:val="00316C8D"/>
    <w:rsid w:val="00316CCA"/>
    <w:rsid w:val="0031713C"/>
    <w:rsid w:val="00317391"/>
    <w:rsid w:val="00317394"/>
    <w:rsid w:val="00317596"/>
    <w:rsid w:val="003176D0"/>
    <w:rsid w:val="00317765"/>
    <w:rsid w:val="003179BC"/>
    <w:rsid w:val="00317D30"/>
    <w:rsid w:val="00317D6E"/>
    <w:rsid w:val="00317E77"/>
    <w:rsid w:val="00317F1C"/>
    <w:rsid w:val="0032021A"/>
    <w:rsid w:val="00320220"/>
    <w:rsid w:val="00320379"/>
    <w:rsid w:val="003209F6"/>
    <w:rsid w:val="00320A48"/>
    <w:rsid w:val="00320AD9"/>
    <w:rsid w:val="00320BC3"/>
    <w:rsid w:val="00320CB3"/>
    <w:rsid w:val="00321259"/>
    <w:rsid w:val="003213A8"/>
    <w:rsid w:val="00321847"/>
    <w:rsid w:val="0032193E"/>
    <w:rsid w:val="003219DF"/>
    <w:rsid w:val="00321BE5"/>
    <w:rsid w:val="00321E6C"/>
    <w:rsid w:val="00321E9F"/>
    <w:rsid w:val="00321F16"/>
    <w:rsid w:val="00321FF5"/>
    <w:rsid w:val="00322270"/>
    <w:rsid w:val="003222AF"/>
    <w:rsid w:val="0032231E"/>
    <w:rsid w:val="003226C5"/>
    <w:rsid w:val="00322B55"/>
    <w:rsid w:val="00322B59"/>
    <w:rsid w:val="00322B68"/>
    <w:rsid w:val="00322D35"/>
    <w:rsid w:val="00322D63"/>
    <w:rsid w:val="00323091"/>
    <w:rsid w:val="003234F3"/>
    <w:rsid w:val="0032367A"/>
    <w:rsid w:val="00323F10"/>
    <w:rsid w:val="00324064"/>
    <w:rsid w:val="00324168"/>
    <w:rsid w:val="003241FF"/>
    <w:rsid w:val="0032433F"/>
    <w:rsid w:val="003245C9"/>
    <w:rsid w:val="00324713"/>
    <w:rsid w:val="00324B16"/>
    <w:rsid w:val="00324D6A"/>
    <w:rsid w:val="0032542F"/>
    <w:rsid w:val="00325458"/>
    <w:rsid w:val="0032559F"/>
    <w:rsid w:val="003255FF"/>
    <w:rsid w:val="0032561B"/>
    <w:rsid w:val="00325686"/>
    <w:rsid w:val="003256EC"/>
    <w:rsid w:val="00325736"/>
    <w:rsid w:val="003257C0"/>
    <w:rsid w:val="00325B6A"/>
    <w:rsid w:val="00325BCB"/>
    <w:rsid w:val="00325C5A"/>
    <w:rsid w:val="00325D2E"/>
    <w:rsid w:val="00326117"/>
    <w:rsid w:val="0032619A"/>
    <w:rsid w:val="00326420"/>
    <w:rsid w:val="00326453"/>
    <w:rsid w:val="003264E5"/>
    <w:rsid w:val="00326529"/>
    <w:rsid w:val="0032663A"/>
    <w:rsid w:val="00326B5B"/>
    <w:rsid w:val="00326CFD"/>
    <w:rsid w:val="00326D80"/>
    <w:rsid w:val="00326E33"/>
    <w:rsid w:val="00326F23"/>
    <w:rsid w:val="00327132"/>
    <w:rsid w:val="003272BB"/>
    <w:rsid w:val="003272BC"/>
    <w:rsid w:val="00327A6F"/>
    <w:rsid w:val="00327C05"/>
    <w:rsid w:val="00327C40"/>
    <w:rsid w:val="00327D01"/>
    <w:rsid w:val="00327DBE"/>
    <w:rsid w:val="00327DD9"/>
    <w:rsid w:val="00327FCD"/>
    <w:rsid w:val="00327FF7"/>
    <w:rsid w:val="0033007B"/>
    <w:rsid w:val="003300B2"/>
    <w:rsid w:val="00330244"/>
    <w:rsid w:val="0033066E"/>
    <w:rsid w:val="0033075C"/>
    <w:rsid w:val="003307FA"/>
    <w:rsid w:val="00330AD5"/>
    <w:rsid w:val="00330CAE"/>
    <w:rsid w:val="00330E52"/>
    <w:rsid w:val="003310DC"/>
    <w:rsid w:val="0033129B"/>
    <w:rsid w:val="00331430"/>
    <w:rsid w:val="003314CB"/>
    <w:rsid w:val="00331684"/>
    <w:rsid w:val="00331698"/>
    <w:rsid w:val="003317B0"/>
    <w:rsid w:val="00331A98"/>
    <w:rsid w:val="00331ADB"/>
    <w:rsid w:val="00331BB8"/>
    <w:rsid w:val="00331C46"/>
    <w:rsid w:val="00331C7C"/>
    <w:rsid w:val="00331E2E"/>
    <w:rsid w:val="00331F04"/>
    <w:rsid w:val="00332164"/>
    <w:rsid w:val="003322ED"/>
    <w:rsid w:val="00332431"/>
    <w:rsid w:val="0033247F"/>
    <w:rsid w:val="00332544"/>
    <w:rsid w:val="0033256F"/>
    <w:rsid w:val="00332772"/>
    <w:rsid w:val="0033286C"/>
    <w:rsid w:val="00332896"/>
    <w:rsid w:val="00332B5E"/>
    <w:rsid w:val="00332BDA"/>
    <w:rsid w:val="00332C7E"/>
    <w:rsid w:val="00332D17"/>
    <w:rsid w:val="00332DC5"/>
    <w:rsid w:val="00333023"/>
    <w:rsid w:val="00333326"/>
    <w:rsid w:val="00333455"/>
    <w:rsid w:val="00333606"/>
    <w:rsid w:val="0033368F"/>
    <w:rsid w:val="003336CF"/>
    <w:rsid w:val="003338FC"/>
    <w:rsid w:val="00333B87"/>
    <w:rsid w:val="00333CA9"/>
    <w:rsid w:val="00333DF9"/>
    <w:rsid w:val="00333FC2"/>
    <w:rsid w:val="00334018"/>
    <w:rsid w:val="00334075"/>
    <w:rsid w:val="003340BA"/>
    <w:rsid w:val="003341A7"/>
    <w:rsid w:val="003342BC"/>
    <w:rsid w:val="0033435D"/>
    <w:rsid w:val="003345C7"/>
    <w:rsid w:val="0033474E"/>
    <w:rsid w:val="00334847"/>
    <w:rsid w:val="00334888"/>
    <w:rsid w:val="00334987"/>
    <w:rsid w:val="003349AB"/>
    <w:rsid w:val="00334BB0"/>
    <w:rsid w:val="00334CED"/>
    <w:rsid w:val="00334F11"/>
    <w:rsid w:val="0033511F"/>
    <w:rsid w:val="003354F7"/>
    <w:rsid w:val="003355D8"/>
    <w:rsid w:val="0033567D"/>
    <w:rsid w:val="00335689"/>
    <w:rsid w:val="003357CC"/>
    <w:rsid w:val="00335AC1"/>
    <w:rsid w:val="00335B32"/>
    <w:rsid w:val="00335C7B"/>
    <w:rsid w:val="0033600E"/>
    <w:rsid w:val="0033616A"/>
    <w:rsid w:val="00336206"/>
    <w:rsid w:val="003364C5"/>
    <w:rsid w:val="003365BB"/>
    <w:rsid w:val="0033687A"/>
    <w:rsid w:val="00336A12"/>
    <w:rsid w:val="00336B0E"/>
    <w:rsid w:val="00336D5D"/>
    <w:rsid w:val="00336E84"/>
    <w:rsid w:val="00336F0F"/>
    <w:rsid w:val="003371CF"/>
    <w:rsid w:val="003373ED"/>
    <w:rsid w:val="00337550"/>
    <w:rsid w:val="00337607"/>
    <w:rsid w:val="00337617"/>
    <w:rsid w:val="00337646"/>
    <w:rsid w:val="00337764"/>
    <w:rsid w:val="003378AE"/>
    <w:rsid w:val="00337CA2"/>
    <w:rsid w:val="00337DA4"/>
    <w:rsid w:val="00337E86"/>
    <w:rsid w:val="00337ED5"/>
    <w:rsid w:val="0034021A"/>
    <w:rsid w:val="00340375"/>
    <w:rsid w:val="0034069C"/>
    <w:rsid w:val="00340777"/>
    <w:rsid w:val="003407DB"/>
    <w:rsid w:val="00340838"/>
    <w:rsid w:val="003408B3"/>
    <w:rsid w:val="003408F4"/>
    <w:rsid w:val="0034094B"/>
    <w:rsid w:val="00340AF7"/>
    <w:rsid w:val="00340BDE"/>
    <w:rsid w:val="00340CD6"/>
    <w:rsid w:val="00340DAB"/>
    <w:rsid w:val="00340E84"/>
    <w:rsid w:val="00340EDB"/>
    <w:rsid w:val="00340EDC"/>
    <w:rsid w:val="00340EEF"/>
    <w:rsid w:val="00340F0C"/>
    <w:rsid w:val="00340F1A"/>
    <w:rsid w:val="00340F3E"/>
    <w:rsid w:val="00340FD3"/>
    <w:rsid w:val="00341097"/>
    <w:rsid w:val="0034110F"/>
    <w:rsid w:val="0034117B"/>
    <w:rsid w:val="00341628"/>
    <w:rsid w:val="0034199B"/>
    <w:rsid w:val="00341CED"/>
    <w:rsid w:val="00341DF8"/>
    <w:rsid w:val="00341E63"/>
    <w:rsid w:val="00341F1F"/>
    <w:rsid w:val="00341F96"/>
    <w:rsid w:val="0034224D"/>
    <w:rsid w:val="00342321"/>
    <w:rsid w:val="00342322"/>
    <w:rsid w:val="003423E5"/>
    <w:rsid w:val="00342702"/>
    <w:rsid w:val="0034282A"/>
    <w:rsid w:val="00342AEA"/>
    <w:rsid w:val="00342B21"/>
    <w:rsid w:val="00342C81"/>
    <w:rsid w:val="00342CDE"/>
    <w:rsid w:val="00342EC8"/>
    <w:rsid w:val="00342F32"/>
    <w:rsid w:val="00342FD8"/>
    <w:rsid w:val="00343115"/>
    <w:rsid w:val="003431E5"/>
    <w:rsid w:val="003431FA"/>
    <w:rsid w:val="0034336F"/>
    <w:rsid w:val="003435D4"/>
    <w:rsid w:val="003436F5"/>
    <w:rsid w:val="00343820"/>
    <w:rsid w:val="00343876"/>
    <w:rsid w:val="003439B6"/>
    <w:rsid w:val="00343B12"/>
    <w:rsid w:val="00343BBE"/>
    <w:rsid w:val="00343C2C"/>
    <w:rsid w:val="00343EC9"/>
    <w:rsid w:val="00343FB7"/>
    <w:rsid w:val="003440B1"/>
    <w:rsid w:val="0034429B"/>
    <w:rsid w:val="003443A3"/>
    <w:rsid w:val="00344724"/>
    <w:rsid w:val="00344782"/>
    <w:rsid w:val="003447CA"/>
    <w:rsid w:val="0034483A"/>
    <w:rsid w:val="003448EA"/>
    <w:rsid w:val="0034496E"/>
    <w:rsid w:val="00344AB6"/>
    <w:rsid w:val="00344B61"/>
    <w:rsid w:val="00344DB9"/>
    <w:rsid w:val="00344DF9"/>
    <w:rsid w:val="00344E92"/>
    <w:rsid w:val="00345018"/>
    <w:rsid w:val="00345031"/>
    <w:rsid w:val="00345355"/>
    <w:rsid w:val="0034549B"/>
    <w:rsid w:val="00345589"/>
    <w:rsid w:val="00345679"/>
    <w:rsid w:val="00345740"/>
    <w:rsid w:val="00345A66"/>
    <w:rsid w:val="00345C32"/>
    <w:rsid w:val="00345EA7"/>
    <w:rsid w:val="00345F9A"/>
    <w:rsid w:val="00346134"/>
    <w:rsid w:val="00346236"/>
    <w:rsid w:val="003462EA"/>
    <w:rsid w:val="003463E8"/>
    <w:rsid w:val="003464C9"/>
    <w:rsid w:val="00346601"/>
    <w:rsid w:val="00346607"/>
    <w:rsid w:val="00346611"/>
    <w:rsid w:val="00346A57"/>
    <w:rsid w:val="00346A8B"/>
    <w:rsid w:val="00346AF8"/>
    <w:rsid w:val="00346CC0"/>
    <w:rsid w:val="00346E9C"/>
    <w:rsid w:val="00347050"/>
    <w:rsid w:val="0034710A"/>
    <w:rsid w:val="00347123"/>
    <w:rsid w:val="00347162"/>
    <w:rsid w:val="00347B34"/>
    <w:rsid w:val="00347B9F"/>
    <w:rsid w:val="00347BC2"/>
    <w:rsid w:val="0035003C"/>
    <w:rsid w:val="00350171"/>
    <w:rsid w:val="00350188"/>
    <w:rsid w:val="0035045A"/>
    <w:rsid w:val="0035054C"/>
    <w:rsid w:val="00350578"/>
    <w:rsid w:val="0035065A"/>
    <w:rsid w:val="00350688"/>
    <w:rsid w:val="003506D0"/>
    <w:rsid w:val="00350718"/>
    <w:rsid w:val="00350837"/>
    <w:rsid w:val="00350A6A"/>
    <w:rsid w:val="00350C4B"/>
    <w:rsid w:val="003513DB"/>
    <w:rsid w:val="0035141A"/>
    <w:rsid w:val="00351453"/>
    <w:rsid w:val="003514C9"/>
    <w:rsid w:val="00351674"/>
    <w:rsid w:val="003517CE"/>
    <w:rsid w:val="0035194C"/>
    <w:rsid w:val="003519BF"/>
    <w:rsid w:val="00351B80"/>
    <w:rsid w:val="00351D47"/>
    <w:rsid w:val="00351FFD"/>
    <w:rsid w:val="003520C1"/>
    <w:rsid w:val="00352440"/>
    <w:rsid w:val="003525D4"/>
    <w:rsid w:val="0035261E"/>
    <w:rsid w:val="0035283A"/>
    <w:rsid w:val="0035285E"/>
    <w:rsid w:val="003529B8"/>
    <w:rsid w:val="00352A6D"/>
    <w:rsid w:val="00352CD0"/>
    <w:rsid w:val="00352EB4"/>
    <w:rsid w:val="00352F98"/>
    <w:rsid w:val="003531FD"/>
    <w:rsid w:val="00353449"/>
    <w:rsid w:val="00353747"/>
    <w:rsid w:val="003538F4"/>
    <w:rsid w:val="00353978"/>
    <w:rsid w:val="00353E5F"/>
    <w:rsid w:val="00353E68"/>
    <w:rsid w:val="00353F80"/>
    <w:rsid w:val="003540F3"/>
    <w:rsid w:val="003541A1"/>
    <w:rsid w:val="003541A4"/>
    <w:rsid w:val="00354280"/>
    <w:rsid w:val="00354407"/>
    <w:rsid w:val="0035467F"/>
    <w:rsid w:val="003548A3"/>
    <w:rsid w:val="00354967"/>
    <w:rsid w:val="00354A0C"/>
    <w:rsid w:val="00354A88"/>
    <w:rsid w:val="00354B16"/>
    <w:rsid w:val="00354DFB"/>
    <w:rsid w:val="00354DFD"/>
    <w:rsid w:val="0035528E"/>
    <w:rsid w:val="003553B5"/>
    <w:rsid w:val="003553C9"/>
    <w:rsid w:val="0035546A"/>
    <w:rsid w:val="0035557D"/>
    <w:rsid w:val="003559E2"/>
    <w:rsid w:val="003559F5"/>
    <w:rsid w:val="00355BCE"/>
    <w:rsid w:val="00355E1A"/>
    <w:rsid w:val="00355EDD"/>
    <w:rsid w:val="0035627D"/>
    <w:rsid w:val="00356327"/>
    <w:rsid w:val="0035647D"/>
    <w:rsid w:val="003566B8"/>
    <w:rsid w:val="00356717"/>
    <w:rsid w:val="00356A2C"/>
    <w:rsid w:val="00356BC5"/>
    <w:rsid w:val="00356EF8"/>
    <w:rsid w:val="00356F22"/>
    <w:rsid w:val="00356F26"/>
    <w:rsid w:val="0035706C"/>
    <w:rsid w:val="0035722C"/>
    <w:rsid w:val="00357277"/>
    <w:rsid w:val="00357286"/>
    <w:rsid w:val="00357290"/>
    <w:rsid w:val="0035730C"/>
    <w:rsid w:val="0035743D"/>
    <w:rsid w:val="00357580"/>
    <w:rsid w:val="00357627"/>
    <w:rsid w:val="003576B3"/>
    <w:rsid w:val="003576C6"/>
    <w:rsid w:val="003576EC"/>
    <w:rsid w:val="00357873"/>
    <w:rsid w:val="00357B7F"/>
    <w:rsid w:val="00357BC9"/>
    <w:rsid w:val="00357C45"/>
    <w:rsid w:val="00357DD2"/>
    <w:rsid w:val="00360152"/>
    <w:rsid w:val="00360197"/>
    <w:rsid w:val="003601C2"/>
    <w:rsid w:val="003602F6"/>
    <w:rsid w:val="0036054B"/>
    <w:rsid w:val="003607EC"/>
    <w:rsid w:val="003607EF"/>
    <w:rsid w:val="00360B00"/>
    <w:rsid w:val="00360ED2"/>
    <w:rsid w:val="00361250"/>
    <w:rsid w:val="00361447"/>
    <w:rsid w:val="003614C8"/>
    <w:rsid w:val="003615F4"/>
    <w:rsid w:val="003616D5"/>
    <w:rsid w:val="00361A3A"/>
    <w:rsid w:val="00361B37"/>
    <w:rsid w:val="00361C6E"/>
    <w:rsid w:val="00361D61"/>
    <w:rsid w:val="00361D62"/>
    <w:rsid w:val="00361E26"/>
    <w:rsid w:val="0036205E"/>
    <w:rsid w:val="0036228B"/>
    <w:rsid w:val="0036245F"/>
    <w:rsid w:val="003624EB"/>
    <w:rsid w:val="0036253D"/>
    <w:rsid w:val="0036257F"/>
    <w:rsid w:val="00362624"/>
    <w:rsid w:val="003626AF"/>
    <w:rsid w:val="0036275A"/>
    <w:rsid w:val="00362872"/>
    <w:rsid w:val="003628BE"/>
    <w:rsid w:val="00362A67"/>
    <w:rsid w:val="00362C21"/>
    <w:rsid w:val="00362D1C"/>
    <w:rsid w:val="00362E47"/>
    <w:rsid w:val="00363029"/>
    <w:rsid w:val="0036345E"/>
    <w:rsid w:val="003638E5"/>
    <w:rsid w:val="00363A24"/>
    <w:rsid w:val="00363BF8"/>
    <w:rsid w:val="00363D7F"/>
    <w:rsid w:val="0036420C"/>
    <w:rsid w:val="00364366"/>
    <w:rsid w:val="0036439E"/>
    <w:rsid w:val="00364514"/>
    <w:rsid w:val="00364644"/>
    <w:rsid w:val="003646AF"/>
    <w:rsid w:val="003648CF"/>
    <w:rsid w:val="00364962"/>
    <w:rsid w:val="00364A28"/>
    <w:rsid w:val="00364C6F"/>
    <w:rsid w:val="00364DC6"/>
    <w:rsid w:val="00364F91"/>
    <w:rsid w:val="00365110"/>
    <w:rsid w:val="0036534D"/>
    <w:rsid w:val="00365495"/>
    <w:rsid w:val="00365551"/>
    <w:rsid w:val="0036562E"/>
    <w:rsid w:val="0036591C"/>
    <w:rsid w:val="003659DB"/>
    <w:rsid w:val="00365A30"/>
    <w:rsid w:val="00365AF1"/>
    <w:rsid w:val="00365C20"/>
    <w:rsid w:val="00365C2E"/>
    <w:rsid w:val="00365D13"/>
    <w:rsid w:val="00365E28"/>
    <w:rsid w:val="00365E92"/>
    <w:rsid w:val="00365EEB"/>
    <w:rsid w:val="003661E3"/>
    <w:rsid w:val="003662B2"/>
    <w:rsid w:val="00366392"/>
    <w:rsid w:val="0036645D"/>
    <w:rsid w:val="00366504"/>
    <w:rsid w:val="00366765"/>
    <w:rsid w:val="0036678F"/>
    <w:rsid w:val="00366825"/>
    <w:rsid w:val="00366896"/>
    <w:rsid w:val="00366916"/>
    <w:rsid w:val="00366A97"/>
    <w:rsid w:val="00366B2E"/>
    <w:rsid w:val="00366D4D"/>
    <w:rsid w:val="00367178"/>
    <w:rsid w:val="003675B4"/>
    <w:rsid w:val="00367650"/>
    <w:rsid w:val="00367666"/>
    <w:rsid w:val="0036787A"/>
    <w:rsid w:val="00367B8C"/>
    <w:rsid w:val="00367C0D"/>
    <w:rsid w:val="00367F49"/>
    <w:rsid w:val="0037014F"/>
    <w:rsid w:val="00370682"/>
    <w:rsid w:val="003706E5"/>
    <w:rsid w:val="0037076F"/>
    <w:rsid w:val="00370788"/>
    <w:rsid w:val="003707C6"/>
    <w:rsid w:val="00370854"/>
    <w:rsid w:val="00370873"/>
    <w:rsid w:val="003709E3"/>
    <w:rsid w:val="00370C19"/>
    <w:rsid w:val="00370C2E"/>
    <w:rsid w:val="00370D5F"/>
    <w:rsid w:val="00370DAA"/>
    <w:rsid w:val="00370F5A"/>
    <w:rsid w:val="00370F71"/>
    <w:rsid w:val="00371171"/>
    <w:rsid w:val="00371251"/>
    <w:rsid w:val="003712D5"/>
    <w:rsid w:val="003713AF"/>
    <w:rsid w:val="003715A8"/>
    <w:rsid w:val="003715AA"/>
    <w:rsid w:val="003715BA"/>
    <w:rsid w:val="003715BD"/>
    <w:rsid w:val="00371751"/>
    <w:rsid w:val="003717A1"/>
    <w:rsid w:val="0037180B"/>
    <w:rsid w:val="0037189D"/>
    <w:rsid w:val="00371A66"/>
    <w:rsid w:val="00371ADF"/>
    <w:rsid w:val="00371B42"/>
    <w:rsid w:val="00371C44"/>
    <w:rsid w:val="00371D67"/>
    <w:rsid w:val="00371DD7"/>
    <w:rsid w:val="00371F2A"/>
    <w:rsid w:val="00372008"/>
    <w:rsid w:val="00372104"/>
    <w:rsid w:val="003721CA"/>
    <w:rsid w:val="00372424"/>
    <w:rsid w:val="003724A6"/>
    <w:rsid w:val="0037250C"/>
    <w:rsid w:val="00372609"/>
    <w:rsid w:val="0037270E"/>
    <w:rsid w:val="003727C6"/>
    <w:rsid w:val="003727DA"/>
    <w:rsid w:val="00372A88"/>
    <w:rsid w:val="00372C7C"/>
    <w:rsid w:val="00372DF2"/>
    <w:rsid w:val="00372E59"/>
    <w:rsid w:val="00372FA4"/>
    <w:rsid w:val="003730A7"/>
    <w:rsid w:val="0037325E"/>
    <w:rsid w:val="00373305"/>
    <w:rsid w:val="003735D2"/>
    <w:rsid w:val="00373AA8"/>
    <w:rsid w:val="00373EE0"/>
    <w:rsid w:val="00373F00"/>
    <w:rsid w:val="00374059"/>
    <w:rsid w:val="0037428B"/>
    <w:rsid w:val="00374441"/>
    <w:rsid w:val="00374498"/>
    <w:rsid w:val="0037467A"/>
    <w:rsid w:val="00374EB7"/>
    <w:rsid w:val="00374FF5"/>
    <w:rsid w:val="003750C1"/>
    <w:rsid w:val="0037521F"/>
    <w:rsid w:val="00375525"/>
    <w:rsid w:val="00375745"/>
    <w:rsid w:val="0037574E"/>
    <w:rsid w:val="00375879"/>
    <w:rsid w:val="00375952"/>
    <w:rsid w:val="0037598C"/>
    <w:rsid w:val="00375B09"/>
    <w:rsid w:val="00375B0E"/>
    <w:rsid w:val="00375CE3"/>
    <w:rsid w:val="00375F93"/>
    <w:rsid w:val="0037608C"/>
    <w:rsid w:val="003761F8"/>
    <w:rsid w:val="00376672"/>
    <w:rsid w:val="003766FE"/>
    <w:rsid w:val="0037688F"/>
    <w:rsid w:val="003768D0"/>
    <w:rsid w:val="0037693C"/>
    <w:rsid w:val="003769BE"/>
    <w:rsid w:val="00376E82"/>
    <w:rsid w:val="0037734C"/>
    <w:rsid w:val="003776EB"/>
    <w:rsid w:val="0037778E"/>
    <w:rsid w:val="00377793"/>
    <w:rsid w:val="0037790F"/>
    <w:rsid w:val="0037798F"/>
    <w:rsid w:val="00377A4B"/>
    <w:rsid w:val="0038004C"/>
    <w:rsid w:val="003800BA"/>
    <w:rsid w:val="00380151"/>
    <w:rsid w:val="0038043A"/>
    <w:rsid w:val="00380855"/>
    <w:rsid w:val="00380972"/>
    <w:rsid w:val="0038097E"/>
    <w:rsid w:val="003809F4"/>
    <w:rsid w:val="00380A3B"/>
    <w:rsid w:val="00380B2D"/>
    <w:rsid w:val="00380BD2"/>
    <w:rsid w:val="00380FB0"/>
    <w:rsid w:val="00380FDD"/>
    <w:rsid w:val="00381018"/>
    <w:rsid w:val="00381032"/>
    <w:rsid w:val="00381067"/>
    <w:rsid w:val="00381127"/>
    <w:rsid w:val="003811DC"/>
    <w:rsid w:val="00381742"/>
    <w:rsid w:val="00381820"/>
    <w:rsid w:val="00381894"/>
    <w:rsid w:val="00381916"/>
    <w:rsid w:val="003819BA"/>
    <w:rsid w:val="00381ACE"/>
    <w:rsid w:val="00381B77"/>
    <w:rsid w:val="00381BCD"/>
    <w:rsid w:val="00381D6E"/>
    <w:rsid w:val="00381F7E"/>
    <w:rsid w:val="00381F8E"/>
    <w:rsid w:val="00381FA8"/>
    <w:rsid w:val="00382379"/>
    <w:rsid w:val="0038249C"/>
    <w:rsid w:val="003824E6"/>
    <w:rsid w:val="00382536"/>
    <w:rsid w:val="00382641"/>
    <w:rsid w:val="003829A5"/>
    <w:rsid w:val="00382A1C"/>
    <w:rsid w:val="003830A8"/>
    <w:rsid w:val="003832D5"/>
    <w:rsid w:val="003833B0"/>
    <w:rsid w:val="00383448"/>
    <w:rsid w:val="003834D5"/>
    <w:rsid w:val="003834FF"/>
    <w:rsid w:val="00383545"/>
    <w:rsid w:val="00383816"/>
    <w:rsid w:val="00383848"/>
    <w:rsid w:val="0038385F"/>
    <w:rsid w:val="00383A55"/>
    <w:rsid w:val="00384306"/>
    <w:rsid w:val="003843F3"/>
    <w:rsid w:val="00384650"/>
    <w:rsid w:val="003846BA"/>
    <w:rsid w:val="00384B3C"/>
    <w:rsid w:val="00384CE6"/>
    <w:rsid w:val="00384E54"/>
    <w:rsid w:val="00384EE2"/>
    <w:rsid w:val="00384F0C"/>
    <w:rsid w:val="00384FB8"/>
    <w:rsid w:val="00385057"/>
    <w:rsid w:val="00385158"/>
    <w:rsid w:val="003851AC"/>
    <w:rsid w:val="00385278"/>
    <w:rsid w:val="00385349"/>
    <w:rsid w:val="003853E3"/>
    <w:rsid w:val="0038552E"/>
    <w:rsid w:val="00385642"/>
    <w:rsid w:val="00385653"/>
    <w:rsid w:val="0038575E"/>
    <w:rsid w:val="0038589F"/>
    <w:rsid w:val="003858CC"/>
    <w:rsid w:val="0038592A"/>
    <w:rsid w:val="00385CAC"/>
    <w:rsid w:val="00385F32"/>
    <w:rsid w:val="00386096"/>
    <w:rsid w:val="003860FC"/>
    <w:rsid w:val="00386125"/>
    <w:rsid w:val="003862C9"/>
    <w:rsid w:val="003862DC"/>
    <w:rsid w:val="00386386"/>
    <w:rsid w:val="00386461"/>
    <w:rsid w:val="00386682"/>
    <w:rsid w:val="003869A7"/>
    <w:rsid w:val="003869C7"/>
    <w:rsid w:val="00386B52"/>
    <w:rsid w:val="00386C7C"/>
    <w:rsid w:val="0038752A"/>
    <w:rsid w:val="00387559"/>
    <w:rsid w:val="00387A23"/>
    <w:rsid w:val="00387B5D"/>
    <w:rsid w:val="00387B82"/>
    <w:rsid w:val="00387BAD"/>
    <w:rsid w:val="00387C62"/>
    <w:rsid w:val="00387C8C"/>
    <w:rsid w:val="00387DFD"/>
    <w:rsid w:val="00387F77"/>
    <w:rsid w:val="00390251"/>
    <w:rsid w:val="0039025B"/>
    <w:rsid w:val="00390288"/>
    <w:rsid w:val="003902E4"/>
    <w:rsid w:val="0039030E"/>
    <w:rsid w:val="00390474"/>
    <w:rsid w:val="00390905"/>
    <w:rsid w:val="00390F1F"/>
    <w:rsid w:val="00391082"/>
    <w:rsid w:val="0039139F"/>
    <w:rsid w:val="0039162B"/>
    <w:rsid w:val="00391995"/>
    <w:rsid w:val="00391ABB"/>
    <w:rsid w:val="00391B30"/>
    <w:rsid w:val="00392081"/>
    <w:rsid w:val="00392096"/>
    <w:rsid w:val="00392150"/>
    <w:rsid w:val="003921C8"/>
    <w:rsid w:val="0039222B"/>
    <w:rsid w:val="003923DE"/>
    <w:rsid w:val="00392459"/>
    <w:rsid w:val="0039246B"/>
    <w:rsid w:val="0039246D"/>
    <w:rsid w:val="0039251F"/>
    <w:rsid w:val="00392639"/>
    <w:rsid w:val="003929B6"/>
    <w:rsid w:val="00392E06"/>
    <w:rsid w:val="00392F39"/>
    <w:rsid w:val="003934CD"/>
    <w:rsid w:val="003935ED"/>
    <w:rsid w:val="003936D8"/>
    <w:rsid w:val="00393858"/>
    <w:rsid w:val="00393967"/>
    <w:rsid w:val="00393A4D"/>
    <w:rsid w:val="00393B40"/>
    <w:rsid w:val="00393C0C"/>
    <w:rsid w:val="00393D75"/>
    <w:rsid w:val="00394030"/>
    <w:rsid w:val="00394151"/>
    <w:rsid w:val="0039421A"/>
    <w:rsid w:val="0039437B"/>
    <w:rsid w:val="0039458B"/>
    <w:rsid w:val="003945F6"/>
    <w:rsid w:val="00394663"/>
    <w:rsid w:val="0039467C"/>
    <w:rsid w:val="003946F6"/>
    <w:rsid w:val="003947CC"/>
    <w:rsid w:val="00394AFB"/>
    <w:rsid w:val="00394D19"/>
    <w:rsid w:val="00394D4E"/>
    <w:rsid w:val="00394E56"/>
    <w:rsid w:val="00394FC5"/>
    <w:rsid w:val="00395303"/>
    <w:rsid w:val="003953E8"/>
    <w:rsid w:val="00395552"/>
    <w:rsid w:val="003956FE"/>
    <w:rsid w:val="003957DF"/>
    <w:rsid w:val="003957F8"/>
    <w:rsid w:val="003959B7"/>
    <w:rsid w:val="003959CD"/>
    <w:rsid w:val="00395A86"/>
    <w:rsid w:val="00395BD1"/>
    <w:rsid w:val="00395D16"/>
    <w:rsid w:val="00395F64"/>
    <w:rsid w:val="00395FF3"/>
    <w:rsid w:val="00396112"/>
    <w:rsid w:val="003961B2"/>
    <w:rsid w:val="00396213"/>
    <w:rsid w:val="0039647B"/>
    <w:rsid w:val="003964A1"/>
    <w:rsid w:val="003966CD"/>
    <w:rsid w:val="00396832"/>
    <w:rsid w:val="003968A9"/>
    <w:rsid w:val="003968D3"/>
    <w:rsid w:val="00396DAC"/>
    <w:rsid w:val="00396DC1"/>
    <w:rsid w:val="00396E58"/>
    <w:rsid w:val="00396F32"/>
    <w:rsid w:val="00397021"/>
    <w:rsid w:val="003970A2"/>
    <w:rsid w:val="003970C1"/>
    <w:rsid w:val="00397183"/>
    <w:rsid w:val="003971A0"/>
    <w:rsid w:val="003973B9"/>
    <w:rsid w:val="00397825"/>
    <w:rsid w:val="00397857"/>
    <w:rsid w:val="003978A6"/>
    <w:rsid w:val="00397943"/>
    <w:rsid w:val="00397984"/>
    <w:rsid w:val="00397BD3"/>
    <w:rsid w:val="00397C28"/>
    <w:rsid w:val="00397C6F"/>
    <w:rsid w:val="00397D3B"/>
    <w:rsid w:val="00397E98"/>
    <w:rsid w:val="00397F38"/>
    <w:rsid w:val="003A00E2"/>
    <w:rsid w:val="003A0246"/>
    <w:rsid w:val="003A024D"/>
    <w:rsid w:val="003A0288"/>
    <w:rsid w:val="003A02A4"/>
    <w:rsid w:val="003A0531"/>
    <w:rsid w:val="003A056A"/>
    <w:rsid w:val="003A05D0"/>
    <w:rsid w:val="003A07CA"/>
    <w:rsid w:val="003A07DC"/>
    <w:rsid w:val="003A0C74"/>
    <w:rsid w:val="003A0F7A"/>
    <w:rsid w:val="003A101C"/>
    <w:rsid w:val="003A106E"/>
    <w:rsid w:val="003A116F"/>
    <w:rsid w:val="003A1250"/>
    <w:rsid w:val="003A14DD"/>
    <w:rsid w:val="003A16C7"/>
    <w:rsid w:val="003A16F0"/>
    <w:rsid w:val="003A1972"/>
    <w:rsid w:val="003A1BD7"/>
    <w:rsid w:val="003A1CD6"/>
    <w:rsid w:val="003A1EDA"/>
    <w:rsid w:val="003A1F11"/>
    <w:rsid w:val="003A2175"/>
    <w:rsid w:val="003A223C"/>
    <w:rsid w:val="003A22B5"/>
    <w:rsid w:val="003A255E"/>
    <w:rsid w:val="003A2983"/>
    <w:rsid w:val="003A2AC3"/>
    <w:rsid w:val="003A2B97"/>
    <w:rsid w:val="003A2BBC"/>
    <w:rsid w:val="003A2D70"/>
    <w:rsid w:val="003A2DCA"/>
    <w:rsid w:val="003A2E0F"/>
    <w:rsid w:val="003A2F02"/>
    <w:rsid w:val="003A3138"/>
    <w:rsid w:val="003A3278"/>
    <w:rsid w:val="003A3413"/>
    <w:rsid w:val="003A343A"/>
    <w:rsid w:val="003A3614"/>
    <w:rsid w:val="003A3A51"/>
    <w:rsid w:val="003A3B4E"/>
    <w:rsid w:val="003A3C79"/>
    <w:rsid w:val="003A3DD3"/>
    <w:rsid w:val="003A41D2"/>
    <w:rsid w:val="003A421C"/>
    <w:rsid w:val="003A42EA"/>
    <w:rsid w:val="003A4606"/>
    <w:rsid w:val="003A4637"/>
    <w:rsid w:val="003A4817"/>
    <w:rsid w:val="003A4B6C"/>
    <w:rsid w:val="003A4E44"/>
    <w:rsid w:val="003A4F06"/>
    <w:rsid w:val="003A52A7"/>
    <w:rsid w:val="003A541B"/>
    <w:rsid w:val="003A57C8"/>
    <w:rsid w:val="003A5818"/>
    <w:rsid w:val="003A5891"/>
    <w:rsid w:val="003A590F"/>
    <w:rsid w:val="003A5BE0"/>
    <w:rsid w:val="003A5C20"/>
    <w:rsid w:val="003A5C45"/>
    <w:rsid w:val="003A5D30"/>
    <w:rsid w:val="003A5D5A"/>
    <w:rsid w:val="003A6023"/>
    <w:rsid w:val="003A637F"/>
    <w:rsid w:val="003A638D"/>
    <w:rsid w:val="003A65E5"/>
    <w:rsid w:val="003A681B"/>
    <w:rsid w:val="003A698C"/>
    <w:rsid w:val="003A699E"/>
    <w:rsid w:val="003A69D3"/>
    <w:rsid w:val="003A6A05"/>
    <w:rsid w:val="003A6A2C"/>
    <w:rsid w:val="003A6ACF"/>
    <w:rsid w:val="003A6CC7"/>
    <w:rsid w:val="003A6F9E"/>
    <w:rsid w:val="003A71D9"/>
    <w:rsid w:val="003A7234"/>
    <w:rsid w:val="003A735A"/>
    <w:rsid w:val="003A739A"/>
    <w:rsid w:val="003A74B8"/>
    <w:rsid w:val="003A76F6"/>
    <w:rsid w:val="003A779D"/>
    <w:rsid w:val="003A7820"/>
    <w:rsid w:val="003A7A63"/>
    <w:rsid w:val="003A7C0D"/>
    <w:rsid w:val="003A7E4E"/>
    <w:rsid w:val="003A7F58"/>
    <w:rsid w:val="003B0226"/>
    <w:rsid w:val="003B025D"/>
    <w:rsid w:val="003B0358"/>
    <w:rsid w:val="003B0412"/>
    <w:rsid w:val="003B05E9"/>
    <w:rsid w:val="003B0B4B"/>
    <w:rsid w:val="003B0BD2"/>
    <w:rsid w:val="003B0DEA"/>
    <w:rsid w:val="003B0F6C"/>
    <w:rsid w:val="003B1178"/>
    <w:rsid w:val="003B1285"/>
    <w:rsid w:val="003B12EB"/>
    <w:rsid w:val="003B13F1"/>
    <w:rsid w:val="003B144F"/>
    <w:rsid w:val="003B159F"/>
    <w:rsid w:val="003B1630"/>
    <w:rsid w:val="003B16A8"/>
    <w:rsid w:val="003B1800"/>
    <w:rsid w:val="003B18B7"/>
    <w:rsid w:val="003B19CB"/>
    <w:rsid w:val="003B1A9C"/>
    <w:rsid w:val="003B1B6F"/>
    <w:rsid w:val="003B21EC"/>
    <w:rsid w:val="003B2226"/>
    <w:rsid w:val="003B22F1"/>
    <w:rsid w:val="003B25D2"/>
    <w:rsid w:val="003B25FD"/>
    <w:rsid w:val="003B2734"/>
    <w:rsid w:val="003B283A"/>
    <w:rsid w:val="003B2885"/>
    <w:rsid w:val="003B29AB"/>
    <w:rsid w:val="003B2B04"/>
    <w:rsid w:val="003B2DB3"/>
    <w:rsid w:val="003B2DF8"/>
    <w:rsid w:val="003B2E58"/>
    <w:rsid w:val="003B2E60"/>
    <w:rsid w:val="003B3151"/>
    <w:rsid w:val="003B31BC"/>
    <w:rsid w:val="003B3295"/>
    <w:rsid w:val="003B37C4"/>
    <w:rsid w:val="003B38FF"/>
    <w:rsid w:val="003B39BF"/>
    <w:rsid w:val="003B3AF1"/>
    <w:rsid w:val="003B3D52"/>
    <w:rsid w:val="003B4118"/>
    <w:rsid w:val="003B4301"/>
    <w:rsid w:val="003B43B7"/>
    <w:rsid w:val="003B4418"/>
    <w:rsid w:val="003B48C8"/>
    <w:rsid w:val="003B48D3"/>
    <w:rsid w:val="003B49A0"/>
    <w:rsid w:val="003B4A07"/>
    <w:rsid w:val="003B4A19"/>
    <w:rsid w:val="003B4B45"/>
    <w:rsid w:val="003B4F0E"/>
    <w:rsid w:val="003B50A1"/>
    <w:rsid w:val="003B51E1"/>
    <w:rsid w:val="003B51F6"/>
    <w:rsid w:val="003B53EB"/>
    <w:rsid w:val="003B5622"/>
    <w:rsid w:val="003B5650"/>
    <w:rsid w:val="003B581D"/>
    <w:rsid w:val="003B5836"/>
    <w:rsid w:val="003B5953"/>
    <w:rsid w:val="003B5D81"/>
    <w:rsid w:val="003B5EE7"/>
    <w:rsid w:val="003B60A3"/>
    <w:rsid w:val="003B60C5"/>
    <w:rsid w:val="003B6150"/>
    <w:rsid w:val="003B65AF"/>
    <w:rsid w:val="003B6644"/>
    <w:rsid w:val="003B674C"/>
    <w:rsid w:val="003B67EA"/>
    <w:rsid w:val="003B694C"/>
    <w:rsid w:val="003B6999"/>
    <w:rsid w:val="003B69C5"/>
    <w:rsid w:val="003B6BEC"/>
    <w:rsid w:val="003B6EAE"/>
    <w:rsid w:val="003B6ECA"/>
    <w:rsid w:val="003B6FF0"/>
    <w:rsid w:val="003B7235"/>
    <w:rsid w:val="003B7270"/>
    <w:rsid w:val="003B7271"/>
    <w:rsid w:val="003B7346"/>
    <w:rsid w:val="003B7482"/>
    <w:rsid w:val="003B75C0"/>
    <w:rsid w:val="003B76B1"/>
    <w:rsid w:val="003B76BD"/>
    <w:rsid w:val="003B79FB"/>
    <w:rsid w:val="003B7AA9"/>
    <w:rsid w:val="003B7B95"/>
    <w:rsid w:val="003B7CBA"/>
    <w:rsid w:val="003B7CF1"/>
    <w:rsid w:val="003B7E98"/>
    <w:rsid w:val="003B7F76"/>
    <w:rsid w:val="003C03C9"/>
    <w:rsid w:val="003C0991"/>
    <w:rsid w:val="003C09F6"/>
    <w:rsid w:val="003C0AB5"/>
    <w:rsid w:val="003C0B1F"/>
    <w:rsid w:val="003C0C87"/>
    <w:rsid w:val="003C0C8F"/>
    <w:rsid w:val="003C0D2F"/>
    <w:rsid w:val="003C0F24"/>
    <w:rsid w:val="003C10F5"/>
    <w:rsid w:val="003C11AE"/>
    <w:rsid w:val="003C120D"/>
    <w:rsid w:val="003C129F"/>
    <w:rsid w:val="003C1425"/>
    <w:rsid w:val="003C16D3"/>
    <w:rsid w:val="003C1960"/>
    <w:rsid w:val="003C1AF1"/>
    <w:rsid w:val="003C1C86"/>
    <w:rsid w:val="003C1D10"/>
    <w:rsid w:val="003C1E0B"/>
    <w:rsid w:val="003C20B3"/>
    <w:rsid w:val="003C2468"/>
    <w:rsid w:val="003C2471"/>
    <w:rsid w:val="003C27A4"/>
    <w:rsid w:val="003C2F83"/>
    <w:rsid w:val="003C3013"/>
    <w:rsid w:val="003C3046"/>
    <w:rsid w:val="003C3063"/>
    <w:rsid w:val="003C3102"/>
    <w:rsid w:val="003C330D"/>
    <w:rsid w:val="003C3346"/>
    <w:rsid w:val="003C37A9"/>
    <w:rsid w:val="003C3A79"/>
    <w:rsid w:val="003C3C66"/>
    <w:rsid w:val="003C3E05"/>
    <w:rsid w:val="003C40E4"/>
    <w:rsid w:val="003C4227"/>
    <w:rsid w:val="003C4236"/>
    <w:rsid w:val="003C4542"/>
    <w:rsid w:val="003C4963"/>
    <w:rsid w:val="003C4C31"/>
    <w:rsid w:val="003C4DFC"/>
    <w:rsid w:val="003C4EFD"/>
    <w:rsid w:val="003C4FB0"/>
    <w:rsid w:val="003C5006"/>
    <w:rsid w:val="003C50EA"/>
    <w:rsid w:val="003C51AC"/>
    <w:rsid w:val="003C5594"/>
    <w:rsid w:val="003C55A9"/>
    <w:rsid w:val="003C5670"/>
    <w:rsid w:val="003C56B4"/>
    <w:rsid w:val="003C56C0"/>
    <w:rsid w:val="003C58C4"/>
    <w:rsid w:val="003C5944"/>
    <w:rsid w:val="003C5BD9"/>
    <w:rsid w:val="003C5CA0"/>
    <w:rsid w:val="003C5E2E"/>
    <w:rsid w:val="003C5F2D"/>
    <w:rsid w:val="003C6040"/>
    <w:rsid w:val="003C6070"/>
    <w:rsid w:val="003C6297"/>
    <w:rsid w:val="003C6330"/>
    <w:rsid w:val="003C6503"/>
    <w:rsid w:val="003C6521"/>
    <w:rsid w:val="003C656D"/>
    <w:rsid w:val="003C65B5"/>
    <w:rsid w:val="003C65CA"/>
    <w:rsid w:val="003C67AB"/>
    <w:rsid w:val="003C67CE"/>
    <w:rsid w:val="003C6910"/>
    <w:rsid w:val="003C6C4C"/>
    <w:rsid w:val="003C6CD0"/>
    <w:rsid w:val="003C6D80"/>
    <w:rsid w:val="003C6E0E"/>
    <w:rsid w:val="003C709A"/>
    <w:rsid w:val="003C70BD"/>
    <w:rsid w:val="003C722A"/>
    <w:rsid w:val="003C7313"/>
    <w:rsid w:val="003C7420"/>
    <w:rsid w:val="003C753A"/>
    <w:rsid w:val="003C7590"/>
    <w:rsid w:val="003C76D4"/>
    <w:rsid w:val="003C781D"/>
    <w:rsid w:val="003C78FA"/>
    <w:rsid w:val="003C790C"/>
    <w:rsid w:val="003C7BDF"/>
    <w:rsid w:val="003C7BEE"/>
    <w:rsid w:val="003C7C7E"/>
    <w:rsid w:val="003C7CBA"/>
    <w:rsid w:val="003C7CE4"/>
    <w:rsid w:val="003C7D19"/>
    <w:rsid w:val="003C7F41"/>
    <w:rsid w:val="003C7F4A"/>
    <w:rsid w:val="003C7FA7"/>
    <w:rsid w:val="003D0032"/>
    <w:rsid w:val="003D00AA"/>
    <w:rsid w:val="003D00DB"/>
    <w:rsid w:val="003D0177"/>
    <w:rsid w:val="003D0194"/>
    <w:rsid w:val="003D01F2"/>
    <w:rsid w:val="003D021F"/>
    <w:rsid w:val="003D0335"/>
    <w:rsid w:val="003D039D"/>
    <w:rsid w:val="003D0471"/>
    <w:rsid w:val="003D0570"/>
    <w:rsid w:val="003D058E"/>
    <w:rsid w:val="003D07AF"/>
    <w:rsid w:val="003D0874"/>
    <w:rsid w:val="003D0953"/>
    <w:rsid w:val="003D0A62"/>
    <w:rsid w:val="003D0B48"/>
    <w:rsid w:val="003D0CE3"/>
    <w:rsid w:val="003D0ECB"/>
    <w:rsid w:val="003D0FD0"/>
    <w:rsid w:val="003D10AD"/>
    <w:rsid w:val="003D1138"/>
    <w:rsid w:val="003D116C"/>
    <w:rsid w:val="003D11F3"/>
    <w:rsid w:val="003D1265"/>
    <w:rsid w:val="003D12F4"/>
    <w:rsid w:val="003D1314"/>
    <w:rsid w:val="003D17B8"/>
    <w:rsid w:val="003D1AA2"/>
    <w:rsid w:val="003D1D7C"/>
    <w:rsid w:val="003D1FF4"/>
    <w:rsid w:val="003D201F"/>
    <w:rsid w:val="003D21EE"/>
    <w:rsid w:val="003D2209"/>
    <w:rsid w:val="003D263D"/>
    <w:rsid w:val="003D26D7"/>
    <w:rsid w:val="003D2828"/>
    <w:rsid w:val="003D2ABF"/>
    <w:rsid w:val="003D3027"/>
    <w:rsid w:val="003D30B4"/>
    <w:rsid w:val="003D31E6"/>
    <w:rsid w:val="003D3238"/>
    <w:rsid w:val="003D33BC"/>
    <w:rsid w:val="003D36E3"/>
    <w:rsid w:val="003D3855"/>
    <w:rsid w:val="003D397A"/>
    <w:rsid w:val="003D39BC"/>
    <w:rsid w:val="003D3C48"/>
    <w:rsid w:val="003D41BB"/>
    <w:rsid w:val="003D43AD"/>
    <w:rsid w:val="003D458F"/>
    <w:rsid w:val="003D461E"/>
    <w:rsid w:val="003D4634"/>
    <w:rsid w:val="003D46F5"/>
    <w:rsid w:val="003D4752"/>
    <w:rsid w:val="003D4A12"/>
    <w:rsid w:val="003D4AB3"/>
    <w:rsid w:val="003D4AB8"/>
    <w:rsid w:val="003D4BF3"/>
    <w:rsid w:val="003D4DC1"/>
    <w:rsid w:val="003D4DE2"/>
    <w:rsid w:val="003D525D"/>
    <w:rsid w:val="003D528D"/>
    <w:rsid w:val="003D563F"/>
    <w:rsid w:val="003D5697"/>
    <w:rsid w:val="003D58AA"/>
    <w:rsid w:val="003D5908"/>
    <w:rsid w:val="003D5A75"/>
    <w:rsid w:val="003D5C20"/>
    <w:rsid w:val="003D5E99"/>
    <w:rsid w:val="003D6007"/>
    <w:rsid w:val="003D60FC"/>
    <w:rsid w:val="003D6146"/>
    <w:rsid w:val="003D6149"/>
    <w:rsid w:val="003D61AF"/>
    <w:rsid w:val="003D63B6"/>
    <w:rsid w:val="003D63C4"/>
    <w:rsid w:val="003D6448"/>
    <w:rsid w:val="003D66C0"/>
    <w:rsid w:val="003D6717"/>
    <w:rsid w:val="003D67DD"/>
    <w:rsid w:val="003D683A"/>
    <w:rsid w:val="003D68EF"/>
    <w:rsid w:val="003D6CD9"/>
    <w:rsid w:val="003D6D43"/>
    <w:rsid w:val="003D6E09"/>
    <w:rsid w:val="003D6EF4"/>
    <w:rsid w:val="003D6F10"/>
    <w:rsid w:val="003D70DE"/>
    <w:rsid w:val="003D7240"/>
    <w:rsid w:val="003D7443"/>
    <w:rsid w:val="003D7547"/>
    <w:rsid w:val="003D7801"/>
    <w:rsid w:val="003D7847"/>
    <w:rsid w:val="003D7869"/>
    <w:rsid w:val="003E0383"/>
    <w:rsid w:val="003E049C"/>
    <w:rsid w:val="003E04AA"/>
    <w:rsid w:val="003E04EC"/>
    <w:rsid w:val="003E0712"/>
    <w:rsid w:val="003E0963"/>
    <w:rsid w:val="003E0B4B"/>
    <w:rsid w:val="003E0BD7"/>
    <w:rsid w:val="003E0ED2"/>
    <w:rsid w:val="003E0ED3"/>
    <w:rsid w:val="003E0F8D"/>
    <w:rsid w:val="003E10B4"/>
    <w:rsid w:val="003E10CD"/>
    <w:rsid w:val="003E119E"/>
    <w:rsid w:val="003E127C"/>
    <w:rsid w:val="003E1426"/>
    <w:rsid w:val="003E1513"/>
    <w:rsid w:val="003E152B"/>
    <w:rsid w:val="003E17B2"/>
    <w:rsid w:val="003E1987"/>
    <w:rsid w:val="003E19BC"/>
    <w:rsid w:val="003E1AF8"/>
    <w:rsid w:val="003E1D53"/>
    <w:rsid w:val="003E1EDD"/>
    <w:rsid w:val="003E1F80"/>
    <w:rsid w:val="003E1FCE"/>
    <w:rsid w:val="003E2166"/>
    <w:rsid w:val="003E216E"/>
    <w:rsid w:val="003E2291"/>
    <w:rsid w:val="003E22D8"/>
    <w:rsid w:val="003E23FC"/>
    <w:rsid w:val="003E2418"/>
    <w:rsid w:val="003E2485"/>
    <w:rsid w:val="003E252F"/>
    <w:rsid w:val="003E27A4"/>
    <w:rsid w:val="003E27FC"/>
    <w:rsid w:val="003E2844"/>
    <w:rsid w:val="003E2856"/>
    <w:rsid w:val="003E2899"/>
    <w:rsid w:val="003E2921"/>
    <w:rsid w:val="003E2992"/>
    <w:rsid w:val="003E2A8E"/>
    <w:rsid w:val="003E2DE2"/>
    <w:rsid w:val="003E2E51"/>
    <w:rsid w:val="003E2EE2"/>
    <w:rsid w:val="003E2F34"/>
    <w:rsid w:val="003E30D6"/>
    <w:rsid w:val="003E31A1"/>
    <w:rsid w:val="003E32A3"/>
    <w:rsid w:val="003E35AA"/>
    <w:rsid w:val="003E3757"/>
    <w:rsid w:val="003E3A86"/>
    <w:rsid w:val="003E3B7B"/>
    <w:rsid w:val="003E3CCF"/>
    <w:rsid w:val="003E3CF6"/>
    <w:rsid w:val="003E3DA4"/>
    <w:rsid w:val="003E3F9C"/>
    <w:rsid w:val="003E41ED"/>
    <w:rsid w:val="003E437D"/>
    <w:rsid w:val="003E4456"/>
    <w:rsid w:val="003E44C5"/>
    <w:rsid w:val="003E471E"/>
    <w:rsid w:val="003E498D"/>
    <w:rsid w:val="003E4A1A"/>
    <w:rsid w:val="003E4C1E"/>
    <w:rsid w:val="003E4E58"/>
    <w:rsid w:val="003E5017"/>
    <w:rsid w:val="003E525D"/>
    <w:rsid w:val="003E55AA"/>
    <w:rsid w:val="003E55B7"/>
    <w:rsid w:val="003E5612"/>
    <w:rsid w:val="003E5696"/>
    <w:rsid w:val="003E587E"/>
    <w:rsid w:val="003E59EC"/>
    <w:rsid w:val="003E5B26"/>
    <w:rsid w:val="003E5C39"/>
    <w:rsid w:val="003E5CA8"/>
    <w:rsid w:val="003E5D45"/>
    <w:rsid w:val="003E5DCA"/>
    <w:rsid w:val="003E5E59"/>
    <w:rsid w:val="003E5FD9"/>
    <w:rsid w:val="003E5FE9"/>
    <w:rsid w:val="003E6103"/>
    <w:rsid w:val="003E63C3"/>
    <w:rsid w:val="003E6604"/>
    <w:rsid w:val="003E6661"/>
    <w:rsid w:val="003E66ED"/>
    <w:rsid w:val="003E67A8"/>
    <w:rsid w:val="003E67B5"/>
    <w:rsid w:val="003E694B"/>
    <w:rsid w:val="003E6A61"/>
    <w:rsid w:val="003E6B64"/>
    <w:rsid w:val="003E6E02"/>
    <w:rsid w:val="003E6F9F"/>
    <w:rsid w:val="003E6FA6"/>
    <w:rsid w:val="003E7309"/>
    <w:rsid w:val="003E756C"/>
    <w:rsid w:val="003E75F3"/>
    <w:rsid w:val="003E7694"/>
    <w:rsid w:val="003E771D"/>
    <w:rsid w:val="003E7733"/>
    <w:rsid w:val="003E786C"/>
    <w:rsid w:val="003E796E"/>
    <w:rsid w:val="003E7979"/>
    <w:rsid w:val="003E79F7"/>
    <w:rsid w:val="003E7AE4"/>
    <w:rsid w:val="003E7CAB"/>
    <w:rsid w:val="003E7D6B"/>
    <w:rsid w:val="003E7DC0"/>
    <w:rsid w:val="003E7E2C"/>
    <w:rsid w:val="003E7E36"/>
    <w:rsid w:val="003F0195"/>
    <w:rsid w:val="003F01F6"/>
    <w:rsid w:val="003F049E"/>
    <w:rsid w:val="003F05B8"/>
    <w:rsid w:val="003F06ED"/>
    <w:rsid w:val="003F07D3"/>
    <w:rsid w:val="003F0827"/>
    <w:rsid w:val="003F0836"/>
    <w:rsid w:val="003F089E"/>
    <w:rsid w:val="003F0C82"/>
    <w:rsid w:val="003F0DA2"/>
    <w:rsid w:val="003F100E"/>
    <w:rsid w:val="003F10EB"/>
    <w:rsid w:val="003F12FC"/>
    <w:rsid w:val="003F148A"/>
    <w:rsid w:val="003F16A1"/>
    <w:rsid w:val="003F175C"/>
    <w:rsid w:val="003F1762"/>
    <w:rsid w:val="003F1834"/>
    <w:rsid w:val="003F185E"/>
    <w:rsid w:val="003F1929"/>
    <w:rsid w:val="003F1C62"/>
    <w:rsid w:val="003F1D8C"/>
    <w:rsid w:val="003F1DBA"/>
    <w:rsid w:val="003F1DD3"/>
    <w:rsid w:val="003F2102"/>
    <w:rsid w:val="003F2568"/>
    <w:rsid w:val="003F256B"/>
    <w:rsid w:val="003F2614"/>
    <w:rsid w:val="003F28B4"/>
    <w:rsid w:val="003F295C"/>
    <w:rsid w:val="003F295F"/>
    <w:rsid w:val="003F2B92"/>
    <w:rsid w:val="003F2CBD"/>
    <w:rsid w:val="003F2F27"/>
    <w:rsid w:val="003F3139"/>
    <w:rsid w:val="003F328E"/>
    <w:rsid w:val="003F33E6"/>
    <w:rsid w:val="003F34B4"/>
    <w:rsid w:val="003F354B"/>
    <w:rsid w:val="003F3864"/>
    <w:rsid w:val="003F3905"/>
    <w:rsid w:val="003F3A02"/>
    <w:rsid w:val="003F3A84"/>
    <w:rsid w:val="003F3B30"/>
    <w:rsid w:val="003F3B45"/>
    <w:rsid w:val="003F3B9C"/>
    <w:rsid w:val="003F4048"/>
    <w:rsid w:val="003F415C"/>
    <w:rsid w:val="003F4274"/>
    <w:rsid w:val="003F42A8"/>
    <w:rsid w:val="003F4566"/>
    <w:rsid w:val="003F48F0"/>
    <w:rsid w:val="003F4B46"/>
    <w:rsid w:val="003F4B75"/>
    <w:rsid w:val="003F4CE4"/>
    <w:rsid w:val="003F4E2F"/>
    <w:rsid w:val="003F5008"/>
    <w:rsid w:val="003F521A"/>
    <w:rsid w:val="003F545E"/>
    <w:rsid w:val="003F5517"/>
    <w:rsid w:val="003F5975"/>
    <w:rsid w:val="003F5AC3"/>
    <w:rsid w:val="003F5C5C"/>
    <w:rsid w:val="003F5D7D"/>
    <w:rsid w:val="003F60B0"/>
    <w:rsid w:val="003F6247"/>
    <w:rsid w:val="003F62EB"/>
    <w:rsid w:val="003F6343"/>
    <w:rsid w:val="003F6519"/>
    <w:rsid w:val="003F6931"/>
    <w:rsid w:val="003F694B"/>
    <w:rsid w:val="003F6A6A"/>
    <w:rsid w:val="003F7170"/>
    <w:rsid w:val="003F71C4"/>
    <w:rsid w:val="003F7206"/>
    <w:rsid w:val="003F726F"/>
    <w:rsid w:val="003F73DB"/>
    <w:rsid w:val="003F74A1"/>
    <w:rsid w:val="003F758E"/>
    <w:rsid w:val="003F77AA"/>
    <w:rsid w:val="003F77F5"/>
    <w:rsid w:val="003F78BC"/>
    <w:rsid w:val="003F78C7"/>
    <w:rsid w:val="003F791F"/>
    <w:rsid w:val="003F7B50"/>
    <w:rsid w:val="003F7C8E"/>
    <w:rsid w:val="0040017D"/>
    <w:rsid w:val="00400201"/>
    <w:rsid w:val="0040021E"/>
    <w:rsid w:val="0040041D"/>
    <w:rsid w:val="00400481"/>
    <w:rsid w:val="004005DD"/>
    <w:rsid w:val="004006A1"/>
    <w:rsid w:val="00400752"/>
    <w:rsid w:val="00400900"/>
    <w:rsid w:val="00400A21"/>
    <w:rsid w:val="00400E5F"/>
    <w:rsid w:val="004011C7"/>
    <w:rsid w:val="0040124A"/>
    <w:rsid w:val="00401336"/>
    <w:rsid w:val="00401983"/>
    <w:rsid w:val="004019A1"/>
    <w:rsid w:val="00401E6D"/>
    <w:rsid w:val="00401E98"/>
    <w:rsid w:val="00401F4D"/>
    <w:rsid w:val="00402021"/>
    <w:rsid w:val="00402264"/>
    <w:rsid w:val="00402271"/>
    <w:rsid w:val="004023AA"/>
    <w:rsid w:val="004024D7"/>
    <w:rsid w:val="0040273B"/>
    <w:rsid w:val="00402783"/>
    <w:rsid w:val="00402AB0"/>
    <w:rsid w:val="00402AD4"/>
    <w:rsid w:val="00402B98"/>
    <w:rsid w:val="00402C8E"/>
    <w:rsid w:val="00402F24"/>
    <w:rsid w:val="00402F68"/>
    <w:rsid w:val="0040311E"/>
    <w:rsid w:val="00403465"/>
    <w:rsid w:val="00403486"/>
    <w:rsid w:val="00403641"/>
    <w:rsid w:val="0040368A"/>
    <w:rsid w:val="00403700"/>
    <w:rsid w:val="00403878"/>
    <w:rsid w:val="004039E9"/>
    <w:rsid w:val="00403A33"/>
    <w:rsid w:val="00403C09"/>
    <w:rsid w:val="00403C5B"/>
    <w:rsid w:val="00403CAC"/>
    <w:rsid w:val="00403ED4"/>
    <w:rsid w:val="00403FA2"/>
    <w:rsid w:val="004041A3"/>
    <w:rsid w:val="004041B4"/>
    <w:rsid w:val="004041F9"/>
    <w:rsid w:val="0040420A"/>
    <w:rsid w:val="00404295"/>
    <w:rsid w:val="004042D7"/>
    <w:rsid w:val="0040443F"/>
    <w:rsid w:val="00404498"/>
    <w:rsid w:val="00404753"/>
    <w:rsid w:val="00404788"/>
    <w:rsid w:val="004048BD"/>
    <w:rsid w:val="004049A8"/>
    <w:rsid w:val="00404CB1"/>
    <w:rsid w:val="00404D12"/>
    <w:rsid w:val="00404D86"/>
    <w:rsid w:val="00404EA1"/>
    <w:rsid w:val="00404F42"/>
    <w:rsid w:val="00404F91"/>
    <w:rsid w:val="004051A6"/>
    <w:rsid w:val="00405731"/>
    <w:rsid w:val="004058D1"/>
    <w:rsid w:val="00405955"/>
    <w:rsid w:val="00405A02"/>
    <w:rsid w:val="00405A70"/>
    <w:rsid w:val="00405BDD"/>
    <w:rsid w:val="00405BF2"/>
    <w:rsid w:val="00405D79"/>
    <w:rsid w:val="00405D8F"/>
    <w:rsid w:val="0040603B"/>
    <w:rsid w:val="0040604A"/>
    <w:rsid w:val="00406276"/>
    <w:rsid w:val="004063E5"/>
    <w:rsid w:val="00406563"/>
    <w:rsid w:val="00406650"/>
    <w:rsid w:val="0040665B"/>
    <w:rsid w:val="0040683E"/>
    <w:rsid w:val="00406866"/>
    <w:rsid w:val="00406868"/>
    <w:rsid w:val="004068AD"/>
    <w:rsid w:val="00406917"/>
    <w:rsid w:val="004069CC"/>
    <w:rsid w:val="00406A7D"/>
    <w:rsid w:val="00406B6A"/>
    <w:rsid w:val="00406BC6"/>
    <w:rsid w:val="00406F34"/>
    <w:rsid w:val="004070A7"/>
    <w:rsid w:val="004070AA"/>
    <w:rsid w:val="004071E1"/>
    <w:rsid w:val="004074EF"/>
    <w:rsid w:val="0040758C"/>
    <w:rsid w:val="004076E9"/>
    <w:rsid w:val="00407716"/>
    <w:rsid w:val="0040787B"/>
    <w:rsid w:val="004078EA"/>
    <w:rsid w:val="00407ABA"/>
    <w:rsid w:val="00407B6E"/>
    <w:rsid w:val="00407C71"/>
    <w:rsid w:val="00407CF9"/>
    <w:rsid w:val="00407EFB"/>
    <w:rsid w:val="00410355"/>
    <w:rsid w:val="00410447"/>
    <w:rsid w:val="004104C3"/>
    <w:rsid w:val="00410697"/>
    <w:rsid w:val="00410913"/>
    <w:rsid w:val="00410914"/>
    <w:rsid w:val="00410916"/>
    <w:rsid w:val="00410A52"/>
    <w:rsid w:val="00410F7A"/>
    <w:rsid w:val="00410FD7"/>
    <w:rsid w:val="00411087"/>
    <w:rsid w:val="0041122C"/>
    <w:rsid w:val="00411741"/>
    <w:rsid w:val="004118E9"/>
    <w:rsid w:val="00411D13"/>
    <w:rsid w:val="00411D96"/>
    <w:rsid w:val="00411DED"/>
    <w:rsid w:val="00411EF6"/>
    <w:rsid w:val="00411EF7"/>
    <w:rsid w:val="004121F9"/>
    <w:rsid w:val="00412250"/>
    <w:rsid w:val="00412325"/>
    <w:rsid w:val="004123EC"/>
    <w:rsid w:val="004123F2"/>
    <w:rsid w:val="0041254B"/>
    <w:rsid w:val="0041275C"/>
    <w:rsid w:val="00412A32"/>
    <w:rsid w:val="00412AF6"/>
    <w:rsid w:val="00412D0C"/>
    <w:rsid w:val="00412DF2"/>
    <w:rsid w:val="00412EC5"/>
    <w:rsid w:val="0041305F"/>
    <w:rsid w:val="00413224"/>
    <w:rsid w:val="004132AA"/>
    <w:rsid w:val="0041334B"/>
    <w:rsid w:val="00413372"/>
    <w:rsid w:val="004134A9"/>
    <w:rsid w:val="004137A6"/>
    <w:rsid w:val="0041386A"/>
    <w:rsid w:val="00413C67"/>
    <w:rsid w:val="00413CCA"/>
    <w:rsid w:val="0041412A"/>
    <w:rsid w:val="0041417D"/>
    <w:rsid w:val="0041426D"/>
    <w:rsid w:val="004144EF"/>
    <w:rsid w:val="0041459B"/>
    <w:rsid w:val="004145A5"/>
    <w:rsid w:val="00414824"/>
    <w:rsid w:val="0041484E"/>
    <w:rsid w:val="00414A8D"/>
    <w:rsid w:val="00414C2C"/>
    <w:rsid w:val="00414E10"/>
    <w:rsid w:val="00414E4E"/>
    <w:rsid w:val="00414FB8"/>
    <w:rsid w:val="0041500D"/>
    <w:rsid w:val="00415125"/>
    <w:rsid w:val="004153EC"/>
    <w:rsid w:val="00415567"/>
    <w:rsid w:val="004155DB"/>
    <w:rsid w:val="004155DE"/>
    <w:rsid w:val="00415626"/>
    <w:rsid w:val="004156C1"/>
    <w:rsid w:val="00415AA3"/>
    <w:rsid w:val="00415BE7"/>
    <w:rsid w:val="00415BE8"/>
    <w:rsid w:val="00415C80"/>
    <w:rsid w:val="00415CA0"/>
    <w:rsid w:val="00415D05"/>
    <w:rsid w:val="00415E4B"/>
    <w:rsid w:val="00415E60"/>
    <w:rsid w:val="00415EAD"/>
    <w:rsid w:val="00415FDE"/>
    <w:rsid w:val="0041646B"/>
    <w:rsid w:val="00416874"/>
    <w:rsid w:val="0041690B"/>
    <w:rsid w:val="00416A55"/>
    <w:rsid w:val="00416B45"/>
    <w:rsid w:val="00416CF2"/>
    <w:rsid w:val="00416E8E"/>
    <w:rsid w:val="00417006"/>
    <w:rsid w:val="00417229"/>
    <w:rsid w:val="004172D1"/>
    <w:rsid w:val="004173B7"/>
    <w:rsid w:val="00417430"/>
    <w:rsid w:val="004174BD"/>
    <w:rsid w:val="0041759A"/>
    <w:rsid w:val="004175FF"/>
    <w:rsid w:val="00417626"/>
    <w:rsid w:val="00417A6B"/>
    <w:rsid w:val="00417AB2"/>
    <w:rsid w:val="00417B70"/>
    <w:rsid w:val="00417C27"/>
    <w:rsid w:val="00417FAA"/>
    <w:rsid w:val="00420079"/>
    <w:rsid w:val="004200B6"/>
    <w:rsid w:val="00420337"/>
    <w:rsid w:val="0042044E"/>
    <w:rsid w:val="004205EB"/>
    <w:rsid w:val="004206B6"/>
    <w:rsid w:val="00420816"/>
    <w:rsid w:val="004208EC"/>
    <w:rsid w:val="0042097A"/>
    <w:rsid w:val="00420DB0"/>
    <w:rsid w:val="00420E20"/>
    <w:rsid w:val="00420F27"/>
    <w:rsid w:val="00420FF8"/>
    <w:rsid w:val="00421006"/>
    <w:rsid w:val="0042108B"/>
    <w:rsid w:val="004211B7"/>
    <w:rsid w:val="004211EA"/>
    <w:rsid w:val="00421258"/>
    <w:rsid w:val="004214C0"/>
    <w:rsid w:val="0042163C"/>
    <w:rsid w:val="00421697"/>
    <w:rsid w:val="0042189B"/>
    <w:rsid w:val="00421938"/>
    <w:rsid w:val="00421988"/>
    <w:rsid w:val="00421A9C"/>
    <w:rsid w:val="00421ACF"/>
    <w:rsid w:val="00421E55"/>
    <w:rsid w:val="00421EB2"/>
    <w:rsid w:val="004220E9"/>
    <w:rsid w:val="004221DB"/>
    <w:rsid w:val="00422221"/>
    <w:rsid w:val="00422257"/>
    <w:rsid w:val="00422263"/>
    <w:rsid w:val="004222ED"/>
    <w:rsid w:val="004224B0"/>
    <w:rsid w:val="00422544"/>
    <w:rsid w:val="0042294D"/>
    <w:rsid w:val="00422CF1"/>
    <w:rsid w:val="00422D9C"/>
    <w:rsid w:val="00422E5E"/>
    <w:rsid w:val="004231EE"/>
    <w:rsid w:val="00423205"/>
    <w:rsid w:val="004234B0"/>
    <w:rsid w:val="00423568"/>
    <w:rsid w:val="004235CD"/>
    <w:rsid w:val="0042375E"/>
    <w:rsid w:val="00423810"/>
    <w:rsid w:val="00423841"/>
    <w:rsid w:val="00423C52"/>
    <w:rsid w:val="00423F0B"/>
    <w:rsid w:val="00423F5D"/>
    <w:rsid w:val="004241F4"/>
    <w:rsid w:val="004242EE"/>
    <w:rsid w:val="004244FF"/>
    <w:rsid w:val="00424559"/>
    <w:rsid w:val="00424713"/>
    <w:rsid w:val="0042480A"/>
    <w:rsid w:val="004248B1"/>
    <w:rsid w:val="00424932"/>
    <w:rsid w:val="004249C4"/>
    <w:rsid w:val="004249CE"/>
    <w:rsid w:val="00424B5B"/>
    <w:rsid w:val="00424CE8"/>
    <w:rsid w:val="00424E90"/>
    <w:rsid w:val="00424F88"/>
    <w:rsid w:val="004250E2"/>
    <w:rsid w:val="00425258"/>
    <w:rsid w:val="004252B8"/>
    <w:rsid w:val="004252F6"/>
    <w:rsid w:val="0042532B"/>
    <w:rsid w:val="0042564C"/>
    <w:rsid w:val="00425661"/>
    <w:rsid w:val="004257C9"/>
    <w:rsid w:val="004258E0"/>
    <w:rsid w:val="00425B2C"/>
    <w:rsid w:val="00425D98"/>
    <w:rsid w:val="00425F21"/>
    <w:rsid w:val="00425FA3"/>
    <w:rsid w:val="00425FE4"/>
    <w:rsid w:val="00426115"/>
    <w:rsid w:val="0042620F"/>
    <w:rsid w:val="00426279"/>
    <w:rsid w:val="00426324"/>
    <w:rsid w:val="004266E0"/>
    <w:rsid w:val="00426803"/>
    <w:rsid w:val="00426A7E"/>
    <w:rsid w:val="00426AA9"/>
    <w:rsid w:val="00426E49"/>
    <w:rsid w:val="00426F09"/>
    <w:rsid w:val="00426FD6"/>
    <w:rsid w:val="00427089"/>
    <w:rsid w:val="004271D9"/>
    <w:rsid w:val="00427239"/>
    <w:rsid w:val="00427446"/>
    <w:rsid w:val="00427469"/>
    <w:rsid w:val="0042770F"/>
    <w:rsid w:val="00427858"/>
    <w:rsid w:val="00427A8E"/>
    <w:rsid w:val="00427C12"/>
    <w:rsid w:val="00427CC5"/>
    <w:rsid w:val="00427CD6"/>
    <w:rsid w:val="00427DE2"/>
    <w:rsid w:val="00430079"/>
    <w:rsid w:val="004301CD"/>
    <w:rsid w:val="004302A0"/>
    <w:rsid w:val="004303B5"/>
    <w:rsid w:val="004303EA"/>
    <w:rsid w:val="00430517"/>
    <w:rsid w:val="0043059E"/>
    <w:rsid w:val="004308B4"/>
    <w:rsid w:val="00430A86"/>
    <w:rsid w:val="004310E2"/>
    <w:rsid w:val="004311C1"/>
    <w:rsid w:val="004312F9"/>
    <w:rsid w:val="004313B7"/>
    <w:rsid w:val="0043144E"/>
    <w:rsid w:val="0043150F"/>
    <w:rsid w:val="00431760"/>
    <w:rsid w:val="004317FB"/>
    <w:rsid w:val="00431807"/>
    <w:rsid w:val="004319FA"/>
    <w:rsid w:val="00431E56"/>
    <w:rsid w:val="00431EC5"/>
    <w:rsid w:val="00431EF6"/>
    <w:rsid w:val="00431F2F"/>
    <w:rsid w:val="00432047"/>
    <w:rsid w:val="00432446"/>
    <w:rsid w:val="0043271C"/>
    <w:rsid w:val="00432801"/>
    <w:rsid w:val="004329DB"/>
    <w:rsid w:val="00432AE8"/>
    <w:rsid w:val="00432CB1"/>
    <w:rsid w:val="00432E35"/>
    <w:rsid w:val="00432FD4"/>
    <w:rsid w:val="0043321A"/>
    <w:rsid w:val="00433349"/>
    <w:rsid w:val="004336D4"/>
    <w:rsid w:val="0043384A"/>
    <w:rsid w:val="00433B83"/>
    <w:rsid w:val="00433CDF"/>
    <w:rsid w:val="00433E6D"/>
    <w:rsid w:val="0043408F"/>
    <w:rsid w:val="004340A7"/>
    <w:rsid w:val="004342A1"/>
    <w:rsid w:val="0043446E"/>
    <w:rsid w:val="00434671"/>
    <w:rsid w:val="0043478E"/>
    <w:rsid w:val="00434AF7"/>
    <w:rsid w:val="00434C6A"/>
    <w:rsid w:val="00434C71"/>
    <w:rsid w:val="00434CC8"/>
    <w:rsid w:val="00434DDB"/>
    <w:rsid w:val="00434DDD"/>
    <w:rsid w:val="00434E80"/>
    <w:rsid w:val="00434ED6"/>
    <w:rsid w:val="0043506F"/>
    <w:rsid w:val="0043510B"/>
    <w:rsid w:val="004354B5"/>
    <w:rsid w:val="00435652"/>
    <w:rsid w:val="00435743"/>
    <w:rsid w:val="00435845"/>
    <w:rsid w:val="00435868"/>
    <w:rsid w:val="0043598B"/>
    <w:rsid w:val="0043598D"/>
    <w:rsid w:val="00435A52"/>
    <w:rsid w:val="00435A6A"/>
    <w:rsid w:val="00435A82"/>
    <w:rsid w:val="00435BBE"/>
    <w:rsid w:val="00435E70"/>
    <w:rsid w:val="00435E9B"/>
    <w:rsid w:val="00435EFA"/>
    <w:rsid w:val="00435FEC"/>
    <w:rsid w:val="00436328"/>
    <w:rsid w:val="004364E9"/>
    <w:rsid w:val="00436781"/>
    <w:rsid w:val="004368B4"/>
    <w:rsid w:val="004368B9"/>
    <w:rsid w:val="00436958"/>
    <w:rsid w:val="00436A5D"/>
    <w:rsid w:val="00436AA2"/>
    <w:rsid w:val="00436CE2"/>
    <w:rsid w:val="00437144"/>
    <w:rsid w:val="004373AD"/>
    <w:rsid w:val="004378F8"/>
    <w:rsid w:val="0043796F"/>
    <w:rsid w:val="00437A5E"/>
    <w:rsid w:val="00437BC9"/>
    <w:rsid w:val="00437BDB"/>
    <w:rsid w:val="00437BF5"/>
    <w:rsid w:val="00437D9A"/>
    <w:rsid w:val="00437DA7"/>
    <w:rsid w:val="00437E7A"/>
    <w:rsid w:val="00437ED7"/>
    <w:rsid w:val="004400FA"/>
    <w:rsid w:val="004402FF"/>
    <w:rsid w:val="00440364"/>
    <w:rsid w:val="0044053D"/>
    <w:rsid w:val="00440654"/>
    <w:rsid w:val="00440658"/>
    <w:rsid w:val="0044073E"/>
    <w:rsid w:val="00440742"/>
    <w:rsid w:val="004407EB"/>
    <w:rsid w:val="004408B3"/>
    <w:rsid w:val="004409B3"/>
    <w:rsid w:val="00440A83"/>
    <w:rsid w:val="00440B62"/>
    <w:rsid w:val="00440EAB"/>
    <w:rsid w:val="004411AC"/>
    <w:rsid w:val="00441298"/>
    <w:rsid w:val="00441343"/>
    <w:rsid w:val="00441849"/>
    <w:rsid w:val="00441971"/>
    <w:rsid w:val="00441A05"/>
    <w:rsid w:val="00441BC9"/>
    <w:rsid w:val="00441C07"/>
    <w:rsid w:val="00441E09"/>
    <w:rsid w:val="00441EF5"/>
    <w:rsid w:val="00441F16"/>
    <w:rsid w:val="00442034"/>
    <w:rsid w:val="004422F9"/>
    <w:rsid w:val="00442427"/>
    <w:rsid w:val="00442447"/>
    <w:rsid w:val="004424DC"/>
    <w:rsid w:val="004425EF"/>
    <w:rsid w:val="0044297E"/>
    <w:rsid w:val="004429F3"/>
    <w:rsid w:val="00442B00"/>
    <w:rsid w:val="00442DE0"/>
    <w:rsid w:val="00442DF7"/>
    <w:rsid w:val="00442F1B"/>
    <w:rsid w:val="00442FB1"/>
    <w:rsid w:val="00443022"/>
    <w:rsid w:val="0044332B"/>
    <w:rsid w:val="00443349"/>
    <w:rsid w:val="004433D1"/>
    <w:rsid w:val="00443725"/>
    <w:rsid w:val="0044382B"/>
    <w:rsid w:val="00443864"/>
    <w:rsid w:val="0044387D"/>
    <w:rsid w:val="004438A0"/>
    <w:rsid w:val="00443926"/>
    <w:rsid w:val="004439A2"/>
    <w:rsid w:val="00443A0E"/>
    <w:rsid w:val="00443D9A"/>
    <w:rsid w:val="00443F48"/>
    <w:rsid w:val="004441AB"/>
    <w:rsid w:val="00444262"/>
    <w:rsid w:val="0044442E"/>
    <w:rsid w:val="004444BD"/>
    <w:rsid w:val="0044452A"/>
    <w:rsid w:val="00444692"/>
    <w:rsid w:val="00444741"/>
    <w:rsid w:val="0044476A"/>
    <w:rsid w:val="004447EF"/>
    <w:rsid w:val="004448B2"/>
    <w:rsid w:val="00444C32"/>
    <w:rsid w:val="00444CE1"/>
    <w:rsid w:val="00444D2A"/>
    <w:rsid w:val="00444ED2"/>
    <w:rsid w:val="00444F1E"/>
    <w:rsid w:val="00444F57"/>
    <w:rsid w:val="0044505A"/>
    <w:rsid w:val="004450C0"/>
    <w:rsid w:val="00445174"/>
    <w:rsid w:val="00445378"/>
    <w:rsid w:val="00445420"/>
    <w:rsid w:val="00445477"/>
    <w:rsid w:val="0044552B"/>
    <w:rsid w:val="00445581"/>
    <w:rsid w:val="004455F5"/>
    <w:rsid w:val="0044569F"/>
    <w:rsid w:val="0044575D"/>
    <w:rsid w:val="0044585C"/>
    <w:rsid w:val="00445BC7"/>
    <w:rsid w:val="00445CB2"/>
    <w:rsid w:val="00445CFF"/>
    <w:rsid w:val="004462D8"/>
    <w:rsid w:val="004463F7"/>
    <w:rsid w:val="00446418"/>
    <w:rsid w:val="004465D4"/>
    <w:rsid w:val="004466F6"/>
    <w:rsid w:val="004467E1"/>
    <w:rsid w:val="0044698E"/>
    <w:rsid w:val="00446B05"/>
    <w:rsid w:val="00446F3B"/>
    <w:rsid w:val="00447195"/>
    <w:rsid w:val="004471BD"/>
    <w:rsid w:val="00447281"/>
    <w:rsid w:val="0044730C"/>
    <w:rsid w:val="00447602"/>
    <w:rsid w:val="0044766F"/>
    <w:rsid w:val="00447739"/>
    <w:rsid w:val="004478CA"/>
    <w:rsid w:val="00447B31"/>
    <w:rsid w:val="00447DD8"/>
    <w:rsid w:val="00447F7B"/>
    <w:rsid w:val="00450031"/>
    <w:rsid w:val="004500E4"/>
    <w:rsid w:val="00450104"/>
    <w:rsid w:val="00450169"/>
    <w:rsid w:val="004502CB"/>
    <w:rsid w:val="0045077B"/>
    <w:rsid w:val="004507EC"/>
    <w:rsid w:val="004508A4"/>
    <w:rsid w:val="004508FA"/>
    <w:rsid w:val="00450A8E"/>
    <w:rsid w:val="00450B64"/>
    <w:rsid w:val="00450EA0"/>
    <w:rsid w:val="0045112C"/>
    <w:rsid w:val="004514E9"/>
    <w:rsid w:val="0045164A"/>
    <w:rsid w:val="00451AE0"/>
    <w:rsid w:val="00451C41"/>
    <w:rsid w:val="00451C70"/>
    <w:rsid w:val="00451F64"/>
    <w:rsid w:val="0045202D"/>
    <w:rsid w:val="0045213E"/>
    <w:rsid w:val="0045218F"/>
    <w:rsid w:val="00452224"/>
    <w:rsid w:val="0045222A"/>
    <w:rsid w:val="00452314"/>
    <w:rsid w:val="00452339"/>
    <w:rsid w:val="004525D7"/>
    <w:rsid w:val="00452636"/>
    <w:rsid w:val="00452C84"/>
    <w:rsid w:val="00452E49"/>
    <w:rsid w:val="00452E4A"/>
    <w:rsid w:val="00452E4B"/>
    <w:rsid w:val="00452E51"/>
    <w:rsid w:val="00453074"/>
    <w:rsid w:val="004530D2"/>
    <w:rsid w:val="00453252"/>
    <w:rsid w:val="00453287"/>
    <w:rsid w:val="00453341"/>
    <w:rsid w:val="0045335D"/>
    <w:rsid w:val="004533BD"/>
    <w:rsid w:val="004533DD"/>
    <w:rsid w:val="004533F6"/>
    <w:rsid w:val="00453402"/>
    <w:rsid w:val="0045343A"/>
    <w:rsid w:val="004534C3"/>
    <w:rsid w:val="004534EA"/>
    <w:rsid w:val="00453671"/>
    <w:rsid w:val="004538B6"/>
    <w:rsid w:val="00453A06"/>
    <w:rsid w:val="00453AA6"/>
    <w:rsid w:val="00453B54"/>
    <w:rsid w:val="00453C2C"/>
    <w:rsid w:val="00453C79"/>
    <w:rsid w:val="00453D14"/>
    <w:rsid w:val="00453D7B"/>
    <w:rsid w:val="00453E3F"/>
    <w:rsid w:val="00453EE0"/>
    <w:rsid w:val="00453F59"/>
    <w:rsid w:val="00453F8E"/>
    <w:rsid w:val="00454038"/>
    <w:rsid w:val="004541BB"/>
    <w:rsid w:val="00454294"/>
    <w:rsid w:val="00454475"/>
    <w:rsid w:val="00454527"/>
    <w:rsid w:val="004546EB"/>
    <w:rsid w:val="0045475A"/>
    <w:rsid w:val="004547ED"/>
    <w:rsid w:val="0045480F"/>
    <w:rsid w:val="0045492C"/>
    <w:rsid w:val="0045499E"/>
    <w:rsid w:val="00454B33"/>
    <w:rsid w:val="00454B39"/>
    <w:rsid w:val="00454CE8"/>
    <w:rsid w:val="00454E2C"/>
    <w:rsid w:val="00454F5E"/>
    <w:rsid w:val="00454F6A"/>
    <w:rsid w:val="00455016"/>
    <w:rsid w:val="004551E7"/>
    <w:rsid w:val="00455316"/>
    <w:rsid w:val="00455497"/>
    <w:rsid w:val="00455656"/>
    <w:rsid w:val="004556DB"/>
    <w:rsid w:val="004558D1"/>
    <w:rsid w:val="004558F6"/>
    <w:rsid w:val="004559F8"/>
    <w:rsid w:val="00455A59"/>
    <w:rsid w:val="00455AD0"/>
    <w:rsid w:val="00455FFE"/>
    <w:rsid w:val="0045608F"/>
    <w:rsid w:val="00456364"/>
    <w:rsid w:val="004563BA"/>
    <w:rsid w:val="004563CF"/>
    <w:rsid w:val="004568F0"/>
    <w:rsid w:val="00456A11"/>
    <w:rsid w:val="00456BFF"/>
    <w:rsid w:val="00456DA5"/>
    <w:rsid w:val="00456DCC"/>
    <w:rsid w:val="00457044"/>
    <w:rsid w:val="00457075"/>
    <w:rsid w:val="00457154"/>
    <w:rsid w:val="004572C5"/>
    <w:rsid w:val="004572D2"/>
    <w:rsid w:val="0045747E"/>
    <w:rsid w:val="00457528"/>
    <w:rsid w:val="00457686"/>
    <w:rsid w:val="0045798B"/>
    <w:rsid w:val="00457B51"/>
    <w:rsid w:val="00457CBB"/>
    <w:rsid w:val="00457D23"/>
    <w:rsid w:val="00457D29"/>
    <w:rsid w:val="00457DFC"/>
    <w:rsid w:val="00460634"/>
    <w:rsid w:val="004606EC"/>
    <w:rsid w:val="004607A8"/>
    <w:rsid w:val="004608E6"/>
    <w:rsid w:val="00460906"/>
    <w:rsid w:val="00460A17"/>
    <w:rsid w:val="00460A8E"/>
    <w:rsid w:val="00460AD7"/>
    <w:rsid w:val="00460B8D"/>
    <w:rsid w:val="00461131"/>
    <w:rsid w:val="0046119C"/>
    <w:rsid w:val="00461267"/>
    <w:rsid w:val="004612C2"/>
    <w:rsid w:val="004613D0"/>
    <w:rsid w:val="00461700"/>
    <w:rsid w:val="00461777"/>
    <w:rsid w:val="00461875"/>
    <w:rsid w:val="00461B29"/>
    <w:rsid w:val="00461D87"/>
    <w:rsid w:val="00461E86"/>
    <w:rsid w:val="00461EB2"/>
    <w:rsid w:val="0046211C"/>
    <w:rsid w:val="0046236C"/>
    <w:rsid w:val="0046237A"/>
    <w:rsid w:val="00462434"/>
    <w:rsid w:val="004624E5"/>
    <w:rsid w:val="00462550"/>
    <w:rsid w:val="00462598"/>
    <w:rsid w:val="0046264A"/>
    <w:rsid w:val="00462697"/>
    <w:rsid w:val="00462815"/>
    <w:rsid w:val="00462822"/>
    <w:rsid w:val="0046294E"/>
    <w:rsid w:val="00462A27"/>
    <w:rsid w:val="00462A85"/>
    <w:rsid w:val="00462AA5"/>
    <w:rsid w:val="00462C48"/>
    <w:rsid w:val="00462D62"/>
    <w:rsid w:val="00462DB2"/>
    <w:rsid w:val="00462F8D"/>
    <w:rsid w:val="0046303D"/>
    <w:rsid w:val="00463185"/>
    <w:rsid w:val="00463357"/>
    <w:rsid w:val="00463385"/>
    <w:rsid w:val="004634F1"/>
    <w:rsid w:val="00463D80"/>
    <w:rsid w:val="00463F20"/>
    <w:rsid w:val="00463F38"/>
    <w:rsid w:val="004640F8"/>
    <w:rsid w:val="0046415C"/>
    <w:rsid w:val="00464197"/>
    <w:rsid w:val="004642F9"/>
    <w:rsid w:val="004643A8"/>
    <w:rsid w:val="00464401"/>
    <w:rsid w:val="00464542"/>
    <w:rsid w:val="00464A56"/>
    <w:rsid w:val="00464B38"/>
    <w:rsid w:val="00464C39"/>
    <w:rsid w:val="00464C98"/>
    <w:rsid w:val="00464CA2"/>
    <w:rsid w:val="00464DEC"/>
    <w:rsid w:val="00464F1F"/>
    <w:rsid w:val="004651A2"/>
    <w:rsid w:val="00465291"/>
    <w:rsid w:val="004652DA"/>
    <w:rsid w:val="00465372"/>
    <w:rsid w:val="004653E0"/>
    <w:rsid w:val="004656B4"/>
    <w:rsid w:val="00465830"/>
    <w:rsid w:val="004659EB"/>
    <w:rsid w:val="00465A91"/>
    <w:rsid w:val="00465CCC"/>
    <w:rsid w:val="0046622D"/>
    <w:rsid w:val="004662B6"/>
    <w:rsid w:val="00466389"/>
    <w:rsid w:val="00466401"/>
    <w:rsid w:val="0046640A"/>
    <w:rsid w:val="0046642D"/>
    <w:rsid w:val="00466723"/>
    <w:rsid w:val="004667CC"/>
    <w:rsid w:val="004667EF"/>
    <w:rsid w:val="004669D6"/>
    <w:rsid w:val="00466B08"/>
    <w:rsid w:val="00466D81"/>
    <w:rsid w:val="00467018"/>
    <w:rsid w:val="00467356"/>
    <w:rsid w:val="00467404"/>
    <w:rsid w:val="004674D9"/>
    <w:rsid w:val="00467749"/>
    <w:rsid w:val="00467985"/>
    <w:rsid w:val="00467A86"/>
    <w:rsid w:val="00467BB2"/>
    <w:rsid w:val="00467EB0"/>
    <w:rsid w:val="00470153"/>
    <w:rsid w:val="00470188"/>
    <w:rsid w:val="004705A0"/>
    <w:rsid w:val="004708BB"/>
    <w:rsid w:val="004708FD"/>
    <w:rsid w:val="004709BE"/>
    <w:rsid w:val="00470A40"/>
    <w:rsid w:val="00470A71"/>
    <w:rsid w:val="00470AE4"/>
    <w:rsid w:val="00470C6B"/>
    <w:rsid w:val="00470D32"/>
    <w:rsid w:val="00470E4B"/>
    <w:rsid w:val="004710A7"/>
    <w:rsid w:val="004711CA"/>
    <w:rsid w:val="0047148D"/>
    <w:rsid w:val="004719C6"/>
    <w:rsid w:val="00471AB4"/>
    <w:rsid w:val="00471BA4"/>
    <w:rsid w:val="00471CE1"/>
    <w:rsid w:val="00471D3E"/>
    <w:rsid w:val="00471ED2"/>
    <w:rsid w:val="00471FFB"/>
    <w:rsid w:val="0047246A"/>
    <w:rsid w:val="00472699"/>
    <w:rsid w:val="004727DF"/>
    <w:rsid w:val="004729C4"/>
    <w:rsid w:val="00472DDE"/>
    <w:rsid w:val="00472E02"/>
    <w:rsid w:val="00472F6C"/>
    <w:rsid w:val="0047335E"/>
    <w:rsid w:val="0047339A"/>
    <w:rsid w:val="004737B3"/>
    <w:rsid w:val="00473A28"/>
    <w:rsid w:val="00473B6D"/>
    <w:rsid w:val="00473CB5"/>
    <w:rsid w:val="00473E48"/>
    <w:rsid w:val="00473F2C"/>
    <w:rsid w:val="0047430B"/>
    <w:rsid w:val="0047435E"/>
    <w:rsid w:val="004745DE"/>
    <w:rsid w:val="00474606"/>
    <w:rsid w:val="00474708"/>
    <w:rsid w:val="00474747"/>
    <w:rsid w:val="00474828"/>
    <w:rsid w:val="00474904"/>
    <w:rsid w:val="00474EB1"/>
    <w:rsid w:val="00474F2D"/>
    <w:rsid w:val="00474F44"/>
    <w:rsid w:val="00474F7A"/>
    <w:rsid w:val="004750D5"/>
    <w:rsid w:val="004751C9"/>
    <w:rsid w:val="0047544E"/>
    <w:rsid w:val="004754E1"/>
    <w:rsid w:val="00475540"/>
    <w:rsid w:val="00475658"/>
    <w:rsid w:val="00475717"/>
    <w:rsid w:val="004757B7"/>
    <w:rsid w:val="00475952"/>
    <w:rsid w:val="00475C6E"/>
    <w:rsid w:val="00475EF1"/>
    <w:rsid w:val="00475F6A"/>
    <w:rsid w:val="00476072"/>
    <w:rsid w:val="00476124"/>
    <w:rsid w:val="0047613A"/>
    <w:rsid w:val="0047641C"/>
    <w:rsid w:val="00476678"/>
    <w:rsid w:val="00476943"/>
    <w:rsid w:val="00476B3A"/>
    <w:rsid w:val="00476B3D"/>
    <w:rsid w:val="00476C6B"/>
    <w:rsid w:val="00476CD7"/>
    <w:rsid w:val="00476D08"/>
    <w:rsid w:val="00477149"/>
    <w:rsid w:val="00477637"/>
    <w:rsid w:val="004777A5"/>
    <w:rsid w:val="004777FD"/>
    <w:rsid w:val="004777FF"/>
    <w:rsid w:val="0047798B"/>
    <w:rsid w:val="00477B89"/>
    <w:rsid w:val="00477E4F"/>
    <w:rsid w:val="00477E82"/>
    <w:rsid w:val="00480266"/>
    <w:rsid w:val="00480274"/>
    <w:rsid w:val="00480391"/>
    <w:rsid w:val="00480427"/>
    <w:rsid w:val="00480433"/>
    <w:rsid w:val="00480444"/>
    <w:rsid w:val="004804B0"/>
    <w:rsid w:val="004804F4"/>
    <w:rsid w:val="004805C0"/>
    <w:rsid w:val="004807D0"/>
    <w:rsid w:val="004808C4"/>
    <w:rsid w:val="004808E5"/>
    <w:rsid w:val="004808EB"/>
    <w:rsid w:val="00480E9E"/>
    <w:rsid w:val="00480FAA"/>
    <w:rsid w:val="0048101F"/>
    <w:rsid w:val="0048122E"/>
    <w:rsid w:val="004813DB"/>
    <w:rsid w:val="0048149C"/>
    <w:rsid w:val="004814AF"/>
    <w:rsid w:val="00481556"/>
    <w:rsid w:val="004815B6"/>
    <w:rsid w:val="004815C7"/>
    <w:rsid w:val="00481729"/>
    <w:rsid w:val="00481818"/>
    <w:rsid w:val="004818E5"/>
    <w:rsid w:val="0048194B"/>
    <w:rsid w:val="00481B2E"/>
    <w:rsid w:val="00481BA7"/>
    <w:rsid w:val="00481CB2"/>
    <w:rsid w:val="00481D9B"/>
    <w:rsid w:val="00481DF1"/>
    <w:rsid w:val="00481FF6"/>
    <w:rsid w:val="00482119"/>
    <w:rsid w:val="0048218B"/>
    <w:rsid w:val="004821CE"/>
    <w:rsid w:val="004824D4"/>
    <w:rsid w:val="004826A6"/>
    <w:rsid w:val="00482819"/>
    <w:rsid w:val="00482822"/>
    <w:rsid w:val="00482A63"/>
    <w:rsid w:val="00482C25"/>
    <w:rsid w:val="00482C9C"/>
    <w:rsid w:val="00482CB5"/>
    <w:rsid w:val="00482E8A"/>
    <w:rsid w:val="00482EEC"/>
    <w:rsid w:val="00482F70"/>
    <w:rsid w:val="004830A9"/>
    <w:rsid w:val="004830D5"/>
    <w:rsid w:val="00483106"/>
    <w:rsid w:val="00483169"/>
    <w:rsid w:val="004831E2"/>
    <w:rsid w:val="004832CF"/>
    <w:rsid w:val="004834FC"/>
    <w:rsid w:val="0048351B"/>
    <w:rsid w:val="00483735"/>
    <w:rsid w:val="004837CF"/>
    <w:rsid w:val="00483819"/>
    <w:rsid w:val="004838DF"/>
    <w:rsid w:val="0048391B"/>
    <w:rsid w:val="00483923"/>
    <w:rsid w:val="00483943"/>
    <w:rsid w:val="0048394F"/>
    <w:rsid w:val="00483A70"/>
    <w:rsid w:val="00483AC1"/>
    <w:rsid w:val="00483BAF"/>
    <w:rsid w:val="00483EAC"/>
    <w:rsid w:val="00483F6A"/>
    <w:rsid w:val="004841DD"/>
    <w:rsid w:val="0048422B"/>
    <w:rsid w:val="0048426F"/>
    <w:rsid w:val="0048430B"/>
    <w:rsid w:val="004844DB"/>
    <w:rsid w:val="00484570"/>
    <w:rsid w:val="00484581"/>
    <w:rsid w:val="004846E4"/>
    <w:rsid w:val="004849F6"/>
    <w:rsid w:val="00484A27"/>
    <w:rsid w:val="00484A51"/>
    <w:rsid w:val="00484A84"/>
    <w:rsid w:val="00484C73"/>
    <w:rsid w:val="00484C94"/>
    <w:rsid w:val="00484FE8"/>
    <w:rsid w:val="00485068"/>
    <w:rsid w:val="004851A5"/>
    <w:rsid w:val="004852F8"/>
    <w:rsid w:val="00485426"/>
    <w:rsid w:val="0048554C"/>
    <w:rsid w:val="00485570"/>
    <w:rsid w:val="004855E8"/>
    <w:rsid w:val="004857C0"/>
    <w:rsid w:val="00485A89"/>
    <w:rsid w:val="00485A8E"/>
    <w:rsid w:val="004860AF"/>
    <w:rsid w:val="00486290"/>
    <w:rsid w:val="00486330"/>
    <w:rsid w:val="00486362"/>
    <w:rsid w:val="0048636A"/>
    <w:rsid w:val="004863D4"/>
    <w:rsid w:val="004864A1"/>
    <w:rsid w:val="0048655E"/>
    <w:rsid w:val="00486A89"/>
    <w:rsid w:val="00486B2C"/>
    <w:rsid w:val="00486BDE"/>
    <w:rsid w:val="00486CA5"/>
    <w:rsid w:val="00486D50"/>
    <w:rsid w:val="00486E50"/>
    <w:rsid w:val="0048707E"/>
    <w:rsid w:val="004872E4"/>
    <w:rsid w:val="004873C4"/>
    <w:rsid w:val="004875C9"/>
    <w:rsid w:val="004875D2"/>
    <w:rsid w:val="004878AC"/>
    <w:rsid w:val="00487A69"/>
    <w:rsid w:val="00487F85"/>
    <w:rsid w:val="004903DA"/>
    <w:rsid w:val="004903F7"/>
    <w:rsid w:val="00490513"/>
    <w:rsid w:val="004905AD"/>
    <w:rsid w:val="004906B3"/>
    <w:rsid w:val="0049073F"/>
    <w:rsid w:val="004908AD"/>
    <w:rsid w:val="00490D7E"/>
    <w:rsid w:val="00490EF4"/>
    <w:rsid w:val="00490F60"/>
    <w:rsid w:val="00491100"/>
    <w:rsid w:val="004912BC"/>
    <w:rsid w:val="00491363"/>
    <w:rsid w:val="00491600"/>
    <w:rsid w:val="004916B5"/>
    <w:rsid w:val="00491711"/>
    <w:rsid w:val="00491872"/>
    <w:rsid w:val="0049194A"/>
    <w:rsid w:val="004919A6"/>
    <w:rsid w:val="00491AD4"/>
    <w:rsid w:val="00491AE4"/>
    <w:rsid w:val="00491B4B"/>
    <w:rsid w:val="00491E02"/>
    <w:rsid w:val="00492170"/>
    <w:rsid w:val="00492523"/>
    <w:rsid w:val="0049261E"/>
    <w:rsid w:val="00492C57"/>
    <w:rsid w:val="00492CED"/>
    <w:rsid w:val="00492D6A"/>
    <w:rsid w:val="00492FA0"/>
    <w:rsid w:val="004930B9"/>
    <w:rsid w:val="0049312A"/>
    <w:rsid w:val="004932CE"/>
    <w:rsid w:val="004933C0"/>
    <w:rsid w:val="004934A9"/>
    <w:rsid w:val="00493841"/>
    <w:rsid w:val="0049393D"/>
    <w:rsid w:val="0049393E"/>
    <w:rsid w:val="00493D26"/>
    <w:rsid w:val="00493E40"/>
    <w:rsid w:val="0049409C"/>
    <w:rsid w:val="0049423F"/>
    <w:rsid w:val="004942C3"/>
    <w:rsid w:val="004943A7"/>
    <w:rsid w:val="004945A4"/>
    <w:rsid w:val="004948C4"/>
    <w:rsid w:val="004948D4"/>
    <w:rsid w:val="00494933"/>
    <w:rsid w:val="00494988"/>
    <w:rsid w:val="00494FF9"/>
    <w:rsid w:val="004950CD"/>
    <w:rsid w:val="00495128"/>
    <w:rsid w:val="004954C7"/>
    <w:rsid w:val="004954CA"/>
    <w:rsid w:val="004954E7"/>
    <w:rsid w:val="00495531"/>
    <w:rsid w:val="00495551"/>
    <w:rsid w:val="00495633"/>
    <w:rsid w:val="0049578B"/>
    <w:rsid w:val="0049587A"/>
    <w:rsid w:val="0049588B"/>
    <w:rsid w:val="004958F3"/>
    <w:rsid w:val="00495906"/>
    <w:rsid w:val="00495AC0"/>
    <w:rsid w:val="00495CC4"/>
    <w:rsid w:val="00495E09"/>
    <w:rsid w:val="00495E4F"/>
    <w:rsid w:val="00495F07"/>
    <w:rsid w:val="00495F62"/>
    <w:rsid w:val="00495F7E"/>
    <w:rsid w:val="004960EE"/>
    <w:rsid w:val="00496212"/>
    <w:rsid w:val="0049628F"/>
    <w:rsid w:val="00496312"/>
    <w:rsid w:val="0049636A"/>
    <w:rsid w:val="004963B5"/>
    <w:rsid w:val="004963ED"/>
    <w:rsid w:val="00496508"/>
    <w:rsid w:val="00496771"/>
    <w:rsid w:val="0049689A"/>
    <w:rsid w:val="004968D0"/>
    <w:rsid w:val="004968E6"/>
    <w:rsid w:val="00496911"/>
    <w:rsid w:val="004969B7"/>
    <w:rsid w:val="00496A8E"/>
    <w:rsid w:val="00496BDF"/>
    <w:rsid w:val="00496CBD"/>
    <w:rsid w:val="00496DB3"/>
    <w:rsid w:val="00496F27"/>
    <w:rsid w:val="00497191"/>
    <w:rsid w:val="004971A4"/>
    <w:rsid w:val="00497574"/>
    <w:rsid w:val="00497638"/>
    <w:rsid w:val="0049764E"/>
    <w:rsid w:val="0049780F"/>
    <w:rsid w:val="0049798D"/>
    <w:rsid w:val="00497EEF"/>
    <w:rsid w:val="004A01DB"/>
    <w:rsid w:val="004A06C8"/>
    <w:rsid w:val="004A086E"/>
    <w:rsid w:val="004A08F2"/>
    <w:rsid w:val="004A0B8F"/>
    <w:rsid w:val="004A0BCA"/>
    <w:rsid w:val="004A14B5"/>
    <w:rsid w:val="004A1574"/>
    <w:rsid w:val="004A162C"/>
    <w:rsid w:val="004A1642"/>
    <w:rsid w:val="004A18F0"/>
    <w:rsid w:val="004A1C59"/>
    <w:rsid w:val="004A1DB8"/>
    <w:rsid w:val="004A1E85"/>
    <w:rsid w:val="004A204A"/>
    <w:rsid w:val="004A20B8"/>
    <w:rsid w:val="004A2181"/>
    <w:rsid w:val="004A2182"/>
    <w:rsid w:val="004A234C"/>
    <w:rsid w:val="004A24E8"/>
    <w:rsid w:val="004A25EF"/>
    <w:rsid w:val="004A260B"/>
    <w:rsid w:val="004A26AA"/>
    <w:rsid w:val="004A27FC"/>
    <w:rsid w:val="004A2894"/>
    <w:rsid w:val="004A2AF0"/>
    <w:rsid w:val="004A2DDE"/>
    <w:rsid w:val="004A2FCA"/>
    <w:rsid w:val="004A3052"/>
    <w:rsid w:val="004A32E0"/>
    <w:rsid w:val="004A333E"/>
    <w:rsid w:val="004A3495"/>
    <w:rsid w:val="004A3741"/>
    <w:rsid w:val="004A37C4"/>
    <w:rsid w:val="004A38E6"/>
    <w:rsid w:val="004A395D"/>
    <w:rsid w:val="004A3AA6"/>
    <w:rsid w:val="004A3D03"/>
    <w:rsid w:val="004A3D7F"/>
    <w:rsid w:val="004A3D85"/>
    <w:rsid w:val="004A3F27"/>
    <w:rsid w:val="004A4056"/>
    <w:rsid w:val="004A429A"/>
    <w:rsid w:val="004A4458"/>
    <w:rsid w:val="004A4507"/>
    <w:rsid w:val="004A46B7"/>
    <w:rsid w:val="004A4704"/>
    <w:rsid w:val="004A48DB"/>
    <w:rsid w:val="004A4996"/>
    <w:rsid w:val="004A4B02"/>
    <w:rsid w:val="004A4D05"/>
    <w:rsid w:val="004A4EE7"/>
    <w:rsid w:val="004A4F08"/>
    <w:rsid w:val="004A4F9E"/>
    <w:rsid w:val="004A50E5"/>
    <w:rsid w:val="004A51D0"/>
    <w:rsid w:val="004A51EA"/>
    <w:rsid w:val="004A53E1"/>
    <w:rsid w:val="004A542A"/>
    <w:rsid w:val="004A542D"/>
    <w:rsid w:val="004A57AF"/>
    <w:rsid w:val="004A5C86"/>
    <w:rsid w:val="004A63A7"/>
    <w:rsid w:val="004A63C4"/>
    <w:rsid w:val="004A644F"/>
    <w:rsid w:val="004A6558"/>
    <w:rsid w:val="004A6942"/>
    <w:rsid w:val="004A69C8"/>
    <w:rsid w:val="004A6A31"/>
    <w:rsid w:val="004A6DB9"/>
    <w:rsid w:val="004A6E12"/>
    <w:rsid w:val="004A6F8A"/>
    <w:rsid w:val="004A74E6"/>
    <w:rsid w:val="004A78A6"/>
    <w:rsid w:val="004A7922"/>
    <w:rsid w:val="004A7AE0"/>
    <w:rsid w:val="004A7B7F"/>
    <w:rsid w:val="004A7E89"/>
    <w:rsid w:val="004B0075"/>
    <w:rsid w:val="004B018B"/>
    <w:rsid w:val="004B03A2"/>
    <w:rsid w:val="004B0478"/>
    <w:rsid w:val="004B060F"/>
    <w:rsid w:val="004B07F2"/>
    <w:rsid w:val="004B08B1"/>
    <w:rsid w:val="004B095C"/>
    <w:rsid w:val="004B0A57"/>
    <w:rsid w:val="004B0AE4"/>
    <w:rsid w:val="004B0BA5"/>
    <w:rsid w:val="004B0C6F"/>
    <w:rsid w:val="004B0C8D"/>
    <w:rsid w:val="004B0CBA"/>
    <w:rsid w:val="004B0D59"/>
    <w:rsid w:val="004B0DAD"/>
    <w:rsid w:val="004B0DE4"/>
    <w:rsid w:val="004B1095"/>
    <w:rsid w:val="004B1171"/>
    <w:rsid w:val="004B1276"/>
    <w:rsid w:val="004B132D"/>
    <w:rsid w:val="004B13F9"/>
    <w:rsid w:val="004B1518"/>
    <w:rsid w:val="004B156B"/>
    <w:rsid w:val="004B181D"/>
    <w:rsid w:val="004B1C2C"/>
    <w:rsid w:val="004B1C8C"/>
    <w:rsid w:val="004B1E65"/>
    <w:rsid w:val="004B1E8C"/>
    <w:rsid w:val="004B1F21"/>
    <w:rsid w:val="004B20E5"/>
    <w:rsid w:val="004B20F7"/>
    <w:rsid w:val="004B21A7"/>
    <w:rsid w:val="004B2553"/>
    <w:rsid w:val="004B2570"/>
    <w:rsid w:val="004B27F8"/>
    <w:rsid w:val="004B2C32"/>
    <w:rsid w:val="004B2F33"/>
    <w:rsid w:val="004B30FE"/>
    <w:rsid w:val="004B312D"/>
    <w:rsid w:val="004B3168"/>
    <w:rsid w:val="004B331D"/>
    <w:rsid w:val="004B3332"/>
    <w:rsid w:val="004B3461"/>
    <w:rsid w:val="004B37D8"/>
    <w:rsid w:val="004B3A5F"/>
    <w:rsid w:val="004B3A8D"/>
    <w:rsid w:val="004B3AEF"/>
    <w:rsid w:val="004B3BBD"/>
    <w:rsid w:val="004B3D02"/>
    <w:rsid w:val="004B3D55"/>
    <w:rsid w:val="004B3FC5"/>
    <w:rsid w:val="004B4060"/>
    <w:rsid w:val="004B4178"/>
    <w:rsid w:val="004B41B2"/>
    <w:rsid w:val="004B47B8"/>
    <w:rsid w:val="004B48EB"/>
    <w:rsid w:val="004B4A13"/>
    <w:rsid w:val="004B4A87"/>
    <w:rsid w:val="004B4DFB"/>
    <w:rsid w:val="004B4EDD"/>
    <w:rsid w:val="004B5020"/>
    <w:rsid w:val="004B5025"/>
    <w:rsid w:val="004B536F"/>
    <w:rsid w:val="004B5419"/>
    <w:rsid w:val="004B5474"/>
    <w:rsid w:val="004B55F5"/>
    <w:rsid w:val="004B56C8"/>
    <w:rsid w:val="004B598D"/>
    <w:rsid w:val="004B5A85"/>
    <w:rsid w:val="004B5C7B"/>
    <w:rsid w:val="004B5E6F"/>
    <w:rsid w:val="004B5F04"/>
    <w:rsid w:val="004B5F32"/>
    <w:rsid w:val="004B5F7E"/>
    <w:rsid w:val="004B6012"/>
    <w:rsid w:val="004B646A"/>
    <w:rsid w:val="004B6D3D"/>
    <w:rsid w:val="004B6DDA"/>
    <w:rsid w:val="004B6E8E"/>
    <w:rsid w:val="004B6F18"/>
    <w:rsid w:val="004B734B"/>
    <w:rsid w:val="004B7436"/>
    <w:rsid w:val="004B74B2"/>
    <w:rsid w:val="004B74DA"/>
    <w:rsid w:val="004B7A46"/>
    <w:rsid w:val="004B7C2C"/>
    <w:rsid w:val="004B7D03"/>
    <w:rsid w:val="004B7D95"/>
    <w:rsid w:val="004C00BA"/>
    <w:rsid w:val="004C0192"/>
    <w:rsid w:val="004C022A"/>
    <w:rsid w:val="004C029C"/>
    <w:rsid w:val="004C030E"/>
    <w:rsid w:val="004C052F"/>
    <w:rsid w:val="004C066E"/>
    <w:rsid w:val="004C06DA"/>
    <w:rsid w:val="004C0706"/>
    <w:rsid w:val="004C0855"/>
    <w:rsid w:val="004C0BE6"/>
    <w:rsid w:val="004C0CD5"/>
    <w:rsid w:val="004C0E00"/>
    <w:rsid w:val="004C113B"/>
    <w:rsid w:val="004C1140"/>
    <w:rsid w:val="004C1212"/>
    <w:rsid w:val="004C13F0"/>
    <w:rsid w:val="004C1425"/>
    <w:rsid w:val="004C149C"/>
    <w:rsid w:val="004C161B"/>
    <w:rsid w:val="004C16BB"/>
    <w:rsid w:val="004C175E"/>
    <w:rsid w:val="004C1784"/>
    <w:rsid w:val="004C17E9"/>
    <w:rsid w:val="004C18BE"/>
    <w:rsid w:val="004C1BE6"/>
    <w:rsid w:val="004C1BFE"/>
    <w:rsid w:val="004C1C7D"/>
    <w:rsid w:val="004C1CC9"/>
    <w:rsid w:val="004C1D8A"/>
    <w:rsid w:val="004C1EBF"/>
    <w:rsid w:val="004C23D3"/>
    <w:rsid w:val="004C244A"/>
    <w:rsid w:val="004C266C"/>
    <w:rsid w:val="004C292D"/>
    <w:rsid w:val="004C2B56"/>
    <w:rsid w:val="004C2C2F"/>
    <w:rsid w:val="004C2C75"/>
    <w:rsid w:val="004C2DD9"/>
    <w:rsid w:val="004C303E"/>
    <w:rsid w:val="004C3140"/>
    <w:rsid w:val="004C35C9"/>
    <w:rsid w:val="004C366E"/>
    <w:rsid w:val="004C3711"/>
    <w:rsid w:val="004C3AA5"/>
    <w:rsid w:val="004C3AD2"/>
    <w:rsid w:val="004C3D81"/>
    <w:rsid w:val="004C3D8B"/>
    <w:rsid w:val="004C414C"/>
    <w:rsid w:val="004C41FD"/>
    <w:rsid w:val="004C4239"/>
    <w:rsid w:val="004C428B"/>
    <w:rsid w:val="004C4299"/>
    <w:rsid w:val="004C42B7"/>
    <w:rsid w:val="004C4B13"/>
    <w:rsid w:val="004C4BAE"/>
    <w:rsid w:val="004C5005"/>
    <w:rsid w:val="004C5126"/>
    <w:rsid w:val="004C51A2"/>
    <w:rsid w:val="004C5325"/>
    <w:rsid w:val="004C54D1"/>
    <w:rsid w:val="004C573B"/>
    <w:rsid w:val="004C57B9"/>
    <w:rsid w:val="004C57EB"/>
    <w:rsid w:val="004C5A03"/>
    <w:rsid w:val="004C5B28"/>
    <w:rsid w:val="004C5C13"/>
    <w:rsid w:val="004C5CF1"/>
    <w:rsid w:val="004C5D52"/>
    <w:rsid w:val="004C5D6D"/>
    <w:rsid w:val="004C5E78"/>
    <w:rsid w:val="004C6238"/>
    <w:rsid w:val="004C6357"/>
    <w:rsid w:val="004C6383"/>
    <w:rsid w:val="004C64D0"/>
    <w:rsid w:val="004C6631"/>
    <w:rsid w:val="004C66CF"/>
    <w:rsid w:val="004C67FD"/>
    <w:rsid w:val="004C680C"/>
    <w:rsid w:val="004C6A39"/>
    <w:rsid w:val="004C6A41"/>
    <w:rsid w:val="004C6A42"/>
    <w:rsid w:val="004C6A9B"/>
    <w:rsid w:val="004C6EDC"/>
    <w:rsid w:val="004C7043"/>
    <w:rsid w:val="004C7068"/>
    <w:rsid w:val="004C713E"/>
    <w:rsid w:val="004C72A0"/>
    <w:rsid w:val="004C751D"/>
    <w:rsid w:val="004C7592"/>
    <w:rsid w:val="004C7724"/>
    <w:rsid w:val="004C77CA"/>
    <w:rsid w:val="004C7803"/>
    <w:rsid w:val="004C78E7"/>
    <w:rsid w:val="004C79EA"/>
    <w:rsid w:val="004C7A3D"/>
    <w:rsid w:val="004C7A50"/>
    <w:rsid w:val="004C7C06"/>
    <w:rsid w:val="004C7DC4"/>
    <w:rsid w:val="004D00DF"/>
    <w:rsid w:val="004D0134"/>
    <w:rsid w:val="004D02A7"/>
    <w:rsid w:val="004D0594"/>
    <w:rsid w:val="004D05B3"/>
    <w:rsid w:val="004D0744"/>
    <w:rsid w:val="004D074B"/>
    <w:rsid w:val="004D0787"/>
    <w:rsid w:val="004D0865"/>
    <w:rsid w:val="004D0C92"/>
    <w:rsid w:val="004D0D48"/>
    <w:rsid w:val="004D0F30"/>
    <w:rsid w:val="004D0F58"/>
    <w:rsid w:val="004D0FA3"/>
    <w:rsid w:val="004D1015"/>
    <w:rsid w:val="004D1127"/>
    <w:rsid w:val="004D146E"/>
    <w:rsid w:val="004D1AC3"/>
    <w:rsid w:val="004D1B86"/>
    <w:rsid w:val="004D1D0B"/>
    <w:rsid w:val="004D1F40"/>
    <w:rsid w:val="004D202D"/>
    <w:rsid w:val="004D20DA"/>
    <w:rsid w:val="004D20EC"/>
    <w:rsid w:val="004D2237"/>
    <w:rsid w:val="004D2238"/>
    <w:rsid w:val="004D237D"/>
    <w:rsid w:val="004D2443"/>
    <w:rsid w:val="004D258B"/>
    <w:rsid w:val="004D2912"/>
    <w:rsid w:val="004D29EB"/>
    <w:rsid w:val="004D2A54"/>
    <w:rsid w:val="004D2B1D"/>
    <w:rsid w:val="004D2BC4"/>
    <w:rsid w:val="004D2CAF"/>
    <w:rsid w:val="004D2D7E"/>
    <w:rsid w:val="004D301A"/>
    <w:rsid w:val="004D30B1"/>
    <w:rsid w:val="004D323C"/>
    <w:rsid w:val="004D32A6"/>
    <w:rsid w:val="004D33FC"/>
    <w:rsid w:val="004D342C"/>
    <w:rsid w:val="004D3443"/>
    <w:rsid w:val="004D348A"/>
    <w:rsid w:val="004D358C"/>
    <w:rsid w:val="004D387A"/>
    <w:rsid w:val="004D390A"/>
    <w:rsid w:val="004D3AE1"/>
    <w:rsid w:val="004D3E3C"/>
    <w:rsid w:val="004D3E95"/>
    <w:rsid w:val="004D44E8"/>
    <w:rsid w:val="004D4520"/>
    <w:rsid w:val="004D473B"/>
    <w:rsid w:val="004D47CB"/>
    <w:rsid w:val="004D4853"/>
    <w:rsid w:val="004D4880"/>
    <w:rsid w:val="004D4993"/>
    <w:rsid w:val="004D4A6B"/>
    <w:rsid w:val="004D4B8F"/>
    <w:rsid w:val="004D4BA5"/>
    <w:rsid w:val="004D4D7C"/>
    <w:rsid w:val="004D50E2"/>
    <w:rsid w:val="004D52A5"/>
    <w:rsid w:val="004D550F"/>
    <w:rsid w:val="004D5620"/>
    <w:rsid w:val="004D58E3"/>
    <w:rsid w:val="004D5AC1"/>
    <w:rsid w:val="004D5AFA"/>
    <w:rsid w:val="004D5F6F"/>
    <w:rsid w:val="004D5FF4"/>
    <w:rsid w:val="004D62D3"/>
    <w:rsid w:val="004D65D0"/>
    <w:rsid w:val="004D6638"/>
    <w:rsid w:val="004D674E"/>
    <w:rsid w:val="004D68E0"/>
    <w:rsid w:val="004D68EC"/>
    <w:rsid w:val="004D69A6"/>
    <w:rsid w:val="004D69F0"/>
    <w:rsid w:val="004D6D53"/>
    <w:rsid w:val="004D7015"/>
    <w:rsid w:val="004D70D6"/>
    <w:rsid w:val="004D7401"/>
    <w:rsid w:val="004D75F7"/>
    <w:rsid w:val="004D789E"/>
    <w:rsid w:val="004D7BD2"/>
    <w:rsid w:val="004D7E39"/>
    <w:rsid w:val="004D7EE9"/>
    <w:rsid w:val="004E0099"/>
    <w:rsid w:val="004E0101"/>
    <w:rsid w:val="004E0452"/>
    <w:rsid w:val="004E0706"/>
    <w:rsid w:val="004E0857"/>
    <w:rsid w:val="004E0A0F"/>
    <w:rsid w:val="004E0A41"/>
    <w:rsid w:val="004E0A7C"/>
    <w:rsid w:val="004E0DA2"/>
    <w:rsid w:val="004E0F20"/>
    <w:rsid w:val="004E1192"/>
    <w:rsid w:val="004E1197"/>
    <w:rsid w:val="004E121A"/>
    <w:rsid w:val="004E12BE"/>
    <w:rsid w:val="004E12D4"/>
    <w:rsid w:val="004E1457"/>
    <w:rsid w:val="004E146C"/>
    <w:rsid w:val="004E14F6"/>
    <w:rsid w:val="004E17DB"/>
    <w:rsid w:val="004E1823"/>
    <w:rsid w:val="004E1AAC"/>
    <w:rsid w:val="004E1C23"/>
    <w:rsid w:val="004E1C5B"/>
    <w:rsid w:val="004E1CB8"/>
    <w:rsid w:val="004E1CBB"/>
    <w:rsid w:val="004E1DC9"/>
    <w:rsid w:val="004E1DE3"/>
    <w:rsid w:val="004E1E6A"/>
    <w:rsid w:val="004E1FB7"/>
    <w:rsid w:val="004E1FE5"/>
    <w:rsid w:val="004E2198"/>
    <w:rsid w:val="004E23C2"/>
    <w:rsid w:val="004E2761"/>
    <w:rsid w:val="004E2779"/>
    <w:rsid w:val="004E27BE"/>
    <w:rsid w:val="004E2863"/>
    <w:rsid w:val="004E29C0"/>
    <w:rsid w:val="004E2F41"/>
    <w:rsid w:val="004E30CE"/>
    <w:rsid w:val="004E3544"/>
    <w:rsid w:val="004E354B"/>
    <w:rsid w:val="004E36F1"/>
    <w:rsid w:val="004E38BD"/>
    <w:rsid w:val="004E3BB5"/>
    <w:rsid w:val="004E3E2F"/>
    <w:rsid w:val="004E3F4E"/>
    <w:rsid w:val="004E3FFA"/>
    <w:rsid w:val="004E4202"/>
    <w:rsid w:val="004E42CC"/>
    <w:rsid w:val="004E42D3"/>
    <w:rsid w:val="004E4321"/>
    <w:rsid w:val="004E44F9"/>
    <w:rsid w:val="004E4570"/>
    <w:rsid w:val="004E4771"/>
    <w:rsid w:val="004E47B8"/>
    <w:rsid w:val="004E4CA0"/>
    <w:rsid w:val="004E4CC8"/>
    <w:rsid w:val="004E4DC0"/>
    <w:rsid w:val="004E4E61"/>
    <w:rsid w:val="004E4E62"/>
    <w:rsid w:val="004E5020"/>
    <w:rsid w:val="004E5062"/>
    <w:rsid w:val="004E5272"/>
    <w:rsid w:val="004E53A1"/>
    <w:rsid w:val="004E53B1"/>
    <w:rsid w:val="004E53EA"/>
    <w:rsid w:val="004E565D"/>
    <w:rsid w:val="004E58DB"/>
    <w:rsid w:val="004E5ABD"/>
    <w:rsid w:val="004E5CAA"/>
    <w:rsid w:val="004E6135"/>
    <w:rsid w:val="004E6243"/>
    <w:rsid w:val="004E62CC"/>
    <w:rsid w:val="004E62DF"/>
    <w:rsid w:val="004E6892"/>
    <w:rsid w:val="004E6CD5"/>
    <w:rsid w:val="004E6D5D"/>
    <w:rsid w:val="004E6E29"/>
    <w:rsid w:val="004E7024"/>
    <w:rsid w:val="004E71AD"/>
    <w:rsid w:val="004E7522"/>
    <w:rsid w:val="004E752B"/>
    <w:rsid w:val="004E75F8"/>
    <w:rsid w:val="004E7662"/>
    <w:rsid w:val="004E7762"/>
    <w:rsid w:val="004E782A"/>
    <w:rsid w:val="004E7AF9"/>
    <w:rsid w:val="004E7CB9"/>
    <w:rsid w:val="004F0086"/>
    <w:rsid w:val="004F00C7"/>
    <w:rsid w:val="004F01E6"/>
    <w:rsid w:val="004F023B"/>
    <w:rsid w:val="004F07D0"/>
    <w:rsid w:val="004F0930"/>
    <w:rsid w:val="004F0A73"/>
    <w:rsid w:val="004F0BA8"/>
    <w:rsid w:val="004F0C7A"/>
    <w:rsid w:val="004F0D0C"/>
    <w:rsid w:val="004F0E68"/>
    <w:rsid w:val="004F0FDC"/>
    <w:rsid w:val="004F0FFB"/>
    <w:rsid w:val="004F10BE"/>
    <w:rsid w:val="004F1317"/>
    <w:rsid w:val="004F146B"/>
    <w:rsid w:val="004F1835"/>
    <w:rsid w:val="004F185D"/>
    <w:rsid w:val="004F186D"/>
    <w:rsid w:val="004F1970"/>
    <w:rsid w:val="004F1AE7"/>
    <w:rsid w:val="004F1E75"/>
    <w:rsid w:val="004F1ED5"/>
    <w:rsid w:val="004F24DD"/>
    <w:rsid w:val="004F261C"/>
    <w:rsid w:val="004F2724"/>
    <w:rsid w:val="004F2808"/>
    <w:rsid w:val="004F2842"/>
    <w:rsid w:val="004F28EA"/>
    <w:rsid w:val="004F2A5E"/>
    <w:rsid w:val="004F2AC8"/>
    <w:rsid w:val="004F2CB6"/>
    <w:rsid w:val="004F2E51"/>
    <w:rsid w:val="004F2F74"/>
    <w:rsid w:val="004F3300"/>
    <w:rsid w:val="004F35DC"/>
    <w:rsid w:val="004F3809"/>
    <w:rsid w:val="004F3830"/>
    <w:rsid w:val="004F3AA3"/>
    <w:rsid w:val="004F3B8E"/>
    <w:rsid w:val="004F3D36"/>
    <w:rsid w:val="004F401C"/>
    <w:rsid w:val="004F4041"/>
    <w:rsid w:val="004F41AF"/>
    <w:rsid w:val="004F4263"/>
    <w:rsid w:val="004F4388"/>
    <w:rsid w:val="004F44F4"/>
    <w:rsid w:val="004F4738"/>
    <w:rsid w:val="004F4B4F"/>
    <w:rsid w:val="004F4B58"/>
    <w:rsid w:val="004F4B76"/>
    <w:rsid w:val="004F4BB6"/>
    <w:rsid w:val="004F4BDC"/>
    <w:rsid w:val="004F4C17"/>
    <w:rsid w:val="004F4C9B"/>
    <w:rsid w:val="004F4CDA"/>
    <w:rsid w:val="004F4E53"/>
    <w:rsid w:val="004F4FBB"/>
    <w:rsid w:val="004F511B"/>
    <w:rsid w:val="004F530D"/>
    <w:rsid w:val="004F54C8"/>
    <w:rsid w:val="004F5754"/>
    <w:rsid w:val="004F5787"/>
    <w:rsid w:val="004F5B16"/>
    <w:rsid w:val="004F5F8D"/>
    <w:rsid w:val="004F62C3"/>
    <w:rsid w:val="004F62E8"/>
    <w:rsid w:val="004F638D"/>
    <w:rsid w:val="004F63E1"/>
    <w:rsid w:val="004F6575"/>
    <w:rsid w:val="004F66E6"/>
    <w:rsid w:val="004F69F2"/>
    <w:rsid w:val="004F716D"/>
    <w:rsid w:val="004F71F5"/>
    <w:rsid w:val="004F7409"/>
    <w:rsid w:val="004F7494"/>
    <w:rsid w:val="004F757D"/>
    <w:rsid w:val="004F75A1"/>
    <w:rsid w:val="004F765E"/>
    <w:rsid w:val="004F7801"/>
    <w:rsid w:val="004F7902"/>
    <w:rsid w:val="004F7917"/>
    <w:rsid w:val="004F7A46"/>
    <w:rsid w:val="004F7BE5"/>
    <w:rsid w:val="004F7C08"/>
    <w:rsid w:val="004F7E5B"/>
    <w:rsid w:val="004F7EE1"/>
    <w:rsid w:val="0050020D"/>
    <w:rsid w:val="00500228"/>
    <w:rsid w:val="0050042A"/>
    <w:rsid w:val="00500438"/>
    <w:rsid w:val="005004A3"/>
    <w:rsid w:val="005005E0"/>
    <w:rsid w:val="0050067B"/>
    <w:rsid w:val="00500A3C"/>
    <w:rsid w:val="00500BD8"/>
    <w:rsid w:val="00500CB9"/>
    <w:rsid w:val="00500E42"/>
    <w:rsid w:val="00500EE5"/>
    <w:rsid w:val="00500F59"/>
    <w:rsid w:val="00501066"/>
    <w:rsid w:val="005010A0"/>
    <w:rsid w:val="00501139"/>
    <w:rsid w:val="00501449"/>
    <w:rsid w:val="005016B0"/>
    <w:rsid w:val="00501713"/>
    <w:rsid w:val="005017BC"/>
    <w:rsid w:val="00501878"/>
    <w:rsid w:val="00501B8E"/>
    <w:rsid w:val="00501C38"/>
    <w:rsid w:val="00501F66"/>
    <w:rsid w:val="00502040"/>
    <w:rsid w:val="00502117"/>
    <w:rsid w:val="00502123"/>
    <w:rsid w:val="00502711"/>
    <w:rsid w:val="005027B3"/>
    <w:rsid w:val="0050286F"/>
    <w:rsid w:val="005029A6"/>
    <w:rsid w:val="005029C3"/>
    <w:rsid w:val="005029EB"/>
    <w:rsid w:val="00502A4B"/>
    <w:rsid w:val="00502A8A"/>
    <w:rsid w:val="00502B3D"/>
    <w:rsid w:val="00502F2F"/>
    <w:rsid w:val="00502FB8"/>
    <w:rsid w:val="005030F7"/>
    <w:rsid w:val="00503195"/>
    <w:rsid w:val="005031CD"/>
    <w:rsid w:val="00503389"/>
    <w:rsid w:val="005034E0"/>
    <w:rsid w:val="00503538"/>
    <w:rsid w:val="00503566"/>
    <w:rsid w:val="00503657"/>
    <w:rsid w:val="00503695"/>
    <w:rsid w:val="00503947"/>
    <w:rsid w:val="00503AF2"/>
    <w:rsid w:val="00503BC1"/>
    <w:rsid w:val="00503CC0"/>
    <w:rsid w:val="00503F7B"/>
    <w:rsid w:val="0050405C"/>
    <w:rsid w:val="005041DE"/>
    <w:rsid w:val="0050420F"/>
    <w:rsid w:val="00504370"/>
    <w:rsid w:val="0050449A"/>
    <w:rsid w:val="005044BD"/>
    <w:rsid w:val="005044C3"/>
    <w:rsid w:val="005045AF"/>
    <w:rsid w:val="00504716"/>
    <w:rsid w:val="00504D40"/>
    <w:rsid w:val="00504EDC"/>
    <w:rsid w:val="00504F26"/>
    <w:rsid w:val="005051F2"/>
    <w:rsid w:val="00505234"/>
    <w:rsid w:val="0050540D"/>
    <w:rsid w:val="005054D5"/>
    <w:rsid w:val="005054E6"/>
    <w:rsid w:val="005057A5"/>
    <w:rsid w:val="005057A8"/>
    <w:rsid w:val="005057C4"/>
    <w:rsid w:val="00505850"/>
    <w:rsid w:val="0050591E"/>
    <w:rsid w:val="005059F5"/>
    <w:rsid w:val="00505B7C"/>
    <w:rsid w:val="00505C8B"/>
    <w:rsid w:val="00505C95"/>
    <w:rsid w:val="00505E9A"/>
    <w:rsid w:val="005060BD"/>
    <w:rsid w:val="005061CB"/>
    <w:rsid w:val="005061DA"/>
    <w:rsid w:val="005063E2"/>
    <w:rsid w:val="0050658D"/>
    <w:rsid w:val="0050667E"/>
    <w:rsid w:val="00506A1C"/>
    <w:rsid w:val="00506A1E"/>
    <w:rsid w:val="00506CA9"/>
    <w:rsid w:val="005072FD"/>
    <w:rsid w:val="005076C0"/>
    <w:rsid w:val="0050797B"/>
    <w:rsid w:val="00507A62"/>
    <w:rsid w:val="00507B04"/>
    <w:rsid w:val="00507E2B"/>
    <w:rsid w:val="00507F19"/>
    <w:rsid w:val="00507F4E"/>
    <w:rsid w:val="00507FFB"/>
    <w:rsid w:val="00510215"/>
    <w:rsid w:val="0051031F"/>
    <w:rsid w:val="005104E0"/>
    <w:rsid w:val="005106D3"/>
    <w:rsid w:val="00510734"/>
    <w:rsid w:val="00510745"/>
    <w:rsid w:val="005108ED"/>
    <w:rsid w:val="00510C19"/>
    <w:rsid w:val="00510DE6"/>
    <w:rsid w:val="00510F21"/>
    <w:rsid w:val="00510FF2"/>
    <w:rsid w:val="0051117C"/>
    <w:rsid w:val="005113C8"/>
    <w:rsid w:val="005115B9"/>
    <w:rsid w:val="00511730"/>
    <w:rsid w:val="0051183E"/>
    <w:rsid w:val="00511849"/>
    <w:rsid w:val="0051192B"/>
    <w:rsid w:val="0051198A"/>
    <w:rsid w:val="00511AFF"/>
    <w:rsid w:val="00511BAC"/>
    <w:rsid w:val="00512266"/>
    <w:rsid w:val="00512350"/>
    <w:rsid w:val="00512355"/>
    <w:rsid w:val="005123B1"/>
    <w:rsid w:val="0051251E"/>
    <w:rsid w:val="0051257D"/>
    <w:rsid w:val="005125B6"/>
    <w:rsid w:val="00512635"/>
    <w:rsid w:val="00512788"/>
    <w:rsid w:val="00512821"/>
    <w:rsid w:val="0051291E"/>
    <w:rsid w:val="00512AF9"/>
    <w:rsid w:val="00512BBC"/>
    <w:rsid w:val="00512D1F"/>
    <w:rsid w:val="00512E54"/>
    <w:rsid w:val="0051318A"/>
    <w:rsid w:val="005131C4"/>
    <w:rsid w:val="005131E5"/>
    <w:rsid w:val="005136B6"/>
    <w:rsid w:val="00513819"/>
    <w:rsid w:val="00513A82"/>
    <w:rsid w:val="00513DD2"/>
    <w:rsid w:val="00513E12"/>
    <w:rsid w:val="005140A3"/>
    <w:rsid w:val="005140C4"/>
    <w:rsid w:val="005140F6"/>
    <w:rsid w:val="005141AA"/>
    <w:rsid w:val="005142E5"/>
    <w:rsid w:val="0051445B"/>
    <w:rsid w:val="00514752"/>
    <w:rsid w:val="005147BE"/>
    <w:rsid w:val="00514848"/>
    <w:rsid w:val="00514878"/>
    <w:rsid w:val="005148EE"/>
    <w:rsid w:val="00514A2D"/>
    <w:rsid w:val="00514AC5"/>
    <w:rsid w:val="00514DC2"/>
    <w:rsid w:val="00514E12"/>
    <w:rsid w:val="00514FAB"/>
    <w:rsid w:val="00515001"/>
    <w:rsid w:val="00515025"/>
    <w:rsid w:val="005155FA"/>
    <w:rsid w:val="005156FB"/>
    <w:rsid w:val="00515976"/>
    <w:rsid w:val="005159CE"/>
    <w:rsid w:val="00515A0E"/>
    <w:rsid w:val="00515BB2"/>
    <w:rsid w:val="00515E49"/>
    <w:rsid w:val="00515EBE"/>
    <w:rsid w:val="005160EF"/>
    <w:rsid w:val="00516194"/>
    <w:rsid w:val="00516B79"/>
    <w:rsid w:val="00516BFA"/>
    <w:rsid w:val="00517065"/>
    <w:rsid w:val="005170CD"/>
    <w:rsid w:val="005170D9"/>
    <w:rsid w:val="0051713E"/>
    <w:rsid w:val="005171F8"/>
    <w:rsid w:val="00517354"/>
    <w:rsid w:val="00517372"/>
    <w:rsid w:val="00517384"/>
    <w:rsid w:val="0051748B"/>
    <w:rsid w:val="005175F0"/>
    <w:rsid w:val="00517894"/>
    <w:rsid w:val="0051793B"/>
    <w:rsid w:val="00517BC0"/>
    <w:rsid w:val="00517CA7"/>
    <w:rsid w:val="00517E18"/>
    <w:rsid w:val="00517F9C"/>
    <w:rsid w:val="0052017A"/>
    <w:rsid w:val="00520240"/>
    <w:rsid w:val="005202A9"/>
    <w:rsid w:val="0052044E"/>
    <w:rsid w:val="00520467"/>
    <w:rsid w:val="00520810"/>
    <w:rsid w:val="0052093D"/>
    <w:rsid w:val="00520B66"/>
    <w:rsid w:val="00520BB1"/>
    <w:rsid w:val="00520E31"/>
    <w:rsid w:val="00520FDD"/>
    <w:rsid w:val="0052120F"/>
    <w:rsid w:val="00521260"/>
    <w:rsid w:val="00521339"/>
    <w:rsid w:val="00521513"/>
    <w:rsid w:val="00521585"/>
    <w:rsid w:val="0052158C"/>
    <w:rsid w:val="005216C9"/>
    <w:rsid w:val="00521C13"/>
    <w:rsid w:val="00521DE2"/>
    <w:rsid w:val="00521FC0"/>
    <w:rsid w:val="00522197"/>
    <w:rsid w:val="005221FC"/>
    <w:rsid w:val="005221FD"/>
    <w:rsid w:val="005222B1"/>
    <w:rsid w:val="00522355"/>
    <w:rsid w:val="005224AC"/>
    <w:rsid w:val="00522562"/>
    <w:rsid w:val="00522734"/>
    <w:rsid w:val="0052274A"/>
    <w:rsid w:val="00522847"/>
    <w:rsid w:val="0052287B"/>
    <w:rsid w:val="005228B6"/>
    <w:rsid w:val="0052299B"/>
    <w:rsid w:val="005230D0"/>
    <w:rsid w:val="0052320F"/>
    <w:rsid w:val="00523357"/>
    <w:rsid w:val="005233EC"/>
    <w:rsid w:val="00523601"/>
    <w:rsid w:val="0052380F"/>
    <w:rsid w:val="00523A7B"/>
    <w:rsid w:val="00523C30"/>
    <w:rsid w:val="00523E68"/>
    <w:rsid w:val="00523E85"/>
    <w:rsid w:val="00523F4E"/>
    <w:rsid w:val="00524007"/>
    <w:rsid w:val="0052434B"/>
    <w:rsid w:val="0052441A"/>
    <w:rsid w:val="005245B5"/>
    <w:rsid w:val="00524917"/>
    <w:rsid w:val="00524A3C"/>
    <w:rsid w:val="00524B6A"/>
    <w:rsid w:val="00524C3D"/>
    <w:rsid w:val="00524D8C"/>
    <w:rsid w:val="00524DAA"/>
    <w:rsid w:val="00524DFB"/>
    <w:rsid w:val="00524E02"/>
    <w:rsid w:val="005250AB"/>
    <w:rsid w:val="00525270"/>
    <w:rsid w:val="005256FA"/>
    <w:rsid w:val="00525876"/>
    <w:rsid w:val="005258F1"/>
    <w:rsid w:val="005259FC"/>
    <w:rsid w:val="00525C74"/>
    <w:rsid w:val="00525D39"/>
    <w:rsid w:val="005262B4"/>
    <w:rsid w:val="005262F4"/>
    <w:rsid w:val="00526387"/>
    <w:rsid w:val="005263E2"/>
    <w:rsid w:val="0052687A"/>
    <w:rsid w:val="005269EC"/>
    <w:rsid w:val="00526B17"/>
    <w:rsid w:val="00526BC2"/>
    <w:rsid w:val="00526BC9"/>
    <w:rsid w:val="00526DC7"/>
    <w:rsid w:val="00526E5C"/>
    <w:rsid w:val="00526FA4"/>
    <w:rsid w:val="005271BF"/>
    <w:rsid w:val="0052725F"/>
    <w:rsid w:val="00527339"/>
    <w:rsid w:val="00527549"/>
    <w:rsid w:val="0052799F"/>
    <w:rsid w:val="00527A2F"/>
    <w:rsid w:val="00527A86"/>
    <w:rsid w:val="00527B63"/>
    <w:rsid w:val="00527BE6"/>
    <w:rsid w:val="00527CC9"/>
    <w:rsid w:val="00527DE4"/>
    <w:rsid w:val="00527ED7"/>
    <w:rsid w:val="00527EF5"/>
    <w:rsid w:val="00527FB0"/>
    <w:rsid w:val="00530298"/>
    <w:rsid w:val="005306EF"/>
    <w:rsid w:val="005307C7"/>
    <w:rsid w:val="00530949"/>
    <w:rsid w:val="00530A76"/>
    <w:rsid w:val="00530DB8"/>
    <w:rsid w:val="00530E40"/>
    <w:rsid w:val="00530F71"/>
    <w:rsid w:val="00531050"/>
    <w:rsid w:val="00531116"/>
    <w:rsid w:val="00531142"/>
    <w:rsid w:val="005312A7"/>
    <w:rsid w:val="0053136C"/>
    <w:rsid w:val="0053138A"/>
    <w:rsid w:val="0053152F"/>
    <w:rsid w:val="005316AE"/>
    <w:rsid w:val="005317CE"/>
    <w:rsid w:val="0053183C"/>
    <w:rsid w:val="00531920"/>
    <w:rsid w:val="005319BE"/>
    <w:rsid w:val="005319E0"/>
    <w:rsid w:val="00531A99"/>
    <w:rsid w:val="00531B0D"/>
    <w:rsid w:val="00531D28"/>
    <w:rsid w:val="00531F01"/>
    <w:rsid w:val="00531F9B"/>
    <w:rsid w:val="00532048"/>
    <w:rsid w:val="0053211F"/>
    <w:rsid w:val="005321D9"/>
    <w:rsid w:val="00532200"/>
    <w:rsid w:val="00532475"/>
    <w:rsid w:val="00532632"/>
    <w:rsid w:val="00532870"/>
    <w:rsid w:val="005328EE"/>
    <w:rsid w:val="00532C3F"/>
    <w:rsid w:val="00532CBB"/>
    <w:rsid w:val="00532F7D"/>
    <w:rsid w:val="00533375"/>
    <w:rsid w:val="0053350F"/>
    <w:rsid w:val="005336FD"/>
    <w:rsid w:val="0053379E"/>
    <w:rsid w:val="005337BF"/>
    <w:rsid w:val="005338FA"/>
    <w:rsid w:val="005339A6"/>
    <w:rsid w:val="005339CC"/>
    <w:rsid w:val="00533D24"/>
    <w:rsid w:val="00533E7D"/>
    <w:rsid w:val="00533E9D"/>
    <w:rsid w:val="00533ED8"/>
    <w:rsid w:val="00533FC5"/>
    <w:rsid w:val="005340E2"/>
    <w:rsid w:val="00534171"/>
    <w:rsid w:val="00534355"/>
    <w:rsid w:val="005343F9"/>
    <w:rsid w:val="00534553"/>
    <w:rsid w:val="0053459D"/>
    <w:rsid w:val="005349F2"/>
    <w:rsid w:val="00534B55"/>
    <w:rsid w:val="00534D87"/>
    <w:rsid w:val="00535076"/>
    <w:rsid w:val="005350E3"/>
    <w:rsid w:val="005350E4"/>
    <w:rsid w:val="00535112"/>
    <w:rsid w:val="00535206"/>
    <w:rsid w:val="00535303"/>
    <w:rsid w:val="005353A5"/>
    <w:rsid w:val="00535443"/>
    <w:rsid w:val="00535603"/>
    <w:rsid w:val="00535708"/>
    <w:rsid w:val="0053574F"/>
    <w:rsid w:val="00535760"/>
    <w:rsid w:val="0053582E"/>
    <w:rsid w:val="005358BE"/>
    <w:rsid w:val="00535900"/>
    <w:rsid w:val="005359E4"/>
    <w:rsid w:val="00535A51"/>
    <w:rsid w:val="00535A54"/>
    <w:rsid w:val="00535A7E"/>
    <w:rsid w:val="00535CDD"/>
    <w:rsid w:val="00535E4D"/>
    <w:rsid w:val="00535E86"/>
    <w:rsid w:val="00535E9A"/>
    <w:rsid w:val="00535FD9"/>
    <w:rsid w:val="00536017"/>
    <w:rsid w:val="00536128"/>
    <w:rsid w:val="00536291"/>
    <w:rsid w:val="005362B8"/>
    <w:rsid w:val="005364BF"/>
    <w:rsid w:val="005364D8"/>
    <w:rsid w:val="005368BA"/>
    <w:rsid w:val="00536A08"/>
    <w:rsid w:val="00536A74"/>
    <w:rsid w:val="00536BAF"/>
    <w:rsid w:val="00536BE7"/>
    <w:rsid w:val="00536C6F"/>
    <w:rsid w:val="00536DCC"/>
    <w:rsid w:val="00536EE0"/>
    <w:rsid w:val="00537049"/>
    <w:rsid w:val="0053724D"/>
    <w:rsid w:val="00537456"/>
    <w:rsid w:val="005374DB"/>
    <w:rsid w:val="0053750D"/>
    <w:rsid w:val="005378A2"/>
    <w:rsid w:val="00537A2D"/>
    <w:rsid w:val="00537B11"/>
    <w:rsid w:val="00537BE2"/>
    <w:rsid w:val="00537CFB"/>
    <w:rsid w:val="00537D45"/>
    <w:rsid w:val="00537F19"/>
    <w:rsid w:val="00540036"/>
    <w:rsid w:val="0054030C"/>
    <w:rsid w:val="005403B9"/>
    <w:rsid w:val="005408F7"/>
    <w:rsid w:val="00540A3C"/>
    <w:rsid w:val="00540B6A"/>
    <w:rsid w:val="00540CD5"/>
    <w:rsid w:val="00540D21"/>
    <w:rsid w:val="00540FE3"/>
    <w:rsid w:val="0054102C"/>
    <w:rsid w:val="00541540"/>
    <w:rsid w:val="00541723"/>
    <w:rsid w:val="0054182D"/>
    <w:rsid w:val="005418FB"/>
    <w:rsid w:val="00541905"/>
    <w:rsid w:val="00541AEB"/>
    <w:rsid w:val="00541B14"/>
    <w:rsid w:val="00541E82"/>
    <w:rsid w:val="00541FA4"/>
    <w:rsid w:val="0054201E"/>
    <w:rsid w:val="00542275"/>
    <w:rsid w:val="00542380"/>
    <w:rsid w:val="00542768"/>
    <w:rsid w:val="0054280B"/>
    <w:rsid w:val="00542905"/>
    <w:rsid w:val="00542B0D"/>
    <w:rsid w:val="00542F62"/>
    <w:rsid w:val="00543142"/>
    <w:rsid w:val="00543153"/>
    <w:rsid w:val="00543287"/>
    <w:rsid w:val="005432A0"/>
    <w:rsid w:val="00543390"/>
    <w:rsid w:val="0054352A"/>
    <w:rsid w:val="0054366F"/>
    <w:rsid w:val="00543854"/>
    <w:rsid w:val="005438D3"/>
    <w:rsid w:val="00543943"/>
    <w:rsid w:val="00543AA8"/>
    <w:rsid w:val="00543AE5"/>
    <w:rsid w:val="00543CD4"/>
    <w:rsid w:val="00543CF9"/>
    <w:rsid w:val="00543E2D"/>
    <w:rsid w:val="00544103"/>
    <w:rsid w:val="00544178"/>
    <w:rsid w:val="005443B2"/>
    <w:rsid w:val="005443E6"/>
    <w:rsid w:val="005444AA"/>
    <w:rsid w:val="005445A9"/>
    <w:rsid w:val="00544638"/>
    <w:rsid w:val="00544722"/>
    <w:rsid w:val="00544745"/>
    <w:rsid w:val="0054474D"/>
    <w:rsid w:val="0054489D"/>
    <w:rsid w:val="00544A90"/>
    <w:rsid w:val="00544AD3"/>
    <w:rsid w:val="00544CCC"/>
    <w:rsid w:val="00544ED9"/>
    <w:rsid w:val="00544F97"/>
    <w:rsid w:val="00545172"/>
    <w:rsid w:val="00545384"/>
    <w:rsid w:val="005453B4"/>
    <w:rsid w:val="00545556"/>
    <w:rsid w:val="005455B6"/>
    <w:rsid w:val="00545879"/>
    <w:rsid w:val="00545B19"/>
    <w:rsid w:val="00545C03"/>
    <w:rsid w:val="00545DA2"/>
    <w:rsid w:val="00546224"/>
    <w:rsid w:val="0054648A"/>
    <w:rsid w:val="0054652C"/>
    <w:rsid w:val="0054655E"/>
    <w:rsid w:val="005465CD"/>
    <w:rsid w:val="0054660C"/>
    <w:rsid w:val="005466E1"/>
    <w:rsid w:val="0054676E"/>
    <w:rsid w:val="00546948"/>
    <w:rsid w:val="00546B95"/>
    <w:rsid w:val="00546C5B"/>
    <w:rsid w:val="00546E64"/>
    <w:rsid w:val="00546F01"/>
    <w:rsid w:val="0054704B"/>
    <w:rsid w:val="00547107"/>
    <w:rsid w:val="00547282"/>
    <w:rsid w:val="0054772F"/>
    <w:rsid w:val="00547848"/>
    <w:rsid w:val="00547CE6"/>
    <w:rsid w:val="00547D25"/>
    <w:rsid w:val="005502C6"/>
    <w:rsid w:val="005503AD"/>
    <w:rsid w:val="00550670"/>
    <w:rsid w:val="00550AC3"/>
    <w:rsid w:val="00550CE7"/>
    <w:rsid w:val="00550D6C"/>
    <w:rsid w:val="00550DBB"/>
    <w:rsid w:val="00550E84"/>
    <w:rsid w:val="0055101C"/>
    <w:rsid w:val="005511E0"/>
    <w:rsid w:val="005512F4"/>
    <w:rsid w:val="00551399"/>
    <w:rsid w:val="005513D0"/>
    <w:rsid w:val="005514AF"/>
    <w:rsid w:val="005515F6"/>
    <w:rsid w:val="00551624"/>
    <w:rsid w:val="00551642"/>
    <w:rsid w:val="005516D2"/>
    <w:rsid w:val="00551770"/>
    <w:rsid w:val="00551969"/>
    <w:rsid w:val="00551A2F"/>
    <w:rsid w:val="00551E90"/>
    <w:rsid w:val="00552212"/>
    <w:rsid w:val="00552245"/>
    <w:rsid w:val="005522CB"/>
    <w:rsid w:val="00552314"/>
    <w:rsid w:val="005523E8"/>
    <w:rsid w:val="00552650"/>
    <w:rsid w:val="005526C7"/>
    <w:rsid w:val="00552B01"/>
    <w:rsid w:val="00552DDA"/>
    <w:rsid w:val="00552F0F"/>
    <w:rsid w:val="005530B1"/>
    <w:rsid w:val="005531F1"/>
    <w:rsid w:val="00553497"/>
    <w:rsid w:val="005536AD"/>
    <w:rsid w:val="005539D3"/>
    <w:rsid w:val="00553A85"/>
    <w:rsid w:val="00553B0D"/>
    <w:rsid w:val="00553C06"/>
    <w:rsid w:val="00553DB6"/>
    <w:rsid w:val="00553F95"/>
    <w:rsid w:val="00554271"/>
    <w:rsid w:val="00554425"/>
    <w:rsid w:val="005544C2"/>
    <w:rsid w:val="00554702"/>
    <w:rsid w:val="005547A4"/>
    <w:rsid w:val="005549BE"/>
    <w:rsid w:val="00554AC9"/>
    <w:rsid w:val="00554C0E"/>
    <w:rsid w:val="00554D19"/>
    <w:rsid w:val="00554FA5"/>
    <w:rsid w:val="005553B3"/>
    <w:rsid w:val="005555BD"/>
    <w:rsid w:val="00555A77"/>
    <w:rsid w:val="00555BCD"/>
    <w:rsid w:val="00555C42"/>
    <w:rsid w:val="00555E72"/>
    <w:rsid w:val="00555FA5"/>
    <w:rsid w:val="005564EB"/>
    <w:rsid w:val="0055660F"/>
    <w:rsid w:val="00556856"/>
    <w:rsid w:val="005569C8"/>
    <w:rsid w:val="00556BED"/>
    <w:rsid w:val="0055714A"/>
    <w:rsid w:val="0055730C"/>
    <w:rsid w:val="00557393"/>
    <w:rsid w:val="005574A7"/>
    <w:rsid w:val="00557817"/>
    <w:rsid w:val="005578F4"/>
    <w:rsid w:val="0055796A"/>
    <w:rsid w:val="005579F9"/>
    <w:rsid w:val="005579FF"/>
    <w:rsid w:val="00557AE5"/>
    <w:rsid w:val="00557B17"/>
    <w:rsid w:val="00557CEB"/>
    <w:rsid w:val="0056018E"/>
    <w:rsid w:val="00560267"/>
    <w:rsid w:val="0056031C"/>
    <w:rsid w:val="00560423"/>
    <w:rsid w:val="00560444"/>
    <w:rsid w:val="005606C4"/>
    <w:rsid w:val="0056079B"/>
    <w:rsid w:val="005608FC"/>
    <w:rsid w:val="005609EC"/>
    <w:rsid w:val="00560B68"/>
    <w:rsid w:val="00560C5F"/>
    <w:rsid w:val="00560C61"/>
    <w:rsid w:val="00560C79"/>
    <w:rsid w:val="00560C98"/>
    <w:rsid w:val="00560CC4"/>
    <w:rsid w:val="00560D60"/>
    <w:rsid w:val="00560D8E"/>
    <w:rsid w:val="00560D95"/>
    <w:rsid w:val="00561029"/>
    <w:rsid w:val="00561135"/>
    <w:rsid w:val="005611A2"/>
    <w:rsid w:val="00561248"/>
    <w:rsid w:val="0056128B"/>
    <w:rsid w:val="005612AB"/>
    <w:rsid w:val="005612E0"/>
    <w:rsid w:val="00561386"/>
    <w:rsid w:val="00561974"/>
    <w:rsid w:val="00561984"/>
    <w:rsid w:val="00561C64"/>
    <w:rsid w:val="00561DE8"/>
    <w:rsid w:val="00561FE2"/>
    <w:rsid w:val="00561FEB"/>
    <w:rsid w:val="0056208C"/>
    <w:rsid w:val="005620E6"/>
    <w:rsid w:val="00562213"/>
    <w:rsid w:val="00562464"/>
    <w:rsid w:val="005624B8"/>
    <w:rsid w:val="0056261E"/>
    <w:rsid w:val="00562642"/>
    <w:rsid w:val="0056277E"/>
    <w:rsid w:val="005627C3"/>
    <w:rsid w:val="00562942"/>
    <w:rsid w:val="00562956"/>
    <w:rsid w:val="00562BB8"/>
    <w:rsid w:val="00562CF1"/>
    <w:rsid w:val="00562E45"/>
    <w:rsid w:val="00562F32"/>
    <w:rsid w:val="00563126"/>
    <w:rsid w:val="00563207"/>
    <w:rsid w:val="00563524"/>
    <w:rsid w:val="00563598"/>
    <w:rsid w:val="00563790"/>
    <w:rsid w:val="005637C9"/>
    <w:rsid w:val="00563B9D"/>
    <w:rsid w:val="00563C80"/>
    <w:rsid w:val="00563D44"/>
    <w:rsid w:val="00563F47"/>
    <w:rsid w:val="00563F4B"/>
    <w:rsid w:val="00563FAB"/>
    <w:rsid w:val="005640E8"/>
    <w:rsid w:val="005642AE"/>
    <w:rsid w:val="0056444F"/>
    <w:rsid w:val="005644E7"/>
    <w:rsid w:val="0056456D"/>
    <w:rsid w:val="005645AB"/>
    <w:rsid w:val="005645D6"/>
    <w:rsid w:val="00564626"/>
    <w:rsid w:val="00564650"/>
    <w:rsid w:val="005649D6"/>
    <w:rsid w:val="00564D52"/>
    <w:rsid w:val="00564D93"/>
    <w:rsid w:val="00564E43"/>
    <w:rsid w:val="00564EDB"/>
    <w:rsid w:val="00564F35"/>
    <w:rsid w:val="00564FDF"/>
    <w:rsid w:val="00565249"/>
    <w:rsid w:val="00565399"/>
    <w:rsid w:val="005654C9"/>
    <w:rsid w:val="00565508"/>
    <w:rsid w:val="00565569"/>
    <w:rsid w:val="005655FE"/>
    <w:rsid w:val="00565615"/>
    <w:rsid w:val="00565748"/>
    <w:rsid w:val="00565AEC"/>
    <w:rsid w:val="00565C29"/>
    <w:rsid w:val="00565D59"/>
    <w:rsid w:val="00565F50"/>
    <w:rsid w:val="00565F75"/>
    <w:rsid w:val="00566008"/>
    <w:rsid w:val="0056631D"/>
    <w:rsid w:val="005664A2"/>
    <w:rsid w:val="0056682A"/>
    <w:rsid w:val="0056692C"/>
    <w:rsid w:val="005669B1"/>
    <w:rsid w:val="00566A1F"/>
    <w:rsid w:val="00566A77"/>
    <w:rsid w:val="00566AE1"/>
    <w:rsid w:val="00566C90"/>
    <w:rsid w:val="00566E3F"/>
    <w:rsid w:val="00566FE8"/>
    <w:rsid w:val="005671A6"/>
    <w:rsid w:val="00567204"/>
    <w:rsid w:val="00567473"/>
    <w:rsid w:val="00567677"/>
    <w:rsid w:val="00567752"/>
    <w:rsid w:val="005677F5"/>
    <w:rsid w:val="00567861"/>
    <w:rsid w:val="00567A36"/>
    <w:rsid w:val="00567BE2"/>
    <w:rsid w:val="00567E24"/>
    <w:rsid w:val="00567EFE"/>
    <w:rsid w:val="00567F20"/>
    <w:rsid w:val="00570251"/>
    <w:rsid w:val="005702CF"/>
    <w:rsid w:val="005704F7"/>
    <w:rsid w:val="005705C8"/>
    <w:rsid w:val="005709F1"/>
    <w:rsid w:val="00570A68"/>
    <w:rsid w:val="00570B44"/>
    <w:rsid w:val="00570C15"/>
    <w:rsid w:val="00570D66"/>
    <w:rsid w:val="00570D79"/>
    <w:rsid w:val="00570D94"/>
    <w:rsid w:val="00570EBD"/>
    <w:rsid w:val="00570FB0"/>
    <w:rsid w:val="00571631"/>
    <w:rsid w:val="00571659"/>
    <w:rsid w:val="00571768"/>
    <w:rsid w:val="005717C9"/>
    <w:rsid w:val="00571831"/>
    <w:rsid w:val="005718DC"/>
    <w:rsid w:val="005718DD"/>
    <w:rsid w:val="005718DE"/>
    <w:rsid w:val="00571933"/>
    <w:rsid w:val="00571952"/>
    <w:rsid w:val="005719CE"/>
    <w:rsid w:val="00571AA0"/>
    <w:rsid w:val="00571AEF"/>
    <w:rsid w:val="00571B57"/>
    <w:rsid w:val="00571D3D"/>
    <w:rsid w:val="00571E6C"/>
    <w:rsid w:val="00571ECF"/>
    <w:rsid w:val="00571F7B"/>
    <w:rsid w:val="00572414"/>
    <w:rsid w:val="00572490"/>
    <w:rsid w:val="0057251A"/>
    <w:rsid w:val="00572523"/>
    <w:rsid w:val="005725C0"/>
    <w:rsid w:val="00572709"/>
    <w:rsid w:val="00572857"/>
    <w:rsid w:val="0057293C"/>
    <w:rsid w:val="00572A18"/>
    <w:rsid w:val="00572C8F"/>
    <w:rsid w:val="00572CD7"/>
    <w:rsid w:val="00572DA7"/>
    <w:rsid w:val="00572FE3"/>
    <w:rsid w:val="005730E6"/>
    <w:rsid w:val="005730FA"/>
    <w:rsid w:val="0057313B"/>
    <w:rsid w:val="005731D0"/>
    <w:rsid w:val="0057328E"/>
    <w:rsid w:val="005733D9"/>
    <w:rsid w:val="00573473"/>
    <w:rsid w:val="00573702"/>
    <w:rsid w:val="00573A01"/>
    <w:rsid w:val="00573AD3"/>
    <w:rsid w:val="00573CCA"/>
    <w:rsid w:val="00573D5A"/>
    <w:rsid w:val="00573DA1"/>
    <w:rsid w:val="00573DC8"/>
    <w:rsid w:val="00573DDB"/>
    <w:rsid w:val="00573DFB"/>
    <w:rsid w:val="00574143"/>
    <w:rsid w:val="00574457"/>
    <w:rsid w:val="0057448D"/>
    <w:rsid w:val="00574533"/>
    <w:rsid w:val="005745F8"/>
    <w:rsid w:val="005748AC"/>
    <w:rsid w:val="00574BE6"/>
    <w:rsid w:val="00574F20"/>
    <w:rsid w:val="00574FA0"/>
    <w:rsid w:val="00575029"/>
    <w:rsid w:val="00575134"/>
    <w:rsid w:val="00575785"/>
    <w:rsid w:val="0057592D"/>
    <w:rsid w:val="00575E88"/>
    <w:rsid w:val="005764DB"/>
    <w:rsid w:val="00576548"/>
    <w:rsid w:val="00576742"/>
    <w:rsid w:val="00576790"/>
    <w:rsid w:val="005767E9"/>
    <w:rsid w:val="005768F5"/>
    <w:rsid w:val="00576AE6"/>
    <w:rsid w:val="00576BC4"/>
    <w:rsid w:val="00576D99"/>
    <w:rsid w:val="00576E65"/>
    <w:rsid w:val="00576FDA"/>
    <w:rsid w:val="005774A1"/>
    <w:rsid w:val="005774A4"/>
    <w:rsid w:val="005774C4"/>
    <w:rsid w:val="005774D6"/>
    <w:rsid w:val="0057780B"/>
    <w:rsid w:val="0057797F"/>
    <w:rsid w:val="00577A9C"/>
    <w:rsid w:val="00577C98"/>
    <w:rsid w:val="00577D5F"/>
    <w:rsid w:val="00577D88"/>
    <w:rsid w:val="00577EBF"/>
    <w:rsid w:val="00577EDB"/>
    <w:rsid w:val="00580291"/>
    <w:rsid w:val="00580D3B"/>
    <w:rsid w:val="00580D6D"/>
    <w:rsid w:val="00580E2D"/>
    <w:rsid w:val="00580E41"/>
    <w:rsid w:val="00580EA1"/>
    <w:rsid w:val="0058120B"/>
    <w:rsid w:val="0058148E"/>
    <w:rsid w:val="0058170D"/>
    <w:rsid w:val="00581925"/>
    <w:rsid w:val="00581D99"/>
    <w:rsid w:val="0058208E"/>
    <w:rsid w:val="00582353"/>
    <w:rsid w:val="0058252C"/>
    <w:rsid w:val="00582632"/>
    <w:rsid w:val="0058265F"/>
    <w:rsid w:val="005826B8"/>
    <w:rsid w:val="005826F6"/>
    <w:rsid w:val="00582707"/>
    <w:rsid w:val="0058272B"/>
    <w:rsid w:val="005827AD"/>
    <w:rsid w:val="00582A16"/>
    <w:rsid w:val="00582B17"/>
    <w:rsid w:val="00582D5B"/>
    <w:rsid w:val="00582DD2"/>
    <w:rsid w:val="00583253"/>
    <w:rsid w:val="005832F4"/>
    <w:rsid w:val="00583579"/>
    <w:rsid w:val="00583595"/>
    <w:rsid w:val="0058366F"/>
    <w:rsid w:val="005837D5"/>
    <w:rsid w:val="005837EA"/>
    <w:rsid w:val="00583B87"/>
    <w:rsid w:val="00583C18"/>
    <w:rsid w:val="00583E91"/>
    <w:rsid w:val="00583FBA"/>
    <w:rsid w:val="00584048"/>
    <w:rsid w:val="005840E4"/>
    <w:rsid w:val="005842BF"/>
    <w:rsid w:val="0058434A"/>
    <w:rsid w:val="005844D4"/>
    <w:rsid w:val="00584554"/>
    <w:rsid w:val="005846A7"/>
    <w:rsid w:val="0058472D"/>
    <w:rsid w:val="00584ACF"/>
    <w:rsid w:val="00584B0B"/>
    <w:rsid w:val="00584C2C"/>
    <w:rsid w:val="00584D6B"/>
    <w:rsid w:val="00584D71"/>
    <w:rsid w:val="00584DDD"/>
    <w:rsid w:val="00584F76"/>
    <w:rsid w:val="00585180"/>
    <w:rsid w:val="005852B1"/>
    <w:rsid w:val="00585406"/>
    <w:rsid w:val="0058569B"/>
    <w:rsid w:val="005858A4"/>
    <w:rsid w:val="00585911"/>
    <w:rsid w:val="00585978"/>
    <w:rsid w:val="00585A98"/>
    <w:rsid w:val="00585BC1"/>
    <w:rsid w:val="00585F9F"/>
    <w:rsid w:val="005860E2"/>
    <w:rsid w:val="00586161"/>
    <w:rsid w:val="005861D5"/>
    <w:rsid w:val="00586B0C"/>
    <w:rsid w:val="00586CCB"/>
    <w:rsid w:val="00586D7D"/>
    <w:rsid w:val="00586E8C"/>
    <w:rsid w:val="00586F3E"/>
    <w:rsid w:val="00586F7C"/>
    <w:rsid w:val="005870A1"/>
    <w:rsid w:val="005870F7"/>
    <w:rsid w:val="00587596"/>
    <w:rsid w:val="00587765"/>
    <w:rsid w:val="0058777C"/>
    <w:rsid w:val="00587993"/>
    <w:rsid w:val="00587A60"/>
    <w:rsid w:val="00587A67"/>
    <w:rsid w:val="00587C1C"/>
    <w:rsid w:val="00587CA0"/>
    <w:rsid w:val="005903D7"/>
    <w:rsid w:val="005904F2"/>
    <w:rsid w:val="0059052A"/>
    <w:rsid w:val="00590563"/>
    <w:rsid w:val="005906C5"/>
    <w:rsid w:val="00590760"/>
    <w:rsid w:val="0059077D"/>
    <w:rsid w:val="0059079A"/>
    <w:rsid w:val="00590834"/>
    <w:rsid w:val="0059085A"/>
    <w:rsid w:val="00590ACD"/>
    <w:rsid w:val="00590AD8"/>
    <w:rsid w:val="00590B2A"/>
    <w:rsid w:val="00590B9B"/>
    <w:rsid w:val="00590BF7"/>
    <w:rsid w:val="00590C8A"/>
    <w:rsid w:val="00590CB2"/>
    <w:rsid w:val="00590D7B"/>
    <w:rsid w:val="00590FE0"/>
    <w:rsid w:val="0059110C"/>
    <w:rsid w:val="00591161"/>
    <w:rsid w:val="00591361"/>
    <w:rsid w:val="00591437"/>
    <w:rsid w:val="00591629"/>
    <w:rsid w:val="00591A52"/>
    <w:rsid w:val="00591AF5"/>
    <w:rsid w:val="00591C17"/>
    <w:rsid w:val="00591DB7"/>
    <w:rsid w:val="00591E78"/>
    <w:rsid w:val="005922C2"/>
    <w:rsid w:val="00592426"/>
    <w:rsid w:val="00592A1D"/>
    <w:rsid w:val="00592B1A"/>
    <w:rsid w:val="00592B4C"/>
    <w:rsid w:val="00592B4D"/>
    <w:rsid w:val="00592B9F"/>
    <w:rsid w:val="00592E46"/>
    <w:rsid w:val="005931D4"/>
    <w:rsid w:val="005932C6"/>
    <w:rsid w:val="0059355A"/>
    <w:rsid w:val="00593586"/>
    <w:rsid w:val="005935C9"/>
    <w:rsid w:val="0059385F"/>
    <w:rsid w:val="005938CE"/>
    <w:rsid w:val="00593BE0"/>
    <w:rsid w:val="00593C2E"/>
    <w:rsid w:val="00593D62"/>
    <w:rsid w:val="00593DD8"/>
    <w:rsid w:val="00593E42"/>
    <w:rsid w:val="00593EC2"/>
    <w:rsid w:val="00594096"/>
    <w:rsid w:val="00594465"/>
    <w:rsid w:val="0059461A"/>
    <w:rsid w:val="0059468A"/>
    <w:rsid w:val="005948E5"/>
    <w:rsid w:val="00594917"/>
    <w:rsid w:val="00594A0A"/>
    <w:rsid w:val="00594CAA"/>
    <w:rsid w:val="00594D12"/>
    <w:rsid w:val="00594D29"/>
    <w:rsid w:val="00594D98"/>
    <w:rsid w:val="00594E82"/>
    <w:rsid w:val="00594FBD"/>
    <w:rsid w:val="00595198"/>
    <w:rsid w:val="005951AA"/>
    <w:rsid w:val="0059537A"/>
    <w:rsid w:val="005953DE"/>
    <w:rsid w:val="00595457"/>
    <w:rsid w:val="005955C0"/>
    <w:rsid w:val="00595673"/>
    <w:rsid w:val="00595737"/>
    <w:rsid w:val="00595905"/>
    <w:rsid w:val="00595C26"/>
    <w:rsid w:val="00595C40"/>
    <w:rsid w:val="00595C8E"/>
    <w:rsid w:val="00595F95"/>
    <w:rsid w:val="0059601B"/>
    <w:rsid w:val="00596129"/>
    <w:rsid w:val="00596250"/>
    <w:rsid w:val="0059635D"/>
    <w:rsid w:val="005966F2"/>
    <w:rsid w:val="00596783"/>
    <w:rsid w:val="0059681F"/>
    <w:rsid w:val="00596943"/>
    <w:rsid w:val="00596A6E"/>
    <w:rsid w:val="00596B62"/>
    <w:rsid w:val="00596C95"/>
    <w:rsid w:val="00596D0F"/>
    <w:rsid w:val="00596EC1"/>
    <w:rsid w:val="0059711C"/>
    <w:rsid w:val="005972E5"/>
    <w:rsid w:val="005973C9"/>
    <w:rsid w:val="005974BF"/>
    <w:rsid w:val="00597512"/>
    <w:rsid w:val="00597514"/>
    <w:rsid w:val="00597519"/>
    <w:rsid w:val="00597747"/>
    <w:rsid w:val="00597804"/>
    <w:rsid w:val="005979E8"/>
    <w:rsid w:val="00597A87"/>
    <w:rsid w:val="00597D1D"/>
    <w:rsid w:val="00597D38"/>
    <w:rsid w:val="005A025A"/>
    <w:rsid w:val="005A0428"/>
    <w:rsid w:val="005A049E"/>
    <w:rsid w:val="005A0501"/>
    <w:rsid w:val="005A059A"/>
    <w:rsid w:val="005A05E1"/>
    <w:rsid w:val="005A060E"/>
    <w:rsid w:val="005A071A"/>
    <w:rsid w:val="005A0745"/>
    <w:rsid w:val="005A0BD9"/>
    <w:rsid w:val="005A1109"/>
    <w:rsid w:val="005A137F"/>
    <w:rsid w:val="005A1407"/>
    <w:rsid w:val="005A156F"/>
    <w:rsid w:val="005A18DE"/>
    <w:rsid w:val="005A1A8F"/>
    <w:rsid w:val="005A1ACA"/>
    <w:rsid w:val="005A1D2E"/>
    <w:rsid w:val="005A2015"/>
    <w:rsid w:val="005A23D5"/>
    <w:rsid w:val="005A245A"/>
    <w:rsid w:val="005A273D"/>
    <w:rsid w:val="005A27D8"/>
    <w:rsid w:val="005A2928"/>
    <w:rsid w:val="005A2A91"/>
    <w:rsid w:val="005A2B35"/>
    <w:rsid w:val="005A2D2A"/>
    <w:rsid w:val="005A2D79"/>
    <w:rsid w:val="005A2DED"/>
    <w:rsid w:val="005A2E72"/>
    <w:rsid w:val="005A2EE9"/>
    <w:rsid w:val="005A2FC9"/>
    <w:rsid w:val="005A33B4"/>
    <w:rsid w:val="005A3586"/>
    <w:rsid w:val="005A359D"/>
    <w:rsid w:val="005A36A6"/>
    <w:rsid w:val="005A38D7"/>
    <w:rsid w:val="005A3983"/>
    <w:rsid w:val="005A3C3A"/>
    <w:rsid w:val="005A3E0A"/>
    <w:rsid w:val="005A4038"/>
    <w:rsid w:val="005A40E4"/>
    <w:rsid w:val="005A4158"/>
    <w:rsid w:val="005A4224"/>
    <w:rsid w:val="005A4248"/>
    <w:rsid w:val="005A426E"/>
    <w:rsid w:val="005A4283"/>
    <w:rsid w:val="005A4284"/>
    <w:rsid w:val="005A4301"/>
    <w:rsid w:val="005A4481"/>
    <w:rsid w:val="005A4499"/>
    <w:rsid w:val="005A44CA"/>
    <w:rsid w:val="005A45CE"/>
    <w:rsid w:val="005A466B"/>
    <w:rsid w:val="005A48DD"/>
    <w:rsid w:val="005A497D"/>
    <w:rsid w:val="005A4998"/>
    <w:rsid w:val="005A4CC3"/>
    <w:rsid w:val="005A57A3"/>
    <w:rsid w:val="005A59F6"/>
    <w:rsid w:val="005A5A95"/>
    <w:rsid w:val="005A5A97"/>
    <w:rsid w:val="005A5C68"/>
    <w:rsid w:val="005A5DE2"/>
    <w:rsid w:val="005A6455"/>
    <w:rsid w:val="005A64D3"/>
    <w:rsid w:val="005A64D7"/>
    <w:rsid w:val="005A6623"/>
    <w:rsid w:val="005A68C7"/>
    <w:rsid w:val="005A6D93"/>
    <w:rsid w:val="005A6F87"/>
    <w:rsid w:val="005A705E"/>
    <w:rsid w:val="005A7122"/>
    <w:rsid w:val="005A739C"/>
    <w:rsid w:val="005A739E"/>
    <w:rsid w:val="005A7553"/>
    <w:rsid w:val="005A7694"/>
    <w:rsid w:val="005A7723"/>
    <w:rsid w:val="005A7A8A"/>
    <w:rsid w:val="005A7C51"/>
    <w:rsid w:val="005A7C81"/>
    <w:rsid w:val="005A7D65"/>
    <w:rsid w:val="005B0017"/>
    <w:rsid w:val="005B00B9"/>
    <w:rsid w:val="005B015D"/>
    <w:rsid w:val="005B02FF"/>
    <w:rsid w:val="005B0430"/>
    <w:rsid w:val="005B0535"/>
    <w:rsid w:val="005B053A"/>
    <w:rsid w:val="005B066F"/>
    <w:rsid w:val="005B06F9"/>
    <w:rsid w:val="005B0890"/>
    <w:rsid w:val="005B0976"/>
    <w:rsid w:val="005B0983"/>
    <w:rsid w:val="005B0BB1"/>
    <w:rsid w:val="005B0CD8"/>
    <w:rsid w:val="005B1023"/>
    <w:rsid w:val="005B13DE"/>
    <w:rsid w:val="005B14FA"/>
    <w:rsid w:val="005B151D"/>
    <w:rsid w:val="005B1568"/>
    <w:rsid w:val="005B161C"/>
    <w:rsid w:val="005B163A"/>
    <w:rsid w:val="005B1686"/>
    <w:rsid w:val="005B1734"/>
    <w:rsid w:val="005B174C"/>
    <w:rsid w:val="005B1787"/>
    <w:rsid w:val="005B1835"/>
    <w:rsid w:val="005B1A21"/>
    <w:rsid w:val="005B1B97"/>
    <w:rsid w:val="005B1D9D"/>
    <w:rsid w:val="005B1E07"/>
    <w:rsid w:val="005B1F6F"/>
    <w:rsid w:val="005B2240"/>
    <w:rsid w:val="005B22D7"/>
    <w:rsid w:val="005B241F"/>
    <w:rsid w:val="005B2A31"/>
    <w:rsid w:val="005B2A72"/>
    <w:rsid w:val="005B2C6D"/>
    <w:rsid w:val="005B2C8B"/>
    <w:rsid w:val="005B2CAA"/>
    <w:rsid w:val="005B2CE5"/>
    <w:rsid w:val="005B2CE9"/>
    <w:rsid w:val="005B2EDC"/>
    <w:rsid w:val="005B307A"/>
    <w:rsid w:val="005B309D"/>
    <w:rsid w:val="005B326D"/>
    <w:rsid w:val="005B336C"/>
    <w:rsid w:val="005B3589"/>
    <w:rsid w:val="005B359F"/>
    <w:rsid w:val="005B3733"/>
    <w:rsid w:val="005B3B15"/>
    <w:rsid w:val="005B3B28"/>
    <w:rsid w:val="005B3F08"/>
    <w:rsid w:val="005B3F41"/>
    <w:rsid w:val="005B4386"/>
    <w:rsid w:val="005B4460"/>
    <w:rsid w:val="005B44AE"/>
    <w:rsid w:val="005B44F8"/>
    <w:rsid w:val="005B4599"/>
    <w:rsid w:val="005B463A"/>
    <w:rsid w:val="005B47D8"/>
    <w:rsid w:val="005B4842"/>
    <w:rsid w:val="005B4A57"/>
    <w:rsid w:val="005B4AC0"/>
    <w:rsid w:val="005B4B74"/>
    <w:rsid w:val="005B4BB3"/>
    <w:rsid w:val="005B4C40"/>
    <w:rsid w:val="005B4E8F"/>
    <w:rsid w:val="005B5093"/>
    <w:rsid w:val="005B54C2"/>
    <w:rsid w:val="005B54EA"/>
    <w:rsid w:val="005B56E3"/>
    <w:rsid w:val="005B56F9"/>
    <w:rsid w:val="005B5739"/>
    <w:rsid w:val="005B5830"/>
    <w:rsid w:val="005B587A"/>
    <w:rsid w:val="005B5940"/>
    <w:rsid w:val="005B5A17"/>
    <w:rsid w:val="005B5A9A"/>
    <w:rsid w:val="005B5D27"/>
    <w:rsid w:val="005B5D8C"/>
    <w:rsid w:val="005B5FD1"/>
    <w:rsid w:val="005B60F9"/>
    <w:rsid w:val="005B62A0"/>
    <w:rsid w:val="005B633B"/>
    <w:rsid w:val="005B6453"/>
    <w:rsid w:val="005B64B5"/>
    <w:rsid w:val="005B6895"/>
    <w:rsid w:val="005B6911"/>
    <w:rsid w:val="005B6A03"/>
    <w:rsid w:val="005B6A98"/>
    <w:rsid w:val="005B6E65"/>
    <w:rsid w:val="005B6EC1"/>
    <w:rsid w:val="005B6F11"/>
    <w:rsid w:val="005B6F1D"/>
    <w:rsid w:val="005B6F58"/>
    <w:rsid w:val="005B71EA"/>
    <w:rsid w:val="005B71ED"/>
    <w:rsid w:val="005B741A"/>
    <w:rsid w:val="005B7633"/>
    <w:rsid w:val="005B77C5"/>
    <w:rsid w:val="005B77CF"/>
    <w:rsid w:val="005B7944"/>
    <w:rsid w:val="005B79C0"/>
    <w:rsid w:val="005B7C5B"/>
    <w:rsid w:val="005B7FAC"/>
    <w:rsid w:val="005C0325"/>
    <w:rsid w:val="005C066B"/>
    <w:rsid w:val="005C06B4"/>
    <w:rsid w:val="005C07A3"/>
    <w:rsid w:val="005C0A30"/>
    <w:rsid w:val="005C0B22"/>
    <w:rsid w:val="005C0FA9"/>
    <w:rsid w:val="005C11EC"/>
    <w:rsid w:val="005C14E0"/>
    <w:rsid w:val="005C15E5"/>
    <w:rsid w:val="005C1618"/>
    <w:rsid w:val="005C16D8"/>
    <w:rsid w:val="005C17FB"/>
    <w:rsid w:val="005C1811"/>
    <w:rsid w:val="005C1AAC"/>
    <w:rsid w:val="005C1C7C"/>
    <w:rsid w:val="005C1DE5"/>
    <w:rsid w:val="005C1F16"/>
    <w:rsid w:val="005C2239"/>
    <w:rsid w:val="005C229A"/>
    <w:rsid w:val="005C25BD"/>
    <w:rsid w:val="005C2926"/>
    <w:rsid w:val="005C29E5"/>
    <w:rsid w:val="005C2C2E"/>
    <w:rsid w:val="005C2EAC"/>
    <w:rsid w:val="005C2F7A"/>
    <w:rsid w:val="005C2F7D"/>
    <w:rsid w:val="005C32D1"/>
    <w:rsid w:val="005C3350"/>
    <w:rsid w:val="005C343E"/>
    <w:rsid w:val="005C3449"/>
    <w:rsid w:val="005C3670"/>
    <w:rsid w:val="005C37E4"/>
    <w:rsid w:val="005C3A18"/>
    <w:rsid w:val="005C3A23"/>
    <w:rsid w:val="005C3A2A"/>
    <w:rsid w:val="005C3A6E"/>
    <w:rsid w:val="005C3AFF"/>
    <w:rsid w:val="005C3BB5"/>
    <w:rsid w:val="005C3E44"/>
    <w:rsid w:val="005C3E7F"/>
    <w:rsid w:val="005C3EE3"/>
    <w:rsid w:val="005C4013"/>
    <w:rsid w:val="005C41EE"/>
    <w:rsid w:val="005C45D1"/>
    <w:rsid w:val="005C45DD"/>
    <w:rsid w:val="005C469C"/>
    <w:rsid w:val="005C46E7"/>
    <w:rsid w:val="005C490E"/>
    <w:rsid w:val="005C4ACC"/>
    <w:rsid w:val="005C4E10"/>
    <w:rsid w:val="005C4FF5"/>
    <w:rsid w:val="005C5232"/>
    <w:rsid w:val="005C53D9"/>
    <w:rsid w:val="005C546F"/>
    <w:rsid w:val="005C54C5"/>
    <w:rsid w:val="005C55E6"/>
    <w:rsid w:val="005C5611"/>
    <w:rsid w:val="005C5823"/>
    <w:rsid w:val="005C5844"/>
    <w:rsid w:val="005C59F0"/>
    <w:rsid w:val="005C5A4D"/>
    <w:rsid w:val="005C5AEE"/>
    <w:rsid w:val="005C5E44"/>
    <w:rsid w:val="005C6225"/>
    <w:rsid w:val="005C623B"/>
    <w:rsid w:val="005C6505"/>
    <w:rsid w:val="005C6626"/>
    <w:rsid w:val="005C67D2"/>
    <w:rsid w:val="005C685D"/>
    <w:rsid w:val="005C6D1D"/>
    <w:rsid w:val="005C6D7A"/>
    <w:rsid w:val="005C6DC5"/>
    <w:rsid w:val="005C7305"/>
    <w:rsid w:val="005C7341"/>
    <w:rsid w:val="005C7529"/>
    <w:rsid w:val="005C7641"/>
    <w:rsid w:val="005C7715"/>
    <w:rsid w:val="005C7978"/>
    <w:rsid w:val="005C79E2"/>
    <w:rsid w:val="005C7C73"/>
    <w:rsid w:val="005C7CCE"/>
    <w:rsid w:val="005C7D2F"/>
    <w:rsid w:val="005C7DF8"/>
    <w:rsid w:val="005C7E36"/>
    <w:rsid w:val="005C7F95"/>
    <w:rsid w:val="005D019B"/>
    <w:rsid w:val="005D02B6"/>
    <w:rsid w:val="005D082D"/>
    <w:rsid w:val="005D0887"/>
    <w:rsid w:val="005D0A7E"/>
    <w:rsid w:val="005D0BFC"/>
    <w:rsid w:val="005D0C5B"/>
    <w:rsid w:val="005D10B0"/>
    <w:rsid w:val="005D1467"/>
    <w:rsid w:val="005D1508"/>
    <w:rsid w:val="005D15AD"/>
    <w:rsid w:val="005D18E7"/>
    <w:rsid w:val="005D18EE"/>
    <w:rsid w:val="005D19BE"/>
    <w:rsid w:val="005D1AA9"/>
    <w:rsid w:val="005D1F9B"/>
    <w:rsid w:val="005D1FC4"/>
    <w:rsid w:val="005D207B"/>
    <w:rsid w:val="005D2293"/>
    <w:rsid w:val="005D255E"/>
    <w:rsid w:val="005D2579"/>
    <w:rsid w:val="005D26F6"/>
    <w:rsid w:val="005D27AD"/>
    <w:rsid w:val="005D2931"/>
    <w:rsid w:val="005D2A6D"/>
    <w:rsid w:val="005D2BD4"/>
    <w:rsid w:val="005D2C08"/>
    <w:rsid w:val="005D2E7F"/>
    <w:rsid w:val="005D3008"/>
    <w:rsid w:val="005D3049"/>
    <w:rsid w:val="005D30EF"/>
    <w:rsid w:val="005D382E"/>
    <w:rsid w:val="005D3C96"/>
    <w:rsid w:val="005D3D85"/>
    <w:rsid w:val="005D3EF9"/>
    <w:rsid w:val="005D3FBC"/>
    <w:rsid w:val="005D4499"/>
    <w:rsid w:val="005D44F1"/>
    <w:rsid w:val="005D4611"/>
    <w:rsid w:val="005D4716"/>
    <w:rsid w:val="005D4956"/>
    <w:rsid w:val="005D4AF8"/>
    <w:rsid w:val="005D4CC3"/>
    <w:rsid w:val="005D4DD3"/>
    <w:rsid w:val="005D4E37"/>
    <w:rsid w:val="005D4EE7"/>
    <w:rsid w:val="005D4F8E"/>
    <w:rsid w:val="005D4FFE"/>
    <w:rsid w:val="005D5096"/>
    <w:rsid w:val="005D538D"/>
    <w:rsid w:val="005D54E3"/>
    <w:rsid w:val="005D58B7"/>
    <w:rsid w:val="005D58CF"/>
    <w:rsid w:val="005D5943"/>
    <w:rsid w:val="005D5AE4"/>
    <w:rsid w:val="005D5B51"/>
    <w:rsid w:val="005D5B55"/>
    <w:rsid w:val="005D5C24"/>
    <w:rsid w:val="005D5D32"/>
    <w:rsid w:val="005D5E17"/>
    <w:rsid w:val="005D5E19"/>
    <w:rsid w:val="005D5FEA"/>
    <w:rsid w:val="005D6039"/>
    <w:rsid w:val="005D60D8"/>
    <w:rsid w:val="005D6109"/>
    <w:rsid w:val="005D6273"/>
    <w:rsid w:val="005D63E1"/>
    <w:rsid w:val="005D660D"/>
    <w:rsid w:val="005D6614"/>
    <w:rsid w:val="005D6757"/>
    <w:rsid w:val="005D6840"/>
    <w:rsid w:val="005D6B17"/>
    <w:rsid w:val="005D6D3F"/>
    <w:rsid w:val="005D6D46"/>
    <w:rsid w:val="005D6D82"/>
    <w:rsid w:val="005D6D8F"/>
    <w:rsid w:val="005D70F3"/>
    <w:rsid w:val="005D72BE"/>
    <w:rsid w:val="005D7444"/>
    <w:rsid w:val="005D74DA"/>
    <w:rsid w:val="005D769D"/>
    <w:rsid w:val="005D76C9"/>
    <w:rsid w:val="005D7920"/>
    <w:rsid w:val="005D796D"/>
    <w:rsid w:val="005D79C0"/>
    <w:rsid w:val="005D7C1B"/>
    <w:rsid w:val="005D7F95"/>
    <w:rsid w:val="005D7FC6"/>
    <w:rsid w:val="005D7FFD"/>
    <w:rsid w:val="005E0020"/>
    <w:rsid w:val="005E017A"/>
    <w:rsid w:val="005E0291"/>
    <w:rsid w:val="005E02C8"/>
    <w:rsid w:val="005E0685"/>
    <w:rsid w:val="005E081A"/>
    <w:rsid w:val="005E0C47"/>
    <w:rsid w:val="005E0E81"/>
    <w:rsid w:val="005E0EAE"/>
    <w:rsid w:val="005E11C4"/>
    <w:rsid w:val="005E142D"/>
    <w:rsid w:val="005E14A2"/>
    <w:rsid w:val="005E168A"/>
    <w:rsid w:val="005E16CA"/>
    <w:rsid w:val="005E16E2"/>
    <w:rsid w:val="005E1714"/>
    <w:rsid w:val="005E1753"/>
    <w:rsid w:val="005E1821"/>
    <w:rsid w:val="005E197B"/>
    <w:rsid w:val="005E1B2E"/>
    <w:rsid w:val="005E1B31"/>
    <w:rsid w:val="005E1B6B"/>
    <w:rsid w:val="005E1BF2"/>
    <w:rsid w:val="005E1CE3"/>
    <w:rsid w:val="005E1CFF"/>
    <w:rsid w:val="005E1E6F"/>
    <w:rsid w:val="005E21C1"/>
    <w:rsid w:val="005E23CB"/>
    <w:rsid w:val="005E244C"/>
    <w:rsid w:val="005E2708"/>
    <w:rsid w:val="005E2791"/>
    <w:rsid w:val="005E29FC"/>
    <w:rsid w:val="005E2A5C"/>
    <w:rsid w:val="005E2B34"/>
    <w:rsid w:val="005E2BCB"/>
    <w:rsid w:val="005E2CE3"/>
    <w:rsid w:val="005E2DD8"/>
    <w:rsid w:val="005E2E0D"/>
    <w:rsid w:val="005E2FAC"/>
    <w:rsid w:val="005E2FAD"/>
    <w:rsid w:val="005E323F"/>
    <w:rsid w:val="005E32C1"/>
    <w:rsid w:val="005E32C6"/>
    <w:rsid w:val="005E32E7"/>
    <w:rsid w:val="005E33A6"/>
    <w:rsid w:val="005E33E6"/>
    <w:rsid w:val="005E3484"/>
    <w:rsid w:val="005E34A3"/>
    <w:rsid w:val="005E3770"/>
    <w:rsid w:val="005E3794"/>
    <w:rsid w:val="005E37BE"/>
    <w:rsid w:val="005E386A"/>
    <w:rsid w:val="005E3880"/>
    <w:rsid w:val="005E3B37"/>
    <w:rsid w:val="005E3BA7"/>
    <w:rsid w:val="005E4105"/>
    <w:rsid w:val="005E4CEC"/>
    <w:rsid w:val="005E4D98"/>
    <w:rsid w:val="005E4D9E"/>
    <w:rsid w:val="005E4E16"/>
    <w:rsid w:val="005E51FC"/>
    <w:rsid w:val="005E5218"/>
    <w:rsid w:val="005E5340"/>
    <w:rsid w:val="005E5407"/>
    <w:rsid w:val="005E540E"/>
    <w:rsid w:val="005E56B5"/>
    <w:rsid w:val="005E56EB"/>
    <w:rsid w:val="005E58F7"/>
    <w:rsid w:val="005E5C1E"/>
    <w:rsid w:val="005E5D17"/>
    <w:rsid w:val="005E5EBC"/>
    <w:rsid w:val="005E5F55"/>
    <w:rsid w:val="005E5FF5"/>
    <w:rsid w:val="005E6069"/>
    <w:rsid w:val="005E639F"/>
    <w:rsid w:val="005E643A"/>
    <w:rsid w:val="005E644E"/>
    <w:rsid w:val="005E64CA"/>
    <w:rsid w:val="005E65E6"/>
    <w:rsid w:val="005E6927"/>
    <w:rsid w:val="005E6E84"/>
    <w:rsid w:val="005E6F5B"/>
    <w:rsid w:val="005E713E"/>
    <w:rsid w:val="005E71AE"/>
    <w:rsid w:val="005E7237"/>
    <w:rsid w:val="005E74CD"/>
    <w:rsid w:val="005E7559"/>
    <w:rsid w:val="005E75AD"/>
    <w:rsid w:val="005E7A25"/>
    <w:rsid w:val="005E7C76"/>
    <w:rsid w:val="005E7EAD"/>
    <w:rsid w:val="005F0092"/>
    <w:rsid w:val="005F01BD"/>
    <w:rsid w:val="005F01EC"/>
    <w:rsid w:val="005F0657"/>
    <w:rsid w:val="005F07B9"/>
    <w:rsid w:val="005F07C1"/>
    <w:rsid w:val="005F07CF"/>
    <w:rsid w:val="005F0816"/>
    <w:rsid w:val="005F081D"/>
    <w:rsid w:val="005F083B"/>
    <w:rsid w:val="005F0913"/>
    <w:rsid w:val="005F0987"/>
    <w:rsid w:val="005F0B4E"/>
    <w:rsid w:val="005F0B86"/>
    <w:rsid w:val="005F0C92"/>
    <w:rsid w:val="005F0D04"/>
    <w:rsid w:val="005F0EB7"/>
    <w:rsid w:val="005F0F79"/>
    <w:rsid w:val="005F1157"/>
    <w:rsid w:val="005F129A"/>
    <w:rsid w:val="005F13F4"/>
    <w:rsid w:val="005F14FF"/>
    <w:rsid w:val="005F162B"/>
    <w:rsid w:val="005F1A3F"/>
    <w:rsid w:val="005F1ACA"/>
    <w:rsid w:val="005F1C4A"/>
    <w:rsid w:val="005F1CA7"/>
    <w:rsid w:val="005F1DA7"/>
    <w:rsid w:val="005F1FAE"/>
    <w:rsid w:val="005F2121"/>
    <w:rsid w:val="005F224B"/>
    <w:rsid w:val="005F2263"/>
    <w:rsid w:val="005F2329"/>
    <w:rsid w:val="005F234D"/>
    <w:rsid w:val="005F238D"/>
    <w:rsid w:val="005F23C0"/>
    <w:rsid w:val="005F2469"/>
    <w:rsid w:val="005F25BB"/>
    <w:rsid w:val="005F27C8"/>
    <w:rsid w:val="005F286C"/>
    <w:rsid w:val="005F29FD"/>
    <w:rsid w:val="005F2A00"/>
    <w:rsid w:val="005F2B40"/>
    <w:rsid w:val="005F2DDB"/>
    <w:rsid w:val="005F2E1D"/>
    <w:rsid w:val="005F309D"/>
    <w:rsid w:val="005F3411"/>
    <w:rsid w:val="005F34D0"/>
    <w:rsid w:val="005F374E"/>
    <w:rsid w:val="005F3885"/>
    <w:rsid w:val="005F3968"/>
    <w:rsid w:val="005F39FE"/>
    <w:rsid w:val="005F3B75"/>
    <w:rsid w:val="005F3BEA"/>
    <w:rsid w:val="005F3E41"/>
    <w:rsid w:val="005F3EAE"/>
    <w:rsid w:val="005F4055"/>
    <w:rsid w:val="005F4399"/>
    <w:rsid w:val="005F4689"/>
    <w:rsid w:val="005F47C0"/>
    <w:rsid w:val="005F4871"/>
    <w:rsid w:val="005F4A0F"/>
    <w:rsid w:val="005F4AF0"/>
    <w:rsid w:val="005F4BC5"/>
    <w:rsid w:val="005F4D62"/>
    <w:rsid w:val="005F5466"/>
    <w:rsid w:val="005F5564"/>
    <w:rsid w:val="005F5688"/>
    <w:rsid w:val="005F593A"/>
    <w:rsid w:val="005F5A26"/>
    <w:rsid w:val="005F5C0C"/>
    <w:rsid w:val="005F5D98"/>
    <w:rsid w:val="005F5E81"/>
    <w:rsid w:val="005F5EAF"/>
    <w:rsid w:val="005F5F07"/>
    <w:rsid w:val="005F6028"/>
    <w:rsid w:val="005F64DD"/>
    <w:rsid w:val="005F6585"/>
    <w:rsid w:val="005F6601"/>
    <w:rsid w:val="005F6778"/>
    <w:rsid w:val="005F693D"/>
    <w:rsid w:val="005F6C02"/>
    <w:rsid w:val="005F6C85"/>
    <w:rsid w:val="005F6CAD"/>
    <w:rsid w:val="005F705A"/>
    <w:rsid w:val="005F7281"/>
    <w:rsid w:val="005F744C"/>
    <w:rsid w:val="005F7486"/>
    <w:rsid w:val="005F753A"/>
    <w:rsid w:val="005F75DB"/>
    <w:rsid w:val="005F7723"/>
    <w:rsid w:val="005F775D"/>
    <w:rsid w:val="005F79E5"/>
    <w:rsid w:val="005F7CDE"/>
    <w:rsid w:val="005F7CF3"/>
    <w:rsid w:val="005F7D4A"/>
    <w:rsid w:val="005F7F70"/>
    <w:rsid w:val="0060008B"/>
    <w:rsid w:val="00600170"/>
    <w:rsid w:val="006002C9"/>
    <w:rsid w:val="006003DE"/>
    <w:rsid w:val="006004A6"/>
    <w:rsid w:val="00600680"/>
    <w:rsid w:val="00600799"/>
    <w:rsid w:val="00600A3D"/>
    <w:rsid w:val="00600AAB"/>
    <w:rsid w:val="00600ABF"/>
    <w:rsid w:val="00600BE1"/>
    <w:rsid w:val="00600BEB"/>
    <w:rsid w:val="00600EAF"/>
    <w:rsid w:val="00600FD0"/>
    <w:rsid w:val="006010B0"/>
    <w:rsid w:val="00601196"/>
    <w:rsid w:val="006011C1"/>
    <w:rsid w:val="006012C5"/>
    <w:rsid w:val="00601343"/>
    <w:rsid w:val="006013B1"/>
    <w:rsid w:val="006016E7"/>
    <w:rsid w:val="006017EC"/>
    <w:rsid w:val="0060183C"/>
    <w:rsid w:val="00601AFB"/>
    <w:rsid w:val="00601B58"/>
    <w:rsid w:val="00601BE6"/>
    <w:rsid w:val="00601D12"/>
    <w:rsid w:val="00602096"/>
    <w:rsid w:val="00602495"/>
    <w:rsid w:val="006024E0"/>
    <w:rsid w:val="00602506"/>
    <w:rsid w:val="006025AA"/>
    <w:rsid w:val="006026CE"/>
    <w:rsid w:val="00602790"/>
    <w:rsid w:val="006027FF"/>
    <w:rsid w:val="0060287C"/>
    <w:rsid w:val="00602942"/>
    <w:rsid w:val="00602A5B"/>
    <w:rsid w:val="00602AB5"/>
    <w:rsid w:val="00602B76"/>
    <w:rsid w:val="00602E27"/>
    <w:rsid w:val="00602ECB"/>
    <w:rsid w:val="00602FC3"/>
    <w:rsid w:val="00603276"/>
    <w:rsid w:val="00603473"/>
    <w:rsid w:val="00603763"/>
    <w:rsid w:val="00603B20"/>
    <w:rsid w:val="00603BC7"/>
    <w:rsid w:val="00603BEC"/>
    <w:rsid w:val="00603D08"/>
    <w:rsid w:val="006042A2"/>
    <w:rsid w:val="006046F2"/>
    <w:rsid w:val="0060484D"/>
    <w:rsid w:val="00604966"/>
    <w:rsid w:val="00604EC9"/>
    <w:rsid w:val="00604F8C"/>
    <w:rsid w:val="00605104"/>
    <w:rsid w:val="0060535C"/>
    <w:rsid w:val="006054DD"/>
    <w:rsid w:val="006055E3"/>
    <w:rsid w:val="0060575D"/>
    <w:rsid w:val="0060576D"/>
    <w:rsid w:val="006058EA"/>
    <w:rsid w:val="00605AAB"/>
    <w:rsid w:val="00605CA9"/>
    <w:rsid w:val="00605D42"/>
    <w:rsid w:val="00605D59"/>
    <w:rsid w:val="00605DA4"/>
    <w:rsid w:val="00605DBC"/>
    <w:rsid w:val="00605E4C"/>
    <w:rsid w:val="00605FD5"/>
    <w:rsid w:val="0060611B"/>
    <w:rsid w:val="006061B7"/>
    <w:rsid w:val="00606351"/>
    <w:rsid w:val="00606441"/>
    <w:rsid w:val="0060651C"/>
    <w:rsid w:val="006065A5"/>
    <w:rsid w:val="006065E7"/>
    <w:rsid w:val="006066EB"/>
    <w:rsid w:val="006069F7"/>
    <w:rsid w:val="00606E5E"/>
    <w:rsid w:val="00606EEF"/>
    <w:rsid w:val="00606FE7"/>
    <w:rsid w:val="00607010"/>
    <w:rsid w:val="00607049"/>
    <w:rsid w:val="006070D9"/>
    <w:rsid w:val="00607289"/>
    <w:rsid w:val="006076F1"/>
    <w:rsid w:val="0060778C"/>
    <w:rsid w:val="00607897"/>
    <w:rsid w:val="006079BF"/>
    <w:rsid w:val="00607AEE"/>
    <w:rsid w:val="00607B33"/>
    <w:rsid w:val="00607BE1"/>
    <w:rsid w:val="00607BE4"/>
    <w:rsid w:val="00607CED"/>
    <w:rsid w:val="00607DB0"/>
    <w:rsid w:val="00610106"/>
    <w:rsid w:val="006101AF"/>
    <w:rsid w:val="006102F0"/>
    <w:rsid w:val="0061034E"/>
    <w:rsid w:val="006105FD"/>
    <w:rsid w:val="00610913"/>
    <w:rsid w:val="00610AA2"/>
    <w:rsid w:val="00610F50"/>
    <w:rsid w:val="00610F75"/>
    <w:rsid w:val="0061106E"/>
    <w:rsid w:val="0061107C"/>
    <w:rsid w:val="00611474"/>
    <w:rsid w:val="0061165E"/>
    <w:rsid w:val="006116E6"/>
    <w:rsid w:val="0061196A"/>
    <w:rsid w:val="00611DA3"/>
    <w:rsid w:val="00611E51"/>
    <w:rsid w:val="00611FA9"/>
    <w:rsid w:val="00612069"/>
    <w:rsid w:val="0061214F"/>
    <w:rsid w:val="006123DC"/>
    <w:rsid w:val="00612428"/>
    <w:rsid w:val="006125F6"/>
    <w:rsid w:val="006127B2"/>
    <w:rsid w:val="0061283D"/>
    <w:rsid w:val="006128E7"/>
    <w:rsid w:val="00612AA5"/>
    <w:rsid w:val="00612C9A"/>
    <w:rsid w:val="00612CC8"/>
    <w:rsid w:val="00612CD8"/>
    <w:rsid w:val="00612EB7"/>
    <w:rsid w:val="0061303A"/>
    <w:rsid w:val="00613134"/>
    <w:rsid w:val="006132F7"/>
    <w:rsid w:val="00613317"/>
    <w:rsid w:val="0061341C"/>
    <w:rsid w:val="00613C31"/>
    <w:rsid w:val="00613FF3"/>
    <w:rsid w:val="00614264"/>
    <w:rsid w:val="00614343"/>
    <w:rsid w:val="0061449A"/>
    <w:rsid w:val="006144E9"/>
    <w:rsid w:val="0061489C"/>
    <w:rsid w:val="006148DF"/>
    <w:rsid w:val="006149DF"/>
    <w:rsid w:val="00614B49"/>
    <w:rsid w:val="00614C43"/>
    <w:rsid w:val="00614CA2"/>
    <w:rsid w:val="00614CC3"/>
    <w:rsid w:val="00614F30"/>
    <w:rsid w:val="00615123"/>
    <w:rsid w:val="006151FF"/>
    <w:rsid w:val="006152F1"/>
    <w:rsid w:val="006153F9"/>
    <w:rsid w:val="00615655"/>
    <w:rsid w:val="00615794"/>
    <w:rsid w:val="00615966"/>
    <w:rsid w:val="006159A8"/>
    <w:rsid w:val="006159AB"/>
    <w:rsid w:val="00615C31"/>
    <w:rsid w:val="00615DB1"/>
    <w:rsid w:val="00615F6D"/>
    <w:rsid w:val="00615FE8"/>
    <w:rsid w:val="006160A6"/>
    <w:rsid w:val="0061629D"/>
    <w:rsid w:val="00616392"/>
    <w:rsid w:val="00616475"/>
    <w:rsid w:val="00616500"/>
    <w:rsid w:val="0061652E"/>
    <w:rsid w:val="006165D1"/>
    <w:rsid w:val="00616983"/>
    <w:rsid w:val="00616B14"/>
    <w:rsid w:val="00616E43"/>
    <w:rsid w:val="0061721C"/>
    <w:rsid w:val="0061759D"/>
    <w:rsid w:val="00617609"/>
    <w:rsid w:val="006176B0"/>
    <w:rsid w:val="00617732"/>
    <w:rsid w:val="00617871"/>
    <w:rsid w:val="006178E9"/>
    <w:rsid w:val="00617A50"/>
    <w:rsid w:val="00617A51"/>
    <w:rsid w:val="00617A60"/>
    <w:rsid w:val="00617A7B"/>
    <w:rsid w:val="00617AE4"/>
    <w:rsid w:val="00617AF4"/>
    <w:rsid w:val="00617B57"/>
    <w:rsid w:val="00617CC4"/>
    <w:rsid w:val="00617CEF"/>
    <w:rsid w:val="00617EFE"/>
    <w:rsid w:val="00617FE4"/>
    <w:rsid w:val="00620004"/>
    <w:rsid w:val="00620172"/>
    <w:rsid w:val="0062037D"/>
    <w:rsid w:val="006203E4"/>
    <w:rsid w:val="006203E8"/>
    <w:rsid w:val="00620405"/>
    <w:rsid w:val="006209C6"/>
    <w:rsid w:val="00620B3D"/>
    <w:rsid w:val="00620C03"/>
    <w:rsid w:val="00620E0F"/>
    <w:rsid w:val="00620EDB"/>
    <w:rsid w:val="0062114B"/>
    <w:rsid w:val="006211AD"/>
    <w:rsid w:val="006211C9"/>
    <w:rsid w:val="00621232"/>
    <w:rsid w:val="00621267"/>
    <w:rsid w:val="006213D6"/>
    <w:rsid w:val="006218CA"/>
    <w:rsid w:val="006218D7"/>
    <w:rsid w:val="00621D17"/>
    <w:rsid w:val="00621DA0"/>
    <w:rsid w:val="00621DE7"/>
    <w:rsid w:val="00621EB9"/>
    <w:rsid w:val="00621EF0"/>
    <w:rsid w:val="006222E7"/>
    <w:rsid w:val="00622345"/>
    <w:rsid w:val="0062245D"/>
    <w:rsid w:val="00622587"/>
    <w:rsid w:val="00622663"/>
    <w:rsid w:val="006226BE"/>
    <w:rsid w:val="00622C5D"/>
    <w:rsid w:val="00622CA0"/>
    <w:rsid w:val="00622CA9"/>
    <w:rsid w:val="00622D34"/>
    <w:rsid w:val="00622D4B"/>
    <w:rsid w:val="00622DEC"/>
    <w:rsid w:val="00622DF9"/>
    <w:rsid w:val="006230D5"/>
    <w:rsid w:val="0062319F"/>
    <w:rsid w:val="006231BB"/>
    <w:rsid w:val="006231D5"/>
    <w:rsid w:val="00623201"/>
    <w:rsid w:val="006232DF"/>
    <w:rsid w:val="00623397"/>
    <w:rsid w:val="006234EA"/>
    <w:rsid w:val="0062358A"/>
    <w:rsid w:val="00623774"/>
    <w:rsid w:val="0062377E"/>
    <w:rsid w:val="0062386D"/>
    <w:rsid w:val="006239EE"/>
    <w:rsid w:val="00623A2B"/>
    <w:rsid w:val="00623A6E"/>
    <w:rsid w:val="00623A71"/>
    <w:rsid w:val="00623C7D"/>
    <w:rsid w:val="00623EC9"/>
    <w:rsid w:val="00623FFF"/>
    <w:rsid w:val="006240E4"/>
    <w:rsid w:val="0062413C"/>
    <w:rsid w:val="006242E9"/>
    <w:rsid w:val="0062441C"/>
    <w:rsid w:val="00624549"/>
    <w:rsid w:val="0062470A"/>
    <w:rsid w:val="0062496E"/>
    <w:rsid w:val="00624A94"/>
    <w:rsid w:val="00624AAC"/>
    <w:rsid w:val="00624E88"/>
    <w:rsid w:val="00624EA3"/>
    <w:rsid w:val="00624ED6"/>
    <w:rsid w:val="00624F4C"/>
    <w:rsid w:val="00625008"/>
    <w:rsid w:val="0062532A"/>
    <w:rsid w:val="0062550D"/>
    <w:rsid w:val="006255E9"/>
    <w:rsid w:val="00625800"/>
    <w:rsid w:val="0062586E"/>
    <w:rsid w:val="00625980"/>
    <w:rsid w:val="00625A09"/>
    <w:rsid w:val="00625E36"/>
    <w:rsid w:val="00626114"/>
    <w:rsid w:val="006261C7"/>
    <w:rsid w:val="00626234"/>
    <w:rsid w:val="00626533"/>
    <w:rsid w:val="00626535"/>
    <w:rsid w:val="00626617"/>
    <w:rsid w:val="0062662A"/>
    <w:rsid w:val="00626910"/>
    <w:rsid w:val="00626A40"/>
    <w:rsid w:val="00627099"/>
    <w:rsid w:val="006270B5"/>
    <w:rsid w:val="00627157"/>
    <w:rsid w:val="0062726D"/>
    <w:rsid w:val="0062736A"/>
    <w:rsid w:val="0062738A"/>
    <w:rsid w:val="006274AA"/>
    <w:rsid w:val="006274B6"/>
    <w:rsid w:val="00627551"/>
    <w:rsid w:val="00627711"/>
    <w:rsid w:val="006277B4"/>
    <w:rsid w:val="0062780A"/>
    <w:rsid w:val="0062790E"/>
    <w:rsid w:val="0062798A"/>
    <w:rsid w:val="00627BA9"/>
    <w:rsid w:val="006303B4"/>
    <w:rsid w:val="006304C0"/>
    <w:rsid w:val="00630583"/>
    <w:rsid w:val="006309C9"/>
    <w:rsid w:val="006309E5"/>
    <w:rsid w:val="00630A3C"/>
    <w:rsid w:val="00630E56"/>
    <w:rsid w:val="00630F37"/>
    <w:rsid w:val="006310C3"/>
    <w:rsid w:val="006313D8"/>
    <w:rsid w:val="00631414"/>
    <w:rsid w:val="00631544"/>
    <w:rsid w:val="00631638"/>
    <w:rsid w:val="00631C58"/>
    <w:rsid w:val="00631F68"/>
    <w:rsid w:val="006322A6"/>
    <w:rsid w:val="006322E5"/>
    <w:rsid w:val="00632439"/>
    <w:rsid w:val="006324DD"/>
    <w:rsid w:val="006324EA"/>
    <w:rsid w:val="00632572"/>
    <w:rsid w:val="0063276B"/>
    <w:rsid w:val="00632897"/>
    <w:rsid w:val="00632928"/>
    <w:rsid w:val="00632B24"/>
    <w:rsid w:val="00632F0D"/>
    <w:rsid w:val="00632FD5"/>
    <w:rsid w:val="00632FE1"/>
    <w:rsid w:val="006330E0"/>
    <w:rsid w:val="006332E3"/>
    <w:rsid w:val="0063344B"/>
    <w:rsid w:val="00633525"/>
    <w:rsid w:val="006335E8"/>
    <w:rsid w:val="006336A6"/>
    <w:rsid w:val="00633738"/>
    <w:rsid w:val="0063377B"/>
    <w:rsid w:val="00633837"/>
    <w:rsid w:val="00633AB5"/>
    <w:rsid w:val="00633ABB"/>
    <w:rsid w:val="00633B84"/>
    <w:rsid w:val="00633DB5"/>
    <w:rsid w:val="006341A1"/>
    <w:rsid w:val="00634324"/>
    <w:rsid w:val="006344F7"/>
    <w:rsid w:val="00634501"/>
    <w:rsid w:val="00634557"/>
    <w:rsid w:val="00634934"/>
    <w:rsid w:val="00634B83"/>
    <w:rsid w:val="00634EAD"/>
    <w:rsid w:val="00634FFB"/>
    <w:rsid w:val="006351F3"/>
    <w:rsid w:val="0063538F"/>
    <w:rsid w:val="006353A9"/>
    <w:rsid w:val="00635465"/>
    <w:rsid w:val="006354EA"/>
    <w:rsid w:val="0063568A"/>
    <w:rsid w:val="00635D22"/>
    <w:rsid w:val="00635F66"/>
    <w:rsid w:val="0063619F"/>
    <w:rsid w:val="00636319"/>
    <w:rsid w:val="00636519"/>
    <w:rsid w:val="006365FC"/>
    <w:rsid w:val="006367AF"/>
    <w:rsid w:val="00636A3D"/>
    <w:rsid w:val="00636B5B"/>
    <w:rsid w:val="00636D09"/>
    <w:rsid w:val="00636E02"/>
    <w:rsid w:val="00636E09"/>
    <w:rsid w:val="0063719D"/>
    <w:rsid w:val="006371D0"/>
    <w:rsid w:val="00637291"/>
    <w:rsid w:val="006376A7"/>
    <w:rsid w:val="006378D7"/>
    <w:rsid w:val="00637942"/>
    <w:rsid w:val="0063796C"/>
    <w:rsid w:val="00637A63"/>
    <w:rsid w:val="00637AA8"/>
    <w:rsid w:val="00637C64"/>
    <w:rsid w:val="00637CFF"/>
    <w:rsid w:val="00637EE9"/>
    <w:rsid w:val="00637FA1"/>
    <w:rsid w:val="00637FE4"/>
    <w:rsid w:val="00640218"/>
    <w:rsid w:val="0064044B"/>
    <w:rsid w:val="00640461"/>
    <w:rsid w:val="0064046E"/>
    <w:rsid w:val="006405C9"/>
    <w:rsid w:val="00640808"/>
    <w:rsid w:val="006408C9"/>
    <w:rsid w:val="00640968"/>
    <w:rsid w:val="00640A45"/>
    <w:rsid w:val="00640B12"/>
    <w:rsid w:val="00640B49"/>
    <w:rsid w:val="00640E6C"/>
    <w:rsid w:val="0064102A"/>
    <w:rsid w:val="0064127B"/>
    <w:rsid w:val="0064164A"/>
    <w:rsid w:val="00641687"/>
    <w:rsid w:val="006416EE"/>
    <w:rsid w:val="006417BF"/>
    <w:rsid w:val="0064191A"/>
    <w:rsid w:val="006419E2"/>
    <w:rsid w:val="00641C1D"/>
    <w:rsid w:val="00641D79"/>
    <w:rsid w:val="00641EE1"/>
    <w:rsid w:val="00642219"/>
    <w:rsid w:val="00642281"/>
    <w:rsid w:val="006424A8"/>
    <w:rsid w:val="006424CE"/>
    <w:rsid w:val="006425C1"/>
    <w:rsid w:val="00642725"/>
    <w:rsid w:val="006427E8"/>
    <w:rsid w:val="00642820"/>
    <w:rsid w:val="00642903"/>
    <w:rsid w:val="006429AD"/>
    <w:rsid w:val="00642A7C"/>
    <w:rsid w:val="00642AEF"/>
    <w:rsid w:val="00642C67"/>
    <w:rsid w:val="00642E7B"/>
    <w:rsid w:val="00642EAE"/>
    <w:rsid w:val="00642F52"/>
    <w:rsid w:val="006430A6"/>
    <w:rsid w:val="006432D0"/>
    <w:rsid w:val="00643335"/>
    <w:rsid w:val="0064347D"/>
    <w:rsid w:val="006434A1"/>
    <w:rsid w:val="0064364E"/>
    <w:rsid w:val="006436F5"/>
    <w:rsid w:val="0064372C"/>
    <w:rsid w:val="0064373E"/>
    <w:rsid w:val="00643946"/>
    <w:rsid w:val="00643A4B"/>
    <w:rsid w:val="00643D85"/>
    <w:rsid w:val="00643DE1"/>
    <w:rsid w:val="00644049"/>
    <w:rsid w:val="00644100"/>
    <w:rsid w:val="0064417C"/>
    <w:rsid w:val="0064417F"/>
    <w:rsid w:val="00644182"/>
    <w:rsid w:val="006441A8"/>
    <w:rsid w:val="0064423C"/>
    <w:rsid w:val="00644369"/>
    <w:rsid w:val="0064442B"/>
    <w:rsid w:val="00644578"/>
    <w:rsid w:val="00644664"/>
    <w:rsid w:val="006446E7"/>
    <w:rsid w:val="006446EA"/>
    <w:rsid w:val="006449F9"/>
    <w:rsid w:val="00644DFD"/>
    <w:rsid w:val="00644F5A"/>
    <w:rsid w:val="00644FCA"/>
    <w:rsid w:val="00644FF3"/>
    <w:rsid w:val="006450EF"/>
    <w:rsid w:val="00645135"/>
    <w:rsid w:val="0064546F"/>
    <w:rsid w:val="00645736"/>
    <w:rsid w:val="00645AFA"/>
    <w:rsid w:val="00645B53"/>
    <w:rsid w:val="00645B85"/>
    <w:rsid w:val="00645C89"/>
    <w:rsid w:val="00645CEA"/>
    <w:rsid w:val="006460AC"/>
    <w:rsid w:val="00646110"/>
    <w:rsid w:val="006461E7"/>
    <w:rsid w:val="006468E1"/>
    <w:rsid w:val="00646C3D"/>
    <w:rsid w:val="00646C8E"/>
    <w:rsid w:val="00646E6B"/>
    <w:rsid w:val="00646F20"/>
    <w:rsid w:val="006470C9"/>
    <w:rsid w:val="0064717F"/>
    <w:rsid w:val="00647247"/>
    <w:rsid w:val="00647328"/>
    <w:rsid w:val="00647428"/>
    <w:rsid w:val="0064754B"/>
    <w:rsid w:val="00647608"/>
    <w:rsid w:val="0064768C"/>
    <w:rsid w:val="006479E1"/>
    <w:rsid w:val="00647A08"/>
    <w:rsid w:val="00647AF9"/>
    <w:rsid w:val="00647B06"/>
    <w:rsid w:val="00647CB5"/>
    <w:rsid w:val="00647E5F"/>
    <w:rsid w:val="00647ECB"/>
    <w:rsid w:val="0065008A"/>
    <w:rsid w:val="0065018E"/>
    <w:rsid w:val="0065029E"/>
    <w:rsid w:val="0065029F"/>
    <w:rsid w:val="0065051F"/>
    <w:rsid w:val="00650610"/>
    <w:rsid w:val="00650672"/>
    <w:rsid w:val="0065081B"/>
    <w:rsid w:val="00650A15"/>
    <w:rsid w:val="00650C42"/>
    <w:rsid w:val="00650CF3"/>
    <w:rsid w:val="00650DCC"/>
    <w:rsid w:val="00650E5A"/>
    <w:rsid w:val="00650F16"/>
    <w:rsid w:val="00650F5A"/>
    <w:rsid w:val="006511C2"/>
    <w:rsid w:val="00651458"/>
    <w:rsid w:val="00651467"/>
    <w:rsid w:val="006516BE"/>
    <w:rsid w:val="006516EA"/>
    <w:rsid w:val="00651703"/>
    <w:rsid w:val="00651758"/>
    <w:rsid w:val="00651865"/>
    <w:rsid w:val="006520F6"/>
    <w:rsid w:val="006524A1"/>
    <w:rsid w:val="006524D5"/>
    <w:rsid w:val="00652511"/>
    <w:rsid w:val="00652529"/>
    <w:rsid w:val="006528D7"/>
    <w:rsid w:val="00652A10"/>
    <w:rsid w:val="00652CE5"/>
    <w:rsid w:val="00652E41"/>
    <w:rsid w:val="00652F3B"/>
    <w:rsid w:val="00653086"/>
    <w:rsid w:val="006530BB"/>
    <w:rsid w:val="0065351D"/>
    <w:rsid w:val="00653B49"/>
    <w:rsid w:val="00653BBB"/>
    <w:rsid w:val="00653EE9"/>
    <w:rsid w:val="0065417C"/>
    <w:rsid w:val="00654357"/>
    <w:rsid w:val="0065440B"/>
    <w:rsid w:val="0065443F"/>
    <w:rsid w:val="006546CB"/>
    <w:rsid w:val="006548A4"/>
    <w:rsid w:val="00654C2B"/>
    <w:rsid w:val="00654EB5"/>
    <w:rsid w:val="006550C8"/>
    <w:rsid w:val="00655159"/>
    <w:rsid w:val="00655572"/>
    <w:rsid w:val="00655648"/>
    <w:rsid w:val="006559A5"/>
    <w:rsid w:val="006559CD"/>
    <w:rsid w:val="00655DB7"/>
    <w:rsid w:val="00655E31"/>
    <w:rsid w:val="00655F9C"/>
    <w:rsid w:val="006562F7"/>
    <w:rsid w:val="006563AC"/>
    <w:rsid w:val="006566DD"/>
    <w:rsid w:val="0065679C"/>
    <w:rsid w:val="006568CB"/>
    <w:rsid w:val="006569E6"/>
    <w:rsid w:val="006569EC"/>
    <w:rsid w:val="00656CC6"/>
    <w:rsid w:val="00656D3A"/>
    <w:rsid w:val="00656D73"/>
    <w:rsid w:val="00656F94"/>
    <w:rsid w:val="00657018"/>
    <w:rsid w:val="006570A2"/>
    <w:rsid w:val="00657171"/>
    <w:rsid w:val="00657188"/>
    <w:rsid w:val="006572D1"/>
    <w:rsid w:val="00657475"/>
    <w:rsid w:val="006575B3"/>
    <w:rsid w:val="00657689"/>
    <w:rsid w:val="006577A2"/>
    <w:rsid w:val="006578A7"/>
    <w:rsid w:val="00657ACD"/>
    <w:rsid w:val="00657C0B"/>
    <w:rsid w:val="00657C19"/>
    <w:rsid w:val="00657E5B"/>
    <w:rsid w:val="00657F31"/>
    <w:rsid w:val="0066009A"/>
    <w:rsid w:val="006600B8"/>
    <w:rsid w:val="00660149"/>
    <w:rsid w:val="00660167"/>
    <w:rsid w:val="00660197"/>
    <w:rsid w:val="00660319"/>
    <w:rsid w:val="00660321"/>
    <w:rsid w:val="0066036F"/>
    <w:rsid w:val="00660548"/>
    <w:rsid w:val="0066055B"/>
    <w:rsid w:val="0066066A"/>
    <w:rsid w:val="006606CC"/>
    <w:rsid w:val="006606FA"/>
    <w:rsid w:val="00660726"/>
    <w:rsid w:val="0066092A"/>
    <w:rsid w:val="00660A9A"/>
    <w:rsid w:val="00660C64"/>
    <w:rsid w:val="00660CBD"/>
    <w:rsid w:val="00660EFD"/>
    <w:rsid w:val="00660FA7"/>
    <w:rsid w:val="00661092"/>
    <w:rsid w:val="006611BB"/>
    <w:rsid w:val="00661216"/>
    <w:rsid w:val="00661378"/>
    <w:rsid w:val="006613C1"/>
    <w:rsid w:val="00661502"/>
    <w:rsid w:val="006615C3"/>
    <w:rsid w:val="006616DE"/>
    <w:rsid w:val="0066171A"/>
    <w:rsid w:val="006617AB"/>
    <w:rsid w:val="00661836"/>
    <w:rsid w:val="006619CD"/>
    <w:rsid w:val="00661A44"/>
    <w:rsid w:val="00661A73"/>
    <w:rsid w:val="00661AEE"/>
    <w:rsid w:val="00661B14"/>
    <w:rsid w:val="00661D9F"/>
    <w:rsid w:val="00661DA9"/>
    <w:rsid w:val="00661DEF"/>
    <w:rsid w:val="00661F06"/>
    <w:rsid w:val="00661FE0"/>
    <w:rsid w:val="006623F4"/>
    <w:rsid w:val="00662610"/>
    <w:rsid w:val="00662770"/>
    <w:rsid w:val="00662A8C"/>
    <w:rsid w:val="00662C84"/>
    <w:rsid w:val="00662EE1"/>
    <w:rsid w:val="006631AB"/>
    <w:rsid w:val="00663333"/>
    <w:rsid w:val="006633F5"/>
    <w:rsid w:val="0066356D"/>
    <w:rsid w:val="00663B2D"/>
    <w:rsid w:val="00663D33"/>
    <w:rsid w:val="00663D87"/>
    <w:rsid w:val="00663F12"/>
    <w:rsid w:val="00663F1C"/>
    <w:rsid w:val="00663FD4"/>
    <w:rsid w:val="00664074"/>
    <w:rsid w:val="0066416A"/>
    <w:rsid w:val="0066451B"/>
    <w:rsid w:val="00664981"/>
    <w:rsid w:val="00664AC6"/>
    <w:rsid w:val="00664B26"/>
    <w:rsid w:val="0066502E"/>
    <w:rsid w:val="0066513D"/>
    <w:rsid w:val="00665283"/>
    <w:rsid w:val="00665296"/>
    <w:rsid w:val="00665317"/>
    <w:rsid w:val="006653B6"/>
    <w:rsid w:val="00665578"/>
    <w:rsid w:val="00665584"/>
    <w:rsid w:val="006656D6"/>
    <w:rsid w:val="00665839"/>
    <w:rsid w:val="0066584A"/>
    <w:rsid w:val="00665CEF"/>
    <w:rsid w:val="0066611E"/>
    <w:rsid w:val="006663ED"/>
    <w:rsid w:val="00666784"/>
    <w:rsid w:val="0066688E"/>
    <w:rsid w:val="00666FAB"/>
    <w:rsid w:val="006672CD"/>
    <w:rsid w:val="0066734C"/>
    <w:rsid w:val="00667399"/>
    <w:rsid w:val="006674E4"/>
    <w:rsid w:val="006677C9"/>
    <w:rsid w:val="006678E0"/>
    <w:rsid w:val="00667925"/>
    <w:rsid w:val="006679B1"/>
    <w:rsid w:val="00667A8C"/>
    <w:rsid w:val="00667ACF"/>
    <w:rsid w:val="00667D11"/>
    <w:rsid w:val="00667D53"/>
    <w:rsid w:val="00667E16"/>
    <w:rsid w:val="006700D8"/>
    <w:rsid w:val="00670116"/>
    <w:rsid w:val="0067017F"/>
    <w:rsid w:val="00670354"/>
    <w:rsid w:val="00670364"/>
    <w:rsid w:val="0067074B"/>
    <w:rsid w:val="006707E8"/>
    <w:rsid w:val="00670CEF"/>
    <w:rsid w:val="00670D8C"/>
    <w:rsid w:val="00670F15"/>
    <w:rsid w:val="00670F86"/>
    <w:rsid w:val="006711B5"/>
    <w:rsid w:val="0067175D"/>
    <w:rsid w:val="006717D8"/>
    <w:rsid w:val="00671B92"/>
    <w:rsid w:val="00671BE1"/>
    <w:rsid w:val="00671C87"/>
    <w:rsid w:val="00671DA2"/>
    <w:rsid w:val="00671DC7"/>
    <w:rsid w:val="00671F01"/>
    <w:rsid w:val="006720EC"/>
    <w:rsid w:val="006721BA"/>
    <w:rsid w:val="00672231"/>
    <w:rsid w:val="00672466"/>
    <w:rsid w:val="00672597"/>
    <w:rsid w:val="006727B9"/>
    <w:rsid w:val="006727CC"/>
    <w:rsid w:val="00672A96"/>
    <w:rsid w:val="00672B92"/>
    <w:rsid w:val="00672BA5"/>
    <w:rsid w:val="00672C35"/>
    <w:rsid w:val="00672C9E"/>
    <w:rsid w:val="00672D10"/>
    <w:rsid w:val="00672F6F"/>
    <w:rsid w:val="0067311F"/>
    <w:rsid w:val="0067315F"/>
    <w:rsid w:val="0067328A"/>
    <w:rsid w:val="006732B7"/>
    <w:rsid w:val="006732F5"/>
    <w:rsid w:val="00673540"/>
    <w:rsid w:val="006737BD"/>
    <w:rsid w:val="00673BC8"/>
    <w:rsid w:val="00673CAB"/>
    <w:rsid w:val="00673DB6"/>
    <w:rsid w:val="00673E0F"/>
    <w:rsid w:val="00673E7E"/>
    <w:rsid w:val="00673F7E"/>
    <w:rsid w:val="00673F89"/>
    <w:rsid w:val="0067420B"/>
    <w:rsid w:val="00674253"/>
    <w:rsid w:val="00674670"/>
    <w:rsid w:val="00674A0D"/>
    <w:rsid w:val="00674BF7"/>
    <w:rsid w:val="00674C03"/>
    <w:rsid w:val="00675114"/>
    <w:rsid w:val="00675194"/>
    <w:rsid w:val="006751E8"/>
    <w:rsid w:val="006751FF"/>
    <w:rsid w:val="0067522F"/>
    <w:rsid w:val="006753BA"/>
    <w:rsid w:val="00675A9D"/>
    <w:rsid w:val="00675B57"/>
    <w:rsid w:val="00675B8A"/>
    <w:rsid w:val="00675D49"/>
    <w:rsid w:val="00675DA3"/>
    <w:rsid w:val="00675EEC"/>
    <w:rsid w:val="00675FA6"/>
    <w:rsid w:val="00675FE4"/>
    <w:rsid w:val="006760C6"/>
    <w:rsid w:val="006762A1"/>
    <w:rsid w:val="0067637D"/>
    <w:rsid w:val="00676387"/>
    <w:rsid w:val="006764DE"/>
    <w:rsid w:val="00676705"/>
    <w:rsid w:val="00676B78"/>
    <w:rsid w:val="00676C70"/>
    <w:rsid w:val="00677393"/>
    <w:rsid w:val="006776E7"/>
    <w:rsid w:val="0067771B"/>
    <w:rsid w:val="006777A7"/>
    <w:rsid w:val="0067780C"/>
    <w:rsid w:val="00677898"/>
    <w:rsid w:val="006779BF"/>
    <w:rsid w:val="00677AA8"/>
    <w:rsid w:val="00677D7B"/>
    <w:rsid w:val="00677E8F"/>
    <w:rsid w:val="00680156"/>
    <w:rsid w:val="00680329"/>
    <w:rsid w:val="00680467"/>
    <w:rsid w:val="006804A0"/>
    <w:rsid w:val="006804B7"/>
    <w:rsid w:val="0068056B"/>
    <w:rsid w:val="006805BA"/>
    <w:rsid w:val="006805ED"/>
    <w:rsid w:val="00680805"/>
    <w:rsid w:val="00680B98"/>
    <w:rsid w:val="00680D66"/>
    <w:rsid w:val="00680D80"/>
    <w:rsid w:val="00680E2B"/>
    <w:rsid w:val="00681128"/>
    <w:rsid w:val="0068130A"/>
    <w:rsid w:val="006816E0"/>
    <w:rsid w:val="00681B78"/>
    <w:rsid w:val="00681C0C"/>
    <w:rsid w:val="00681CEF"/>
    <w:rsid w:val="00681E14"/>
    <w:rsid w:val="00681E19"/>
    <w:rsid w:val="006820FD"/>
    <w:rsid w:val="00682219"/>
    <w:rsid w:val="006822F5"/>
    <w:rsid w:val="006827BE"/>
    <w:rsid w:val="00682957"/>
    <w:rsid w:val="00682987"/>
    <w:rsid w:val="006829DE"/>
    <w:rsid w:val="00682E6C"/>
    <w:rsid w:val="00682EDB"/>
    <w:rsid w:val="006834F3"/>
    <w:rsid w:val="00683859"/>
    <w:rsid w:val="00683931"/>
    <w:rsid w:val="00683A81"/>
    <w:rsid w:val="00684191"/>
    <w:rsid w:val="006841A6"/>
    <w:rsid w:val="006841BB"/>
    <w:rsid w:val="006843DA"/>
    <w:rsid w:val="0068481B"/>
    <w:rsid w:val="00684851"/>
    <w:rsid w:val="0068485E"/>
    <w:rsid w:val="00684D18"/>
    <w:rsid w:val="00684DB4"/>
    <w:rsid w:val="0068503D"/>
    <w:rsid w:val="006850C7"/>
    <w:rsid w:val="006851A4"/>
    <w:rsid w:val="00685226"/>
    <w:rsid w:val="0068523F"/>
    <w:rsid w:val="0068532D"/>
    <w:rsid w:val="006853A8"/>
    <w:rsid w:val="00685497"/>
    <w:rsid w:val="00685512"/>
    <w:rsid w:val="0068596B"/>
    <w:rsid w:val="006859B0"/>
    <w:rsid w:val="00685C03"/>
    <w:rsid w:val="00685C35"/>
    <w:rsid w:val="00686061"/>
    <w:rsid w:val="006860A5"/>
    <w:rsid w:val="00686446"/>
    <w:rsid w:val="00686571"/>
    <w:rsid w:val="0068667A"/>
    <w:rsid w:val="006866D0"/>
    <w:rsid w:val="006868A4"/>
    <w:rsid w:val="00686991"/>
    <w:rsid w:val="0068699E"/>
    <w:rsid w:val="00686A18"/>
    <w:rsid w:val="00686B49"/>
    <w:rsid w:val="00686BAD"/>
    <w:rsid w:val="00686C4E"/>
    <w:rsid w:val="0068755B"/>
    <w:rsid w:val="006877C4"/>
    <w:rsid w:val="0068792D"/>
    <w:rsid w:val="0068799D"/>
    <w:rsid w:val="00687AFF"/>
    <w:rsid w:val="00687C3B"/>
    <w:rsid w:val="00687D8C"/>
    <w:rsid w:val="006901AC"/>
    <w:rsid w:val="00690223"/>
    <w:rsid w:val="00690322"/>
    <w:rsid w:val="00690366"/>
    <w:rsid w:val="00690570"/>
    <w:rsid w:val="00690663"/>
    <w:rsid w:val="0069081E"/>
    <w:rsid w:val="00690884"/>
    <w:rsid w:val="00690AA0"/>
    <w:rsid w:val="00690D1C"/>
    <w:rsid w:val="00691144"/>
    <w:rsid w:val="00691225"/>
    <w:rsid w:val="006915AA"/>
    <w:rsid w:val="0069172B"/>
    <w:rsid w:val="00691A55"/>
    <w:rsid w:val="00691D9F"/>
    <w:rsid w:val="00691E6E"/>
    <w:rsid w:val="00691F19"/>
    <w:rsid w:val="00691F74"/>
    <w:rsid w:val="0069206A"/>
    <w:rsid w:val="0069214C"/>
    <w:rsid w:val="00692218"/>
    <w:rsid w:val="00692238"/>
    <w:rsid w:val="00692461"/>
    <w:rsid w:val="00692501"/>
    <w:rsid w:val="006925AB"/>
    <w:rsid w:val="006929B1"/>
    <w:rsid w:val="00692A8E"/>
    <w:rsid w:val="00692AC1"/>
    <w:rsid w:val="00692AD3"/>
    <w:rsid w:val="00692C50"/>
    <w:rsid w:val="00692CB0"/>
    <w:rsid w:val="00692F05"/>
    <w:rsid w:val="00693477"/>
    <w:rsid w:val="00693C97"/>
    <w:rsid w:val="00693DEF"/>
    <w:rsid w:val="00693E07"/>
    <w:rsid w:val="00693F2B"/>
    <w:rsid w:val="006942AF"/>
    <w:rsid w:val="00694400"/>
    <w:rsid w:val="006947AB"/>
    <w:rsid w:val="006947AE"/>
    <w:rsid w:val="006947D1"/>
    <w:rsid w:val="006948AD"/>
    <w:rsid w:val="006948B2"/>
    <w:rsid w:val="006948B4"/>
    <w:rsid w:val="006948C2"/>
    <w:rsid w:val="006948DE"/>
    <w:rsid w:val="006948E1"/>
    <w:rsid w:val="00694A0B"/>
    <w:rsid w:val="00694BCA"/>
    <w:rsid w:val="00694D49"/>
    <w:rsid w:val="00694DA7"/>
    <w:rsid w:val="006950AF"/>
    <w:rsid w:val="00695128"/>
    <w:rsid w:val="0069525C"/>
    <w:rsid w:val="006954D1"/>
    <w:rsid w:val="00695545"/>
    <w:rsid w:val="00695589"/>
    <w:rsid w:val="006955D7"/>
    <w:rsid w:val="0069563E"/>
    <w:rsid w:val="006956B6"/>
    <w:rsid w:val="006956E6"/>
    <w:rsid w:val="006956E8"/>
    <w:rsid w:val="006956EB"/>
    <w:rsid w:val="0069572A"/>
    <w:rsid w:val="0069573D"/>
    <w:rsid w:val="00695A77"/>
    <w:rsid w:val="00695EDA"/>
    <w:rsid w:val="00696070"/>
    <w:rsid w:val="006960A5"/>
    <w:rsid w:val="00696226"/>
    <w:rsid w:val="00696297"/>
    <w:rsid w:val="006962E9"/>
    <w:rsid w:val="00696433"/>
    <w:rsid w:val="0069666E"/>
    <w:rsid w:val="006969CC"/>
    <w:rsid w:val="00696DDE"/>
    <w:rsid w:val="00696ED5"/>
    <w:rsid w:val="00696EEB"/>
    <w:rsid w:val="00696F14"/>
    <w:rsid w:val="006971F1"/>
    <w:rsid w:val="00697334"/>
    <w:rsid w:val="006973AD"/>
    <w:rsid w:val="006973F5"/>
    <w:rsid w:val="00697796"/>
    <w:rsid w:val="00697811"/>
    <w:rsid w:val="00697862"/>
    <w:rsid w:val="006979CC"/>
    <w:rsid w:val="006979FA"/>
    <w:rsid w:val="00697AB5"/>
    <w:rsid w:val="00697BAF"/>
    <w:rsid w:val="00697CD7"/>
    <w:rsid w:val="00697F12"/>
    <w:rsid w:val="006A076B"/>
    <w:rsid w:val="006A081F"/>
    <w:rsid w:val="006A08E8"/>
    <w:rsid w:val="006A0D72"/>
    <w:rsid w:val="006A0E10"/>
    <w:rsid w:val="006A108D"/>
    <w:rsid w:val="006A119E"/>
    <w:rsid w:val="006A11B1"/>
    <w:rsid w:val="006A129C"/>
    <w:rsid w:val="006A140C"/>
    <w:rsid w:val="006A1542"/>
    <w:rsid w:val="006A1719"/>
    <w:rsid w:val="006A17C6"/>
    <w:rsid w:val="006A1A03"/>
    <w:rsid w:val="006A1B6C"/>
    <w:rsid w:val="006A1CED"/>
    <w:rsid w:val="006A1D69"/>
    <w:rsid w:val="006A1E5E"/>
    <w:rsid w:val="006A1F9C"/>
    <w:rsid w:val="006A22CF"/>
    <w:rsid w:val="006A23B8"/>
    <w:rsid w:val="006A257C"/>
    <w:rsid w:val="006A25AA"/>
    <w:rsid w:val="006A2628"/>
    <w:rsid w:val="006A2639"/>
    <w:rsid w:val="006A290C"/>
    <w:rsid w:val="006A2985"/>
    <w:rsid w:val="006A2B3A"/>
    <w:rsid w:val="006A2CC0"/>
    <w:rsid w:val="006A2ED7"/>
    <w:rsid w:val="006A3005"/>
    <w:rsid w:val="006A3170"/>
    <w:rsid w:val="006A3220"/>
    <w:rsid w:val="006A388F"/>
    <w:rsid w:val="006A38DE"/>
    <w:rsid w:val="006A3AA7"/>
    <w:rsid w:val="006A3BD2"/>
    <w:rsid w:val="006A3C66"/>
    <w:rsid w:val="006A3C9C"/>
    <w:rsid w:val="006A3DFD"/>
    <w:rsid w:val="006A3E78"/>
    <w:rsid w:val="006A3E80"/>
    <w:rsid w:val="006A445E"/>
    <w:rsid w:val="006A44FA"/>
    <w:rsid w:val="006A4510"/>
    <w:rsid w:val="006A487B"/>
    <w:rsid w:val="006A4959"/>
    <w:rsid w:val="006A4B42"/>
    <w:rsid w:val="006A4CA9"/>
    <w:rsid w:val="006A4D86"/>
    <w:rsid w:val="006A4DD1"/>
    <w:rsid w:val="006A4F06"/>
    <w:rsid w:val="006A50E9"/>
    <w:rsid w:val="006A510C"/>
    <w:rsid w:val="006A521B"/>
    <w:rsid w:val="006A5325"/>
    <w:rsid w:val="006A54F3"/>
    <w:rsid w:val="006A54F7"/>
    <w:rsid w:val="006A5562"/>
    <w:rsid w:val="006A5603"/>
    <w:rsid w:val="006A590C"/>
    <w:rsid w:val="006A5C58"/>
    <w:rsid w:val="006A639C"/>
    <w:rsid w:val="006A64A7"/>
    <w:rsid w:val="006A66C5"/>
    <w:rsid w:val="006A6B3E"/>
    <w:rsid w:val="006A6B68"/>
    <w:rsid w:val="006A6BAA"/>
    <w:rsid w:val="006A6C1D"/>
    <w:rsid w:val="006A6C4B"/>
    <w:rsid w:val="006A6CE8"/>
    <w:rsid w:val="006A6DE1"/>
    <w:rsid w:val="006A6E73"/>
    <w:rsid w:val="006A6F61"/>
    <w:rsid w:val="006A726C"/>
    <w:rsid w:val="006A72A4"/>
    <w:rsid w:val="006A72A7"/>
    <w:rsid w:val="006A7369"/>
    <w:rsid w:val="006A73CE"/>
    <w:rsid w:val="006A74BF"/>
    <w:rsid w:val="006A758A"/>
    <w:rsid w:val="006A76DD"/>
    <w:rsid w:val="006A79A1"/>
    <w:rsid w:val="006A79A3"/>
    <w:rsid w:val="006A7ABE"/>
    <w:rsid w:val="006A7B9A"/>
    <w:rsid w:val="006A7BF1"/>
    <w:rsid w:val="006A7CEA"/>
    <w:rsid w:val="006A7F51"/>
    <w:rsid w:val="006A7FDD"/>
    <w:rsid w:val="006B0522"/>
    <w:rsid w:val="006B085F"/>
    <w:rsid w:val="006B0918"/>
    <w:rsid w:val="006B0A7C"/>
    <w:rsid w:val="006B0F41"/>
    <w:rsid w:val="006B1060"/>
    <w:rsid w:val="006B139E"/>
    <w:rsid w:val="006B1828"/>
    <w:rsid w:val="006B1993"/>
    <w:rsid w:val="006B1A0E"/>
    <w:rsid w:val="006B1B69"/>
    <w:rsid w:val="006B1BB6"/>
    <w:rsid w:val="006B1D2E"/>
    <w:rsid w:val="006B1DBE"/>
    <w:rsid w:val="006B1DDD"/>
    <w:rsid w:val="006B1F18"/>
    <w:rsid w:val="006B1F74"/>
    <w:rsid w:val="006B1FBA"/>
    <w:rsid w:val="006B1FBF"/>
    <w:rsid w:val="006B208B"/>
    <w:rsid w:val="006B20CB"/>
    <w:rsid w:val="006B219B"/>
    <w:rsid w:val="006B24B7"/>
    <w:rsid w:val="006B261B"/>
    <w:rsid w:val="006B26EE"/>
    <w:rsid w:val="006B2870"/>
    <w:rsid w:val="006B2997"/>
    <w:rsid w:val="006B29C5"/>
    <w:rsid w:val="006B2B74"/>
    <w:rsid w:val="006B2BDA"/>
    <w:rsid w:val="006B2F1E"/>
    <w:rsid w:val="006B2FA1"/>
    <w:rsid w:val="006B2FD2"/>
    <w:rsid w:val="006B32DA"/>
    <w:rsid w:val="006B3307"/>
    <w:rsid w:val="006B3485"/>
    <w:rsid w:val="006B3531"/>
    <w:rsid w:val="006B36E2"/>
    <w:rsid w:val="006B3CD3"/>
    <w:rsid w:val="006B3CE1"/>
    <w:rsid w:val="006B3D53"/>
    <w:rsid w:val="006B3DED"/>
    <w:rsid w:val="006B4009"/>
    <w:rsid w:val="006B401B"/>
    <w:rsid w:val="006B401E"/>
    <w:rsid w:val="006B41E7"/>
    <w:rsid w:val="006B4345"/>
    <w:rsid w:val="006B46BC"/>
    <w:rsid w:val="006B47D8"/>
    <w:rsid w:val="006B482C"/>
    <w:rsid w:val="006B4900"/>
    <w:rsid w:val="006B492F"/>
    <w:rsid w:val="006B4B91"/>
    <w:rsid w:val="006B4D91"/>
    <w:rsid w:val="006B4E7A"/>
    <w:rsid w:val="006B5101"/>
    <w:rsid w:val="006B5201"/>
    <w:rsid w:val="006B53A6"/>
    <w:rsid w:val="006B53E5"/>
    <w:rsid w:val="006B5402"/>
    <w:rsid w:val="006B5455"/>
    <w:rsid w:val="006B5886"/>
    <w:rsid w:val="006B59E3"/>
    <w:rsid w:val="006B5AF9"/>
    <w:rsid w:val="006B5D52"/>
    <w:rsid w:val="006B5E3B"/>
    <w:rsid w:val="006B5FCA"/>
    <w:rsid w:val="006B6345"/>
    <w:rsid w:val="006B6359"/>
    <w:rsid w:val="006B667F"/>
    <w:rsid w:val="006B6936"/>
    <w:rsid w:val="006B6AF6"/>
    <w:rsid w:val="006B6B24"/>
    <w:rsid w:val="006B6BEF"/>
    <w:rsid w:val="006B6EEC"/>
    <w:rsid w:val="006B6F00"/>
    <w:rsid w:val="006B7309"/>
    <w:rsid w:val="006B75B7"/>
    <w:rsid w:val="006B761E"/>
    <w:rsid w:val="006B7642"/>
    <w:rsid w:val="006B7A48"/>
    <w:rsid w:val="006B7ADF"/>
    <w:rsid w:val="006B7BD6"/>
    <w:rsid w:val="006B7C99"/>
    <w:rsid w:val="006B7CB7"/>
    <w:rsid w:val="006B7CBC"/>
    <w:rsid w:val="006B7EF4"/>
    <w:rsid w:val="006B7F24"/>
    <w:rsid w:val="006C0122"/>
    <w:rsid w:val="006C044B"/>
    <w:rsid w:val="006C083D"/>
    <w:rsid w:val="006C096C"/>
    <w:rsid w:val="006C0A6C"/>
    <w:rsid w:val="006C0CC0"/>
    <w:rsid w:val="006C0CDC"/>
    <w:rsid w:val="006C0DC4"/>
    <w:rsid w:val="006C0E59"/>
    <w:rsid w:val="006C0EF8"/>
    <w:rsid w:val="006C0FB0"/>
    <w:rsid w:val="006C1259"/>
    <w:rsid w:val="006C16EA"/>
    <w:rsid w:val="006C18D5"/>
    <w:rsid w:val="006C1A80"/>
    <w:rsid w:val="006C1B2A"/>
    <w:rsid w:val="006C1F58"/>
    <w:rsid w:val="006C2280"/>
    <w:rsid w:val="006C24ED"/>
    <w:rsid w:val="006C2888"/>
    <w:rsid w:val="006C2A68"/>
    <w:rsid w:val="006C2B3B"/>
    <w:rsid w:val="006C2B78"/>
    <w:rsid w:val="006C2FFB"/>
    <w:rsid w:val="006C3186"/>
    <w:rsid w:val="006C3208"/>
    <w:rsid w:val="006C32E4"/>
    <w:rsid w:val="006C349B"/>
    <w:rsid w:val="006C371B"/>
    <w:rsid w:val="006C37F5"/>
    <w:rsid w:val="006C3907"/>
    <w:rsid w:val="006C3F90"/>
    <w:rsid w:val="006C4086"/>
    <w:rsid w:val="006C41A8"/>
    <w:rsid w:val="006C420C"/>
    <w:rsid w:val="006C454B"/>
    <w:rsid w:val="006C4592"/>
    <w:rsid w:val="006C464C"/>
    <w:rsid w:val="006C46C3"/>
    <w:rsid w:val="006C4744"/>
    <w:rsid w:val="006C47ED"/>
    <w:rsid w:val="006C4910"/>
    <w:rsid w:val="006C494A"/>
    <w:rsid w:val="006C4A8C"/>
    <w:rsid w:val="006C4B06"/>
    <w:rsid w:val="006C4D5F"/>
    <w:rsid w:val="006C502D"/>
    <w:rsid w:val="006C50F6"/>
    <w:rsid w:val="006C510B"/>
    <w:rsid w:val="006C5163"/>
    <w:rsid w:val="006C53DC"/>
    <w:rsid w:val="006C5605"/>
    <w:rsid w:val="006C563A"/>
    <w:rsid w:val="006C5752"/>
    <w:rsid w:val="006C57FB"/>
    <w:rsid w:val="006C59B4"/>
    <w:rsid w:val="006C5A8D"/>
    <w:rsid w:val="006C5DA3"/>
    <w:rsid w:val="006C5E04"/>
    <w:rsid w:val="006C5EFA"/>
    <w:rsid w:val="006C5FE6"/>
    <w:rsid w:val="006C606F"/>
    <w:rsid w:val="006C60A3"/>
    <w:rsid w:val="006C619D"/>
    <w:rsid w:val="006C61D8"/>
    <w:rsid w:val="006C6324"/>
    <w:rsid w:val="006C6440"/>
    <w:rsid w:val="006C64AA"/>
    <w:rsid w:val="006C65C5"/>
    <w:rsid w:val="006C66F5"/>
    <w:rsid w:val="006C6A49"/>
    <w:rsid w:val="006C6B01"/>
    <w:rsid w:val="006C6B47"/>
    <w:rsid w:val="006C6C20"/>
    <w:rsid w:val="006C6E79"/>
    <w:rsid w:val="006C6F51"/>
    <w:rsid w:val="006C6FA6"/>
    <w:rsid w:val="006C7260"/>
    <w:rsid w:val="006C72EE"/>
    <w:rsid w:val="006C742A"/>
    <w:rsid w:val="006C7A48"/>
    <w:rsid w:val="006C7C09"/>
    <w:rsid w:val="006C7C1B"/>
    <w:rsid w:val="006C7C6D"/>
    <w:rsid w:val="006C7C7B"/>
    <w:rsid w:val="006C7DD6"/>
    <w:rsid w:val="006C7E41"/>
    <w:rsid w:val="006C7E78"/>
    <w:rsid w:val="006C7F90"/>
    <w:rsid w:val="006C7FB7"/>
    <w:rsid w:val="006D0089"/>
    <w:rsid w:val="006D00C0"/>
    <w:rsid w:val="006D01E8"/>
    <w:rsid w:val="006D02FC"/>
    <w:rsid w:val="006D05B8"/>
    <w:rsid w:val="006D0752"/>
    <w:rsid w:val="006D07F4"/>
    <w:rsid w:val="006D0968"/>
    <w:rsid w:val="006D09CD"/>
    <w:rsid w:val="006D0A57"/>
    <w:rsid w:val="006D0B92"/>
    <w:rsid w:val="006D0C64"/>
    <w:rsid w:val="006D0C94"/>
    <w:rsid w:val="006D0D3C"/>
    <w:rsid w:val="006D0D66"/>
    <w:rsid w:val="006D1026"/>
    <w:rsid w:val="006D102B"/>
    <w:rsid w:val="006D1062"/>
    <w:rsid w:val="006D1120"/>
    <w:rsid w:val="006D11D6"/>
    <w:rsid w:val="006D11EA"/>
    <w:rsid w:val="006D11FF"/>
    <w:rsid w:val="006D1249"/>
    <w:rsid w:val="006D1270"/>
    <w:rsid w:val="006D14EF"/>
    <w:rsid w:val="006D15AE"/>
    <w:rsid w:val="006D1666"/>
    <w:rsid w:val="006D1D90"/>
    <w:rsid w:val="006D1D9C"/>
    <w:rsid w:val="006D1E3F"/>
    <w:rsid w:val="006D20C1"/>
    <w:rsid w:val="006D211A"/>
    <w:rsid w:val="006D2122"/>
    <w:rsid w:val="006D2127"/>
    <w:rsid w:val="006D21EB"/>
    <w:rsid w:val="006D2263"/>
    <w:rsid w:val="006D2360"/>
    <w:rsid w:val="006D2372"/>
    <w:rsid w:val="006D23FF"/>
    <w:rsid w:val="006D2AB4"/>
    <w:rsid w:val="006D2C9F"/>
    <w:rsid w:val="006D2D2F"/>
    <w:rsid w:val="006D2E49"/>
    <w:rsid w:val="006D2F95"/>
    <w:rsid w:val="006D3037"/>
    <w:rsid w:val="006D3056"/>
    <w:rsid w:val="006D3079"/>
    <w:rsid w:val="006D30C4"/>
    <w:rsid w:val="006D331B"/>
    <w:rsid w:val="006D33CE"/>
    <w:rsid w:val="006D37D7"/>
    <w:rsid w:val="006D39BF"/>
    <w:rsid w:val="006D39D3"/>
    <w:rsid w:val="006D3B12"/>
    <w:rsid w:val="006D3CB8"/>
    <w:rsid w:val="006D3D4D"/>
    <w:rsid w:val="006D3E54"/>
    <w:rsid w:val="006D3F0F"/>
    <w:rsid w:val="006D3F2E"/>
    <w:rsid w:val="006D3F42"/>
    <w:rsid w:val="006D4125"/>
    <w:rsid w:val="006D4482"/>
    <w:rsid w:val="006D449D"/>
    <w:rsid w:val="006D4519"/>
    <w:rsid w:val="006D4580"/>
    <w:rsid w:val="006D45F5"/>
    <w:rsid w:val="006D47D6"/>
    <w:rsid w:val="006D4853"/>
    <w:rsid w:val="006D48AF"/>
    <w:rsid w:val="006D4912"/>
    <w:rsid w:val="006D491C"/>
    <w:rsid w:val="006D4CAC"/>
    <w:rsid w:val="006D4DBE"/>
    <w:rsid w:val="006D4F04"/>
    <w:rsid w:val="006D4F2C"/>
    <w:rsid w:val="006D4FB1"/>
    <w:rsid w:val="006D4FF7"/>
    <w:rsid w:val="006D50C7"/>
    <w:rsid w:val="006D50EA"/>
    <w:rsid w:val="006D51D8"/>
    <w:rsid w:val="006D51EC"/>
    <w:rsid w:val="006D5273"/>
    <w:rsid w:val="006D5349"/>
    <w:rsid w:val="006D54A8"/>
    <w:rsid w:val="006D5922"/>
    <w:rsid w:val="006D5AD2"/>
    <w:rsid w:val="006D5EE1"/>
    <w:rsid w:val="006D5F76"/>
    <w:rsid w:val="006D60E0"/>
    <w:rsid w:val="006D62B6"/>
    <w:rsid w:val="006D62F0"/>
    <w:rsid w:val="006D6394"/>
    <w:rsid w:val="006D6434"/>
    <w:rsid w:val="006D64CB"/>
    <w:rsid w:val="006D6A02"/>
    <w:rsid w:val="006D6C4E"/>
    <w:rsid w:val="006D6E2D"/>
    <w:rsid w:val="006D6F0F"/>
    <w:rsid w:val="006D71F7"/>
    <w:rsid w:val="006D740E"/>
    <w:rsid w:val="006D75AB"/>
    <w:rsid w:val="006D7707"/>
    <w:rsid w:val="006D77BB"/>
    <w:rsid w:val="006D788C"/>
    <w:rsid w:val="006D7A65"/>
    <w:rsid w:val="006D7AD5"/>
    <w:rsid w:val="006D7B2D"/>
    <w:rsid w:val="006D7C1D"/>
    <w:rsid w:val="006D7C57"/>
    <w:rsid w:val="006D7CC1"/>
    <w:rsid w:val="006D7CF1"/>
    <w:rsid w:val="006D7E7C"/>
    <w:rsid w:val="006D7FE5"/>
    <w:rsid w:val="006E0181"/>
    <w:rsid w:val="006E021C"/>
    <w:rsid w:val="006E0407"/>
    <w:rsid w:val="006E0547"/>
    <w:rsid w:val="006E0801"/>
    <w:rsid w:val="006E08E7"/>
    <w:rsid w:val="006E0A3E"/>
    <w:rsid w:val="006E0BA2"/>
    <w:rsid w:val="006E1042"/>
    <w:rsid w:val="006E10C7"/>
    <w:rsid w:val="006E10F4"/>
    <w:rsid w:val="006E12EB"/>
    <w:rsid w:val="006E14D7"/>
    <w:rsid w:val="006E1560"/>
    <w:rsid w:val="006E15D9"/>
    <w:rsid w:val="006E16A9"/>
    <w:rsid w:val="006E16D2"/>
    <w:rsid w:val="006E176D"/>
    <w:rsid w:val="006E2127"/>
    <w:rsid w:val="006E2128"/>
    <w:rsid w:val="006E2140"/>
    <w:rsid w:val="006E2164"/>
    <w:rsid w:val="006E2339"/>
    <w:rsid w:val="006E23B9"/>
    <w:rsid w:val="006E2647"/>
    <w:rsid w:val="006E265A"/>
    <w:rsid w:val="006E2780"/>
    <w:rsid w:val="006E2C3F"/>
    <w:rsid w:val="006E2C9A"/>
    <w:rsid w:val="006E30E3"/>
    <w:rsid w:val="006E30F4"/>
    <w:rsid w:val="006E3126"/>
    <w:rsid w:val="006E3156"/>
    <w:rsid w:val="006E3291"/>
    <w:rsid w:val="006E32D9"/>
    <w:rsid w:val="006E34D7"/>
    <w:rsid w:val="006E3724"/>
    <w:rsid w:val="006E3AAE"/>
    <w:rsid w:val="006E3C20"/>
    <w:rsid w:val="006E3C9C"/>
    <w:rsid w:val="006E4240"/>
    <w:rsid w:val="006E460F"/>
    <w:rsid w:val="006E4658"/>
    <w:rsid w:val="006E46AD"/>
    <w:rsid w:val="006E46E6"/>
    <w:rsid w:val="006E4B2B"/>
    <w:rsid w:val="006E4C7F"/>
    <w:rsid w:val="006E4F84"/>
    <w:rsid w:val="006E511E"/>
    <w:rsid w:val="006E5135"/>
    <w:rsid w:val="006E53E1"/>
    <w:rsid w:val="006E5560"/>
    <w:rsid w:val="006E5903"/>
    <w:rsid w:val="006E5AFE"/>
    <w:rsid w:val="006E5E1A"/>
    <w:rsid w:val="006E5E23"/>
    <w:rsid w:val="006E628F"/>
    <w:rsid w:val="006E64A2"/>
    <w:rsid w:val="006E6521"/>
    <w:rsid w:val="006E656B"/>
    <w:rsid w:val="006E667F"/>
    <w:rsid w:val="006E6C86"/>
    <w:rsid w:val="006E6ED5"/>
    <w:rsid w:val="006E707C"/>
    <w:rsid w:val="006E7193"/>
    <w:rsid w:val="006E71F4"/>
    <w:rsid w:val="006E720B"/>
    <w:rsid w:val="006E727D"/>
    <w:rsid w:val="006E72A4"/>
    <w:rsid w:val="006E73E0"/>
    <w:rsid w:val="006E746F"/>
    <w:rsid w:val="006E7A2C"/>
    <w:rsid w:val="006E7BC8"/>
    <w:rsid w:val="006E7CA8"/>
    <w:rsid w:val="006E7CC0"/>
    <w:rsid w:val="006F01E2"/>
    <w:rsid w:val="006F02BD"/>
    <w:rsid w:val="006F02F3"/>
    <w:rsid w:val="006F0319"/>
    <w:rsid w:val="006F0495"/>
    <w:rsid w:val="006F0B6B"/>
    <w:rsid w:val="006F0DC6"/>
    <w:rsid w:val="006F1042"/>
    <w:rsid w:val="006F1053"/>
    <w:rsid w:val="006F1070"/>
    <w:rsid w:val="006F113C"/>
    <w:rsid w:val="006F13D3"/>
    <w:rsid w:val="006F1E08"/>
    <w:rsid w:val="006F209D"/>
    <w:rsid w:val="006F2244"/>
    <w:rsid w:val="006F239D"/>
    <w:rsid w:val="006F2552"/>
    <w:rsid w:val="006F25E7"/>
    <w:rsid w:val="006F26A0"/>
    <w:rsid w:val="006F2A65"/>
    <w:rsid w:val="006F2B1A"/>
    <w:rsid w:val="006F2D22"/>
    <w:rsid w:val="006F2DA7"/>
    <w:rsid w:val="006F31F8"/>
    <w:rsid w:val="006F3495"/>
    <w:rsid w:val="006F360B"/>
    <w:rsid w:val="006F36D0"/>
    <w:rsid w:val="006F3827"/>
    <w:rsid w:val="006F3832"/>
    <w:rsid w:val="006F392B"/>
    <w:rsid w:val="006F3ACF"/>
    <w:rsid w:val="006F3D83"/>
    <w:rsid w:val="006F3F8D"/>
    <w:rsid w:val="006F3FAE"/>
    <w:rsid w:val="006F40D7"/>
    <w:rsid w:val="006F410D"/>
    <w:rsid w:val="006F4143"/>
    <w:rsid w:val="006F421D"/>
    <w:rsid w:val="006F45D0"/>
    <w:rsid w:val="006F475C"/>
    <w:rsid w:val="006F477A"/>
    <w:rsid w:val="006F4A08"/>
    <w:rsid w:val="006F4B22"/>
    <w:rsid w:val="006F4BCA"/>
    <w:rsid w:val="006F4D30"/>
    <w:rsid w:val="006F5072"/>
    <w:rsid w:val="006F5578"/>
    <w:rsid w:val="006F578A"/>
    <w:rsid w:val="006F5831"/>
    <w:rsid w:val="006F58F4"/>
    <w:rsid w:val="006F5910"/>
    <w:rsid w:val="006F5A20"/>
    <w:rsid w:val="006F5AFD"/>
    <w:rsid w:val="006F5BB1"/>
    <w:rsid w:val="006F5C46"/>
    <w:rsid w:val="006F5D50"/>
    <w:rsid w:val="006F5E17"/>
    <w:rsid w:val="006F5EFB"/>
    <w:rsid w:val="006F5F05"/>
    <w:rsid w:val="006F606B"/>
    <w:rsid w:val="006F637B"/>
    <w:rsid w:val="006F643D"/>
    <w:rsid w:val="006F6457"/>
    <w:rsid w:val="006F64A9"/>
    <w:rsid w:val="006F658C"/>
    <w:rsid w:val="006F6A4A"/>
    <w:rsid w:val="006F6C95"/>
    <w:rsid w:val="006F6EE5"/>
    <w:rsid w:val="006F6FA7"/>
    <w:rsid w:val="006F6FCA"/>
    <w:rsid w:val="006F706C"/>
    <w:rsid w:val="006F70E0"/>
    <w:rsid w:val="006F73B1"/>
    <w:rsid w:val="006F7533"/>
    <w:rsid w:val="006F7A86"/>
    <w:rsid w:val="006F7C30"/>
    <w:rsid w:val="006F7D5F"/>
    <w:rsid w:val="007000E4"/>
    <w:rsid w:val="00700194"/>
    <w:rsid w:val="007004C3"/>
    <w:rsid w:val="00700664"/>
    <w:rsid w:val="00700827"/>
    <w:rsid w:val="007008AA"/>
    <w:rsid w:val="0070097C"/>
    <w:rsid w:val="00700AF0"/>
    <w:rsid w:val="00700C12"/>
    <w:rsid w:val="00700D6E"/>
    <w:rsid w:val="007012E6"/>
    <w:rsid w:val="00701342"/>
    <w:rsid w:val="0070168B"/>
    <w:rsid w:val="0070186E"/>
    <w:rsid w:val="00701C4D"/>
    <w:rsid w:val="00701EEA"/>
    <w:rsid w:val="00701F73"/>
    <w:rsid w:val="0070203E"/>
    <w:rsid w:val="007020A1"/>
    <w:rsid w:val="00702173"/>
    <w:rsid w:val="00702216"/>
    <w:rsid w:val="0070238B"/>
    <w:rsid w:val="00702476"/>
    <w:rsid w:val="00702608"/>
    <w:rsid w:val="00702746"/>
    <w:rsid w:val="00702800"/>
    <w:rsid w:val="0070297F"/>
    <w:rsid w:val="00702A64"/>
    <w:rsid w:val="00702BCB"/>
    <w:rsid w:val="00702ED6"/>
    <w:rsid w:val="00702FFD"/>
    <w:rsid w:val="007034BD"/>
    <w:rsid w:val="007035F4"/>
    <w:rsid w:val="0070366F"/>
    <w:rsid w:val="00703716"/>
    <w:rsid w:val="0070385B"/>
    <w:rsid w:val="00703B78"/>
    <w:rsid w:val="00703C06"/>
    <w:rsid w:val="00703DD1"/>
    <w:rsid w:val="00703E0F"/>
    <w:rsid w:val="00703FCD"/>
    <w:rsid w:val="0070411B"/>
    <w:rsid w:val="0070417D"/>
    <w:rsid w:val="007042AA"/>
    <w:rsid w:val="007042B4"/>
    <w:rsid w:val="007043E5"/>
    <w:rsid w:val="007045FA"/>
    <w:rsid w:val="00704815"/>
    <w:rsid w:val="0070489A"/>
    <w:rsid w:val="00704D16"/>
    <w:rsid w:val="00704D33"/>
    <w:rsid w:val="00704DC4"/>
    <w:rsid w:val="00704E70"/>
    <w:rsid w:val="00704EC9"/>
    <w:rsid w:val="00705029"/>
    <w:rsid w:val="00705274"/>
    <w:rsid w:val="007052E9"/>
    <w:rsid w:val="00705587"/>
    <w:rsid w:val="00705B68"/>
    <w:rsid w:val="00705B82"/>
    <w:rsid w:val="00705C3C"/>
    <w:rsid w:val="00705E5D"/>
    <w:rsid w:val="00705EC3"/>
    <w:rsid w:val="00705F74"/>
    <w:rsid w:val="0070602D"/>
    <w:rsid w:val="00706043"/>
    <w:rsid w:val="00706050"/>
    <w:rsid w:val="00706198"/>
    <w:rsid w:val="0070629B"/>
    <w:rsid w:val="007062A2"/>
    <w:rsid w:val="00706553"/>
    <w:rsid w:val="0070655E"/>
    <w:rsid w:val="007065F7"/>
    <w:rsid w:val="00706655"/>
    <w:rsid w:val="00706682"/>
    <w:rsid w:val="007066C3"/>
    <w:rsid w:val="0070690C"/>
    <w:rsid w:val="0070697D"/>
    <w:rsid w:val="00706991"/>
    <w:rsid w:val="007069D1"/>
    <w:rsid w:val="007069F5"/>
    <w:rsid w:val="00706A09"/>
    <w:rsid w:val="00706A1C"/>
    <w:rsid w:val="00706A42"/>
    <w:rsid w:val="00706A75"/>
    <w:rsid w:val="00706A7E"/>
    <w:rsid w:val="00706CBE"/>
    <w:rsid w:val="00706E00"/>
    <w:rsid w:val="00706E52"/>
    <w:rsid w:val="00706E75"/>
    <w:rsid w:val="00706F15"/>
    <w:rsid w:val="00706FF6"/>
    <w:rsid w:val="00707300"/>
    <w:rsid w:val="00707364"/>
    <w:rsid w:val="007073CB"/>
    <w:rsid w:val="0070740B"/>
    <w:rsid w:val="007074A1"/>
    <w:rsid w:val="007077A9"/>
    <w:rsid w:val="007078DF"/>
    <w:rsid w:val="00707A23"/>
    <w:rsid w:val="00707A62"/>
    <w:rsid w:val="00707A94"/>
    <w:rsid w:val="00707AB8"/>
    <w:rsid w:val="00707D32"/>
    <w:rsid w:val="00707EE6"/>
    <w:rsid w:val="00707FFC"/>
    <w:rsid w:val="00710070"/>
    <w:rsid w:val="007101CA"/>
    <w:rsid w:val="0071032A"/>
    <w:rsid w:val="0071034B"/>
    <w:rsid w:val="00710490"/>
    <w:rsid w:val="0071056A"/>
    <w:rsid w:val="00710887"/>
    <w:rsid w:val="0071097C"/>
    <w:rsid w:val="0071101B"/>
    <w:rsid w:val="007110FF"/>
    <w:rsid w:val="007112C1"/>
    <w:rsid w:val="00711373"/>
    <w:rsid w:val="00711574"/>
    <w:rsid w:val="00711686"/>
    <w:rsid w:val="0071174F"/>
    <w:rsid w:val="007117E7"/>
    <w:rsid w:val="00711A67"/>
    <w:rsid w:val="00711BC7"/>
    <w:rsid w:val="00711E2B"/>
    <w:rsid w:val="00711EC3"/>
    <w:rsid w:val="007123A4"/>
    <w:rsid w:val="007125EE"/>
    <w:rsid w:val="0071283C"/>
    <w:rsid w:val="00712ACB"/>
    <w:rsid w:val="00712ACE"/>
    <w:rsid w:val="00712CB3"/>
    <w:rsid w:val="00712EA5"/>
    <w:rsid w:val="00712EC3"/>
    <w:rsid w:val="00712F57"/>
    <w:rsid w:val="00712FAB"/>
    <w:rsid w:val="00713078"/>
    <w:rsid w:val="00713337"/>
    <w:rsid w:val="00713484"/>
    <w:rsid w:val="007135D5"/>
    <w:rsid w:val="00713609"/>
    <w:rsid w:val="0071368D"/>
    <w:rsid w:val="00713715"/>
    <w:rsid w:val="00713840"/>
    <w:rsid w:val="00713B47"/>
    <w:rsid w:val="00713BBA"/>
    <w:rsid w:val="00713C11"/>
    <w:rsid w:val="00713FF8"/>
    <w:rsid w:val="00714034"/>
    <w:rsid w:val="0071431A"/>
    <w:rsid w:val="00714488"/>
    <w:rsid w:val="00714583"/>
    <w:rsid w:val="007145C2"/>
    <w:rsid w:val="007146B8"/>
    <w:rsid w:val="00714744"/>
    <w:rsid w:val="00714963"/>
    <w:rsid w:val="007149F8"/>
    <w:rsid w:val="00714A2C"/>
    <w:rsid w:val="00714B01"/>
    <w:rsid w:val="00714C6E"/>
    <w:rsid w:val="00714D49"/>
    <w:rsid w:val="007150F8"/>
    <w:rsid w:val="00715157"/>
    <w:rsid w:val="00715230"/>
    <w:rsid w:val="007152DB"/>
    <w:rsid w:val="0071534F"/>
    <w:rsid w:val="0071557B"/>
    <w:rsid w:val="007157D8"/>
    <w:rsid w:val="007158CA"/>
    <w:rsid w:val="007158F8"/>
    <w:rsid w:val="007162EE"/>
    <w:rsid w:val="00716388"/>
    <w:rsid w:val="007163D4"/>
    <w:rsid w:val="00716922"/>
    <w:rsid w:val="00716BA4"/>
    <w:rsid w:val="00716C8C"/>
    <w:rsid w:val="00716CC0"/>
    <w:rsid w:val="007170BF"/>
    <w:rsid w:val="00717133"/>
    <w:rsid w:val="00717137"/>
    <w:rsid w:val="0071715E"/>
    <w:rsid w:val="00717685"/>
    <w:rsid w:val="00717767"/>
    <w:rsid w:val="007178AC"/>
    <w:rsid w:val="00717999"/>
    <w:rsid w:val="007179D0"/>
    <w:rsid w:val="00717AE4"/>
    <w:rsid w:val="00717B24"/>
    <w:rsid w:val="00717B90"/>
    <w:rsid w:val="00717D26"/>
    <w:rsid w:val="00717D4F"/>
    <w:rsid w:val="00717F51"/>
    <w:rsid w:val="00717F6E"/>
    <w:rsid w:val="00720200"/>
    <w:rsid w:val="0072020B"/>
    <w:rsid w:val="00720330"/>
    <w:rsid w:val="00720377"/>
    <w:rsid w:val="007203AD"/>
    <w:rsid w:val="00720435"/>
    <w:rsid w:val="00720684"/>
    <w:rsid w:val="00720884"/>
    <w:rsid w:val="007208A8"/>
    <w:rsid w:val="00720924"/>
    <w:rsid w:val="00720961"/>
    <w:rsid w:val="00720A05"/>
    <w:rsid w:val="00720A6B"/>
    <w:rsid w:val="00720B8A"/>
    <w:rsid w:val="00720CDC"/>
    <w:rsid w:val="00720D04"/>
    <w:rsid w:val="00720E4A"/>
    <w:rsid w:val="007210A8"/>
    <w:rsid w:val="007211AA"/>
    <w:rsid w:val="00721200"/>
    <w:rsid w:val="007213C6"/>
    <w:rsid w:val="0072144A"/>
    <w:rsid w:val="007215E1"/>
    <w:rsid w:val="007217B0"/>
    <w:rsid w:val="0072196E"/>
    <w:rsid w:val="00721981"/>
    <w:rsid w:val="00721D7E"/>
    <w:rsid w:val="00721F60"/>
    <w:rsid w:val="00721FEE"/>
    <w:rsid w:val="00722149"/>
    <w:rsid w:val="00722365"/>
    <w:rsid w:val="00722452"/>
    <w:rsid w:val="00722948"/>
    <w:rsid w:val="007229A4"/>
    <w:rsid w:val="00722C1C"/>
    <w:rsid w:val="0072316C"/>
    <w:rsid w:val="007233DE"/>
    <w:rsid w:val="007236CF"/>
    <w:rsid w:val="00723786"/>
    <w:rsid w:val="007238D2"/>
    <w:rsid w:val="0072393B"/>
    <w:rsid w:val="00723AFC"/>
    <w:rsid w:val="00723BBE"/>
    <w:rsid w:val="00723EF9"/>
    <w:rsid w:val="00723F96"/>
    <w:rsid w:val="0072404A"/>
    <w:rsid w:val="007242DA"/>
    <w:rsid w:val="00724493"/>
    <w:rsid w:val="007244CB"/>
    <w:rsid w:val="00724702"/>
    <w:rsid w:val="00724861"/>
    <w:rsid w:val="00724962"/>
    <w:rsid w:val="007249A2"/>
    <w:rsid w:val="00724BCE"/>
    <w:rsid w:val="00724D25"/>
    <w:rsid w:val="00724EF5"/>
    <w:rsid w:val="00725062"/>
    <w:rsid w:val="007253D4"/>
    <w:rsid w:val="0072542B"/>
    <w:rsid w:val="007254F1"/>
    <w:rsid w:val="0072573D"/>
    <w:rsid w:val="007258BE"/>
    <w:rsid w:val="00725A3F"/>
    <w:rsid w:val="00725AB9"/>
    <w:rsid w:val="00725C2D"/>
    <w:rsid w:val="00725D47"/>
    <w:rsid w:val="00725ECC"/>
    <w:rsid w:val="00725F07"/>
    <w:rsid w:val="00726047"/>
    <w:rsid w:val="0072626C"/>
    <w:rsid w:val="007263AC"/>
    <w:rsid w:val="00726558"/>
    <w:rsid w:val="00726758"/>
    <w:rsid w:val="007268D8"/>
    <w:rsid w:val="007268DA"/>
    <w:rsid w:val="00726AB2"/>
    <w:rsid w:val="00726B9E"/>
    <w:rsid w:val="00726BB5"/>
    <w:rsid w:val="00726BD3"/>
    <w:rsid w:val="00726C22"/>
    <w:rsid w:val="00726CC3"/>
    <w:rsid w:val="00726D49"/>
    <w:rsid w:val="007274EC"/>
    <w:rsid w:val="0072783C"/>
    <w:rsid w:val="00727955"/>
    <w:rsid w:val="00727A93"/>
    <w:rsid w:val="00727D25"/>
    <w:rsid w:val="00727D7C"/>
    <w:rsid w:val="00727FF9"/>
    <w:rsid w:val="00730047"/>
    <w:rsid w:val="0073015F"/>
    <w:rsid w:val="007302A1"/>
    <w:rsid w:val="00730505"/>
    <w:rsid w:val="007307B7"/>
    <w:rsid w:val="007307D0"/>
    <w:rsid w:val="007307ED"/>
    <w:rsid w:val="00730B23"/>
    <w:rsid w:val="00730EC2"/>
    <w:rsid w:val="007310FD"/>
    <w:rsid w:val="0073113B"/>
    <w:rsid w:val="0073123E"/>
    <w:rsid w:val="00731341"/>
    <w:rsid w:val="00731405"/>
    <w:rsid w:val="00731579"/>
    <w:rsid w:val="0073161B"/>
    <w:rsid w:val="007316FD"/>
    <w:rsid w:val="00731AF6"/>
    <w:rsid w:val="00731C38"/>
    <w:rsid w:val="00731E51"/>
    <w:rsid w:val="00731F8B"/>
    <w:rsid w:val="00732098"/>
    <w:rsid w:val="0073215C"/>
    <w:rsid w:val="007322CD"/>
    <w:rsid w:val="007323F3"/>
    <w:rsid w:val="0073246E"/>
    <w:rsid w:val="00732770"/>
    <w:rsid w:val="007327D2"/>
    <w:rsid w:val="00732952"/>
    <w:rsid w:val="00732B25"/>
    <w:rsid w:val="00732B36"/>
    <w:rsid w:val="00732B7D"/>
    <w:rsid w:val="00732C51"/>
    <w:rsid w:val="00732CDB"/>
    <w:rsid w:val="00732D7E"/>
    <w:rsid w:val="007331DF"/>
    <w:rsid w:val="007331FF"/>
    <w:rsid w:val="0073325E"/>
    <w:rsid w:val="0073356B"/>
    <w:rsid w:val="007335AB"/>
    <w:rsid w:val="007337E5"/>
    <w:rsid w:val="00733AF9"/>
    <w:rsid w:val="00733D76"/>
    <w:rsid w:val="00733EC9"/>
    <w:rsid w:val="00733F1F"/>
    <w:rsid w:val="00733F4E"/>
    <w:rsid w:val="00733F69"/>
    <w:rsid w:val="007340B2"/>
    <w:rsid w:val="007340DC"/>
    <w:rsid w:val="0073432A"/>
    <w:rsid w:val="0073447F"/>
    <w:rsid w:val="007345BE"/>
    <w:rsid w:val="0073473D"/>
    <w:rsid w:val="00734AF5"/>
    <w:rsid w:val="00734B53"/>
    <w:rsid w:val="00734CEF"/>
    <w:rsid w:val="00734DDC"/>
    <w:rsid w:val="00734E04"/>
    <w:rsid w:val="00734E61"/>
    <w:rsid w:val="00734FC1"/>
    <w:rsid w:val="00735478"/>
    <w:rsid w:val="00735541"/>
    <w:rsid w:val="007355F9"/>
    <w:rsid w:val="0073560F"/>
    <w:rsid w:val="00735639"/>
    <w:rsid w:val="00735676"/>
    <w:rsid w:val="00735883"/>
    <w:rsid w:val="00735BE2"/>
    <w:rsid w:val="00735CDA"/>
    <w:rsid w:val="00735F8B"/>
    <w:rsid w:val="00735FCD"/>
    <w:rsid w:val="00735FE3"/>
    <w:rsid w:val="007361E5"/>
    <w:rsid w:val="007362A6"/>
    <w:rsid w:val="007364FD"/>
    <w:rsid w:val="00736715"/>
    <w:rsid w:val="007367CD"/>
    <w:rsid w:val="00736926"/>
    <w:rsid w:val="00736965"/>
    <w:rsid w:val="00736B17"/>
    <w:rsid w:val="00736CC2"/>
    <w:rsid w:val="00736F9A"/>
    <w:rsid w:val="007370C9"/>
    <w:rsid w:val="00737134"/>
    <w:rsid w:val="00737438"/>
    <w:rsid w:val="00737523"/>
    <w:rsid w:val="007376DF"/>
    <w:rsid w:val="007376F3"/>
    <w:rsid w:val="00737B91"/>
    <w:rsid w:val="00737C5A"/>
    <w:rsid w:val="00737FC2"/>
    <w:rsid w:val="0074025F"/>
    <w:rsid w:val="007402EF"/>
    <w:rsid w:val="00740333"/>
    <w:rsid w:val="0074036B"/>
    <w:rsid w:val="0074038A"/>
    <w:rsid w:val="007403F4"/>
    <w:rsid w:val="0074046E"/>
    <w:rsid w:val="007404D5"/>
    <w:rsid w:val="00740754"/>
    <w:rsid w:val="00740851"/>
    <w:rsid w:val="0074088F"/>
    <w:rsid w:val="00740A65"/>
    <w:rsid w:val="00740B9E"/>
    <w:rsid w:val="00740C0D"/>
    <w:rsid w:val="00740C19"/>
    <w:rsid w:val="00740DAC"/>
    <w:rsid w:val="00740ECB"/>
    <w:rsid w:val="00741028"/>
    <w:rsid w:val="0074107E"/>
    <w:rsid w:val="007411BB"/>
    <w:rsid w:val="007412CF"/>
    <w:rsid w:val="00741759"/>
    <w:rsid w:val="00741D5C"/>
    <w:rsid w:val="00741DAE"/>
    <w:rsid w:val="00741F51"/>
    <w:rsid w:val="00742124"/>
    <w:rsid w:val="007421A7"/>
    <w:rsid w:val="007421B1"/>
    <w:rsid w:val="0074226D"/>
    <w:rsid w:val="0074251F"/>
    <w:rsid w:val="007425E8"/>
    <w:rsid w:val="007426F5"/>
    <w:rsid w:val="007427DC"/>
    <w:rsid w:val="007428B4"/>
    <w:rsid w:val="00742BD8"/>
    <w:rsid w:val="00742E1F"/>
    <w:rsid w:val="00742FE2"/>
    <w:rsid w:val="00743257"/>
    <w:rsid w:val="0074328F"/>
    <w:rsid w:val="00743581"/>
    <w:rsid w:val="0074374F"/>
    <w:rsid w:val="00743909"/>
    <w:rsid w:val="0074398F"/>
    <w:rsid w:val="00743A41"/>
    <w:rsid w:val="00743AA9"/>
    <w:rsid w:val="00743B56"/>
    <w:rsid w:val="00743B9B"/>
    <w:rsid w:val="00743E2E"/>
    <w:rsid w:val="00743F8A"/>
    <w:rsid w:val="00744036"/>
    <w:rsid w:val="007440D4"/>
    <w:rsid w:val="00744211"/>
    <w:rsid w:val="0074426D"/>
    <w:rsid w:val="00744272"/>
    <w:rsid w:val="007446BE"/>
    <w:rsid w:val="007448DE"/>
    <w:rsid w:val="0074499B"/>
    <w:rsid w:val="00744A86"/>
    <w:rsid w:val="00744C11"/>
    <w:rsid w:val="00744D90"/>
    <w:rsid w:val="00744E4E"/>
    <w:rsid w:val="00744E5E"/>
    <w:rsid w:val="00744FED"/>
    <w:rsid w:val="00745138"/>
    <w:rsid w:val="00745202"/>
    <w:rsid w:val="0074534B"/>
    <w:rsid w:val="00745388"/>
    <w:rsid w:val="00745524"/>
    <w:rsid w:val="00745572"/>
    <w:rsid w:val="00745746"/>
    <w:rsid w:val="00745852"/>
    <w:rsid w:val="007458A9"/>
    <w:rsid w:val="007458DB"/>
    <w:rsid w:val="00745BBE"/>
    <w:rsid w:val="00745C5F"/>
    <w:rsid w:val="00745C9A"/>
    <w:rsid w:val="00745D6F"/>
    <w:rsid w:val="00745DB3"/>
    <w:rsid w:val="00745EA5"/>
    <w:rsid w:val="00745ECA"/>
    <w:rsid w:val="00746107"/>
    <w:rsid w:val="00746222"/>
    <w:rsid w:val="00746289"/>
    <w:rsid w:val="0074645B"/>
    <w:rsid w:val="00746511"/>
    <w:rsid w:val="0074670B"/>
    <w:rsid w:val="007469DC"/>
    <w:rsid w:val="00746A80"/>
    <w:rsid w:val="00746A8C"/>
    <w:rsid w:val="00746DC2"/>
    <w:rsid w:val="007470BA"/>
    <w:rsid w:val="0074721F"/>
    <w:rsid w:val="00747376"/>
    <w:rsid w:val="00747389"/>
    <w:rsid w:val="007473BA"/>
    <w:rsid w:val="00747470"/>
    <w:rsid w:val="0074785D"/>
    <w:rsid w:val="007479DC"/>
    <w:rsid w:val="00747E18"/>
    <w:rsid w:val="00747F96"/>
    <w:rsid w:val="00750137"/>
    <w:rsid w:val="00750308"/>
    <w:rsid w:val="00750412"/>
    <w:rsid w:val="00750531"/>
    <w:rsid w:val="007505E0"/>
    <w:rsid w:val="007506FB"/>
    <w:rsid w:val="007507FB"/>
    <w:rsid w:val="00750B31"/>
    <w:rsid w:val="00750BCC"/>
    <w:rsid w:val="00750BDD"/>
    <w:rsid w:val="00750D9B"/>
    <w:rsid w:val="00750E83"/>
    <w:rsid w:val="00751041"/>
    <w:rsid w:val="00751056"/>
    <w:rsid w:val="00751083"/>
    <w:rsid w:val="007513B4"/>
    <w:rsid w:val="00751590"/>
    <w:rsid w:val="007516C5"/>
    <w:rsid w:val="00751964"/>
    <w:rsid w:val="00751A67"/>
    <w:rsid w:val="00751B2E"/>
    <w:rsid w:val="00751B4C"/>
    <w:rsid w:val="00751B5E"/>
    <w:rsid w:val="00751C7C"/>
    <w:rsid w:val="00751DBE"/>
    <w:rsid w:val="00751F56"/>
    <w:rsid w:val="0075208F"/>
    <w:rsid w:val="00752188"/>
    <w:rsid w:val="00752236"/>
    <w:rsid w:val="007522B4"/>
    <w:rsid w:val="00752342"/>
    <w:rsid w:val="00752415"/>
    <w:rsid w:val="00752456"/>
    <w:rsid w:val="00752715"/>
    <w:rsid w:val="007529E2"/>
    <w:rsid w:val="00752B70"/>
    <w:rsid w:val="00752D18"/>
    <w:rsid w:val="00752EF1"/>
    <w:rsid w:val="00753089"/>
    <w:rsid w:val="007532A0"/>
    <w:rsid w:val="0075339F"/>
    <w:rsid w:val="007533A1"/>
    <w:rsid w:val="0075345F"/>
    <w:rsid w:val="0075349E"/>
    <w:rsid w:val="007534B6"/>
    <w:rsid w:val="00753677"/>
    <w:rsid w:val="00753711"/>
    <w:rsid w:val="00753712"/>
    <w:rsid w:val="007539BE"/>
    <w:rsid w:val="00753D63"/>
    <w:rsid w:val="00753DDA"/>
    <w:rsid w:val="00753E71"/>
    <w:rsid w:val="00753F13"/>
    <w:rsid w:val="0075408A"/>
    <w:rsid w:val="00754136"/>
    <w:rsid w:val="00754274"/>
    <w:rsid w:val="00754369"/>
    <w:rsid w:val="0075443F"/>
    <w:rsid w:val="0075446E"/>
    <w:rsid w:val="007546CD"/>
    <w:rsid w:val="007547F6"/>
    <w:rsid w:val="00754AFE"/>
    <w:rsid w:val="00754B63"/>
    <w:rsid w:val="00754BBD"/>
    <w:rsid w:val="00754DD9"/>
    <w:rsid w:val="00754E86"/>
    <w:rsid w:val="00754E9E"/>
    <w:rsid w:val="00754FAC"/>
    <w:rsid w:val="00754FBE"/>
    <w:rsid w:val="007551ED"/>
    <w:rsid w:val="0075523E"/>
    <w:rsid w:val="0075528E"/>
    <w:rsid w:val="00755444"/>
    <w:rsid w:val="007556D8"/>
    <w:rsid w:val="007556E1"/>
    <w:rsid w:val="007556FC"/>
    <w:rsid w:val="00755BD9"/>
    <w:rsid w:val="00755BEA"/>
    <w:rsid w:val="00755CCC"/>
    <w:rsid w:val="00755D2A"/>
    <w:rsid w:val="00755D4E"/>
    <w:rsid w:val="00755DC4"/>
    <w:rsid w:val="007562B0"/>
    <w:rsid w:val="0075652C"/>
    <w:rsid w:val="00756585"/>
    <w:rsid w:val="0075666B"/>
    <w:rsid w:val="00756796"/>
    <w:rsid w:val="007567D7"/>
    <w:rsid w:val="0075683A"/>
    <w:rsid w:val="00756973"/>
    <w:rsid w:val="00756990"/>
    <w:rsid w:val="00756AD9"/>
    <w:rsid w:val="00756B00"/>
    <w:rsid w:val="00756BDF"/>
    <w:rsid w:val="00756BEF"/>
    <w:rsid w:val="00756CA5"/>
    <w:rsid w:val="00756F08"/>
    <w:rsid w:val="007570D9"/>
    <w:rsid w:val="007572F8"/>
    <w:rsid w:val="007573B6"/>
    <w:rsid w:val="007576BE"/>
    <w:rsid w:val="007577EA"/>
    <w:rsid w:val="007578FD"/>
    <w:rsid w:val="00757F25"/>
    <w:rsid w:val="00757FE1"/>
    <w:rsid w:val="0076004A"/>
    <w:rsid w:val="007601CC"/>
    <w:rsid w:val="00760442"/>
    <w:rsid w:val="007605BC"/>
    <w:rsid w:val="007606C1"/>
    <w:rsid w:val="007606CB"/>
    <w:rsid w:val="0076097E"/>
    <w:rsid w:val="00760F03"/>
    <w:rsid w:val="00760F2A"/>
    <w:rsid w:val="007610EB"/>
    <w:rsid w:val="00761673"/>
    <w:rsid w:val="007617FA"/>
    <w:rsid w:val="00761911"/>
    <w:rsid w:val="00761A0F"/>
    <w:rsid w:val="00761A34"/>
    <w:rsid w:val="00761DB7"/>
    <w:rsid w:val="00761DCF"/>
    <w:rsid w:val="00762015"/>
    <w:rsid w:val="0076204B"/>
    <w:rsid w:val="0076217B"/>
    <w:rsid w:val="007624AF"/>
    <w:rsid w:val="007624B3"/>
    <w:rsid w:val="00762506"/>
    <w:rsid w:val="0076290D"/>
    <w:rsid w:val="00762BF8"/>
    <w:rsid w:val="00762C0E"/>
    <w:rsid w:val="00762D88"/>
    <w:rsid w:val="00762E65"/>
    <w:rsid w:val="00762E7B"/>
    <w:rsid w:val="00763307"/>
    <w:rsid w:val="00763452"/>
    <w:rsid w:val="007634C8"/>
    <w:rsid w:val="0076352C"/>
    <w:rsid w:val="007635D2"/>
    <w:rsid w:val="0076362D"/>
    <w:rsid w:val="007638E6"/>
    <w:rsid w:val="0076391B"/>
    <w:rsid w:val="00763A6E"/>
    <w:rsid w:val="00763D53"/>
    <w:rsid w:val="00763DA3"/>
    <w:rsid w:val="00763E8C"/>
    <w:rsid w:val="007642C3"/>
    <w:rsid w:val="00764524"/>
    <w:rsid w:val="0076455E"/>
    <w:rsid w:val="0076470F"/>
    <w:rsid w:val="0076480B"/>
    <w:rsid w:val="00764BB6"/>
    <w:rsid w:val="00764F02"/>
    <w:rsid w:val="00764F53"/>
    <w:rsid w:val="00764FAA"/>
    <w:rsid w:val="00764FF3"/>
    <w:rsid w:val="00765056"/>
    <w:rsid w:val="00765166"/>
    <w:rsid w:val="0076523B"/>
    <w:rsid w:val="00765308"/>
    <w:rsid w:val="0076565D"/>
    <w:rsid w:val="00765A98"/>
    <w:rsid w:val="00765B31"/>
    <w:rsid w:val="00765B91"/>
    <w:rsid w:val="00765B9F"/>
    <w:rsid w:val="00765C54"/>
    <w:rsid w:val="00765C96"/>
    <w:rsid w:val="00765FCB"/>
    <w:rsid w:val="00766023"/>
    <w:rsid w:val="00766258"/>
    <w:rsid w:val="007662A9"/>
    <w:rsid w:val="0076642F"/>
    <w:rsid w:val="0076664A"/>
    <w:rsid w:val="007669FE"/>
    <w:rsid w:val="00766AC1"/>
    <w:rsid w:val="00766D4E"/>
    <w:rsid w:val="00766E8B"/>
    <w:rsid w:val="00766FA3"/>
    <w:rsid w:val="00767112"/>
    <w:rsid w:val="007672C3"/>
    <w:rsid w:val="0076752C"/>
    <w:rsid w:val="00767756"/>
    <w:rsid w:val="007677E3"/>
    <w:rsid w:val="007678CC"/>
    <w:rsid w:val="00767DC5"/>
    <w:rsid w:val="00767DF2"/>
    <w:rsid w:val="00767E25"/>
    <w:rsid w:val="00767F70"/>
    <w:rsid w:val="00770161"/>
    <w:rsid w:val="00770422"/>
    <w:rsid w:val="00770561"/>
    <w:rsid w:val="007706C4"/>
    <w:rsid w:val="0077074B"/>
    <w:rsid w:val="00770B4C"/>
    <w:rsid w:val="00770BA0"/>
    <w:rsid w:val="0077103E"/>
    <w:rsid w:val="00771150"/>
    <w:rsid w:val="00771309"/>
    <w:rsid w:val="00771517"/>
    <w:rsid w:val="007715C2"/>
    <w:rsid w:val="0077164C"/>
    <w:rsid w:val="0077164E"/>
    <w:rsid w:val="00771823"/>
    <w:rsid w:val="007718AC"/>
    <w:rsid w:val="00771C5E"/>
    <w:rsid w:val="00771D4A"/>
    <w:rsid w:val="00771F3F"/>
    <w:rsid w:val="0077215D"/>
    <w:rsid w:val="0077237A"/>
    <w:rsid w:val="00772446"/>
    <w:rsid w:val="00772914"/>
    <w:rsid w:val="00772A13"/>
    <w:rsid w:val="00772CAA"/>
    <w:rsid w:val="00773051"/>
    <w:rsid w:val="00773212"/>
    <w:rsid w:val="0077339A"/>
    <w:rsid w:val="00773589"/>
    <w:rsid w:val="007735A6"/>
    <w:rsid w:val="00773803"/>
    <w:rsid w:val="007739B4"/>
    <w:rsid w:val="00773A3A"/>
    <w:rsid w:val="00773CAB"/>
    <w:rsid w:val="00773D59"/>
    <w:rsid w:val="00774405"/>
    <w:rsid w:val="00774441"/>
    <w:rsid w:val="0077447D"/>
    <w:rsid w:val="007745EB"/>
    <w:rsid w:val="00774641"/>
    <w:rsid w:val="00774666"/>
    <w:rsid w:val="007746F1"/>
    <w:rsid w:val="00774A53"/>
    <w:rsid w:val="00774A5B"/>
    <w:rsid w:val="00774C42"/>
    <w:rsid w:val="00774CB4"/>
    <w:rsid w:val="00774E9A"/>
    <w:rsid w:val="00774EC5"/>
    <w:rsid w:val="00774F6A"/>
    <w:rsid w:val="00775120"/>
    <w:rsid w:val="00775394"/>
    <w:rsid w:val="007753A6"/>
    <w:rsid w:val="00775466"/>
    <w:rsid w:val="0077547E"/>
    <w:rsid w:val="00775672"/>
    <w:rsid w:val="007756B1"/>
    <w:rsid w:val="00775772"/>
    <w:rsid w:val="007758DF"/>
    <w:rsid w:val="00775983"/>
    <w:rsid w:val="00775A10"/>
    <w:rsid w:val="00775F57"/>
    <w:rsid w:val="007760BC"/>
    <w:rsid w:val="007760FD"/>
    <w:rsid w:val="00776202"/>
    <w:rsid w:val="0077632B"/>
    <w:rsid w:val="0077649A"/>
    <w:rsid w:val="00776907"/>
    <w:rsid w:val="00776A68"/>
    <w:rsid w:val="00776A7A"/>
    <w:rsid w:val="00776AE8"/>
    <w:rsid w:val="00776C12"/>
    <w:rsid w:val="00776EF9"/>
    <w:rsid w:val="00776F7A"/>
    <w:rsid w:val="00777075"/>
    <w:rsid w:val="0077714A"/>
    <w:rsid w:val="007774B9"/>
    <w:rsid w:val="007777C2"/>
    <w:rsid w:val="00777992"/>
    <w:rsid w:val="00777A45"/>
    <w:rsid w:val="00777D5A"/>
    <w:rsid w:val="00777DAD"/>
    <w:rsid w:val="0078000B"/>
    <w:rsid w:val="007801C8"/>
    <w:rsid w:val="0078023A"/>
    <w:rsid w:val="0078023D"/>
    <w:rsid w:val="00780335"/>
    <w:rsid w:val="00780368"/>
    <w:rsid w:val="007806C6"/>
    <w:rsid w:val="007806CD"/>
    <w:rsid w:val="007806F0"/>
    <w:rsid w:val="00780713"/>
    <w:rsid w:val="00780783"/>
    <w:rsid w:val="0078081A"/>
    <w:rsid w:val="00781068"/>
    <w:rsid w:val="00781223"/>
    <w:rsid w:val="007813B2"/>
    <w:rsid w:val="007813B6"/>
    <w:rsid w:val="0078143B"/>
    <w:rsid w:val="00781BA5"/>
    <w:rsid w:val="00781CBA"/>
    <w:rsid w:val="00781DF6"/>
    <w:rsid w:val="00781E53"/>
    <w:rsid w:val="00782058"/>
    <w:rsid w:val="007824AD"/>
    <w:rsid w:val="007824FD"/>
    <w:rsid w:val="0078256A"/>
    <w:rsid w:val="00782597"/>
    <w:rsid w:val="007825A1"/>
    <w:rsid w:val="007825EF"/>
    <w:rsid w:val="0078298B"/>
    <w:rsid w:val="007829C0"/>
    <w:rsid w:val="00782BEB"/>
    <w:rsid w:val="00782D52"/>
    <w:rsid w:val="00782E00"/>
    <w:rsid w:val="00782EA4"/>
    <w:rsid w:val="00782EB2"/>
    <w:rsid w:val="00782F68"/>
    <w:rsid w:val="00783091"/>
    <w:rsid w:val="007831A1"/>
    <w:rsid w:val="007833A5"/>
    <w:rsid w:val="00783484"/>
    <w:rsid w:val="007834E0"/>
    <w:rsid w:val="00783D59"/>
    <w:rsid w:val="00783F40"/>
    <w:rsid w:val="00784042"/>
    <w:rsid w:val="0078418C"/>
    <w:rsid w:val="0078426A"/>
    <w:rsid w:val="00784276"/>
    <w:rsid w:val="0078440B"/>
    <w:rsid w:val="00784705"/>
    <w:rsid w:val="00784752"/>
    <w:rsid w:val="0078476B"/>
    <w:rsid w:val="00784851"/>
    <w:rsid w:val="0078488A"/>
    <w:rsid w:val="007849E8"/>
    <w:rsid w:val="00784B4C"/>
    <w:rsid w:val="00784B8D"/>
    <w:rsid w:val="00784C0C"/>
    <w:rsid w:val="00785016"/>
    <w:rsid w:val="00785497"/>
    <w:rsid w:val="00785528"/>
    <w:rsid w:val="00785571"/>
    <w:rsid w:val="00785641"/>
    <w:rsid w:val="007856C2"/>
    <w:rsid w:val="007858F9"/>
    <w:rsid w:val="00785AB7"/>
    <w:rsid w:val="00785B66"/>
    <w:rsid w:val="00785F60"/>
    <w:rsid w:val="0078605D"/>
    <w:rsid w:val="007861D4"/>
    <w:rsid w:val="00786373"/>
    <w:rsid w:val="0078637A"/>
    <w:rsid w:val="00786450"/>
    <w:rsid w:val="00786535"/>
    <w:rsid w:val="0078660F"/>
    <w:rsid w:val="007866C2"/>
    <w:rsid w:val="0078675D"/>
    <w:rsid w:val="00786847"/>
    <w:rsid w:val="0078684F"/>
    <w:rsid w:val="00786AC3"/>
    <w:rsid w:val="00786D72"/>
    <w:rsid w:val="00787136"/>
    <w:rsid w:val="007871AC"/>
    <w:rsid w:val="007873B3"/>
    <w:rsid w:val="00787482"/>
    <w:rsid w:val="007874F0"/>
    <w:rsid w:val="00787566"/>
    <w:rsid w:val="00787B12"/>
    <w:rsid w:val="00787BE9"/>
    <w:rsid w:val="00787C0F"/>
    <w:rsid w:val="00787C2E"/>
    <w:rsid w:val="00787DE8"/>
    <w:rsid w:val="007902E8"/>
    <w:rsid w:val="0079038E"/>
    <w:rsid w:val="007906AA"/>
    <w:rsid w:val="007906B5"/>
    <w:rsid w:val="007906DE"/>
    <w:rsid w:val="007907FA"/>
    <w:rsid w:val="00790850"/>
    <w:rsid w:val="007908F1"/>
    <w:rsid w:val="00790B4E"/>
    <w:rsid w:val="00790C60"/>
    <w:rsid w:val="00790D2F"/>
    <w:rsid w:val="00790D97"/>
    <w:rsid w:val="00790F3A"/>
    <w:rsid w:val="007910A6"/>
    <w:rsid w:val="00791139"/>
    <w:rsid w:val="00791305"/>
    <w:rsid w:val="007913AC"/>
    <w:rsid w:val="00791582"/>
    <w:rsid w:val="007915DD"/>
    <w:rsid w:val="00791617"/>
    <w:rsid w:val="00791647"/>
    <w:rsid w:val="00791A21"/>
    <w:rsid w:val="00791B73"/>
    <w:rsid w:val="00791C19"/>
    <w:rsid w:val="00791C82"/>
    <w:rsid w:val="00791F46"/>
    <w:rsid w:val="00792067"/>
    <w:rsid w:val="00792099"/>
    <w:rsid w:val="007921F5"/>
    <w:rsid w:val="00792220"/>
    <w:rsid w:val="0079235E"/>
    <w:rsid w:val="00792492"/>
    <w:rsid w:val="0079250B"/>
    <w:rsid w:val="0079254F"/>
    <w:rsid w:val="007926F9"/>
    <w:rsid w:val="0079281B"/>
    <w:rsid w:val="00792919"/>
    <w:rsid w:val="00792B28"/>
    <w:rsid w:val="00792B29"/>
    <w:rsid w:val="00792F90"/>
    <w:rsid w:val="00793511"/>
    <w:rsid w:val="00793635"/>
    <w:rsid w:val="00793654"/>
    <w:rsid w:val="00793831"/>
    <w:rsid w:val="00793878"/>
    <w:rsid w:val="00793D03"/>
    <w:rsid w:val="00793D0D"/>
    <w:rsid w:val="00793DBA"/>
    <w:rsid w:val="0079410F"/>
    <w:rsid w:val="00794141"/>
    <w:rsid w:val="007941EE"/>
    <w:rsid w:val="0079423F"/>
    <w:rsid w:val="007942D9"/>
    <w:rsid w:val="00794507"/>
    <w:rsid w:val="007945A0"/>
    <w:rsid w:val="007946B8"/>
    <w:rsid w:val="007946C9"/>
    <w:rsid w:val="00794937"/>
    <w:rsid w:val="00794AF0"/>
    <w:rsid w:val="00794BE6"/>
    <w:rsid w:val="00794D5F"/>
    <w:rsid w:val="00794D62"/>
    <w:rsid w:val="00794FBE"/>
    <w:rsid w:val="007950C9"/>
    <w:rsid w:val="00795209"/>
    <w:rsid w:val="00795334"/>
    <w:rsid w:val="0079554B"/>
    <w:rsid w:val="0079559D"/>
    <w:rsid w:val="0079568A"/>
    <w:rsid w:val="0079569A"/>
    <w:rsid w:val="00795752"/>
    <w:rsid w:val="00795885"/>
    <w:rsid w:val="00795E16"/>
    <w:rsid w:val="00795EFD"/>
    <w:rsid w:val="0079603F"/>
    <w:rsid w:val="0079616B"/>
    <w:rsid w:val="0079647D"/>
    <w:rsid w:val="00796687"/>
    <w:rsid w:val="00796AE2"/>
    <w:rsid w:val="00796C98"/>
    <w:rsid w:val="00796D5C"/>
    <w:rsid w:val="00796DFB"/>
    <w:rsid w:val="00797012"/>
    <w:rsid w:val="007971C4"/>
    <w:rsid w:val="0079733D"/>
    <w:rsid w:val="0079739C"/>
    <w:rsid w:val="00797A7A"/>
    <w:rsid w:val="00797CC4"/>
    <w:rsid w:val="00797CF5"/>
    <w:rsid w:val="00797D61"/>
    <w:rsid w:val="00797E47"/>
    <w:rsid w:val="00797E75"/>
    <w:rsid w:val="00797E9D"/>
    <w:rsid w:val="00797FE9"/>
    <w:rsid w:val="007A029F"/>
    <w:rsid w:val="007A02E5"/>
    <w:rsid w:val="007A033A"/>
    <w:rsid w:val="007A05BC"/>
    <w:rsid w:val="007A067E"/>
    <w:rsid w:val="007A0749"/>
    <w:rsid w:val="007A0CE2"/>
    <w:rsid w:val="007A0CFB"/>
    <w:rsid w:val="007A116B"/>
    <w:rsid w:val="007A119B"/>
    <w:rsid w:val="007A1505"/>
    <w:rsid w:val="007A1665"/>
    <w:rsid w:val="007A169D"/>
    <w:rsid w:val="007A1A77"/>
    <w:rsid w:val="007A1ADB"/>
    <w:rsid w:val="007A1E6C"/>
    <w:rsid w:val="007A1F32"/>
    <w:rsid w:val="007A1F7C"/>
    <w:rsid w:val="007A2312"/>
    <w:rsid w:val="007A23C4"/>
    <w:rsid w:val="007A2526"/>
    <w:rsid w:val="007A2598"/>
    <w:rsid w:val="007A2645"/>
    <w:rsid w:val="007A26C1"/>
    <w:rsid w:val="007A29E5"/>
    <w:rsid w:val="007A29F8"/>
    <w:rsid w:val="007A2B34"/>
    <w:rsid w:val="007A2D44"/>
    <w:rsid w:val="007A2F95"/>
    <w:rsid w:val="007A30AB"/>
    <w:rsid w:val="007A310F"/>
    <w:rsid w:val="007A31E0"/>
    <w:rsid w:val="007A3237"/>
    <w:rsid w:val="007A34CA"/>
    <w:rsid w:val="007A35FA"/>
    <w:rsid w:val="007A36DB"/>
    <w:rsid w:val="007A3B15"/>
    <w:rsid w:val="007A3D95"/>
    <w:rsid w:val="007A404A"/>
    <w:rsid w:val="007A40CD"/>
    <w:rsid w:val="007A411D"/>
    <w:rsid w:val="007A4338"/>
    <w:rsid w:val="007A4557"/>
    <w:rsid w:val="007A4786"/>
    <w:rsid w:val="007A4DF1"/>
    <w:rsid w:val="007A4F1F"/>
    <w:rsid w:val="007A5420"/>
    <w:rsid w:val="007A544B"/>
    <w:rsid w:val="007A54C4"/>
    <w:rsid w:val="007A5695"/>
    <w:rsid w:val="007A592E"/>
    <w:rsid w:val="007A5A2D"/>
    <w:rsid w:val="007A5CA8"/>
    <w:rsid w:val="007A5EBE"/>
    <w:rsid w:val="007A600D"/>
    <w:rsid w:val="007A6217"/>
    <w:rsid w:val="007A6221"/>
    <w:rsid w:val="007A6770"/>
    <w:rsid w:val="007A67DA"/>
    <w:rsid w:val="007A69E4"/>
    <w:rsid w:val="007A6D22"/>
    <w:rsid w:val="007A6DD3"/>
    <w:rsid w:val="007A6E1F"/>
    <w:rsid w:val="007A6E4E"/>
    <w:rsid w:val="007A6FA0"/>
    <w:rsid w:val="007A71B0"/>
    <w:rsid w:val="007A71C3"/>
    <w:rsid w:val="007A72C3"/>
    <w:rsid w:val="007A7312"/>
    <w:rsid w:val="007A7397"/>
    <w:rsid w:val="007A73A0"/>
    <w:rsid w:val="007A73CC"/>
    <w:rsid w:val="007A7442"/>
    <w:rsid w:val="007A7451"/>
    <w:rsid w:val="007A7697"/>
    <w:rsid w:val="007A79D8"/>
    <w:rsid w:val="007A7AD4"/>
    <w:rsid w:val="007A7B0E"/>
    <w:rsid w:val="007A7C2E"/>
    <w:rsid w:val="007B02B7"/>
    <w:rsid w:val="007B03F7"/>
    <w:rsid w:val="007B0443"/>
    <w:rsid w:val="007B0454"/>
    <w:rsid w:val="007B04AE"/>
    <w:rsid w:val="007B055A"/>
    <w:rsid w:val="007B0789"/>
    <w:rsid w:val="007B07F9"/>
    <w:rsid w:val="007B0CB2"/>
    <w:rsid w:val="007B0E18"/>
    <w:rsid w:val="007B0EAF"/>
    <w:rsid w:val="007B0FBC"/>
    <w:rsid w:val="007B1157"/>
    <w:rsid w:val="007B13AB"/>
    <w:rsid w:val="007B13E4"/>
    <w:rsid w:val="007B15F7"/>
    <w:rsid w:val="007B1725"/>
    <w:rsid w:val="007B1965"/>
    <w:rsid w:val="007B1B84"/>
    <w:rsid w:val="007B1E60"/>
    <w:rsid w:val="007B1EA0"/>
    <w:rsid w:val="007B1EE3"/>
    <w:rsid w:val="007B1F9A"/>
    <w:rsid w:val="007B22CA"/>
    <w:rsid w:val="007B24B5"/>
    <w:rsid w:val="007B24C9"/>
    <w:rsid w:val="007B25FF"/>
    <w:rsid w:val="007B28D1"/>
    <w:rsid w:val="007B2D5F"/>
    <w:rsid w:val="007B2F7B"/>
    <w:rsid w:val="007B301A"/>
    <w:rsid w:val="007B30B2"/>
    <w:rsid w:val="007B336A"/>
    <w:rsid w:val="007B33E3"/>
    <w:rsid w:val="007B364B"/>
    <w:rsid w:val="007B3767"/>
    <w:rsid w:val="007B3801"/>
    <w:rsid w:val="007B386D"/>
    <w:rsid w:val="007B3A56"/>
    <w:rsid w:val="007B3A98"/>
    <w:rsid w:val="007B3B3B"/>
    <w:rsid w:val="007B3B82"/>
    <w:rsid w:val="007B3D95"/>
    <w:rsid w:val="007B40E5"/>
    <w:rsid w:val="007B4109"/>
    <w:rsid w:val="007B4128"/>
    <w:rsid w:val="007B4227"/>
    <w:rsid w:val="007B422C"/>
    <w:rsid w:val="007B4361"/>
    <w:rsid w:val="007B4477"/>
    <w:rsid w:val="007B4582"/>
    <w:rsid w:val="007B483E"/>
    <w:rsid w:val="007B4999"/>
    <w:rsid w:val="007B4B87"/>
    <w:rsid w:val="007B4C9B"/>
    <w:rsid w:val="007B4FD4"/>
    <w:rsid w:val="007B514F"/>
    <w:rsid w:val="007B5219"/>
    <w:rsid w:val="007B5596"/>
    <w:rsid w:val="007B5A48"/>
    <w:rsid w:val="007B5A4F"/>
    <w:rsid w:val="007B5CDD"/>
    <w:rsid w:val="007B5DD4"/>
    <w:rsid w:val="007B5E03"/>
    <w:rsid w:val="007B5F2E"/>
    <w:rsid w:val="007B5F3F"/>
    <w:rsid w:val="007B5F5E"/>
    <w:rsid w:val="007B62F7"/>
    <w:rsid w:val="007B6502"/>
    <w:rsid w:val="007B65DC"/>
    <w:rsid w:val="007B66AF"/>
    <w:rsid w:val="007B671E"/>
    <w:rsid w:val="007B6A44"/>
    <w:rsid w:val="007B6AE0"/>
    <w:rsid w:val="007B6E7E"/>
    <w:rsid w:val="007B6EF6"/>
    <w:rsid w:val="007B75B8"/>
    <w:rsid w:val="007B7742"/>
    <w:rsid w:val="007B779A"/>
    <w:rsid w:val="007B790F"/>
    <w:rsid w:val="007B798B"/>
    <w:rsid w:val="007B7B99"/>
    <w:rsid w:val="007B7BC0"/>
    <w:rsid w:val="007B7CBC"/>
    <w:rsid w:val="007B7D69"/>
    <w:rsid w:val="007B7DDA"/>
    <w:rsid w:val="007B7E27"/>
    <w:rsid w:val="007B7E2F"/>
    <w:rsid w:val="007C00D7"/>
    <w:rsid w:val="007C00FF"/>
    <w:rsid w:val="007C02CA"/>
    <w:rsid w:val="007C032A"/>
    <w:rsid w:val="007C0342"/>
    <w:rsid w:val="007C0424"/>
    <w:rsid w:val="007C046C"/>
    <w:rsid w:val="007C05EB"/>
    <w:rsid w:val="007C062A"/>
    <w:rsid w:val="007C06D8"/>
    <w:rsid w:val="007C06F3"/>
    <w:rsid w:val="007C071D"/>
    <w:rsid w:val="007C081F"/>
    <w:rsid w:val="007C08E7"/>
    <w:rsid w:val="007C092D"/>
    <w:rsid w:val="007C09AE"/>
    <w:rsid w:val="007C0AA5"/>
    <w:rsid w:val="007C0B49"/>
    <w:rsid w:val="007C0BAC"/>
    <w:rsid w:val="007C0BDD"/>
    <w:rsid w:val="007C0BF5"/>
    <w:rsid w:val="007C0CA6"/>
    <w:rsid w:val="007C0D84"/>
    <w:rsid w:val="007C1183"/>
    <w:rsid w:val="007C11D7"/>
    <w:rsid w:val="007C1284"/>
    <w:rsid w:val="007C16E0"/>
    <w:rsid w:val="007C1728"/>
    <w:rsid w:val="007C1CC6"/>
    <w:rsid w:val="007C1D0F"/>
    <w:rsid w:val="007C1D59"/>
    <w:rsid w:val="007C1DB6"/>
    <w:rsid w:val="007C1DED"/>
    <w:rsid w:val="007C2074"/>
    <w:rsid w:val="007C20CD"/>
    <w:rsid w:val="007C20D4"/>
    <w:rsid w:val="007C22E9"/>
    <w:rsid w:val="007C2367"/>
    <w:rsid w:val="007C236C"/>
    <w:rsid w:val="007C24BD"/>
    <w:rsid w:val="007C255D"/>
    <w:rsid w:val="007C256E"/>
    <w:rsid w:val="007C27EC"/>
    <w:rsid w:val="007C2A32"/>
    <w:rsid w:val="007C2C83"/>
    <w:rsid w:val="007C2D36"/>
    <w:rsid w:val="007C2EB0"/>
    <w:rsid w:val="007C2EB7"/>
    <w:rsid w:val="007C3202"/>
    <w:rsid w:val="007C3311"/>
    <w:rsid w:val="007C34DA"/>
    <w:rsid w:val="007C34FF"/>
    <w:rsid w:val="007C3696"/>
    <w:rsid w:val="007C36C7"/>
    <w:rsid w:val="007C3888"/>
    <w:rsid w:val="007C3912"/>
    <w:rsid w:val="007C3B68"/>
    <w:rsid w:val="007C3C69"/>
    <w:rsid w:val="007C3D9F"/>
    <w:rsid w:val="007C3DAD"/>
    <w:rsid w:val="007C3F0A"/>
    <w:rsid w:val="007C3FD1"/>
    <w:rsid w:val="007C4004"/>
    <w:rsid w:val="007C4302"/>
    <w:rsid w:val="007C43FC"/>
    <w:rsid w:val="007C4960"/>
    <w:rsid w:val="007C4A74"/>
    <w:rsid w:val="007C4D61"/>
    <w:rsid w:val="007C4E36"/>
    <w:rsid w:val="007C4E43"/>
    <w:rsid w:val="007C5087"/>
    <w:rsid w:val="007C52C9"/>
    <w:rsid w:val="007C5406"/>
    <w:rsid w:val="007C55E7"/>
    <w:rsid w:val="007C562F"/>
    <w:rsid w:val="007C56F5"/>
    <w:rsid w:val="007C5CCA"/>
    <w:rsid w:val="007C63FC"/>
    <w:rsid w:val="007C6529"/>
    <w:rsid w:val="007C6574"/>
    <w:rsid w:val="007C67DD"/>
    <w:rsid w:val="007C681E"/>
    <w:rsid w:val="007C6846"/>
    <w:rsid w:val="007C6AFA"/>
    <w:rsid w:val="007C6B7A"/>
    <w:rsid w:val="007C6C16"/>
    <w:rsid w:val="007C6F33"/>
    <w:rsid w:val="007C7523"/>
    <w:rsid w:val="007C7918"/>
    <w:rsid w:val="007C7C02"/>
    <w:rsid w:val="007D0127"/>
    <w:rsid w:val="007D01F8"/>
    <w:rsid w:val="007D0291"/>
    <w:rsid w:val="007D067C"/>
    <w:rsid w:val="007D07D6"/>
    <w:rsid w:val="007D07EB"/>
    <w:rsid w:val="007D0B2C"/>
    <w:rsid w:val="007D10AF"/>
    <w:rsid w:val="007D11E7"/>
    <w:rsid w:val="007D13FD"/>
    <w:rsid w:val="007D1529"/>
    <w:rsid w:val="007D1548"/>
    <w:rsid w:val="007D16EB"/>
    <w:rsid w:val="007D17E4"/>
    <w:rsid w:val="007D18A6"/>
    <w:rsid w:val="007D18E8"/>
    <w:rsid w:val="007D1940"/>
    <w:rsid w:val="007D19DF"/>
    <w:rsid w:val="007D1B13"/>
    <w:rsid w:val="007D1CB2"/>
    <w:rsid w:val="007D2078"/>
    <w:rsid w:val="007D2105"/>
    <w:rsid w:val="007D2142"/>
    <w:rsid w:val="007D21CD"/>
    <w:rsid w:val="007D220B"/>
    <w:rsid w:val="007D232A"/>
    <w:rsid w:val="007D23C3"/>
    <w:rsid w:val="007D27E7"/>
    <w:rsid w:val="007D2808"/>
    <w:rsid w:val="007D2876"/>
    <w:rsid w:val="007D29C1"/>
    <w:rsid w:val="007D2C1A"/>
    <w:rsid w:val="007D2CAE"/>
    <w:rsid w:val="007D2D67"/>
    <w:rsid w:val="007D2E1C"/>
    <w:rsid w:val="007D30EF"/>
    <w:rsid w:val="007D3134"/>
    <w:rsid w:val="007D32D2"/>
    <w:rsid w:val="007D36E1"/>
    <w:rsid w:val="007D3924"/>
    <w:rsid w:val="007D3A60"/>
    <w:rsid w:val="007D3AA0"/>
    <w:rsid w:val="007D3B1E"/>
    <w:rsid w:val="007D3DC3"/>
    <w:rsid w:val="007D3ECE"/>
    <w:rsid w:val="007D3F4E"/>
    <w:rsid w:val="007D401C"/>
    <w:rsid w:val="007D40FC"/>
    <w:rsid w:val="007D41E5"/>
    <w:rsid w:val="007D4283"/>
    <w:rsid w:val="007D4462"/>
    <w:rsid w:val="007D46A1"/>
    <w:rsid w:val="007D4A4D"/>
    <w:rsid w:val="007D4B05"/>
    <w:rsid w:val="007D52E0"/>
    <w:rsid w:val="007D534A"/>
    <w:rsid w:val="007D5525"/>
    <w:rsid w:val="007D5642"/>
    <w:rsid w:val="007D580F"/>
    <w:rsid w:val="007D5B18"/>
    <w:rsid w:val="007D5B76"/>
    <w:rsid w:val="007D5BAE"/>
    <w:rsid w:val="007D5C60"/>
    <w:rsid w:val="007D6124"/>
    <w:rsid w:val="007D6362"/>
    <w:rsid w:val="007D64C6"/>
    <w:rsid w:val="007D64F2"/>
    <w:rsid w:val="007D65E7"/>
    <w:rsid w:val="007D6631"/>
    <w:rsid w:val="007D666A"/>
    <w:rsid w:val="007D66A2"/>
    <w:rsid w:val="007D670C"/>
    <w:rsid w:val="007D690D"/>
    <w:rsid w:val="007D69E2"/>
    <w:rsid w:val="007D6A0E"/>
    <w:rsid w:val="007D6A56"/>
    <w:rsid w:val="007D6AAC"/>
    <w:rsid w:val="007D6AC9"/>
    <w:rsid w:val="007D6D2E"/>
    <w:rsid w:val="007D6FA7"/>
    <w:rsid w:val="007D6FEA"/>
    <w:rsid w:val="007D70EE"/>
    <w:rsid w:val="007D72F1"/>
    <w:rsid w:val="007D75CD"/>
    <w:rsid w:val="007D7A82"/>
    <w:rsid w:val="007D7BA7"/>
    <w:rsid w:val="007D7D07"/>
    <w:rsid w:val="007D7E23"/>
    <w:rsid w:val="007D7F76"/>
    <w:rsid w:val="007E0227"/>
    <w:rsid w:val="007E02F1"/>
    <w:rsid w:val="007E0494"/>
    <w:rsid w:val="007E05DF"/>
    <w:rsid w:val="007E0731"/>
    <w:rsid w:val="007E0752"/>
    <w:rsid w:val="007E0A6A"/>
    <w:rsid w:val="007E0BAD"/>
    <w:rsid w:val="007E0BB7"/>
    <w:rsid w:val="007E0D97"/>
    <w:rsid w:val="007E0F57"/>
    <w:rsid w:val="007E108B"/>
    <w:rsid w:val="007E1274"/>
    <w:rsid w:val="007E13BE"/>
    <w:rsid w:val="007E1421"/>
    <w:rsid w:val="007E14B4"/>
    <w:rsid w:val="007E1A75"/>
    <w:rsid w:val="007E1A7E"/>
    <w:rsid w:val="007E1AEA"/>
    <w:rsid w:val="007E1CD9"/>
    <w:rsid w:val="007E1D19"/>
    <w:rsid w:val="007E1D2C"/>
    <w:rsid w:val="007E1E68"/>
    <w:rsid w:val="007E20F8"/>
    <w:rsid w:val="007E24BC"/>
    <w:rsid w:val="007E2505"/>
    <w:rsid w:val="007E28CD"/>
    <w:rsid w:val="007E28EC"/>
    <w:rsid w:val="007E291C"/>
    <w:rsid w:val="007E2A3F"/>
    <w:rsid w:val="007E2C8D"/>
    <w:rsid w:val="007E2F0D"/>
    <w:rsid w:val="007E2F20"/>
    <w:rsid w:val="007E2F88"/>
    <w:rsid w:val="007E31A7"/>
    <w:rsid w:val="007E320F"/>
    <w:rsid w:val="007E3349"/>
    <w:rsid w:val="007E362B"/>
    <w:rsid w:val="007E370D"/>
    <w:rsid w:val="007E3742"/>
    <w:rsid w:val="007E3813"/>
    <w:rsid w:val="007E3A64"/>
    <w:rsid w:val="007E3AC9"/>
    <w:rsid w:val="007E3B79"/>
    <w:rsid w:val="007E3C42"/>
    <w:rsid w:val="007E3DAD"/>
    <w:rsid w:val="007E3E9C"/>
    <w:rsid w:val="007E4032"/>
    <w:rsid w:val="007E4183"/>
    <w:rsid w:val="007E4255"/>
    <w:rsid w:val="007E434A"/>
    <w:rsid w:val="007E4519"/>
    <w:rsid w:val="007E4526"/>
    <w:rsid w:val="007E4560"/>
    <w:rsid w:val="007E45C8"/>
    <w:rsid w:val="007E45D6"/>
    <w:rsid w:val="007E4748"/>
    <w:rsid w:val="007E48BC"/>
    <w:rsid w:val="007E4AE2"/>
    <w:rsid w:val="007E4CA2"/>
    <w:rsid w:val="007E4CB7"/>
    <w:rsid w:val="007E4EB2"/>
    <w:rsid w:val="007E4F2C"/>
    <w:rsid w:val="007E5005"/>
    <w:rsid w:val="007E52C5"/>
    <w:rsid w:val="007E53A2"/>
    <w:rsid w:val="007E5540"/>
    <w:rsid w:val="007E557F"/>
    <w:rsid w:val="007E5623"/>
    <w:rsid w:val="007E563F"/>
    <w:rsid w:val="007E5943"/>
    <w:rsid w:val="007E5AE9"/>
    <w:rsid w:val="007E5AED"/>
    <w:rsid w:val="007E5BC6"/>
    <w:rsid w:val="007E5C1A"/>
    <w:rsid w:val="007E5CD9"/>
    <w:rsid w:val="007E5EE3"/>
    <w:rsid w:val="007E5F20"/>
    <w:rsid w:val="007E5F39"/>
    <w:rsid w:val="007E5F88"/>
    <w:rsid w:val="007E5FA0"/>
    <w:rsid w:val="007E5FD2"/>
    <w:rsid w:val="007E6194"/>
    <w:rsid w:val="007E61F9"/>
    <w:rsid w:val="007E6227"/>
    <w:rsid w:val="007E62AD"/>
    <w:rsid w:val="007E62BF"/>
    <w:rsid w:val="007E6528"/>
    <w:rsid w:val="007E66FC"/>
    <w:rsid w:val="007E689D"/>
    <w:rsid w:val="007E6A87"/>
    <w:rsid w:val="007E6B48"/>
    <w:rsid w:val="007E6F78"/>
    <w:rsid w:val="007E6F82"/>
    <w:rsid w:val="007E6F9F"/>
    <w:rsid w:val="007E6FEF"/>
    <w:rsid w:val="007E723C"/>
    <w:rsid w:val="007E72B9"/>
    <w:rsid w:val="007E733E"/>
    <w:rsid w:val="007E7428"/>
    <w:rsid w:val="007E74EF"/>
    <w:rsid w:val="007E7532"/>
    <w:rsid w:val="007E7750"/>
    <w:rsid w:val="007E7951"/>
    <w:rsid w:val="007E7C13"/>
    <w:rsid w:val="007E7DF6"/>
    <w:rsid w:val="007E7F42"/>
    <w:rsid w:val="007F0039"/>
    <w:rsid w:val="007F00C3"/>
    <w:rsid w:val="007F01C1"/>
    <w:rsid w:val="007F0280"/>
    <w:rsid w:val="007F0415"/>
    <w:rsid w:val="007F0485"/>
    <w:rsid w:val="007F0628"/>
    <w:rsid w:val="007F0662"/>
    <w:rsid w:val="007F0805"/>
    <w:rsid w:val="007F0816"/>
    <w:rsid w:val="007F0942"/>
    <w:rsid w:val="007F0B2F"/>
    <w:rsid w:val="007F0C10"/>
    <w:rsid w:val="007F103B"/>
    <w:rsid w:val="007F104C"/>
    <w:rsid w:val="007F1130"/>
    <w:rsid w:val="007F140A"/>
    <w:rsid w:val="007F14C4"/>
    <w:rsid w:val="007F1645"/>
    <w:rsid w:val="007F1738"/>
    <w:rsid w:val="007F1741"/>
    <w:rsid w:val="007F1817"/>
    <w:rsid w:val="007F1883"/>
    <w:rsid w:val="007F1887"/>
    <w:rsid w:val="007F1B59"/>
    <w:rsid w:val="007F1E62"/>
    <w:rsid w:val="007F1F72"/>
    <w:rsid w:val="007F2058"/>
    <w:rsid w:val="007F2231"/>
    <w:rsid w:val="007F226D"/>
    <w:rsid w:val="007F2331"/>
    <w:rsid w:val="007F24C9"/>
    <w:rsid w:val="007F2500"/>
    <w:rsid w:val="007F2846"/>
    <w:rsid w:val="007F292E"/>
    <w:rsid w:val="007F2948"/>
    <w:rsid w:val="007F2A72"/>
    <w:rsid w:val="007F2B1D"/>
    <w:rsid w:val="007F2B9E"/>
    <w:rsid w:val="007F2CB3"/>
    <w:rsid w:val="007F2E5A"/>
    <w:rsid w:val="007F302E"/>
    <w:rsid w:val="007F3342"/>
    <w:rsid w:val="007F3519"/>
    <w:rsid w:val="007F3565"/>
    <w:rsid w:val="007F393A"/>
    <w:rsid w:val="007F3F3A"/>
    <w:rsid w:val="007F3FF9"/>
    <w:rsid w:val="007F42D5"/>
    <w:rsid w:val="007F4359"/>
    <w:rsid w:val="007F45A0"/>
    <w:rsid w:val="007F485C"/>
    <w:rsid w:val="007F4C5B"/>
    <w:rsid w:val="007F4C5C"/>
    <w:rsid w:val="007F4E1A"/>
    <w:rsid w:val="007F50B8"/>
    <w:rsid w:val="007F5604"/>
    <w:rsid w:val="007F56D4"/>
    <w:rsid w:val="007F5839"/>
    <w:rsid w:val="007F59D0"/>
    <w:rsid w:val="007F5CA4"/>
    <w:rsid w:val="007F5D7B"/>
    <w:rsid w:val="007F5ED9"/>
    <w:rsid w:val="007F5FFC"/>
    <w:rsid w:val="007F62A8"/>
    <w:rsid w:val="007F630C"/>
    <w:rsid w:val="007F635E"/>
    <w:rsid w:val="007F6596"/>
    <w:rsid w:val="007F6624"/>
    <w:rsid w:val="007F662A"/>
    <w:rsid w:val="007F6701"/>
    <w:rsid w:val="007F695A"/>
    <w:rsid w:val="007F6964"/>
    <w:rsid w:val="007F6A90"/>
    <w:rsid w:val="007F6B51"/>
    <w:rsid w:val="007F6B7F"/>
    <w:rsid w:val="007F6BD0"/>
    <w:rsid w:val="007F6E38"/>
    <w:rsid w:val="007F6E8E"/>
    <w:rsid w:val="007F70AC"/>
    <w:rsid w:val="007F7109"/>
    <w:rsid w:val="007F72D6"/>
    <w:rsid w:val="007F75C4"/>
    <w:rsid w:val="007F7798"/>
    <w:rsid w:val="007F7A02"/>
    <w:rsid w:val="007F7DAF"/>
    <w:rsid w:val="007F7E02"/>
    <w:rsid w:val="007F7EDB"/>
    <w:rsid w:val="008002C1"/>
    <w:rsid w:val="008004F7"/>
    <w:rsid w:val="00800773"/>
    <w:rsid w:val="00800821"/>
    <w:rsid w:val="0080082B"/>
    <w:rsid w:val="008008AD"/>
    <w:rsid w:val="00800B4D"/>
    <w:rsid w:val="00800C78"/>
    <w:rsid w:val="0080107A"/>
    <w:rsid w:val="0080116F"/>
    <w:rsid w:val="008012E8"/>
    <w:rsid w:val="008013BA"/>
    <w:rsid w:val="008014B0"/>
    <w:rsid w:val="00801557"/>
    <w:rsid w:val="00801589"/>
    <w:rsid w:val="008015D2"/>
    <w:rsid w:val="00801A53"/>
    <w:rsid w:val="00801B61"/>
    <w:rsid w:val="00801B9E"/>
    <w:rsid w:val="00801BFB"/>
    <w:rsid w:val="00801CB5"/>
    <w:rsid w:val="00801D07"/>
    <w:rsid w:val="00801EA5"/>
    <w:rsid w:val="00801EAD"/>
    <w:rsid w:val="00801EC6"/>
    <w:rsid w:val="00802007"/>
    <w:rsid w:val="008020BE"/>
    <w:rsid w:val="0080238E"/>
    <w:rsid w:val="00802545"/>
    <w:rsid w:val="008025AC"/>
    <w:rsid w:val="00802621"/>
    <w:rsid w:val="00802974"/>
    <w:rsid w:val="00802A0C"/>
    <w:rsid w:val="00802AC3"/>
    <w:rsid w:val="00802D2F"/>
    <w:rsid w:val="00802F30"/>
    <w:rsid w:val="0080320D"/>
    <w:rsid w:val="008032A1"/>
    <w:rsid w:val="00803417"/>
    <w:rsid w:val="00803506"/>
    <w:rsid w:val="008035E4"/>
    <w:rsid w:val="00803A46"/>
    <w:rsid w:val="00803B65"/>
    <w:rsid w:val="00803C34"/>
    <w:rsid w:val="00803C8F"/>
    <w:rsid w:val="00803D5C"/>
    <w:rsid w:val="00803DFB"/>
    <w:rsid w:val="0080412B"/>
    <w:rsid w:val="0080425A"/>
    <w:rsid w:val="00804507"/>
    <w:rsid w:val="008045E6"/>
    <w:rsid w:val="00804716"/>
    <w:rsid w:val="008047B2"/>
    <w:rsid w:val="008048CA"/>
    <w:rsid w:val="00804A7C"/>
    <w:rsid w:val="00804B1B"/>
    <w:rsid w:val="00804B33"/>
    <w:rsid w:val="00804BBA"/>
    <w:rsid w:val="00804D6E"/>
    <w:rsid w:val="00804D97"/>
    <w:rsid w:val="00804F10"/>
    <w:rsid w:val="00804FC5"/>
    <w:rsid w:val="00805191"/>
    <w:rsid w:val="00805313"/>
    <w:rsid w:val="00805320"/>
    <w:rsid w:val="008053A3"/>
    <w:rsid w:val="008053AF"/>
    <w:rsid w:val="00805712"/>
    <w:rsid w:val="00805785"/>
    <w:rsid w:val="008057D1"/>
    <w:rsid w:val="00805A8F"/>
    <w:rsid w:val="00805B72"/>
    <w:rsid w:val="00805CD6"/>
    <w:rsid w:val="00805D72"/>
    <w:rsid w:val="00805E96"/>
    <w:rsid w:val="00805F3C"/>
    <w:rsid w:val="00805FAF"/>
    <w:rsid w:val="0080602F"/>
    <w:rsid w:val="00806505"/>
    <w:rsid w:val="00806546"/>
    <w:rsid w:val="00806596"/>
    <w:rsid w:val="008065B8"/>
    <w:rsid w:val="00806851"/>
    <w:rsid w:val="00806BF5"/>
    <w:rsid w:val="00806C6F"/>
    <w:rsid w:val="00806CC7"/>
    <w:rsid w:val="00806D8D"/>
    <w:rsid w:val="00807315"/>
    <w:rsid w:val="00807333"/>
    <w:rsid w:val="008073A4"/>
    <w:rsid w:val="008073F6"/>
    <w:rsid w:val="008074FC"/>
    <w:rsid w:val="008075F8"/>
    <w:rsid w:val="0080764F"/>
    <w:rsid w:val="00807681"/>
    <w:rsid w:val="008077D6"/>
    <w:rsid w:val="00807A07"/>
    <w:rsid w:val="00807B39"/>
    <w:rsid w:val="00807C57"/>
    <w:rsid w:val="00807D60"/>
    <w:rsid w:val="00810182"/>
    <w:rsid w:val="00810425"/>
    <w:rsid w:val="00810430"/>
    <w:rsid w:val="0081053A"/>
    <w:rsid w:val="00810556"/>
    <w:rsid w:val="0081057A"/>
    <w:rsid w:val="00810750"/>
    <w:rsid w:val="00810978"/>
    <w:rsid w:val="00810B4B"/>
    <w:rsid w:val="00810B6E"/>
    <w:rsid w:val="00810C18"/>
    <w:rsid w:val="00810CB8"/>
    <w:rsid w:val="00810CD5"/>
    <w:rsid w:val="00810F04"/>
    <w:rsid w:val="00810F4E"/>
    <w:rsid w:val="008111FE"/>
    <w:rsid w:val="00811237"/>
    <w:rsid w:val="008117E3"/>
    <w:rsid w:val="00811A59"/>
    <w:rsid w:val="00811AF7"/>
    <w:rsid w:val="00811BD8"/>
    <w:rsid w:val="00811D09"/>
    <w:rsid w:val="0081248B"/>
    <w:rsid w:val="008125F9"/>
    <w:rsid w:val="00812682"/>
    <w:rsid w:val="008126B1"/>
    <w:rsid w:val="00812803"/>
    <w:rsid w:val="00812827"/>
    <w:rsid w:val="008128A6"/>
    <w:rsid w:val="00812974"/>
    <w:rsid w:val="0081299E"/>
    <w:rsid w:val="008129B0"/>
    <w:rsid w:val="008129F1"/>
    <w:rsid w:val="00812B0E"/>
    <w:rsid w:val="00812B19"/>
    <w:rsid w:val="008130C1"/>
    <w:rsid w:val="008134BE"/>
    <w:rsid w:val="008135B8"/>
    <w:rsid w:val="008135D1"/>
    <w:rsid w:val="00813718"/>
    <w:rsid w:val="0081380E"/>
    <w:rsid w:val="0081398E"/>
    <w:rsid w:val="008139EE"/>
    <w:rsid w:val="00813A20"/>
    <w:rsid w:val="00813BAC"/>
    <w:rsid w:val="00813C59"/>
    <w:rsid w:val="00813E2D"/>
    <w:rsid w:val="00813FB4"/>
    <w:rsid w:val="008140FC"/>
    <w:rsid w:val="008141B1"/>
    <w:rsid w:val="00814308"/>
    <w:rsid w:val="0081442D"/>
    <w:rsid w:val="008146D9"/>
    <w:rsid w:val="00814810"/>
    <w:rsid w:val="008149E0"/>
    <w:rsid w:val="00814A13"/>
    <w:rsid w:val="00814B4C"/>
    <w:rsid w:val="00814B66"/>
    <w:rsid w:val="00814CA2"/>
    <w:rsid w:val="00814F1C"/>
    <w:rsid w:val="00814FEC"/>
    <w:rsid w:val="00815192"/>
    <w:rsid w:val="008151EA"/>
    <w:rsid w:val="008151EB"/>
    <w:rsid w:val="008152A5"/>
    <w:rsid w:val="008152A9"/>
    <w:rsid w:val="008152CA"/>
    <w:rsid w:val="00815407"/>
    <w:rsid w:val="0081544B"/>
    <w:rsid w:val="00815982"/>
    <w:rsid w:val="00815C61"/>
    <w:rsid w:val="00816499"/>
    <w:rsid w:val="008167D2"/>
    <w:rsid w:val="00816965"/>
    <w:rsid w:val="008169D9"/>
    <w:rsid w:val="00816A20"/>
    <w:rsid w:val="00816A3C"/>
    <w:rsid w:val="00816AE4"/>
    <w:rsid w:val="00816AF4"/>
    <w:rsid w:val="00816C31"/>
    <w:rsid w:val="00816E58"/>
    <w:rsid w:val="00816E9C"/>
    <w:rsid w:val="00816EA0"/>
    <w:rsid w:val="00816FDB"/>
    <w:rsid w:val="00816FF0"/>
    <w:rsid w:val="0081701C"/>
    <w:rsid w:val="00817062"/>
    <w:rsid w:val="008170EE"/>
    <w:rsid w:val="0081724E"/>
    <w:rsid w:val="0081747E"/>
    <w:rsid w:val="008174C1"/>
    <w:rsid w:val="008174D4"/>
    <w:rsid w:val="00817597"/>
    <w:rsid w:val="008177CD"/>
    <w:rsid w:val="00817AE4"/>
    <w:rsid w:val="00817BA6"/>
    <w:rsid w:val="00817BF7"/>
    <w:rsid w:val="00817D4A"/>
    <w:rsid w:val="00817DA9"/>
    <w:rsid w:val="00817E19"/>
    <w:rsid w:val="00817E31"/>
    <w:rsid w:val="00817EBD"/>
    <w:rsid w:val="0082001F"/>
    <w:rsid w:val="00820059"/>
    <w:rsid w:val="008202D9"/>
    <w:rsid w:val="00820488"/>
    <w:rsid w:val="0082060A"/>
    <w:rsid w:val="0082081E"/>
    <w:rsid w:val="00820879"/>
    <w:rsid w:val="00820927"/>
    <w:rsid w:val="00820AA0"/>
    <w:rsid w:val="00820FF2"/>
    <w:rsid w:val="008212B0"/>
    <w:rsid w:val="008214D1"/>
    <w:rsid w:val="00821509"/>
    <w:rsid w:val="008217C4"/>
    <w:rsid w:val="0082182A"/>
    <w:rsid w:val="00821831"/>
    <w:rsid w:val="008218A4"/>
    <w:rsid w:val="0082198D"/>
    <w:rsid w:val="00821C7D"/>
    <w:rsid w:val="00821CDB"/>
    <w:rsid w:val="00821ECA"/>
    <w:rsid w:val="0082200D"/>
    <w:rsid w:val="00822079"/>
    <w:rsid w:val="008220C3"/>
    <w:rsid w:val="00822458"/>
    <w:rsid w:val="0082249D"/>
    <w:rsid w:val="0082250B"/>
    <w:rsid w:val="008225CF"/>
    <w:rsid w:val="0082261D"/>
    <w:rsid w:val="0082273C"/>
    <w:rsid w:val="00822B04"/>
    <w:rsid w:val="00822B87"/>
    <w:rsid w:val="00822F29"/>
    <w:rsid w:val="00822FE6"/>
    <w:rsid w:val="008231CB"/>
    <w:rsid w:val="008231EB"/>
    <w:rsid w:val="00823311"/>
    <w:rsid w:val="00823A8B"/>
    <w:rsid w:val="00823AEE"/>
    <w:rsid w:val="00823C3F"/>
    <w:rsid w:val="00823DA5"/>
    <w:rsid w:val="00824160"/>
    <w:rsid w:val="00824215"/>
    <w:rsid w:val="008242A1"/>
    <w:rsid w:val="00824539"/>
    <w:rsid w:val="0082460A"/>
    <w:rsid w:val="00824614"/>
    <w:rsid w:val="00824905"/>
    <w:rsid w:val="0082493C"/>
    <w:rsid w:val="0082496A"/>
    <w:rsid w:val="00824A0C"/>
    <w:rsid w:val="00824B5A"/>
    <w:rsid w:val="00824EB6"/>
    <w:rsid w:val="00824F4A"/>
    <w:rsid w:val="00825073"/>
    <w:rsid w:val="00825343"/>
    <w:rsid w:val="00825521"/>
    <w:rsid w:val="00825690"/>
    <w:rsid w:val="00825AAA"/>
    <w:rsid w:val="00825B30"/>
    <w:rsid w:val="00825BB2"/>
    <w:rsid w:val="00825D3C"/>
    <w:rsid w:val="00826042"/>
    <w:rsid w:val="0082643C"/>
    <w:rsid w:val="008265EE"/>
    <w:rsid w:val="00826640"/>
    <w:rsid w:val="008266AA"/>
    <w:rsid w:val="008267A1"/>
    <w:rsid w:val="0082680D"/>
    <w:rsid w:val="0082684B"/>
    <w:rsid w:val="0082691F"/>
    <w:rsid w:val="00826A5B"/>
    <w:rsid w:val="00826C95"/>
    <w:rsid w:val="00826CFA"/>
    <w:rsid w:val="00826EC1"/>
    <w:rsid w:val="00826F5F"/>
    <w:rsid w:val="0082700D"/>
    <w:rsid w:val="0082709D"/>
    <w:rsid w:val="00827342"/>
    <w:rsid w:val="00827348"/>
    <w:rsid w:val="00827478"/>
    <w:rsid w:val="0082757A"/>
    <w:rsid w:val="00827692"/>
    <w:rsid w:val="00827752"/>
    <w:rsid w:val="00827753"/>
    <w:rsid w:val="0082777E"/>
    <w:rsid w:val="00827A95"/>
    <w:rsid w:val="00827BF0"/>
    <w:rsid w:val="00827DF7"/>
    <w:rsid w:val="00830325"/>
    <w:rsid w:val="008304F1"/>
    <w:rsid w:val="00830831"/>
    <w:rsid w:val="00830990"/>
    <w:rsid w:val="00830AC1"/>
    <w:rsid w:val="00830B48"/>
    <w:rsid w:val="00830C6B"/>
    <w:rsid w:val="00830C78"/>
    <w:rsid w:val="00830CCE"/>
    <w:rsid w:val="00830E26"/>
    <w:rsid w:val="00830E5C"/>
    <w:rsid w:val="00830ECA"/>
    <w:rsid w:val="00830F43"/>
    <w:rsid w:val="00831174"/>
    <w:rsid w:val="00831467"/>
    <w:rsid w:val="00831470"/>
    <w:rsid w:val="008314C6"/>
    <w:rsid w:val="00831620"/>
    <w:rsid w:val="0083164D"/>
    <w:rsid w:val="008316C1"/>
    <w:rsid w:val="00831756"/>
    <w:rsid w:val="0083180A"/>
    <w:rsid w:val="00831AEB"/>
    <w:rsid w:val="00831BD7"/>
    <w:rsid w:val="008320A2"/>
    <w:rsid w:val="008320CA"/>
    <w:rsid w:val="00832206"/>
    <w:rsid w:val="00832390"/>
    <w:rsid w:val="0083272D"/>
    <w:rsid w:val="0083274E"/>
    <w:rsid w:val="008327C8"/>
    <w:rsid w:val="00832852"/>
    <w:rsid w:val="008328B8"/>
    <w:rsid w:val="0083299B"/>
    <w:rsid w:val="00832A16"/>
    <w:rsid w:val="00832A3E"/>
    <w:rsid w:val="00832A94"/>
    <w:rsid w:val="00832E5E"/>
    <w:rsid w:val="00832F8D"/>
    <w:rsid w:val="00832FE2"/>
    <w:rsid w:val="008332F0"/>
    <w:rsid w:val="00833335"/>
    <w:rsid w:val="0083353C"/>
    <w:rsid w:val="00833CE8"/>
    <w:rsid w:val="00833D74"/>
    <w:rsid w:val="00833DA5"/>
    <w:rsid w:val="00833E5F"/>
    <w:rsid w:val="00833EE0"/>
    <w:rsid w:val="00833F7F"/>
    <w:rsid w:val="0083414F"/>
    <w:rsid w:val="008341F2"/>
    <w:rsid w:val="00834310"/>
    <w:rsid w:val="00834503"/>
    <w:rsid w:val="00834506"/>
    <w:rsid w:val="00834595"/>
    <w:rsid w:val="00834662"/>
    <w:rsid w:val="00834837"/>
    <w:rsid w:val="00834845"/>
    <w:rsid w:val="0083491A"/>
    <w:rsid w:val="00834A87"/>
    <w:rsid w:val="00834B16"/>
    <w:rsid w:val="00834CB2"/>
    <w:rsid w:val="00834CD9"/>
    <w:rsid w:val="00834DAE"/>
    <w:rsid w:val="00834E05"/>
    <w:rsid w:val="00834EB9"/>
    <w:rsid w:val="00834EE1"/>
    <w:rsid w:val="00834FAE"/>
    <w:rsid w:val="00835059"/>
    <w:rsid w:val="0083523B"/>
    <w:rsid w:val="00835462"/>
    <w:rsid w:val="00835479"/>
    <w:rsid w:val="008356CD"/>
    <w:rsid w:val="00835A65"/>
    <w:rsid w:val="00835D44"/>
    <w:rsid w:val="00835ED6"/>
    <w:rsid w:val="00835F07"/>
    <w:rsid w:val="00835F1A"/>
    <w:rsid w:val="0083621C"/>
    <w:rsid w:val="0083626D"/>
    <w:rsid w:val="008362B6"/>
    <w:rsid w:val="00836ABA"/>
    <w:rsid w:val="00836B2C"/>
    <w:rsid w:val="00836BA9"/>
    <w:rsid w:val="00836CB2"/>
    <w:rsid w:val="00836CD8"/>
    <w:rsid w:val="00836D12"/>
    <w:rsid w:val="00836DA7"/>
    <w:rsid w:val="00836E4E"/>
    <w:rsid w:val="00836E84"/>
    <w:rsid w:val="00837064"/>
    <w:rsid w:val="00837139"/>
    <w:rsid w:val="0083717B"/>
    <w:rsid w:val="0083719B"/>
    <w:rsid w:val="0083726E"/>
    <w:rsid w:val="00837762"/>
    <w:rsid w:val="0083776C"/>
    <w:rsid w:val="008377C8"/>
    <w:rsid w:val="00837DBF"/>
    <w:rsid w:val="00837FBF"/>
    <w:rsid w:val="0084022A"/>
    <w:rsid w:val="00840313"/>
    <w:rsid w:val="0084037F"/>
    <w:rsid w:val="00840396"/>
    <w:rsid w:val="00840575"/>
    <w:rsid w:val="0084060D"/>
    <w:rsid w:val="00840799"/>
    <w:rsid w:val="008409F6"/>
    <w:rsid w:val="00840AE4"/>
    <w:rsid w:val="00840C43"/>
    <w:rsid w:val="00840DEB"/>
    <w:rsid w:val="008410A5"/>
    <w:rsid w:val="008411E4"/>
    <w:rsid w:val="008416D9"/>
    <w:rsid w:val="00841BE2"/>
    <w:rsid w:val="00841E14"/>
    <w:rsid w:val="00842145"/>
    <w:rsid w:val="00842237"/>
    <w:rsid w:val="00842368"/>
    <w:rsid w:val="008424B2"/>
    <w:rsid w:val="00842518"/>
    <w:rsid w:val="00842716"/>
    <w:rsid w:val="00842725"/>
    <w:rsid w:val="00842949"/>
    <w:rsid w:val="00842C8D"/>
    <w:rsid w:val="00842FF6"/>
    <w:rsid w:val="00843084"/>
    <w:rsid w:val="0084319F"/>
    <w:rsid w:val="008432D6"/>
    <w:rsid w:val="00843B24"/>
    <w:rsid w:val="00843C78"/>
    <w:rsid w:val="00844090"/>
    <w:rsid w:val="008440CA"/>
    <w:rsid w:val="008441C2"/>
    <w:rsid w:val="008441ED"/>
    <w:rsid w:val="00844218"/>
    <w:rsid w:val="008444A0"/>
    <w:rsid w:val="00844654"/>
    <w:rsid w:val="0084469D"/>
    <w:rsid w:val="00844AE7"/>
    <w:rsid w:val="00844B93"/>
    <w:rsid w:val="00844BE3"/>
    <w:rsid w:val="00844E5F"/>
    <w:rsid w:val="00845062"/>
    <w:rsid w:val="008454F8"/>
    <w:rsid w:val="00845774"/>
    <w:rsid w:val="00845A03"/>
    <w:rsid w:val="00845A79"/>
    <w:rsid w:val="00845D03"/>
    <w:rsid w:val="00845EB9"/>
    <w:rsid w:val="00845EC0"/>
    <w:rsid w:val="00846009"/>
    <w:rsid w:val="008460AF"/>
    <w:rsid w:val="0084657A"/>
    <w:rsid w:val="0084661B"/>
    <w:rsid w:val="0084668B"/>
    <w:rsid w:val="008466CF"/>
    <w:rsid w:val="008467ED"/>
    <w:rsid w:val="0084681F"/>
    <w:rsid w:val="008469D2"/>
    <w:rsid w:val="008469D5"/>
    <w:rsid w:val="008469ED"/>
    <w:rsid w:val="00846BAD"/>
    <w:rsid w:val="00846BC1"/>
    <w:rsid w:val="00846D0B"/>
    <w:rsid w:val="00846FC8"/>
    <w:rsid w:val="008471EE"/>
    <w:rsid w:val="008472D2"/>
    <w:rsid w:val="008473A8"/>
    <w:rsid w:val="0084757B"/>
    <w:rsid w:val="008476FE"/>
    <w:rsid w:val="00847924"/>
    <w:rsid w:val="00847984"/>
    <w:rsid w:val="008479E2"/>
    <w:rsid w:val="00847ABE"/>
    <w:rsid w:val="00847D2E"/>
    <w:rsid w:val="00847D60"/>
    <w:rsid w:val="00850035"/>
    <w:rsid w:val="008501CA"/>
    <w:rsid w:val="00850272"/>
    <w:rsid w:val="008502F3"/>
    <w:rsid w:val="00850411"/>
    <w:rsid w:val="00850432"/>
    <w:rsid w:val="00850560"/>
    <w:rsid w:val="008505DC"/>
    <w:rsid w:val="00850698"/>
    <w:rsid w:val="00850878"/>
    <w:rsid w:val="0085088A"/>
    <w:rsid w:val="00850A2C"/>
    <w:rsid w:val="00850B6B"/>
    <w:rsid w:val="00850C50"/>
    <w:rsid w:val="00850D5C"/>
    <w:rsid w:val="00850F96"/>
    <w:rsid w:val="0085117E"/>
    <w:rsid w:val="008511C7"/>
    <w:rsid w:val="00851272"/>
    <w:rsid w:val="008512B7"/>
    <w:rsid w:val="0085134D"/>
    <w:rsid w:val="0085150C"/>
    <w:rsid w:val="00851586"/>
    <w:rsid w:val="008515C0"/>
    <w:rsid w:val="008516C8"/>
    <w:rsid w:val="00851985"/>
    <w:rsid w:val="00851AD0"/>
    <w:rsid w:val="00851E58"/>
    <w:rsid w:val="00851FFF"/>
    <w:rsid w:val="008520F7"/>
    <w:rsid w:val="008522D9"/>
    <w:rsid w:val="00852472"/>
    <w:rsid w:val="008525FC"/>
    <w:rsid w:val="00852AB8"/>
    <w:rsid w:val="00852BC5"/>
    <w:rsid w:val="00852E5D"/>
    <w:rsid w:val="00852E86"/>
    <w:rsid w:val="00852F46"/>
    <w:rsid w:val="00852F57"/>
    <w:rsid w:val="00852FDD"/>
    <w:rsid w:val="00853122"/>
    <w:rsid w:val="0085335B"/>
    <w:rsid w:val="00853426"/>
    <w:rsid w:val="008538CF"/>
    <w:rsid w:val="008539AD"/>
    <w:rsid w:val="00853A13"/>
    <w:rsid w:val="00853BCC"/>
    <w:rsid w:val="00853C25"/>
    <w:rsid w:val="00853C95"/>
    <w:rsid w:val="00853D21"/>
    <w:rsid w:val="00853E33"/>
    <w:rsid w:val="00853E84"/>
    <w:rsid w:val="00853F3C"/>
    <w:rsid w:val="008542A7"/>
    <w:rsid w:val="0085475F"/>
    <w:rsid w:val="00854991"/>
    <w:rsid w:val="00854A37"/>
    <w:rsid w:val="00854A79"/>
    <w:rsid w:val="00854B7E"/>
    <w:rsid w:val="00854E04"/>
    <w:rsid w:val="00855065"/>
    <w:rsid w:val="0085519E"/>
    <w:rsid w:val="00855348"/>
    <w:rsid w:val="00855440"/>
    <w:rsid w:val="008556D5"/>
    <w:rsid w:val="00855A17"/>
    <w:rsid w:val="00855B4F"/>
    <w:rsid w:val="00855B79"/>
    <w:rsid w:val="00855C4B"/>
    <w:rsid w:val="00855F78"/>
    <w:rsid w:val="0085618D"/>
    <w:rsid w:val="008561E1"/>
    <w:rsid w:val="00856782"/>
    <w:rsid w:val="0085680F"/>
    <w:rsid w:val="008569FD"/>
    <w:rsid w:val="00856AA2"/>
    <w:rsid w:val="00856AC6"/>
    <w:rsid w:val="00856D73"/>
    <w:rsid w:val="00856DA0"/>
    <w:rsid w:val="00856EC4"/>
    <w:rsid w:val="00856FD4"/>
    <w:rsid w:val="00857038"/>
    <w:rsid w:val="00857129"/>
    <w:rsid w:val="00857343"/>
    <w:rsid w:val="0085746B"/>
    <w:rsid w:val="008574CA"/>
    <w:rsid w:val="00857505"/>
    <w:rsid w:val="0085763B"/>
    <w:rsid w:val="008576F8"/>
    <w:rsid w:val="0085785D"/>
    <w:rsid w:val="008578DC"/>
    <w:rsid w:val="00857B2C"/>
    <w:rsid w:val="00857E5D"/>
    <w:rsid w:val="00857F41"/>
    <w:rsid w:val="00860041"/>
    <w:rsid w:val="00860112"/>
    <w:rsid w:val="00860122"/>
    <w:rsid w:val="00860309"/>
    <w:rsid w:val="008603B7"/>
    <w:rsid w:val="008604AA"/>
    <w:rsid w:val="008604E7"/>
    <w:rsid w:val="00860534"/>
    <w:rsid w:val="0086083E"/>
    <w:rsid w:val="00860B0B"/>
    <w:rsid w:val="00860B96"/>
    <w:rsid w:val="00860F12"/>
    <w:rsid w:val="008610C4"/>
    <w:rsid w:val="008611AA"/>
    <w:rsid w:val="0086124D"/>
    <w:rsid w:val="0086136A"/>
    <w:rsid w:val="0086154F"/>
    <w:rsid w:val="008616A2"/>
    <w:rsid w:val="00861802"/>
    <w:rsid w:val="0086187A"/>
    <w:rsid w:val="00861B66"/>
    <w:rsid w:val="00861B8A"/>
    <w:rsid w:val="00861C56"/>
    <w:rsid w:val="00861D2D"/>
    <w:rsid w:val="00861D7D"/>
    <w:rsid w:val="0086200B"/>
    <w:rsid w:val="008621D4"/>
    <w:rsid w:val="008622C9"/>
    <w:rsid w:val="00862826"/>
    <w:rsid w:val="00862923"/>
    <w:rsid w:val="00862C5A"/>
    <w:rsid w:val="00862D0E"/>
    <w:rsid w:val="00862E83"/>
    <w:rsid w:val="00862EF9"/>
    <w:rsid w:val="008630A8"/>
    <w:rsid w:val="008630CB"/>
    <w:rsid w:val="00863372"/>
    <w:rsid w:val="008634B5"/>
    <w:rsid w:val="008637F4"/>
    <w:rsid w:val="0086380C"/>
    <w:rsid w:val="008638B8"/>
    <w:rsid w:val="00863992"/>
    <w:rsid w:val="008639FE"/>
    <w:rsid w:val="00863B13"/>
    <w:rsid w:val="00863B2B"/>
    <w:rsid w:val="00863D20"/>
    <w:rsid w:val="00863EF3"/>
    <w:rsid w:val="008640D3"/>
    <w:rsid w:val="00864397"/>
    <w:rsid w:val="00864560"/>
    <w:rsid w:val="00864573"/>
    <w:rsid w:val="008648EA"/>
    <w:rsid w:val="00864993"/>
    <w:rsid w:val="00864BFE"/>
    <w:rsid w:val="00864CE7"/>
    <w:rsid w:val="00864DB2"/>
    <w:rsid w:val="00864F7A"/>
    <w:rsid w:val="00865040"/>
    <w:rsid w:val="0086531C"/>
    <w:rsid w:val="00865352"/>
    <w:rsid w:val="008656E2"/>
    <w:rsid w:val="008657A1"/>
    <w:rsid w:val="008658D2"/>
    <w:rsid w:val="00865B2E"/>
    <w:rsid w:val="00865B5B"/>
    <w:rsid w:val="00865BDE"/>
    <w:rsid w:val="00865D05"/>
    <w:rsid w:val="0086636F"/>
    <w:rsid w:val="00866754"/>
    <w:rsid w:val="00866793"/>
    <w:rsid w:val="008667FE"/>
    <w:rsid w:val="00866A8E"/>
    <w:rsid w:val="00866AD2"/>
    <w:rsid w:val="00866DC3"/>
    <w:rsid w:val="0086715B"/>
    <w:rsid w:val="008671F1"/>
    <w:rsid w:val="00867945"/>
    <w:rsid w:val="008679B7"/>
    <w:rsid w:val="00867ACD"/>
    <w:rsid w:val="00867B23"/>
    <w:rsid w:val="00867B8F"/>
    <w:rsid w:val="00867D6F"/>
    <w:rsid w:val="00867DA6"/>
    <w:rsid w:val="00867E89"/>
    <w:rsid w:val="00867F16"/>
    <w:rsid w:val="0087039A"/>
    <w:rsid w:val="0087068B"/>
    <w:rsid w:val="00870770"/>
    <w:rsid w:val="00870A49"/>
    <w:rsid w:val="00870ABE"/>
    <w:rsid w:val="00870C45"/>
    <w:rsid w:val="00870D51"/>
    <w:rsid w:val="0087107F"/>
    <w:rsid w:val="008712B7"/>
    <w:rsid w:val="00871423"/>
    <w:rsid w:val="00871617"/>
    <w:rsid w:val="008717DF"/>
    <w:rsid w:val="008718A1"/>
    <w:rsid w:val="008718FE"/>
    <w:rsid w:val="00872022"/>
    <w:rsid w:val="008720E8"/>
    <w:rsid w:val="00872127"/>
    <w:rsid w:val="0087247A"/>
    <w:rsid w:val="0087277E"/>
    <w:rsid w:val="00872796"/>
    <w:rsid w:val="00872A65"/>
    <w:rsid w:val="00872A80"/>
    <w:rsid w:val="00872AAD"/>
    <w:rsid w:val="00872BD0"/>
    <w:rsid w:val="00872E5D"/>
    <w:rsid w:val="00872E83"/>
    <w:rsid w:val="00872FC9"/>
    <w:rsid w:val="00872FF1"/>
    <w:rsid w:val="00873076"/>
    <w:rsid w:val="0087319B"/>
    <w:rsid w:val="0087320A"/>
    <w:rsid w:val="008733BD"/>
    <w:rsid w:val="0087359F"/>
    <w:rsid w:val="008735BF"/>
    <w:rsid w:val="0087368B"/>
    <w:rsid w:val="0087382A"/>
    <w:rsid w:val="00873908"/>
    <w:rsid w:val="008739BE"/>
    <w:rsid w:val="00873A4D"/>
    <w:rsid w:val="00873B06"/>
    <w:rsid w:val="00873C41"/>
    <w:rsid w:val="00873C79"/>
    <w:rsid w:val="00873D07"/>
    <w:rsid w:val="00873D9D"/>
    <w:rsid w:val="00874090"/>
    <w:rsid w:val="0087410A"/>
    <w:rsid w:val="0087427A"/>
    <w:rsid w:val="008743C4"/>
    <w:rsid w:val="008743C9"/>
    <w:rsid w:val="008746C8"/>
    <w:rsid w:val="00874719"/>
    <w:rsid w:val="00874745"/>
    <w:rsid w:val="00874766"/>
    <w:rsid w:val="00874873"/>
    <w:rsid w:val="00874952"/>
    <w:rsid w:val="00874CDC"/>
    <w:rsid w:val="00874D95"/>
    <w:rsid w:val="00874EC3"/>
    <w:rsid w:val="00875067"/>
    <w:rsid w:val="00875144"/>
    <w:rsid w:val="0087516A"/>
    <w:rsid w:val="008751BF"/>
    <w:rsid w:val="0087562F"/>
    <w:rsid w:val="008757AD"/>
    <w:rsid w:val="008759BD"/>
    <w:rsid w:val="00875ADE"/>
    <w:rsid w:val="00875B62"/>
    <w:rsid w:val="00875BBF"/>
    <w:rsid w:val="00876025"/>
    <w:rsid w:val="008760E3"/>
    <w:rsid w:val="00876415"/>
    <w:rsid w:val="0087681D"/>
    <w:rsid w:val="00876823"/>
    <w:rsid w:val="008768A1"/>
    <w:rsid w:val="008768DF"/>
    <w:rsid w:val="00876AD0"/>
    <w:rsid w:val="00876B30"/>
    <w:rsid w:val="00876C42"/>
    <w:rsid w:val="00876EBA"/>
    <w:rsid w:val="00876F95"/>
    <w:rsid w:val="0087701D"/>
    <w:rsid w:val="0087736F"/>
    <w:rsid w:val="0087748E"/>
    <w:rsid w:val="0087757A"/>
    <w:rsid w:val="008777BA"/>
    <w:rsid w:val="008778D0"/>
    <w:rsid w:val="00877A8D"/>
    <w:rsid w:val="00877AB5"/>
    <w:rsid w:val="00877B5E"/>
    <w:rsid w:val="00877D53"/>
    <w:rsid w:val="00877E40"/>
    <w:rsid w:val="00877E93"/>
    <w:rsid w:val="008802ED"/>
    <w:rsid w:val="00880328"/>
    <w:rsid w:val="0088052E"/>
    <w:rsid w:val="00880687"/>
    <w:rsid w:val="008807D3"/>
    <w:rsid w:val="00880A7D"/>
    <w:rsid w:val="00880AB6"/>
    <w:rsid w:val="00880B79"/>
    <w:rsid w:val="00880DD7"/>
    <w:rsid w:val="00880ECC"/>
    <w:rsid w:val="0088102A"/>
    <w:rsid w:val="0088135E"/>
    <w:rsid w:val="008814A8"/>
    <w:rsid w:val="0088158A"/>
    <w:rsid w:val="00881AAF"/>
    <w:rsid w:val="00881AF8"/>
    <w:rsid w:val="00881CCA"/>
    <w:rsid w:val="00882024"/>
    <w:rsid w:val="00882167"/>
    <w:rsid w:val="008821AC"/>
    <w:rsid w:val="008821D9"/>
    <w:rsid w:val="008821F7"/>
    <w:rsid w:val="00882650"/>
    <w:rsid w:val="00882727"/>
    <w:rsid w:val="008827A8"/>
    <w:rsid w:val="008827EF"/>
    <w:rsid w:val="008829D9"/>
    <w:rsid w:val="00882A2E"/>
    <w:rsid w:val="00882DE7"/>
    <w:rsid w:val="00882E6C"/>
    <w:rsid w:val="00882E73"/>
    <w:rsid w:val="00882F9F"/>
    <w:rsid w:val="00883165"/>
    <w:rsid w:val="00883219"/>
    <w:rsid w:val="00883460"/>
    <w:rsid w:val="008837B1"/>
    <w:rsid w:val="008837E4"/>
    <w:rsid w:val="0088390D"/>
    <w:rsid w:val="00883A4B"/>
    <w:rsid w:val="00883A86"/>
    <w:rsid w:val="00883ACE"/>
    <w:rsid w:val="00883BCF"/>
    <w:rsid w:val="00883E00"/>
    <w:rsid w:val="00883F9B"/>
    <w:rsid w:val="0088410A"/>
    <w:rsid w:val="008842C9"/>
    <w:rsid w:val="0088463A"/>
    <w:rsid w:val="0088471D"/>
    <w:rsid w:val="008847C9"/>
    <w:rsid w:val="00884A96"/>
    <w:rsid w:val="00884BEE"/>
    <w:rsid w:val="008852D8"/>
    <w:rsid w:val="008854AC"/>
    <w:rsid w:val="008854E1"/>
    <w:rsid w:val="00885634"/>
    <w:rsid w:val="0088563D"/>
    <w:rsid w:val="00885728"/>
    <w:rsid w:val="00885D3E"/>
    <w:rsid w:val="00885D5B"/>
    <w:rsid w:val="00885EAF"/>
    <w:rsid w:val="00885F65"/>
    <w:rsid w:val="008860BA"/>
    <w:rsid w:val="008860FF"/>
    <w:rsid w:val="0088610D"/>
    <w:rsid w:val="00886797"/>
    <w:rsid w:val="00886858"/>
    <w:rsid w:val="00886AB7"/>
    <w:rsid w:val="00886AC4"/>
    <w:rsid w:val="00886CC9"/>
    <w:rsid w:val="00886CE6"/>
    <w:rsid w:val="00886FAB"/>
    <w:rsid w:val="00886FB2"/>
    <w:rsid w:val="00887071"/>
    <w:rsid w:val="00887246"/>
    <w:rsid w:val="00887331"/>
    <w:rsid w:val="008875F1"/>
    <w:rsid w:val="0088774C"/>
    <w:rsid w:val="0088797A"/>
    <w:rsid w:val="00887A3F"/>
    <w:rsid w:val="00887B25"/>
    <w:rsid w:val="00887C6F"/>
    <w:rsid w:val="00887E79"/>
    <w:rsid w:val="00890042"/>
    <w:rsid w:val="008901C5"/>
    <w:rsid w:val="008902DA"/>
    <w:rsid w:val="00890663"/>
    <w:rsid w:val="0089066D"/>
    <w:rsid w:val="0089077A"/>
    <w:rsid w:val="008907CD"/>
    <w:rsid w:val="008908BE"/>
    <w:rsid w:val="00890B5B"/>
    <w:rsid w:val="00890B6C"/>
    <w:rsid w:val="00890C3E"/>
    <w:rsid w:val="0089101D"/>
    <w:rsid w:val="008912D0"/>
    <w:rsid w:val="008914D6"/>
    <w:rsid w:val="0089151E"/>
    <w:rsid w:val="008915FD"/>
    <w:rsid w:val="008916AE"/>
    <w:rsid w:val="00891B56"/>
    <w:rsid w:val="00891C68"/>
    <w:rsid w:val="00891E73"/>
    <w:rsid w:val="00892161"/>
    <w:rsid w:val="008921C6"/>
    <w:rsid w:val="00892A4E"/>
    <w:rsid w:val="00892AAB"/>
    <w:rsid w:val="00892B65"/>
    <w:rsid w:val="00892D55"/>
    <w:rsid w:val="00892DAA"/>
    <w:rsid w:val="00893011"/>
    <w:rsid w:val="00893063"/>
    <w:rsid w:val="008930C2"/>
    <w:rsid w:val="00893208"/>
    <w:rsid w:val="008933B3"/>
    <w:rsid w:val="008935B6"/>
    <w:rsid w:val="008935E1"/>
    <w:rsid w:val="0089391C"/>
    <w:rsid w:val="00893B2F"/>
    <w:rsid w:val="00893C4E"/>
    <w:rsid w:val="00893C6E"/>
    <w:rsid w:val="00893ECF"/>
    <w:rsid w:val="00893FA9"/>
    <w:rsid w:val="00894717"/>
    <w:rsid w:val="00894801"/>
    <w:rsid w:val="00894926"/>
    <w:rsid w:val="008949AC"/>
    <w:rsid w:val="008949B6"/>
    <w:rsid w:val="00894B9A"/>
    <w:rsid w:val="00894BAE"/>
    <w:rsid w:val="00894BB4"/>
    <w:rsid w:val="00894BC9"/>
    <w:rsid w:val="00894BDE"/>
    <w:rsid w:val="00894E1F"/>
    <w:rsid w:val="00894EC8"/>
    <w:rsid w:val="00894EFC"/>
    <w:rsid w:val="00894FB1"/>
    <w:rsid w:val="008950CF"/>
    <w:rsid w:val="00895384"/>
    <w:rsid w:val="008954D8"/>
    <w:rsid w:val="00895567"/>
    <w:rsid w:val="008956BA"/>
    <w:rsid w:val="00895882"/>
    <w:rsid w:val="0089592D"/>
    <w:rsid w:val="0089599E"/>
    <w:rsid w:val="00895C18"/>
    <w:rsid w:val="00895CE4"/>
    <w:rsid w:val="00895D1E"/>
    <w:rsid w:val="00895D85"/>
    <w:rsid w:val="00895D95"/>
    <w:rsid w:val="00895DDE"/>
    <w:rsid w:val="00895EDE"/>
    <w:rsid w:val="00895F12"/>
    <w:rsid w:val="00895F18"/>
    <w:rsid w:val="008960D2"/>
    <w:rsid w:val="008963B1"/>
    <w:rsid w:val="0089642A"/>
    <w:rsid w:val="008966E9"/>
    <w:rsid w:val="00896B24"/>
    <w:rsid w:val="00896FDD"/>
    <w:rsid w:val="008972BF"/>
    <w:rsid w:val="008972C0"/>
    <w:rsid w:val="008972D0"/>
    <w:rsid w:val="00897540"/>
    <w:rsid w:val="008975BC"/>
    <w:rsid w:val="0089768A"/>
    <w:rsid w:val="00897946"/>
    <w:rsid w:val="008979AA"/>
    <w:rsid w:val="008979C2"/>
    <w:rsid w:val="00897AAC"/>
    <w:rsid w:val="00897AE7"/>
    <w:rsid w:val="00897B9F"/>
    <w:rsid w:val="00897C68"/>
    <w:rsid w:val="00897CD1"/>
    <w:rsid w:val="00897EF4"/>
    <w:rsid w:val="008A0028"/>
    <w:rsid w:val="008A00C6"/>
    <w:rsid w:val="008A022C"/>
    <w:rsid w:val="008A024F"/>
    <w:rsid w:val="008A04CB"/>
    <w:rsid w:val="008A0510"/>
    <w:rsid w:val="008A087C"/>
    <w:rsid w:val="008A0A06"/>
    <w:rsid w:val="008A0CEC"/>
    <w:rsid w:val="008A100B"/>
    <w:rsid w:val="008A1043"/>
    <w:rsid w:val="008A1080"/>
    <w:rsid w:val="008A12AF"/>
    <w:rsid w:val="008A13BC"/>
    <w:rsid w:val="008A13FC"/>
    <w:rsid w:val="008A1918"/>
    <w:rsid w:val="008A195E"/>
    <w:rsid w:val="008A1FE6"/>
    <w:rsid w:val="008A1FE8"/>
    <w:rsid w:val="008A21AF"/>
    <w:rsid w:val="008A24A0"/>
    <w:rsid w:val="008A25B0"/>
    <w:rsid w:val="008A2669"/>
    <w:rsid w:val="008A2771"/>
    <w:rsid w:val="008A28DD"/>
    <w:rsid w:val="008A299E"/>
    <w:rsid w:val="008A2AD7"/>
    <w:rsid w:val="008A2BAA"/>
    <w:rsid w:val="008A2D67"/>
    <w:rsid w:val="008A2E0E"/>
    <w:rsid w:val="008A2EBA"/>
    <w:rsid w:val="008A3324"/>
    <w:rsid w:val="008A35A4"/>
    <w:rsid w:val="008A35EC"/>
    <w:rsid w:val="008A363D"/>
    <w:rsid w:val="008A36F2"/>
    <w:rsid w:val="008A3EEA"/>
    <w:rsid w:val="008A3F02"/>
    <w:rsid w:val="008A3F8F"/>
    <w:rsid w:val="008A4138"/>
    <w:rsid w:val="008A41C3"/>
    <w:rsid w:val="008A425D"/>
    <w:rsid w:val="008A443D"/>
    <w:rsid w:val="008A4447"/>
    <w:rsid w:val="008A47EB"/>
    <w:rsid w:val="008A480B"/>
    <w:rsid w:val="008A4AF1"/>
    <w:rsid w:val="008A4F4D"/>
    <w:rsid w:val="008A4F8C"/>
    <w:rsid w:val="008A4FDF"/>
    <w:rsid w:val="008A508F"/>
    <w:rsid w:val="008A52B3"/>
    <w:rsid w:val="008A556A"/>
    <w:rsid w:val="008A57D7"/>
    <w:rsid w:val="008A58A8"/>
    <w:rsid w:val="008A595E"/>
    <w:rsid w:val="008A5B0A"/>
    <w:rsid w:val="008A5B88"/>
    <w:rsid w:val="008A5CA5"/>
    <w:rsid w:val="008A5DC7"/>
    <w:rsid w:val="008A5FC9"/>
    <w:rsid w:val="008A61C6"/>
    <w:rsid w:val="008A6248"/>
    <w:rsid w:val="008A6430"/>
    <w:rsid w:val="008A6439"/>
    <w:rsid w:val="008A6683"/>
    <w:rsid w:val="008A6C7F"/>
    <w:rsid w:val="008A6D83"/>
    <w:rsid w:val="008A6D9E"/>
    <w:rsid w:val="008A6E7C"/>
    <w:rsid w:val="008A71CE"/>
    <w:rsid w:val="008A79BF"/>
    <w:rsid w:val="008A7BAC"/>
    <w:rsid w:val="008A7CBA"/>
    <w:rsid w:val="008A7E28"/>
    <w:rsid w:val="008A7ED5"/>
    <w:rsid w:val="008A7EDB"/>
    <w:rsid w:val="008B00AD"/>
    <w:rsid w:val="008B0252"/>
    <w:rsid w:val="008B0366"/>
    <w:rsid w:val="008B038D"/>
    <w:rsid w:val="008B06B6"/>
    <w:rsid w:val="008B08F8"/>
    <w:rsid w:val="008B0965"/>
    <w:rsid w:val="008B09CB"/>
    <w:rsid w:val="008B09EF"/>
    <w:rsid w:val="008B0B06"/>
    <w:rsid w:val="008B0D9B"/>
    <w:rsid w:val="008B0E0D"/>
    <w:rsid w:val="008B0FCC"/>
    <w:rsid w:val="008B11C0"/>
    <w:rsid w:val="008B1349"/>
    <w:rsid w:val="008B14CF"/>
    <w:rsid w:val="008B14E6"/>
    <w:rsid w:val="008B1594"/>
    <w:rsid w:val="008B1645"/>
    <w:rsid w:val="008B17B8"/>
    <w:rsid w:val="008B18F9"/>
    <w:rsid w:val="008B19CB"/>
    <w:rsid w:val="008B19F4"/>
    <w:rsid w:val="008B1D02"/>
    <w:rsid w:val="008B1FEA"/>
    <w:rsid w:val="008B207B"/>
    <w:rsid w:val="008B20DA"/>
    <w:rsid w:val="008B237A"/>
    <w:rsid w:val="008B23F8"/>
    <w:rsid w:val="008B242C"/>
    <w:rsid w:val="008B24F0"/>
    <w:rsid w:val="008B254B"/>
    <w:rsid w:val="008B25E4"/>
    <w:rsid w:val="008B2678"/>
    <w:rsid w:val="008B274C"/>
    <w:rsid w:val="008B279A"/>
    <w:rsid w:val="008B2A23"/>
    <w:rsid w:val="008B2D99"/>
    <w:rsid w:val="008B3444"/>
    <w:rsid w:val="008B3569"/>
    <w:rsid w:val="008B3850"/>
    <w:rsid w:val="008B3863"/>
    <w:rsid w:val="008B3A96"/>
    <w:rsid w:val="008B3AFA"/>
    <w:rsid w:val="008B3ED8"/>
    <w:rsid w:val="008B3F33"/>
    <w:rsid w:val="008B4080"/>
    <w:rsid w:val="008B40E5"/>
    <w:rsid w:val="008B4134"/>
    <w:rsid w:val="008B4258"/>
    <w:rsid w:val="008B42E5"/>
    <w:rsid w:val="008B432F"/>
    <w:rsid w:val="008B476F"/>
    <w:rsid w:val="008B47AC"/>
    <w:rsid w:val="008B4895"/>
    <w:rsid w:val="008B4BAC"/>
    <w:rsid w:val="008B4D41"/>
    <w:rsid w:val="008B4DEA"/>
    <w:rsid w:val="008B4EBC"/>
    <w:rsid w:val="008B4F9E"/>
    <w:rsid w:val="008B5175"/>
    <w:rsid w:val="008B51D9"/>
    <w:rsid w:val="008B535E"/>
    <w:rsid w:val="008B5424"/>
    <w:rsid w:val="008B54E9"/>
    <w:rsid w:val="008B5598"/>
    <w:rsid w:val="008B560F"/>
    <w:rsid w:val="008B5620"/>
    <w:rsid w:val="008B5741"/>
    <w:rsid w:val="008B5BF6"/>
    <w:rsid w:val="008B5D09"/>
    <w:rsid w:val="008B5ED6"/>
    <w:rsid w:val="008B5EE1"/>
    <w:rsid w:val="008B6106"/>
    <w:rsid w:val="008B6125"/>
    <w:rsid w:val="008B6193"/>
    <w:rsid w:val="008B61A8"/>
    <w:rsid w:val="008B6359"/>
    <w:rsid w:val="008B6490"/>
    <w:rsid w:val="008B69EC"/>
    <w:rsid w:val="008B6BEE"/>
    <w:rsid w:val="008B6BFE"/>
    <w:rsid w:val="008B6DE0"/>
    <w:rsid w:val="008B6E83"/>
    <w:rsid w:val="008B6EF0"/>
    <w:rsid w:val="008B713A"/>
    <w:rsid w:val="008B73BA"/>
    <w:rsid w:val="008B75CE"/>
    <w:rsid w:val="008B76D3"/>
    <w:rsid w:val="008B794B"/>
    <w:rsid w:val="008B7B87"/>
    <w:rsid w:val="008B7B99"/>
    <w:rsid w:val="008B7FA3"/>
    <w:rsid w:val="008C07DF"/>
    <w:rsid w:val="008C0B29"/>
    <w:rsid w:val="008C0B34"/>
    <w:rsid w:val="008C0E8C"/>
    <w:rsid w:val="008C0EB4"/>
    <w:rsid w:val="008C0F93"/>
    <w:rsid w:val="008C121D"/>
    <w:rsid w:val="008C1261"/>
    <w:rsid w:val="008C1410"/>
    <w:rsid w:val="008C1433"/>
    <w:rsid w:val="008C14E8"/>
    <w:rsid w:val="008C16AF"/>
    <w:rsid w:val="008C18C0"/>
    <w:rsid w:val="008C18C5"/>
    <w:rsid w:val="008C1AC6"/>
    <w:rsid w:val="008C1CB4"/>
    <w:rsid w:val="008C1DD4"/>
    <w:rsid w:val="008C1E72"/>
    <w:rsid w:val="008C1F78"/>
    <w:rsid w:val="008C21FE"/>
    <w:rsid w:val="008C2216"/>
    <w:rsid w:val="008C22F0"/>
    <w:rsid w:val="008C2505"/>
    <w:rsid w:val="008C2516"/>
    <w:rsid w:val="008C2697"/>
    <w:rsid w:val="008C27FB"/>
    <w:rsid w:val="008C286C"/>
    <w:rsid w:val="008C28B2"/>
    <w:rsid w:val="008C28E0"/>
    <w:rsid w:val="008C29B6"/>
    <w:rsid w:val="008C2B28"/>
    <w:rsid w:val="008C2C69"/>
    <w:rsid w:val="008C2E12"/>
    <w:rsid w:val="008C2EB7"/>
    <w:rsid w:val="008C3008"/>
    <w:rsid w:val="008C3027"/>
    <w:rsid w:val="008C306C"/>
    <w:rsid w:val="008C30FA"/>
    <w:rsid w:val="008C32AE"/>
    <w:rsid w:val="008C337F"/>
    <w:rsid w:val="008C367F"/>
    <w:rsid w:val="008C386A"/>
    <w:rsid w:val="008C3BEC"/>
    <w:rsid w:val="008C3C4C"/>
    <w:rsid w:val="008C3D17"/>
    <w:rsid w:val="008C3F20"/>
    <w:rsid w:val="008C3FA8"/>
    <w:rsid w:val="008C405B"/>
    <w:rsid w:val="008C4240"/>
    <w:rsid w:val="008C4332"/>
    <w:rsid w:val="008C4552"/>
    <w:rsid w:val="008C4598"/>
    <w:rsid w:val="008C4691"/>
    <w:rsid w:val="008C48DD"/>
    <w:rsid w:val="008C49C1"/>
    <w:rsid w:val="008C4B12"/>
    <w:rsid w:val="008C4EF9"/>
    <w:rsid w:val="008C5133"/>
    <w:rsid w:val="008C52D8"/>
    <w:rsid w:val="008C539D"/>
    <w:rsid w:val="008C5577"/>
    <w:rsid w:val="008C565A"/>
    <w:rsid w:val="008C579A"/>
    <w:rsid w:val="008C57FE"/>
    <w:rsid w:val="008C5846"/>
    <w:rsid w:val="008C586C"/>
    <w:rsid w:val="008C5A89"/>
    <w:rsid w:val="008C5C7E"/>
    <w:rsid w:val="008C5D33"/>
    <w:rsid w:val="008C6063"/>
    <w:rsid w:val="008C607C"/>
    <w:rsid w:val="008C617F"/>
    <w:rsid w:val="008C61C1"/>
    <w:rsid w:val="008C642C"/>
    <w:rsid w:val="008C656E"/>
    <w:rsid w:val="008C6872"/>
    <w:rsid w:val="008C68C1"/>
    <w:rsid w:val="008C6A04"/>
    <w:rsid w:val="008C6A6E"/>
    <w:rsid w:val="008C6B4F"/>
    <w:rsid w:val="008C6BF7"/>
    <w:rsid w:val="008C6C09"/>
    <w:rsid w:val="008C6C71"/>
    <w:rsid w:val="008C6F5C"/>
    <w:rsid w:val="008C6F79"/>
    <w:rsid w:val="008C706C"/>
    <w:rsid w:val="008C70B6"/>
    <w:rsid w:val="008C70D3"/>
    <w:rsid w:val="008C7101"/>
    <w:rsid w:val="008C715D"/>
    <w:rsid w:val="008C7251"/>
    <w:rsid w:val="008C751F"/>
    <w:rsid w:val="008C765F"/>
    <w:rsid w:val="008C770F"/>
    <w:rsid w:val="008C780E"/>
    <w:rsid w:val="008C7854"/>
    <w:rsid w:val="008C7943"/>
    <w:rsid w:val="008C7BFB"/>
    <w:rsid w:val="008C7C6A"/>
    <w:rsid w:val="008C7D27"/>
    <w:rsid w:val="008C7E74"/>
    <w:rsid w:val="008C7ECC"/>
    <w:rsid w:val="008C7F1D"/>
    <w:rsid w:val="008D0055"/>
    <w:rsid w:val="008D0187"/>
    <w:rsid w:val="008D01B1"/>
    <w:rsid w:val="008D01D8"/>
    <w:rsid w:val="008D03B8"/>
    <w:rsid w:val="008D043C"/>
    <w:rsid w:val="008D05FD"/>
    <w:rsid w:val="008D0710"/>
    <w:rsid w:val="008D080B"/>
    <w:rsid w:val="008D0854"/>
    <w:rsid w:val="008D0960"/>
    <w:rsid w:val="008D0962"/>
    <w:rsid w:val="008D0C46"/>
    <w:rsid w:val="008D0C84"/>
    <w:rsid w:val="008D0CF9"/>
    <w:rsid w:val="008D0DBC"/>
    <w:rsid w:val="008D0EB2"/>
    <w:rsid w:val="008D0EF7"/>
    <w:rsid w:val="008D113E"/>
    <w:rsid w:val="008D12CC"/>
    <w:rsid w:val="008D12DA"/>
    <w:rsid w:val="008D13A8"/>
    <w:rsid w:val="008D13B5"/>
    <w:rsid w:val="008D14F3"/>
    <w:rsid w:val="008D1741"/>
    <w:rsid w:val="008D1BB4"/>
    <w:rsid w:val="008D1EF6"/>
    <w:rsid w:val="008D1FBB"/>
    <w:rsid w:val="008D204C"/>
    <w:rsid w:val="008D207D"/>
    <w:rsid w:val="008D2095"/>
    <w:rsid w:val="008D2388"/>
    <w:rsid w:val="008D2439"/>
    <w:rsid w:val="008D24C8"/>
    <w:rsid w:val="008D2721"/>
    <w:rsid w:val="008D27E5"/>
    <w:rsid w:val="008D2806"/>
    <w:rsid w:val="008D2973"/>
    <w:rsid w:val="008D29CD"/>
    <w:rsid w:val="008D29E8"/>
    <w:rsid w:val="008D2C45"/>
    <w:rsid w:val="008D2E13"/>
    <w:rsid w:val="008D2F1D"/>
    <w:rsid w:val="008D3054"/>
    <w:rsid w:val="008D3060"/>
    <w:rsid w:val="008D31E4"/>
    <w:rsid w:val="008D32C2"/>
    <w:rsid w:val="008D346F"/>
    <w:rsid w:val="008D3667"/>
    <w:rsid w:val="008D3668"/>
    <w:rsid w:val="008D3A42"/>
    <w:rsid w:val="008D3B9A"/>
    <w:rsid w:val="008D3CAD"/>
    <w:rsid w:val="008D3D11"/>
    <w:rsid w:val="008D3D42"/>
    <w:rsid w:val="008D3DFC"/>
    <w:rsid w:val="008D3F3A"/>
    <w:rsid w:val="008D3F5F"/>
    <w:rsid w:val="008D4139"/>
    <w:rsid w:val="008D44AF"/>
    <w:rsid w:val="008D45ED"/>
    <w:rsid w:val="008D4720"/>
    <w:rsid w:val="008D493C"/>
    <w:rsid w:val="008D4A45"/>
    <w:rsid w:val="008D4A55"/>
    <w:rsid w:val="008D4B25"/>
    <w:rsid w:val="008D4B30"/>
    <w:rsid w:val="008D4C09"/>
    <w:rsid w:val="008D4D72"/>
    <w:rsid w:val="008D4E0D"/>
    <w:rsid w:val="008D4F15"/>
    <w:rsid w:val="008D517B"/>
    <w:rsid w:val="008D5500"/>
    <w:rsid w:val="008D58A8"/>
    <w:rsid w:val="008D58EB"/>
    <w:rsid w:val="008D598E"/>
    <w:rsid w:val="008D59B7"/>
    <w:rsid w:val="008D5CC2"/>
    <w:rsid w:val="008D5E10"/>
    <w:rsid w:val="008D6105"/>
    <w:rsid w:val="008D61E1"/>
    <w:rsid w:val="008D6294"/>
    <w:rsid w:val="008D65D5"/>
    <w:rsid w:val="008D65EB"/>
    <w:rsid w:val="008D66D1"/>
    <w:rsid w:val="008D66D5"/>
    <w:rsid w:val="008D6940"/>
    <w:rsid w:val="008D6B4B"/>
    <w:rsid w:val="008D6E28"/>
    <w:rsid w:val="008D6F99"/>
    <w:rsid w:val="008D723A"/>
    <w:rsid w:val="008D7259"/>
    <w:rsid w:val="008D73EC"/>
    <w:rsid w:val="008D744D"/>
    <w:rsid w:val="008D7655"/>
    <w:rsid w:val="008D76A3"/>
    <w:rsid w:val="008D7971"/>
    <w:rsid w:val="008D7A07"/>
    <w:rsid w:val="008D7B7E"/>
    <w:rsid w:val="008D7E3C"/>
    <w:rsid w:val="008E0019"/>
    <w:rsid w:val="008E0087"/>
    <w:rsid w:val="008E01EE"/>
    <w:rsid w:val="008E0357"/>
    <w:rsid w:val="008E047F"/>
    <w:rsid w:val="008E0579"/>
    <w:rsid w:val="008E068A"/>
    <w:rsid w:val="008E088E"/>
    <w:rsid w:val="008E0B70"/>
    <w:rsid w:val="008E0C64"/>
    <w:rsid w:val="008E0D25"/>
    <w:rsid w:val="008E0E0F"/>
    <w:rsid w:val="008E0E76"/>
    <w:rsid w:val="008E0F39"/>
    <w:rsid w:val="008E12B0"/>
    <w:rsid w:val="008E12E4"/>
    <w:rsid w:val="008E143F"/>
    <w:rsid w:val="008E1481"/>
    <w:rsid w:val="008E1632"/>
    <w:rsid w:val="008E1825"/>
    <w:rsid w:val="008E19E1"/>
    <w:rsid w:val="008E1A10"/>
    <w:rsid w:val="008E1E39"/>
    <w:rsid w:val="008E201C"/>
    <w:rsid w:val="008E20BF"/>
    <w:rsid w:val="008E20E2"/>
    <w:rsid w:val="008E20ED"/>
    <w:rsid w:val="008E230C"/>
    <w:rsid w:val="008E232D"/>
    <w:rsid w:val="008E2395"/>
    <w:rsid w:val="008E2466"/>
    <w:rsid w:val="008E281D"/>
    <w:rsid w:val="008E289B"/>
    <w:rsid w:val="008E2942"/>
    <w:rsid w:val="008E2B12"/>
    <w:rsid w:val="008E2B84"/>
    <w:rsid w:val="008E2C1E"/>
    <w:rsid w:val="008E2CAD"/>
    <w:rsid w:val="008E2DB6"/>
    <w:rsid w:val="008E2EB7"/>
    <w:rsid w:val="008E2F03"/>
    <w:rsid w:val="008E2F3A"/>
    <w:rsid w:val="008E3217"/>
    <w:rsid w:val="008E3391"/>
    <w:rsid w:val="008E3428"/>
    <w:rsid w:val="008E3479"/>
    <w:rsid w:val="008E3528"/>
    <w:rsid w:val="008E3539"/>
    <w:rsid w:val="008E3687"/>
    <w:rsid w:val="008E3830"/>
    <w:rsid w:val="008E3AAF"/>
    <w:rsid w:val="008E3ACC"/>
    <w:rsid w:val="008E3ED0"/>
    <w:rsid w:val="008E406F"/>
    <w:rsid w:val="008E4281"/>
    <w:rsid w:val="008E42FF"/>
    <w:rsid w:val="008E430A"/>
    <w:rsid w:val="008E43AE"/>
    <w:rsid w:val="008E468D"/>
    <w:rsid w:val="008E491F"/>
    <w:rsid w:val="008E4996"/>
    <w:rsid w:val="008E49E4"/>
    <w:rsid w:val="008E4BE3"/>
    <w:rsid w:val="008E4CC4"/>
    <w:rsid w:val="008E531B"/>
    <w:rsid w:val="008E563A"/>
    <w:rsid w:val="008E568F"/>
    <w:rsid w:val="008E5729"/>
    <w:rsid w:val="008E5888"/>
    <w:rsid w:val="008E5970"/>
    <w:rsid w:val="008E5A2E"/>
    <w:rsid w:val="008E5CA3"/>
    <w:rsid w:val="008E5CAD"/>
    <w:rsid w:val="008E5E89"/>
    <w:rsid w:val="008E60CF"/>
    <w:rsid w:val="008E619B"/>
    <w:rsid w:val="008E6202"/>
    <w:rsid w:val="008E642B"/>
    <w:rsid w:val="008E6AC4"/>
    <w:rsid w:val="008E6B55"/>
    <w:rsid w:val="008E6D3C"/>
    <w:rsid w:val="008E6E38"/>
    <w:rsid w:val="008E6FC3"/>
    <w:rsid w:val="008E714C"/>
    <w:rsid w:val="008E7231"/>
    <w:rsid w:val="008E72B5"/>
    <w:rsid w:val="008E7448"/>
    <w:rsid w:val="008E7502"/>
    <w:rsid w:val="008E7662"/>
    <w:rsid w:val="008E77DD"/>
    <w:rsid w:val="008E7B12"/>
    <w:rsid w:val="008E7B4B"/>
    <w:rsid w:val="008E7DD2"/>
    <w:rsid w:val="008E7E2C"/>
    <w:rsid w:val="008E7F92"/>
    <w:rsid w:val="008F0096"/>
    <w:rsid w:val="008F01FE"/>
    <w:rsid w:val="008F03DC"/>
    <w:rsid w:val="008F079A"/>
    <w:rsid w:val="008F08B3"/>
    <w:rsid w:val="008F0997"/>
    <w:rsid w:val="008F09B0"/>
    <w:rsid w:val="008F0BFA"/>
    <w:rsid w:val="008F0C02"/>
    <w:rsid w:val="008F0EEE"/>
    <w:rsid w:val="008F0FDF"/>
    <w:rsid w:val="008F13ED"/>
    <w:rsid w:val="008F149C"/>
    <w:rsid w:val="008F1562"/>
    <w:rsid w:val="008F174F"/>
    <w:rsid w:val="008F19AA"/>
    <w:rsid w:val="008F1A0B"/>
    <w:rsid w:val="008F1A25"/>
    <w:rsid w:val="008F1DA2"/>
    <w:rsid w:val="008F1E84"/>
    <w:rsid w:val="008F1FD3"/>
    <w:rsid w:val="008F2119"/>
    <w:rsid w:val="008F2274"/>
    <w:rsid w:val="008F26E5"/>
    <w:rsid w:val="008F2728"/>
    <w:rsid w:val="008F27DA"/>
    <w:rsid w:val="008F2A80"/>
    <w:rsid w:val="008F2A9D"/>
    <w:rsid w:val="008F2BD8"/>
    <w:rsid w:val="008F2E07"/>
    <w:rsid w:val="008F2F64"/>
    <w:rsid w:val="008F301A"/>
    <w:rsid w:val="008F31B2"/>
    <w:rsid w:val="008F3409"/>
    <w:rsid w:val="008F34DC"/>
    <w:rsid w:val="008F35EC"/>
    <w:rsid w:val="008F363F"/>
    <w:rsid w:val="008F37F8"/>
    <w:rsid w:val="008F3910"/>
    <w:rsid w:val="008F394C"/>
    <w:rsid w:val="008F3DB1"/>
    <w:rsid w:val="008F3E1C"/>
    <w:rsid w:val="008F3E56"/>
    <w:rsid w:val="008F3F0C"/>
    <w:rsid w:val="008F3F98"/>
    <w:rsid w:val="008F400D"/>
    <w:rsid w:val="008F413E"/>
    <w:rsid w:val="008F42EC"/>
    <w:rsid w:val="008F4339"/>
    <w:rsid w:val="008F43F2"/>
    <w:rsid w:val="008F45E4"/>
    <w:rsid w:val="008F47A3"/>
    <w:rsid w:val="008F47EA"/>
    <w:rsid w:val="008F47FC"/>
    <w:rsid w:val="008F48B4"/>
    <w:rsid w:val="008F48E0"/>
    <w:rsid w:val="008F49E7"/>
    <w:rsid w:val="008F4D83"/>
    <w:rsid w:val="008F4F61"/>
    <w:rsid w:val="008F4F78"/>
    <w:rsid w:val="008F5047"/>
    <w:rsid w:val="008F50E7"/>
    <w:rsid w:val="008F538A"/>
    <w:rsid w:val="008F5473"/>
    <w:rsid w:val="008F5549"/>
    <w:rsid w:val="008F5557"/>
    <w:rsid w:val="008F561B"/>
    <w:rsid w:val="008F5625"/>
    <w:rsid w:val="008F5730"/>
    <w:rsid w:val="008F5A1A"/>
    <w:rsid w:val="008F5B6F"/>
    <w:rsid w:val="008F5E49"/>
    <w:rsid w:val="008F5ECF"/>
    <w:rsid w:val="008F61F7"/>
    <w:rsid w:val="008F6383"/>
    <w:rsid w:val="008F68D5"/>
    <w:rsid w:val="008F69C2"/>
    <w:rsid w:val="008F6B38"/>
    <w:rsid w:val="008F6BF0"/>
    <w:rsid w:val="008F6CF3"/>
    <w:rsid w:val="008F7134"/>
    <w:rsid w:val="008F72EE"/>
    <w:rsid w:val="008F7508"/>
    <w:rsid w:val="008F76B7"/>
    <w:rsid w:val="008F7708"/>
    <w:rsid w:val="008F77BE"/>
    <w:rsid w:val="008F7893"/>
    <w:rsid w:val="008F7B35"/>
    <w:rsid w:val="008F7BEB"/>
    <w:rsid w:val="008F7DE4"/>
    <w:rsid w:val="008F7E45"/>
    <w:rsid w:val="008F7EE4"/>
    <w:rsid w:val="008F7F2F"/>
    <w:rsid w:val="008F7FF3"/>
    <w:rsid w:val="009001D2"/>
    <w:rsid w:val="00900476"/>
    <w:rsid w:val="009006B2"/>
    <w:rsid w:val="0090072F"/>
    <w:rsid w:val="0090075A"/>
    <w:rsid w:val="00900AEC"/>
    <w:rsid w:val="00900B20"/>
    <w:rsid w:val="00900BAD"/>
    <w:rsid w:val="00900D1A"/>
    <w:rsid w:val="00900D6A"/>
    <w:rsid w:val="00900D95"/>
    <w:rsid w:val="00900E30"/>
    <w:rsid w:val="009010BD"/>
    <w:rsid w:val="00901366"/>
    <w:rsid w:val="00901396"/>
    <w:rsid w:val="00901457"/>
    <w:rsid w:val="00901505"/>
    <w:rsid w:val="0090190E"/>
    <w:rsid w:val="00901C03"/>
    <w:rsid w:val="0090209D"/>
    <w:rsid w:val="0090212B"/>
    <w:rsid w:val="00902327"/>
    <w:rsid w:val="009024EE"/>
    <w:rsid w:val="00902619"/>
    <w:rsid w:val="0090272A"/>
    <w:rsid w:val="009029D6"/>
    <w:rsid w:val="00902B04"/>
    <w:rsid w:val="00902EE2"/>
    <w:rsid w:val="0090303D"/>
    <w:rsid w:val="009032DD"/>
    <w:rsid w:val="009033E8"/>
    <w:rsid w:val="00903F0A"/>
    <w:rsid w:val="00903FC2"/>
    <w:rsid w:val="009040C0"/>
    <w:rsid w:val="009043AD"/>
    <w:rsid w:val="009045FD"/>
    <w:rsid w:val="009046B8"/>
    <w:rsid w:val="009047AB"/>
    <w:rsid w:val="009047E8"/>
    <w:rsid w:val="00904923"/>
    <w:rsid w:val="00904B30"/>
    <w:rsid w:val="00904C6B"/>
    <w:rsid w:val="009050EA"/>
    <w:rsid w:val="0090537F"/>
    <w:rsid w:val="00905905"/>
    <w:rsid w:val="00905973"/>
    <w:rsid w:val="009059C6"/>
    <w:rsid w:val="00905A06"/>
    <w:rsid w:val="00905A80"/>
    <w:rsid w:val="00905A98"/>
    <w:rsid w:val="00905C46"/>
    <w:rsid w:val="00905C66"/>
    <w:rsid w:val="00905DE4"/>
    <w:rsid w:val="00905F50"/>
    <w:rsid w:val="00906351"/>
    <w:rsid w:val="00906441"/>
    <w:rsid w:val="00906567"/>
    <w:rsid w:val="009066F8"/>
    <w:rsid w:val="0090670A"/>
    <w:rsid w:val="0090675C"/>
    <w:rsid w:val="00906B1B"/>
    <w:rsid w:val="00906B32"/>
    <w:rsid w:val="00906C07"/>
    <w:rsid w:val="00906D22"/>
    <w:rsid w:val="00906F40"/>
    <w:rsid w:val="00906FBB"/>
    <w:rsid w:val="00907283"/>
    <w:rsid w:val="009072E6"/>
    <w:rsid w:val="009072F1"/>
    <w:rsid w:val="009073F4"/>
    <w:rsid w:val="00907448"/>
    <w:rsid w:val="009074DC"/>
    <w:rsid w:val="009076A8"/>
    <w:rsid w:val="00907767"/>
    <w:rsid w:val="009077C0"/>
    <w:rsid w:val="009078E0"/>
    <w:rsid w:val="00907E8B"/>
    <w:rsid w:val="009102C5"/>
    <w:rsid w:val="009103A9"/>
    <w:rsid w:val="009104B8"/>
    <w:rsid w:val="00910625"/>
    <w:rsid w:val="0091064E"/>
    <w:rsid w:val="00910668"/>
    <w:rsid w:val="009107F6"/>
    <w:rsid w:val="00910815"/>
    <w:rsid w:val="00910B19"/>
    <w:rsid w:val="00910B74"/>
    <w:rsid w:val="00910D4D"/>
    <w:rsid w:val="00910DAA"/>
    <w:rsid w:val="009111BE"/>
    <w:rsid w:val="0091138D"/>
    <w:rsid w:val="0091152A"/>
    <w:rsid w:val="009115F7"/>
    <w:rsid w:val="00911A3B"/>
    <w:rsid w:val="00911D40"/>
    <w:rsid w:val="00911DB4"/>
    <w:rsid w:val="00911E6C"/>
    <w:rsid w:val="00911EAA"/>
    <w:rsid w:val="00911FB7"/>
    <w:rsid w:val="00912350"/>
    <w:rsid w:val="0091260F"/>
    <w:rsid w:val="0091264D"/>
    <w:rsid w:val="009126A7"/>
    <w:rsid w:val="009128BC"/>
    <w:rsid w:val="009128EE"/>
    <w:rsid w:val="00912BD3"/>
    <w:rsid w:val="00912C7D"/>
    <w:rsid w:val="00912CC0"/>
    <w:rsid w:val="00912DFE"/>
    <w:rsid w:val="009132D5"/>
    <w:rsid w:val="00913443"/>
    <w:rsid w:val="009134AE"/>
    <w:rsid w:val="009137EF"/>
    <w:rsid w:val="00913A75"/>
    <w:rsid w:val="00913B52"/>
    <w:rsid w:val="00913E92"/>
    <w:rsid w:val="00914259"/>
    <w:rsid w:val="00914302"/>
    <w:rsid w:val="00914526"/>
    <w:rsid w:val="009145E9"/>
    <w:rsid w:val="00914619"/>
    <w:rsid w:val="009148C7"/>
    <w:rsid w:val="009149E8"/>
    <w:rsid w:val="00914C62"/>
    <w:rsid w:val="00914C94"/>
    <w:rsid w:val="00914E3B"/>
    <w:rsid w:val="00914E66"/>
    <w:rsid w:val="00914F4B"/>
    <w:rsid w:val="00915566"/>
    <w:rsid w:val="009156FD"/>
    <w:rsid w:val="00915754"/>
    <w:rsid w:val="009157CA"/>
    <w:rsid w:val="00915848"/>
    <w:rsid w:val="0091585A"/>
    <w:rsid w:val="00915988"/>
    <w:rsid w:val="00915E35"/>
    <w:rsid w:val="0091629A"/>
    <w:rsid w:val="00916312"/>
    <w:rsid w:val="0091634D"/>
    <w:rsid w:val="00916374"/>
    <w:rsid w:val="009165C1"/>
    <w:rsid w:val="00916856"/>
    <w:rsid w:val="0091687B"/>
    <w:rsid w:val="009168A4"/>
    <w:rsid w:val="009168B4"/>
    <w:rsid w:val="009168F7"/>
    <w:rsid w:val="00916CA5"/>
    <w:rsid w:val="00916DBD"/>
    <w:rsid w:val="00916DC5"/>
    <w:rsid w:val="009170E8"/>
    <w:rsid w:val="009171BD"/>
    <w:rsid w:val="0091723B"/>
    <w:rsid w:val="00917252"/>
    <w:rsid w:val="0091757F"/>
    <w:rsid w:val="009175AE"/>
    <w:rsid w:val="009175C7"/>
    <w:rsid w:val="00917788"/>
    <w:rsid w:val="0091789A"/>
    <w:rsid w:val="009179A1"/>
    <w:rsid w:val="00917B42"/>
    <w:rsid w:val="00917CD9"/>
    <w:rsid w:val="00917E78"/>
    <w:rsid w:val="009202FC"/>
    <w:rsid w:val="0092037F"/>
    <w:rsid w:val="009203B0"/>
    <w:rsid w:val="0092042A"/>
    <w:rsid w:val="00920681"/>
    <w:rsid w:val="00920912"/>
    <w:rsid w:val="00920B4E"/>
    <w:rsid w:val="00920B7E"/>
    <w:rsid w:val="00920C96"/>
    <w:rsid w:val="00920CBD"/>
    <w:rsid w:val="00920D35"/>
    <w:rsid w:val="00920D5F"/>
    <w:rsid w:val="00920EF2"/>
    <w:rsid w:val="00921137"/>
    <w:rsid w:val="00921203"/>
    <w:rsid w:val="0092120F"/>
    <w:rsid w:val="009214AA"/>
    <w:rsid w:val="009214E6"/>
    <w:rsid w:val="00921505"/>
    <w:rsid w:val="009218A6"/>
    <w:rsid w:val="009218F7"/>
    <w:rsid w:val="00921B69"/>
    <w:rsid w:val="00921C2F"/>
    <w:rsid w:val="00921C65"/>
    <w:rsid w:val="00921DD5"/>
    <w:rsid w:val="00921F18"/>
    <w:rsid w:val="00921F33"/>
    <w:rsid w:val="00921FF8"/>
    <w:rsid w:val="0092208B"/>
    <w:rsid w:val="009222D2"/>
    <w:rsid w:val="00922515"/>
    <w:rsid w:val="0092259A"/>
    <w:rsid w:val="009225CA"/>
    <w:rsid w:val="0092263C"/>
    <w:rsid w:val="00922A2A"/>
    <w:rsid w:val="00922D42"/>
    <w:rsid w:val="00922DF2"/>
    <w:rsid w:val="009233B3"/>
    <w:rsid w:val="00923438"/>
    <w:rsid w:val="00923AC5"/>
    <w:rsid w:val="00923B06"/>
    <w:rsid w:val="00923C8D"/>
    <w:rsid w:val="00924035"/>
    <w:rsid w:val="009240DA"/>
    <w:rsid w:val="009240E9"/>
    <w:rsid w:val="00924273"/>
    <w:rsid w:val="009243DA"/>
    <w:rsid w:val="0092484A"/>
    <w:rsid w:val="00924935"/>
    <w:rsid w:val="00924DE5"/>
    <w:rsid w:val="00924EA3"/>
    <w:rsid w:val="00925357"/>
    <w:rsid w:val="00925469"/>
    <w:rsid w:val="00925495"/>
    <w:rsid w:val="00925622"/>
    <w:rsid w:val="009256D6"/>
    <w:rsid w:val="0092576F"/>
    <w:rsid w:val="009257E4"/>
    <w:rsid w:val="00925897"/>
    <w:rsid w:val="009258B8"/>
    <w:rsid w:val="00925917"/>
    <w:rsid w:val="00925C04"/>
    <w:rsid w:val="00925CC5"/>
    <w:rsid w:val="00925EBF"/>
    <w:rsid w:val="00925F21"/>
    <w:rsid w:val="00925F74"/>
    <w:rsid w:val="009261FF"/>
    <w:rsid w:val="00926502"/>
    <w:rsid w:val="00926553"/>
    <w:rsid w:val="009265D3"/>
    <w:rsid w:val="00926B8A"/>
    <w:rsid w:val="00926BE9"/>
    <w:rsid w:val="00926C4A"/>
    <w:rsid w:val="00926CC6"/>
    <w:rsid w:val="00926EC8"/>
    <w:rsid w:val="00926FBA"/>
    <w:rsid w:val="0092721F"/>
    <w:rsid w:val="009275EE"/>
    <w:rsid w:val="0092760B"/>
    <w:rsid w:val="00927701"/>
    <w:rsid w:val="00927A0D"/>
    <w:rsid w:val="00927EA0"/>
    <w:rsid w:val="00927FC5"/>
    <w:rsid w:val="009300A5"/>
    <w:rsid w:val="0093029F"/>
    <w:rsid w:val="009302B1"/>
    <w:rsid w:val="00930413"/>
    <w:rsid w:val="00930510"/>
    <w:rsid w:val="0093086A"/>
    <w:rsid w:val="00930B2C"/>
    <w:rsid w:val="00930C20"/>
    <w:rsid w:val="00930C69"/>
    <w:rsid w:val="00930D04"/>
    <w:rsid w:val="00930FFA"/>
    <w:rsid w:val="0093106F"/>
    <w:rsid w:val="009312D9"/>
    <w:rsid w:val="0093145B"/>
    <w:rsid w:val="009314BF"/>
    <w:rsid w:val="00931544"/>
    <w:rsid w:val="00931582"/>
    <w:rsid w:val="0093169E"/>
    <w:rsid w:val="00931B80"/>
    <w:rsid w:val="00931B95"/>
    <w:rsid w:val="00931DD0"/>
    <w:rsid w:val="00931E2C"/>
    <w:rsid w:val="00931EA7"/>
    <w:rsid w:val="00932074"/>
    <w:rsid w:val="009323A8"/>
    <w:rsid w:val="00932474"/>
    <w:rsid w:val="00932502"/>
    <w:rsid w:val="00932897"/>
    <w:rsid w:val="00932905"/>
    <w:rsid w:val="00932AC2"/>
    <w:rsid w:val="00932B91"/>
    <w:rsid w:val="00932C61"/>
    <w:rsid w:val="00932CF5"/>
    <w:rsid w:val="00932D2E"/>
    <w:rsid w:val="00932E40"/>
    <w:rsid w:val="00932FEC"/>
    <w:rsid w:val="00933100"/>
    <w:rsid w:val="0093354B"/>
    <w:rsid w:val="00933710"/>
    <w:rsid w:val="0093372D"/>
    <w:rsid w:val="0093376F"/>
    <w:rsid w:val="009338B9"/>
    <w:rsid w:val="009338F8"/>
    <w:rsid w:val="00933A1C"/>
    <w:rsid w:val="00933A9C"/>
    <w:rsid w:val="00933B2C"/>
    <w:rsid w:val="00933C8D"/>
    <w:rsid w:val="00933E1A"/>
    <w:rsid w:val="00933F95"/>
    <w:rsid w:val="00934008"/>
    <w:rsid w:val="00934061"/>
    <w:rsid w:val="0093408B"/>
    <w:rsid w:val="00934103"/>
    <w:rsid w:val="009341B7"/>
    <w:rsid w:val="00934451"/>
    <w:rsid w:val="009344B3"/>
    <w:rsid w:val="009349F3"/>
    <w:rsid w:val="00934A3E"/>
    <w:rsid w:val="00934A7A"/>
    <w:rsid w:val="00934DEE"/>
    <w:rsid w:val="00934FC3"/>
    <w:rsid w:val="00934FEA"/>
    <w:rsid w:val="0093520D"/>
    <w:rsid w:val="00935480"/>
    <w:rsid w:val="00935548"/>
    <w:rsid w:val="0093567C"/>
    <w:rsid w:val="00935756"/>
    <w:rsid w:val="00935789"/>
    <w:rsid w:val="0093588C"/>
    <w:rsid w:val="009358D9"/>
    <w:rsid w:val="00935B5B"/>
    <w:rsid w:val="00936486"/>
    <w:rsid w:val="0093653A"/>
    <w:rsid w:val="00936801"/>
    <w:rsid w:val="009368C3"/>
    <w:rsid w:val="009368CC"/>
    <w:rsid w:val="00936AE6"/>
    <w:rsid w:val="00936C7C"/>
    <w:rsid w:val="00936D5A"/>
    <w:rsid w:val="00936E29"/>
    <w:rsid w:val="00937144"/>
    <w:rsid w:val="0093723A"/>
    <w:rsid w:val="00937447"/>
    <w:rsid w:val="0093749C"/>
    <w:rsid w:val="009375DF"/>
    <w:rsid w:val="0093761F"/>
    <w:rsid w:val="009377A3"/>
    <w:rsid w:val="0093788B"/>
    <w:rsid w:val="00937B3E"/>
    <w:rsid w:val="00937C70"/>
    <w:rsid w:val="00937D48"/>
    <w:rsid w:val="00937F1E"/>
    <w:rsid w:val="00937F6F"/>
    <w:rsid w:val="009400F3"/>
    <w:rsid w:val="0094044D"/>
    <w:rsid w:val="0094090F"/>
    <w:rsid w:val="00940966"/>
    <w:rsid w:val="00940A1A"/>
    <w:rsid w:val="00940B04"/>
    <w:rsid w:val="00940BF0"/>
    <w:rsid w:val="00940F80"/>
    <w:rsid w:val="009410CA"/>
    <w:rsid w:val="009410D8"/>
    <w:rsid w:val="009413E6"/>
    <w:rsid w:val="009414A9"/>
    <w:rsid w:val="0094162B"/>
    <w:rsid w:val="009416CD"/>
    <w:rsid w:val="00941789"/>
    <w:rsid w:val="00941B0F"/>
    <w:rsid w:val="00941BD9"/>
    <w:rsid w:val="00941BE0"/>
    <w:rsid w:val="00941CE0"/>
    <w:rsid w:val="00941D81"/>
    <w:rsid w:val="00941F4A"/>
    <w:rsid w:val="009420A7"/>
    <w:rsid w:val="00942627"/>
    <w:rsid w:val="009426E9"/>
    <w:rsid w:val="009426EE"/>
    <w:rsid w:val="00942735"/>
    <w:rsid w:val="00942B45"/>
    <w:rsid w:val="00942BB6"/>
    <w:rsid w:val="00942E63"/>
    <w:rsid w:val="00942FD3"/>
    <w:rsid w:val="0094306F"/>
    <w:rsid w:val="009430D2"/>
    <w:rsid w:val="00943173"/>
    <w:rsid w:val="009432B0"/>
    <w:rsid w:val="009432E0"/>
    <w:rsid w:val="00943314"/>
    <w:rsid w:val="0094335F"/>
    <w:rsid w:val="00943366"/>
    <w:rsid w:val="00943431"/>
    <w:rsid w:val="009434DB"/>
    <w:rsid w:val="009437B2"/>
    <w:rsid w:val="0094394B"/>
    <w:rsid w:val="00943955"/>
    <w:rsid w:val="00943A61"/>
    <w:rsid w:val="00943CAA"/>
    <w:rsid w:val="00943CF8"/>
    <w:rsid w:val="00943D00"/>
    <w:rsid w:val="00943FAA"/>
    <w:rsid w:val="0094409D"/>
    <w:rsid w:val="0094410F"/>
    <w:rsid w:val="009442C5"/>
    <w:rsid w:val="009443DA"/>
    <w:rsid w:val="009446E9"/>
    <w:rsid w:val="0094478E"/>
    <w:rsid w:val="009447B2"/>
    <w:rsid w:val="00944920"/>
    <w:rsid w:val="009449FF"/>
    <w:rsid w:val="00944AAF"/>
    <w:rsid w:val="00944BB7"/>
    <w:rsid w:val="00944D85"/>
    <w:rsid w:val="00944F32"/>
    <w:rsid w:val="00945229"/>
    <w:rsid w:val="009452EA"/>
    <w:rsid w:val="0094530B"/>
    <w:rsid w:val="009453F3"/>
    <w:rsid w:val="00945527"/>
    <w:rsid w:val="00945658"/>
    <w:rsid w:val="0094583D"/>
    <w:rsid w:val="00945CEC"/>
    <w:rsid w:val="00945FAE"/>
    <w:rsid w:val="009461FC"/>
    <w:rsid w:val="00946373"/>
    <w:rsid w:val="009463F4"/>
    <w:rsid w:val="00946538"/>
    <w:rsid w:val="0094679F"/>
    <w:rsid w:val="00946980"/>
    <w:rsid w:val="009469EE"/>
    <w:rsid w:val="00946AE7"/>
    <w:rsid w:val="00946CE9"/>
    <w:rsid w:val="00946E80"/>
    <w:rsid w:val="00946F51"/>
    <w:rsid w:val="00946F56"/>
    <w:rsid w:val="00946F81"/>
    <w:rsid w:val="0094711C"/>
    <w:rsid w:val="00947367"/>
    <w:rsid w:val="00947433"/>
    <w:rsid w:val="0094761D"/>
    <w:rsid w:val="009477AE"/>
    <w:rsid w:val="009477DE"/>
    <w:rsid w:val="00947AB9"/>
    <w:rsid w:val="00947ABA"/>
    <w:rsid w:val="00947AD2"/>
    <w:rsid w:val="00947AE2"/>
    <w:rsid w:val="00947C14"/>
    <w:rsid w:val="00947C48"/>
    <w:rsid w:val="00947E77"/>
    <w:rsid w:val="00947FAB"/>
    <w:rsid w:val="00947FCA"/>
    <w:rsid w:val="0095004C"/>
    <w:rsid w:val="009500C9"/>
    <w:rsid w:val="009501F6"/>
    <w:rsid w:val="00950261"/>
    <w:rsid w:val="009506E6"/>
    <w:rsid w:val="009506FF"/>
    <w:rsid w:val="00950822"/>
    <w:rsid w:val="0095082F"/>
    <w:rsid w:val="00950942"/>
    <w:rsid w:val="00950BEF"/>
    <w:rsid w:val="00950E53"/>
    <w:rsid w:val="009511EB"/>
    <w:rsid w:val="009513D2"/>
    <w:rsid w:val="00951423"/>
    <w:rsid w:val="0095154D"/>
    <w:rsid w:val="009515B3"/>
    <w:rsid w:val="009515BD"/>
    <w:rsid w:val="0095166D"/>
    <w:rsid w:val="009517BE"/>
    <w:rsid w:val="009518B6"/>
    <w:rsid w:val="009519E6"/>
    <w:rsid w:val="00951A11"/>
    <w:rsid w:val="00951B47"/>
    <w:rsid w:val="00951D76"/>
    <w:rsid w:val="00951E53"/>
    <w:rsid w:val="00951EB8"/>
    <w:rsid w:val="00951F35"/>
    <w:rsid w:val="00952870"/>
    <w:rsid w:val="009528EC"/>
    <w:rsid w:val="0095297A"/>
    <w:rsid w:val="00952DCB"/>
    <w:rsid w:val="00952F88"/>
    <w:rsid w:val="0095313D"/>
    <w:rsid w:val="00953398"/>
    <w:rsid w:val="009533BC"/>
    <w:rsid w:val="009534F9"/>
    <w:rsid w:val="009537D5"/>
    <w:rsid w:val="009538C8"/>
    <w:rsid w:val="00953A0A"/>
    <w:rsid w:val="00953CA4"/>
    <w:rsid w:val="00953CCE"/>
    <w:rsid w:val="00953D02"/>
    <w:rsid w:val="00953E87"/>
    <w:rsid w:val="00953F1A"/>
    <w:rsid w:val="00953F47"/>
    <w:rsid w:val="00954037"/>
    <w:rsid w:val="009544E8"/>
    <w:rsid w:val="009548AD"/>
    <w:rsid w:val="00954937"/>
    <w:rsid w:val="00954B8A"/>
    <w:rsid w:val="00954D14"/>
    <w:rsid w:val="00954E1F"/>
    <w:rsid w:val="00955015"/>
    <w:rsid w:val="00955166"/>
    <w:rsid w:val="009551D4"/>
    <w:rsid w:val="0095526A"/>
    <w:rsid w:val="009553D0"/>
    <w:rsid w:val="00955586"/>
    <w:rsid w:val="009555F6"/>
    <w:rsid w:val="009556A5"/>
    <w:rsid w:val="009556B9"/>
    <w:rsid w:val="00955862"/>
    <w:rsid w:val="00955902"/>
    <w:rsid w:val="00955A35"/>
    <w:rsid w:val="00955C22"/>
    <w:rsid w:val="00955EFC"/>
    <w:rsid w:val="00955F50"/>
    <w:rsid w:val="00956496"/>
    <w:rsid w:val="009564DC"/>
    <w:rsid w:val="00956605"/>
    <w:rsid w:val="009567CB"/>
    <w:rsid w:val="00956859"/>
    <w:rsid w:val="00956913"/>
    <w:rsid w:val="00956B57"/>
    <w:rsid w:val="00956B58"/>
    <w:rsid w:val="00956C82"/>
    <w:rsid w:val="00956CB5"/>
    <w:rsid w:val="00956D95"/>
    <w:rsid w:val="00957007"/>
    <w:rsid w:val="0095712C"/>
    <w:rsid w:val="0095730F"/>
    <w:rsid w:val="0095746F"/>
    <w:rsid w:val="00957727"/>
    <w:rsid w:val="009578BC"/>
    <w:rsid w:val="00957B47"/>
    <w:rsid w:val="00957C00"/>
    <w:rsid w:val="00957E7C"/>
    <w:rsid w:val="0096029D"/>
    <w:rsid w:val="009605A2"/>
    <w:rsid w:val="00960708"/>
    <w:rsid w:val="00960A87"/>
    <w:rsid w:val="00960B28"/>
    <w:rsid w:val="00960EF7"/>
    <w:rsid w:val="00961021"/>
    <w:rsid w:val="0096128C"/>
    <w:rsid w:val="00961313"/>
    <w:rsid w:val="00961343"/>
    <w:rsid w:val="00961344"/>
    <w:rsid w:val="00961399"/>
    <w:rsid w:val="0096147A"/>
    <w:rsid w:val="009615D4"/>
    <w:rsid w:val="009616D6"/>
    <w:rsid w:val="009618EC"/>
    <w:rsid w:val="00961A11"/>
    <w:rsid w:val="00961A61"/>
    <w:rsid w:val="00961B47"/>
    <w:rsid w:val="00961ED7"/>
    <w:rsid w:val="0096214C"/>
    <w:rsid w:val="00962333"/>
    <w:rsid w:val="0096253F"/>
    <w:rsid w:val="00962823"/>
    <w:rsid w:val="009628F6"/>
    <w:rsid w:val="00962AE8"/>
    <w:rsid w:val="00962B3C"/>
    <w:rsid w:val="00962BA6"/>
    <w:rsid w:val="00962BCC"/>
    <w:rsid w:val="0096324A"/>
    <w:rsid w:val="009632BD"/>
    <w:rsid w:val="00963305"/>
    <w:rsid w:val="009633AB"/>
    <w:rsid w:val="009634E1"/>
    <w:rsid w:val="00963736"/>
    <w:rsid w:val="00963774"/>
    <w:rsid w:val="00963805"/>
    <w:rsid w:val="0096382F"/>
    <w:rsid w:val="009638FA"/>
    <w:rsid w:val="00963AC4"/>
    <w:rsid w:val="00963BBC"/>
    <w:rsid w:val="00963D60"/>
    <w:rsid w:val="00963D78"/>
    <w:rsid w:val="00963E5A"/>
    <w:rsid w:val="00963EF1"/>
    <w:rsid w:val="0096403B"/>
    <w:rsid w:val="009640EB"/>
    <w:rsid w:val="00964156"/>
    <w:rsid w:val="009642C4"/>
    <w:rsid w:val="0096439E"/>
    <w:rsid w:val="009645F6"/>
    <w:rsid w:val="00964AFF"/>
    <w:rsid w:val="00964B8A"/>
    <w:rsid w:val="00964F68"/>
    <w:rsid w:val="00965057"/>
    <w:rsid w:val="0096521F"/>
    <w:rsid w:val="0096546F"/>
    <w:rsid w:val="0096551A"/>
    <w:rsid w:val="00965BEA"/>
    <w:rsid w:val="00965C4F"/>
    <w:rsid w:val="00965C57"/>
    <w:rsid w:val="00965D33"/>
    <w:rsid w:val="00965DA7"/>
    <w:rsid w:val="00965ED9"/>
    <w:rsid w:val="0096606A"/>
    <w:rsid w:val="009660DB"/>
    <w:rsid w:val="009661A8"/>
    <w:rsid w:val="00966218"/>
    <w:rsid w:val="0096629E"/>
    <w:rsid w:val="009662D5"/>
    <w:rsid w:val="0096639F"/>
    <w:rsid w:val="00966464"/>
    <w:rsid w:val="00966484"/>
    <w:rsid w:val="00966679"/>
    <w:rsid w:val="0096672C"/>
    <w:rsid w:val="0096679E"/>
    <w:rsid w:val="009668AD"/>
    <w:rsid w:val="00966C0A"/>
    <w:rsid w:val="00966E87"/>
    <w:rsid w:val="00966ED3"/>
    <w:rsid w:val="00966FFC"/>
    <w:rsid w:val="009671A1"/>
    <w:rsid w:val="009679DC"/>
    <w:rsid w:val="00967BC8"/>
    <w:rsid w:val="00967C46"/>
    <w:rsid w:val="00967D23"/>
    <w:rsid w:val="0097012D"/>
    <w:rsid w:val="009703BA"/>
    <w:rsid w:val="00970526"/>
    <w:rsid w:val="0097065C"/>
    <w:rsid w:val="009706EE"/>
    <w:rsid w:val="0097090E"/>
    <w:rsid w:val="00970AC6"/>
    <w:rsid w:val="00970B1E"/>
    <w:rsid w:val="0097108B"/>
    <w:rsid w:val="00971218"/>
    <w:rsid w:val="00971271"/>
    <w:rsid w:val="009713EB"/>
    <w:rsid w:val="00971593"/>
    <w:rsid w:val="00971677"/>
    <w:rsid w:val="00971887"/>
    <w:rsid w:val="00971991"/>
    <w:rsid w:val="00971BC9"/>
    <w:rsid w:val="00971BED"/>
    <w:rsid w:val="00971D75"/>
    <w:rsid w:val="00971DD3"/>
    <w:rsid w:val="00971EA9"/>
    <w:rsid w:val="00971ECF"/>
    <w:rsid w:val="00972085"/>
    <w:rsid w:val="009720A3"/>
    <w:rsid w:val="0097227F"/>
    <w:rsid w:val="0097238C"/>
    <w:rsid w:val="009723E1"/>
    <w:rsid w:val="0097247A"/>
    <w:rsid w:val="0097250A"/>
    <w:rsid w:val="00972527"/>
    <w:rsid w:val="0097256C"/>
    <w:rsid w:val="009725DA"/>
    <w:rsid w:val="00972641"/>
    <w:rsid w:val="009726FE"/>
    <w:rsid w:val="0097274D"/>
    <w:rsid w:val="009727FF"/>
    <w:rsid w:val="00972876"/>
    <w:rsid w:val="00972935"/>
    <w:rsid w:val="00972A5D"/>
    <w:rsid w:val="00972B94"/>
    <w:rsid w:val="00972CBD"/>
    <w:rsid w:val="00972E06"/>
    <w:rsid w:val="00972E68"/>
    <w:rsid w:val="00972F90"/>
    <w:rsid w:val="0097312A"/>
    <w:rsid w:val="0097327A"/>
    <w:rsid w:val="00973286"/>
    <w:rsid w:val="009732AD"/>
    <w:rsid w:val="0097354A"/>
    <w:rsid w:val="00973685"/>
    <w:rsid w:val="00973A19"/>
    <w:rsid w:val="00973A30"/>
    <w:rsid w:val="00973B3B"/>
    <w:rsid w:val="00973D80"/>
    <w:rsid w:val="00973D96"/>
    <w:rsid w:val="00973DFB"/>
    <w:rsid w:val="00973EBE"/>
    <w:rsid w:val="00974071"/>
    <w:rsid w:val="00974631"/>
    <w:rsid w:val="00974777"/>
    <w:rsid w:val="00974801"/>
    <w:rsid w:val="00974912"/>
    <w:rsid w:val="00974AC4"/>
    <w:rsid w:val="00974C1F"/>
    <w:rsid w:val="00974E55"/>
    <w:rsid w:val="00974EDD"/>
    <w:rsid w:val="00975015"/>
    <w:rsid w:val="00975296"/>
    <w:rsid w:val="0097540F"/>
    <w:rsid w:val="00975455"/>
    <w:rsid w:val="00975456"/>
    <w:rsid w:val="00975593"/>
    <w:rsid w:val="0097564E"/>
    <w:rsid w:val="0097575E"/>
    <w:rsid w:val="00975961"/>
    <w:rsid w:val="00975A6E"/>
    <w:rsid w:val="00975A80"/>
    <w:rsid w:val="00975DE4"/>
    <w:rsid w:val="00975ECA"/>
    <w:rsid w:val="00975F97"/>
    <w:rsid w:val="009762C9"/>
    <w:rsid w:val="00976529"/>
    <w:rsid w:val="009766E9"/>
    <w:rsid w:val="009769C0"/>
    <w:rsid w:val="00976A3D"/>
    <w:rsid w:val="00976AB2"/>
    <w:rsid w:val="00976DD2"/>
    <w:rsid w:val="00976E37"/>
    <w:rsid w:val="00976F89"/>
    <w:rsid w:val="00977106"/>
    <w:rsid w:val="009771CD"/>
    <w:rsid w:val="00977265"/>
    <w:rsid w:val="009773F0"/>
    <w:rsid w:val="009774FF"/>
    <w:rsid w:val="00977552"/>
    <w:rsid w:val="0097766C"/>
    <w:rsid w:val="00977704"/>
    <w:rsid w:val="0097774D"/>
    <w:rsid w:val="009777FA"/>
    <w:rsid w:val="009779A7"/>
    <w:rsid w:val="00977C89"/>
    <w:rsid w:val="00977F81"/>
    <w:rsid w:val="00977F9A"/>
    <w:rsid w:val="00980231"/>
    <w:rsid w:val="0098043A"/>
    <w:rsid w:val="009804E3"/>
    <w:rsid w:val="00980509"/>
    <w:rsid w:val="00980679"/>
    <w:rsid w:val="00980722"/>
    <w:rsid w:val="00980895"/>
    <w:rsid w:val="00980896"/>
    <w:rsid w:val="00980D4F"/>
    <w:rsid w:val="00980DC5"/>
    <w:rsid w:val="00981218"/>
    <w:rsid w:val="00981331"/>
    <w:rsid w:val="009813B5"/>
    <w:rsid w:val="009813F1"/>
    <w:rsid w:val="00981436"/>
    <w:rsid w:val="00981789"/>
    <w:rsid w:val="00981843"/>
    <w:rsid w:val="00981859"/>
    <w:rsid w:val="00981B37"/>
    <w:rsid w:val="00981BDD"/>
    <w:rsid w:val="00981C28"/>
    <w:rsid w:val="00981D42"/>
    <w:rsid w:val="00981E6A"/>
    <w:rsid w:val="00981FAD"/>
    <w:rsid w:val="00981FDB"/>
    <w:rsid w:val="009822AE"/>
    <w:rsid w:val="009822BE"/>
    <w:rsid w:val="009822C8"/>
    <w:rsid w:val="00982676"/>
    <w:rsid w:val="009827C9"/>
    <w:rsid w:val="009827D2"/>
    <w:rsid w:val="0098292A"/>
    <w:rsid w:val="00982973"/>
    <w:rsid w:val="00982AF9"/>
    <w:rsid w:val="00982F92"/>
    <w:rsid w:val="009831DB"/>
    <w:rsid w:val="0098320D"/>
    <w:rsid w:val="00983213"/>
    <w:rsid w:val="00983258"/>
    <w:rsid w:val="009834C6"/>
    <w:rsid w:val="0098368C"/>
    <w:rsid w:val="00983806"/>
    <w:rsid w:val="0098381B"/>
    <w:rsid w:val="0098413A"/>
    <w:rsid w:val="00984199"/>
    <w:rsid w:val="00984316"/>
    <w:rsid w:val="009843B1"/>
    <w:rsid w:val="00984579"/>
    <w:rsid w:val="009848A9"/>
    <w:rsid w:val="009849ED"/>
    <w:rsid w:val="00984C5B"/>
    <w:rsid w:val="00984F3E"/>
    <w:rsid w:val="0098549A"/>
    <w:rsid w:val="0098562E"/>
    <w:rsid w:val="009857E9"/>
    <w:rsid w:val="009859B3"/>
    <w:rsid w:val="00985B13"/>
    <w:rsid w:val="00985C46"/>
    <w:rsid w:val="00985CF8"/>
    <w:rsid w:val="00985DF4"/>
    <w:rsid w:val="00985E3A"/>
    <w:rsid w:val="00985E3F"/>
    <w:rsid w:val="00985F09"/>
    <w:rsid w:val="0098621E"/>
    <w:rsid w:val="00986333"/>
    <w:rsid w:val="0098640C"/>
    <w:rsid w:val="0098641C"/>
    <w:rsid w:val="00986498"/>
    <w:rsid w:val="009868D8"/>
    <w:rsid w:val="00986973"/>
    <w:rsid w:val="00986B21"/>
    <w:rsid w:val="00986C2C"/>
    <w:rsid w:val="00986D90"/>
    <w:rsid w:val="00986DC9"/>
    <w:rsid w:val="0098718B"/>
    <w:rsid w:val="0098733D"/>
    <w:rsid w:val="009875F1"/>
    <w:rsid w:val="00987713"/>
    <w:rsid w:val="00987945"/>
    <w:rsid w:val="009879AA"/>
    <w:rsid w:val="00987A30"/>
    <w:rsid w:val="00987A8A"/>
    <w:rsid w:val="00987E13"/>
    <w:rsid w:val="00990126"/>
    <w:rsid w:val="0099022B"/>
    <w:rsid w:val="00990326"/>
    <w:rsid w:val="00990446"/>
    <w:rsid w:val="00990781"/>
    <w:rsid w:val="009909E9"/>
    <w:rsid w:val="00990B15"/>
    <w:rsid w:val="00990BAA"/>
    <w:rsid w:val="00990D6D"/>
    <w:rsid w:val="00990DF0"/>
    <w:rsid w:val="00990E0F"/>
    <w:rsid w:val="00990EEE"/>
    <w:rsid w:val="00990EFF"/>
    <w:rsid w:val="00991340"/>
    <w:rsid w:val="00991363"/>
    <w:rsid w:val="009913D0"/>
    <w:rsid w:val="009916C0"/>
    <w:rsid w:val="009919E5"/>
    <w:rsid w:val="00991B84"/>
    <w:rsid w:val="00991CC3"/>
    <w:rsid w:val="00991DFB"/>
    <w:rsid w:val="00991E77"/>
    <w:rsid w:val="00991EC9"/>
    <w:rsid w:val="00991F2D"/>
    <w:rsid w:val="00991FAA"/>
    <w:rsid w:val="009920B9"/>
    <w:rsid w:val="009924F4"/>
    <w:rsid w:val="00992786"/>
    <w:rsid w:val="0099281B"/>
    <w:rsid w:val="00992820"/>
    <w:rsid w:val="00992970"/>
    <w:rsid w:val="00992B78"/>
    <w:rsid w:val="00992BB8"/>
    <w:rsid w:val="00992CDB"/>
    <w:rsid w:val="00992F07"/>
    <w:rsid w:val="00992FC7"/>
    <w:rsid w:val="00993015"/>
    <w:rsid w:val="00993205"/>
    <w:rsid w:val="00993232"/>
    <w:rsid w:val="009932A6"/>
    <w:rsid w:val="009932CC"/>
    <w:rsid w:val="009933E8"/>
    <w:rsid w:val="0099354B"/>
    <w:rsid w:val="0099369F"/>
    <w:rsid w:val="009938A9"/>
    <w:rsid w:val="0099391A"/>
    <w:rsid w:val="0099392D"/>
    <w:rsid w:val="009939F4"/>
    <w:rsid w:val="00993B21"/>
    <w:rsid w:val="00993C7C"/>
    <w:rsid w:val="00993D46"/>
    <w:rsid w:val="00993DE4"/>
    <w:rsid w:val="00994231"/>
    <w:rsid w:val="009942C9"/>
    <w:rsid w:val="009943E9"/>
    <w:rsid w:val="00994408"/>
    <w:rsid w:val="00994542"/>
    <w:rsid w:val="00994A25"/>
    <w:rsid w:val="00994BB8"/>
    <w:rsid w:val="00994C0F"/>
    <w:rsid w:val="00994C22"/>
    <w:rsid w:val="00994CF1"/>
    <w:rsid w:val="00994FE1"/>
    <w:rsid w:val="009950E8"/>
    <w:rsid w:val="00995194"/>
    <w:rsid w:val="009953C1"/>
    <w:rsid w:val="009954C2"/>
    <w:rsid w:val="00995586"/>
    <w:rsid w:val="009955E0"/>
    <w:rsid w:val="00995728"/>
    <w:rsid w:val="0099574B"/>
    <w:rsid w:val="00995874"/>
    <w:rsid w:val="009958A4"/>
    <w:rsid w:val="00995AF9"/>
    <w:rsid w:val="00995B80"/>
    <w:rsid w:val="00995D1B"/>
    <w:rsid w:val="00995F39"/>
    <w:rsid w:val="00995F9D"/>
    <w:rsid w:val="009960A5"/>
    <w:rsid w:val="009960CF"/>
    <w:rsid w:val="0099613D"/>
    <w:rsid w:val="00996346"/>
    <w:rsid w:val="00996416"/>
    <w:rsid w:val="00996423"/>
    <w:rsid w:val="009965B6"/>
    <w:rsid w:val="00996742"/>
    <w:rsid w:val="00996A4F"/>
    <w:rsid w:val="00996B97"/>
    <w:rsid w:val="00996BFD"/>
    <w:rsid w:val="00996E10"/>
    <w:rsid w:val="00996F1A"/>
    <w:rsid w:val="00997048"/>
    <w:rsid w:val="0099709E"/>
    <w:rsid w:val="009971C4"/>
    <w:rsid w:val="009971FF"/>
    <w:rsid w:val="009973A9"/>
    <w:rsid w:val="00997483"/>
    <w:rsid w:val="0099754C"/>
    <w:rsid w:val="00997568"/>
    <w:rsid w:val="00997638"/>
    <w:rsid w:val="00997896"/>
    <w:rsid w:val="00997A4E"/>
    <w:rsid w:val="00997BFC"/>
    <w:rsid w:val="00997E12"/>
    <w:rsid w:val="009A002A"/>
    <w:rsid w:val="009A0218"/>
    <w:rsid w:val="009A0448"/>
    <w:rsid w:val="009A045E"/>
    <w:rsid w:val="009A0686"/>
    <w:rsid w:val="009A09B0"/>
    <w:rsid w:val="009A0A9F"/>
    <w:rsid w:val="009A0D4B"/>
    <w:rsid w:val="009A0D93"/>
    <w:rsid w:val="009A0DF6"/>
    <w:rsid w:val="009A0EC7"/>
    <w:rsid w:val="009A0F15"/>
    <w:rsid w:val="009A10B7"/>
    <w:rsid w:val="009A10CB"/>
    <w:rsid w:val="009A119C"/>
    <w:rsid w:val="009A1298"/>
    <w:rsid w:val="009A12C4"/>
    <w:rsid w:val="009A13A8"/>
    <w:rsid w:val="009A1631"/>
    <w:rsid w:val="009A17A0"/>
    <w:rsid w:val="009A184D"/>
    <w:rsid w:val="009A1CD0"/>
    <w:rsid w:val="009A1D58"/>
    <w:rsid w:val="009A1ECF"/>
    <w:rsid w:val="009A202B"/>
    <w:rsid w:val="009A203E"/>
    <w:rsid w:val="009A236B"/>
    <w:rsid w:val="009A2417"/>
    <w:rsid w:val="009A25FE"/>
    <w:rsid w:val="009A26EC"/>
    <w:rsid w:val="009A28EB"/>
    <w:rsid w:val="009A2B30"/>
    <w:rsid w:val="009A2C80"/>
    <w:rsid w:val="009A2C86"/>
    <w:rsid w:val="009A2E24"/>
    <w:rsid w:val="009A2F0E"/>
    <w:rsid w:val="009A2F8A"/>
    <w:rsid w:val="009A3096"/>
    <w:rsid w:val="009A331F"/>
    <w:rsid w:val="009A342F"/>
    <w:rsid w:val="009A3529"/>
    <w:rsid w:val="009A3588"/>
    <w:rsid w:val="009A366E"/>
    <w:rsid w:val="009A3788"/>
    <w:rsid w:val="009A3863"/>
    <w:rsid w:val="009A3873"/>
    <w:rsid w:val="009A3D12"/>
    <w:rsid w:val="009A3E00"/>
    <w:rsid w:val="009A40A9"/>
    <w:rsid w:val="009A45C8"/>
    <w:rsid w:val="009A46C5"/>
    <w:rsid w:val="009A471A"/>
    <w:rsid w:val="009A4974"/>
    <w:rsid w:val="009A4B67"/>
    <w:rsid w:val="009A4C7C"/>
    <w:rsid w:val="009A4E72"/>
    <w:rsid w:val="009A4F2E"/>
    <w:rsid w:val="009A4F5C"/>
    <w:rsid w:val="009A4F6A"/>
    <w:rsid w:val="009A5194"/>
    <w:rsid w:val="009A5238"/>
    <w:rsid w:val="009A528C"/>
    <w:rsid w:val="009A52D8"/>
    <w:rsid w:val="009A5446"/>
    <w:rsid w:val="009A567C"/>
    <w:rsid w:val="009A57B2"/>
    <w:rsid w:val="009A58A8"/>
    <w:rsid w:val="009A5BB6"/>
    <w:rsid w:val="009A5C40"/>
    <w:rsid w:val="009A5C71"/>
    <w:rsid w:val="009A5DD8"/>
    <w:rsid w:val="009A5F5D"/>
    <w:rsid w:val="009A6093"/>
    <w:rsid w:val="009A61BF"/>
    <w:rsid w:val="009A63B8"/>
    <w:rsid w:val="009A659D"/>
    <w:rsid w:val="009A68C7"/>
    <w:rsid w:val="009A6A73"/>
    <w:rsid w:val="009A6E26"/>
    <w:rsid w:val="009A6E95"/>
    <w:rsid w:val="009A6EC7"/>
    <w:rsid w:val="009A714B"/>
    <w:rsid w:val="009A71DD"/>
    <w:rsid w:val="009A7204"/>
    <w:rsid w:val="009A7323"/>
    <w:rsid w:val="009A7365"/>
    <w:rsid w:val="009A741B"/>
    <w:rsid w:val="009A75C9"/>
    <w:rsid w:val="009A76E5"/>
    <w:rsid w:val="009A7AFD"/>
    <w:rsid w:val="009A7D67"/>
    <w:rsid w:val="009A7DA9"/>
    <w:rsid w:val="009A7F00"/>
    <w:rsid w:val="009A7FB3"/>
    <w:rsid w:val="009B00C2"/>
    <w:rsid w:val="009B03A4"/>
    <w:rsid w:val="009B03C8"/>
    <w:rsid w:val="009B042F"/>
    <w:rsid w:val="009B053F"/>
    <w:rsid w:val="009B05EB"/>
    <w:rsid w:val="009B080D"/>
    <w:rsid w:val="009B0AE5"/>
    <w:rsid w:val="009B0EE5"/>
    <w:rsid w:val="009B0F95"/>
    <w:rsid w:val="009B0FDF"/>
    <w:rsid w:val="009B13B2"/>
    <w:rsid w:val="009B1583"/>
    <w:rsid w:val="009B178F"/>
    <w:rsid w:val="009B1D5C"/>
    <w:rsid w:val="009B1ECB"/>
    <w:rsid w:val="009B2089"/>
    <w:rsid w:val="009B2889"/>
    <w:rsid w:val="009B297D"/>
    <w:rsid w:val="009B29B1"/>
    <w:rsid w:val="009B2AC8"/>
    <w:rsid w:val="009B2AF9"/>
    <w:rsid w:val="009B2C34"/>
    <w:rsid w:val="009B31C8"/>
    <w:rsid w:val="009B3360"/>
    <w:rsid w:val="009B3434"/>
    <w:rsid w:val="009B3839"/>
    <w:rsid w:val="009B3A9D"/>
    <w:rsid w:val="009B3BB0"/>
    <w:rsid w:val="009B3D36"/>
    <w:rsid w:val="009B3E0C"/>
    <w:rsid w:val="009B41D5"/>
    <w:rsid w:val="009B4316"/>
    <w:rsid w:val="009B4370"/>
    <w:rsid w:val="009B438A"/>
    <w:rsid w:val="009B4680"/>
    <w:rsid w:val="009B46BC"/>
    <w:rsid w:val="009B47CB"/>
    <w:rsid w:val="009B48E3"/>
    <w:rsid w:val="009B48F4"/>
    <w:rsid w:val="009B4A06"/>
    <w:rsid w:val="009B4C3E"/>
    <w:rsid w:val="009B4F2B"/>
    <w:rsid w:val="009B4F8D"/>
    <w:rsid w:val="009B505D"/>
    <w:rsid w:val="009B51A4"/>
    <w:rsid w:val="009B5462"/>
    <w:rsid w:val="009B54C8"/>
    <w:rsid w:val="009B56A9"/>
    <w:rsid w:val="009B5B5B"/>
    <w:rsid w:val="009B6086"/>
    <w:rsid w:val="009B610B"/>
    <w:rsid w:val="009B61B0"/>
    <w:rsid w:val="009B620E"/>
    <w:rsid w:val="009B62E3"/>
    <w:rsid w:val="009B62FD"/>
    <w:rsid w:val="009B648C"/>
    <w:rsid w:val="009B6764"/>
    <w:rsid w:val="009B6890"/>
    <w:rsid w:val="009B68B8"/>
    <w:rsid w:val="009B68F1"/>
    <w:rsid w:val="009B69AE"/>
    <w:rsid w:val="009B6C45"/>
    <w:rsid w:val="009B6CC4"/>
    <w:rsid w:val="009B6D90"/>
    <w:rsid w:val="009B6DD8"/>
    <w:rsid w:val="009B709C"/>
    <w:rsid w:val="009B71FE"/>
    <w:rsid w:val="009B738C"/>
    <w:rsid w:val="009B73D5"/>
    <w:rsid w:val="009B7634"/>
    <w:rsid w:val="009B76E1"/>
    <w:rsid w:val="009B77E0"/>
    <w:rsid w:val="009B7835"/>
    <w:rsid w:val="009B7837"/>
    <w:rsid w:val="009B786F"/>
    <w:rsid w:val="009B79EA"/>
    <w:rsid w:val="009B7C0F"/>
    <w:rsid w:val="009B7C73"/>
    <w:rsid w:val="009B7DDE"/>
    <w:rsid w:val="009B7F90"/>
    <w:rsid w:val="009C008E"/>
    <w:rsid w:val="009C012E"/>
    <w:rsid w:val="009C01B8"/>
    <w:rsid w:val="009C05D9"/>
    <w:rsid w:val="009C0606"/>
    <w:rsid w:val="009C073F"/>
    <w:rsid w:val="009C0AD6"/>
    <w:rsid w:val="009C0B79"/>
    <w:rsid w:val="009C0B94"/>
    <w:rsid w:val="009C0BA3"/>
    <w:rsid w:val="009C0BED"/>
    <w:rsid w:val="009C0E6C"/>
    <w:rsid w:val="009C0FC7"/>
    <w:rsid w:val="009C1258"/>
    <w:rsid w:val="009C125B"/>
    <w:rsid w:val="009C139E"/>
    <w:rsid w:val="009C14F5"/>
    <w:rsid w:val="009C1841"/>
    <w:rsid w:val="009C1C75"/>
    <w:rsid w:val="009C1D0A"/>
    <w:rsid w:val="009C1D1F"/>
    <w:rsid w:val="009C1D87"/>
    <w:rsid w:val="009C1FD2"/>
    <w:rsid w:val="009C2024"/>
    <w:rsid w:val="009C2112"/>
    <w:rsid w:val="009C22E8"/>
    <w:rsid w:val="009C257C"/>
    <w:rsid w:val="009C2696"/>
    <w:rsid w:val="009C273B"/>
    <w:rsid w:val="009C278E"/>
    <w:rsid w:val="009C2974"/>
    <w:rsid w:val="009C2A1F"/>
    <w:rsid w:val="009C2B3D"/>
    <w:rsid w:val="009C304E"/>
    <w:rsid w:val="009C3117"/>
    <w:rsid w:val="009C317E"/>
    <w:rsid w:val="009C3182"/>
    <w:rsid w:val="009C3262"/>
    <w:rsid w:val="009C3373"/>
    <w:rsid w:val="009C36A2"/>
    <w:rsid w:val="009C375F"/>
    <w:rsid w:val="009C396D"/>
    <w:rsid w:val="009C39E2"/>
    <w:rsid w:val="009C3AEA"/>
    <w:rsid w:val="009C3B12"/>
    <w:rsid w:val="009C3E6A"/>
    <w:rsid w:val="009C3FB7"/>
    <w:rsid w:val="009C455A"/>
    <w:rsid w:val="009C457C"/>
    <w:rsid w:val="009C46BF"/>
    <w:rsid w:val="009C46E0"/>
    <w:rsid w:val="009C4843"/>
    <w:rsid w:val="009C490B"/>
    <w:rsid w:val="009C499E"/>
    <w:rsid w:val="009C4AB7"/>
    <w:rsid w:val="009C4BEB"/>
    <w:rsid w:val="009C4D27"/>
    <w:rsid w:val="009C4D8A"/>
    <w:rsid w:val="009C50D2"/>
    <w:rsid w:val="009C518B"/>
    <w:rsid w:val="009C523E"/>
    <w:rsid w:val="009C5270"/>
    <w:rsid w:val="009C52C4"/>
    <w:rsid w:val="009C53C6"/>
    <w:rsid w:val="009C5679"/>
    <w:rsid w:val="009C5BB5"/>
    <w:rsid w:val="009C5DFD"/>
    <w:rsid w:val="009C6094"/>
    <w:rsid w:val="009C60C5"/>
    <w:rsid w:val="009C61BA"/>
    <w:rsid w:val="009C62CF"/>
    <w:rsid w:val="009C65D4"/>
    <w:rsid w:val="009C66A9"/>
    <w:rsid w:val="009C6788"/>
    <w:rsid w:val="009C6874"/>
    <w:rsid w:val="009C68B4"/>
    <w:rsid w:val="009C6967"/>
    <w:rsid w:val="009C6989"/>
    <w:rsid w:val="009C6C39"/>
    <w:rsid w:val="009C6E11"/>
    <w:rsid w:val="009C6E7A"/>
    <w:rsid w:val="009C6E96"/>
    <w:rsid w:val="009C71BD"/>
    <w:rsid w:val="009C7574"/>
    <w:rsid w:val="009C7732"/>
    <w:rsid w:val="009C77C7"/>
    <w:rsid w:val="009C7811"/>
    <w:rsid w:val="009C785B"/>
    <w:rsid w:val="009C7901"/>
    <w:rsid w:val="009C7AFE"/>
    <w:rsid w:val="009C7D31"/>
    <w:rsid w:val="009C7DE7"/>
    <w:rsid w:val="009C7F85"/>
    <w:rsid w:val="009D0185"/>
    <w:rsid w:val="009D02A0"/>
    <w:rsid w:val="009D02A2"/>
    <w:rsid w:val="009D03AE"/>
    <w:rsid w:val="009D04D7"/>
    <w:rsid w:val="009D05CD"/>
    <w:rsid w:val="009D07FF"/>
    <w:rsid w:val="009D0A89"/>
    <w:rsid w:val="009D0EAF"/>
    <w:rsid w:val="009D0FDB"/>
    <w:rsid w:val="009D1399"/>
    <w:rsid w:val="009D15B6"/>
    <w:rsid w:val="009D196B"/>
    <w:rsid w:val="009D1A1D"/>
    <w:rsid w:val="009D1CB5"/>
    <w:rsid w:val="009D1DB8"/>
    <w:rsid w:val="009D1E44"/>
    <w:rsid w:val="009D1E62"/>
    <w:rsid w:val="009D1EC9"/>
    <w:rsid w:val="009D1EE7"/>
    <w:rsid w:val="009D2198"/>
    <w:rsid w:val="009D2224"/>
    <w:rsid w:val="009D24DD"/>
    <w:rsid w:val="009D25F0"/>
    <w:rsid w:val="009D2702"/>
    <w:rsid w:val="009D2851"/>
    <w:rsid w:val="009D2921"/>
    <w:rsid w:val="009D29CD"/>
    <w:rsid w:val="009D2A49"/>
    <w:rsid w:val="009D2B20"/>
    <w:rsid w:val="009D2B4D"/>
    <w:rsid w:val="009D2BC2"/>
    <w:rsid w:val="009D2BE8"/>
    <w:rsid w:val="009D2C55"/>
    <w:rsid w:val="009D2D5C"/>
    <w:rsid w:val="009D302F"/>
    <w:rsid w:val="009D3078"/>
    <w:rsid w:val="009D30EA"/>
    <w:rsid w:val="009D32EC"/>
    <w:rsid w:val="009D331F"/>
    <w:rsid w:val="009D33BD"/>
    <w:rsid w:val="009D34A4"/>
    <w:rsid w:val="009D367E"/>
    <w:rsid w:val="009D3A6E"/>
    <w:rsid w:val="009D3B84"/>
    <w:rsid w:val="009D3BA3"/>
    <w:rsid w:val="009D3C05"/>
    <w:rsid w:val="009D3C66"/>
    <w:rsid w:val="009D3C9F"/>
    <w:rsid w:val="009D3D34"/>
    <w:rsid w:val="009D3DDA"/>
    <w:rsid w:val="009D3E65"/>
    <w:rsid w:val="009D40E2"/>
    <w:rsid w:val="009D435D"/>
    <w:rsid w:val="009D458B"/>
    <w:rsid w:val="009D460F"/>
    <w:rsid w:val="009D4765"/>
    <w:rsid w:val="009D4948"/>
    <w:rsid w:val="009D4B1B"/>
    <w:rsid w:val="009D4B24"/>
    <w:rsid w:val="009D4BB6"/>
    <w:rsid w:val="009D4E86"/>
    <w:rsid w:val="009D4EB9"/>
    <w:rsid w:val="009D4FAE"/>
    <w:rsid w:val="009D5406"/>
    <w:rsid w:val="009D542C"/>
    <w:rsid w:val="009D5636"/>
    <w:rsid w:val="009D56A1"/>
    <w:rsid w:val="009D5758"/>
    <w:rsid w:val="009D58DB"/>
    <w:rsid w:val="009D5D00"/>
    <w:rsid w:val="009D5FC1"/>
    <w:rsid w:val="009D608B"/>
    <w:rsid w:val="009D62A3"/>
    <w:rsid w:val="009D633E"/>
    <w:rsid w:val="009D63DD"/>
    <w:rsid w:val="009D63E0"/>
    <w:rsid w:val="009D65C1"/>
    <w:rsid w:val="009D65F0"/>
    <w:rsid w:val="009D6801"/>
    <w:rsid w:val="009D6A08"/>
    <w:rsid w:val="009D6B41"/>
    <w:rsid w:val="009D6F09"/>
    <w:rsid w:val="009D7040"/>
    <w:rsid w:val="009D70A0"/>
    <w:rsid w:val="009D73AD"/>
    <w:rsid w:val="009D76D7"/>
    <w:rsid w:val="009D77F2"/>
    <w:rsid w:val="009D7838"/>
    <w:rsid w:val="009D7BED"/>
    <w:rsid w:val="009D7C39"/>
    <w:rsid w:val="009D7DD4"/>
    <w:rsid w:val="009D7E0C"/>
    <w:rsid w:val="009D7E70"/>
    <w:rsid w:val="009D7F86"/>
    <w:rsid w:val="009E0352"/>
    <w:rsid w:val="009E036F"/>
    <w:rsid w:val="009E04C3"/>
    <w:rsid w:val="009E05BE"/>
    <w:rsid w:val="009E083E"/>
    <w:rsid w:val="009E09EC"/>
    <w:rsid w:val="009E0A1A"/>
    <w:rsid w:val="009E0D20"/>
    <w:rsid w:val="009E0D5F"/>
    <w:rsid w:val="009E0F27"/>
    <w:rsid w:val="009E1089"/>
    <w:rsid w:val="009E12CA"/>
    <w:rsid w:val="009E135E"/>
    <w:rsid w:val="009E1698"/>
    <w:rsid w:val="009E184C"/>
    <w:rsid w:val="009E186E"/>
    <w:rsid w:val="009E1908"/>
    <w:rsid w:val="009E1A04"/>
    <w:rsid w:val="009E1B2B"/>
    <w:rsid w:val="009E1BA1"/>
    <w:rsid w:val="009E1F17"/>
    <w:rsid w:val="009E1FCF"/>
    <w:rsid w:val="009E20C5"/>
    <w:rsid w:val="009E21E5"/>
    <w:rsid w:val="009E2305"/>
    <w:rsid w:val="009E232D"/>
    <w:rsid w:val="009E2346"/>
    <w:rsid w:val="009E2357"/>
    <w:rsid w:val="009E2394"/>
    <w:rsid w:val="009E2477"/>
    <w:rsid w:val="009E247A"/>
    <w:rsid w:val="009E268A"/>
    <w:rsid w:val="009E26A3"/>
    <w:rsid w:val="009E27CF"/>
    <w:rsid w:val="009E2A18"/>
    <w:rsid w:val="009E2E94"/>
    <w:rsid w:val="009E2FCA"/>
    <w:rsid w:val="009E3071"/>
    <w:rsid w:val="009E3387"/>
    <w:rsid w:val="009E3524"/>
    <w:rsid w:val="009E3530"/>
    <w:rsid w:val="009E3D1E"/>
    <w:rsid w:val="009E3D46"/>
    <w:rsid w:val="009E3E10"/>
    <w:rsid w:val="009E3F79"/>
    <w:rsid w:val="009E3F8C"/>
    <w:rsid w:val="009E3FBF"/>
    <w:rsid w:val="009E4205"/>
    <w:rsid w:val="009E422A"/>
    <w:rsid w:val="009E4325"/>
    <w:rsid w:val="009E458B"/>
    <w:rsid w:val="009E45BB"/>
    <w:rsid w:val="009E4612"/>
    <w:rsid w:val="009E49AE"/>
    <w:rsid w:val="009E4A6F"/>
    <w:rsid w:val="009E4AE4"/>
    <w:rsid w:val="009E5074"/>
    <w:rsid w:val="009E513C"/>
    <w:rsid w:val="009E5157"/>
    <w:rsid w:val="009E5186"/>
    <w:rsid w:val="009E51D6"/>
    <w:rsid w:val="009E544A"/>
    <w:rsid w:val="009E580A"/>
    <w:rsid w:val="009E5827"/>
    <w:rsid w:val="009E588A"/>
    <w:rsid w:val="009E590B"/>
    <w:rsid w:val="009E5924"/>
    <w:rsid w:val="009E59F6"/>
    <w:rsid w:val="009E5DE1"/>
    <w:rsid w:val="009E5EE9"/>
    <w:rsid w:val="009E60A1"/>
    <w:rsid w:val="009E641F"/>
    <w:rsid w:val="009E6423"/>
    <w:rsid w:val="009E64E6"/>
    <w:rsid w:val="009E6987"/>
    <w:rsid w:val="009E6B38"/>
    <w:rsid w:val="009E6B59"/>
    <w:rsid w:val="009E6B95"/>
    <w:rsid w:val="009E6DC9"/>
    <w:rsid w:val="009E6EE5"/>
    <w:rsid w:val="009E701D"/>
    <w:rsid w:val="009E702F"/>
    <w:rsid w:val="009E7206"/>
    <w:rsid w:val="009E7301"/>
    <w:rsid w:val="009E735D"/>
    <w:rsid w:val="009E73F4"/>
    <w:rsid w:val="009E74E5"/>
    <w:rsid w:val="009E7A00"/>
    <w:rsid w:val="009E7A15"/>
    <w:rsid w:val="009E7B03"/>
    <w:rsid w:val="009E7BBE"/>
    <w:rsid w:val="009E7E79"/>
    <w:rsid w:val="009E7F21"/>
    <w:rsid w:val="009E7F9C"/>
    <w:rsid w:val="009F00D5"/>
    <w:rsid w:val="009F025D"/>
    <w:rsid w:val="009F0570"/>
    <w:rsid w:val="009F08BF"/>
    <w:rsid w:val="009F0BCD"/>
    <w:rsid w:val="009F100C"/>
    <w:rsid w:val="009F1280"/>
    <w:rsid w:val="009F12B7"/>
    <w:rsid w:val="009F1332"/>
    <w:rsid w:val="009F1558"/>
    <w:rsid w:val="009F162E"/>
    <w:rsid w:val="009F16E2"/>
    <w:rsid w:val="009F1985"/>
    <w:rsid w:val="009F19E4"/>
    <w:rsid w:val="009F1A30"/>
    <w:rsid w:val="009F1A79"/>
    <w:rsid w:val="009F20B6"/>
    <w:rsid w:val="009F2105"/>
    <w:rsid w:val="009F25A6"/>
    <w:rsid w:val="009F269B"/>
    <w:rsid w:val="009F26F0"/>
    <w:rsid w:val="009F271C"/>
    <w:rsid w:val="009F2AF2"/>
    <w:rsid w:val="009F2C68"/>
    <w:rsid w:val="009F2E84"/>
    <w:rsid w:val="009F3151"/>
    <w:rsid w:val="009F31F5"/>
    <w:rsid w:val="009F3353"/>
    <w:rsid w:val="009F3383"/>
    <w:rsid w:val="009F3612"/>
    <w:rsid w:val="009F3773"/>
    <w:rsid w:val="009F3B64"/>
    <w:rsid w:val="009F3CD4"/>
    <w:rsid w:val="009F3D99"/>
    <w:rsid w:val="009F3E9F"/>
    <w:rsid w:val="009F42D9"/>
    <w:rsid w:val="009F44E4"/>
    <w:rsid w:val="009F4554"/>
    <w:rsid w:val="009F4663"/>
    <w:rsid w:val="009F467D"/>
    <w:rsid w:val="009F4778"/>
    <w:rsid w:val="009F47D5"/>
    <w:rsid w:val="009F47FB"/>
    <w:rsid w:val="009F48A7"/>
    <w:rsid w:val="009F4CD6"/>
    <w:rsid w:val="009F4DD0"/>
    <w:rsid w:val="009F4F4D"/>
    <w:rsid w:val="009F4F50"/>
    <w:rsid w:val="009F4FA1"/>
    <w:rsid w:val="009F51C7"/>
    <w:rsid w:val="009F5397"/>
    <w:rsid w:val="009F54DF"/>
    <w:rsid w:val="009F5667"/>
    <w:rsid w:val="009F56F9"/>
    <w:rsid w:val="009F57AD"/>
    <w:rsid w:val="009F592A"/>
    <w:rsid w:val="009F5A3A"/>
    <w:rsid w:val="009F5AB9"/>
    <w:rsid w:val="009F5ADF"/>
    <w:rsid w:val="009F5BE2"/>
    <w:rsid w:val="009F5D6D"/>
    <w:rsid w:val="009F608B"/>
    <w:rsid w:val="009F6091"/>
    <w:rsid w:val="009F61FC"/>
    <w:rsid w:val="009F64E9"/>
    <w:rsid w:val="009F64FA"/>
    <w:rsid w:val="009F653D"/>
    <w:rsid w:val="009F665A"/>
    <w:rsid w:val="009F6715"/>
    <w:rsid w:val="009F69C1"/>
    <w:rsid w:val="009F6C59"/>
    <w:rsid w:val="009F6C84"/>
    <w:rsid w:val="009F705D"/>
    <w:rsid w:val="009F70F2"/>
    <w:rsid w:val="009F742B"/>
    <w:rsid w:val="009F7595"/>
    <w:rsid w:val="009F7836"/>
    <w:rsid w:val="009F7A79"/>
    <w:rsid w:val="009F7BEA"/>
    <w:rsid w:val="009F7C46"/>
    <w:rsid w:val="009F7C5F"/>
    <w:rsid w:val="009F7DBE"/>
    <w:rsid w:val="009F7F34"/>
    <w:rsid w:val="00A00011"/>
    <w:rsid w:val="00A0009F"/>
    <w:rsid w:val="00A000C7"/>
    <w:rsid w:val="00A0015E"/>
    <w:rsid w:val="00A002E0"/>
    <w:rsid w:val="00A004B6"/>
    <w:rsid w:val="00A006F5"/>
    <w:rsid w:val="00A00700"/>
    <w:rsid w:val="00A007B9"/>
    <w:rsid w:val="00A00AB1"/>
    <w:rsid w:val="00A00AF7"/>
    <w:rsid w:val="00A00C11"/>
    <w:rsid w:val="00A00CCA"/>
    <w:rsid w:val="00A00CEB"/>
    <w:rsid w:val="00A00E24"/>
    <w:rsid w:val="00A00FDC"/>
    <w:rsid w:val="00A0100C"/>
    <w:rsid w:val="00A01013"/>
    <w:rsid w:val="00A011D3"/>
    <w:rsid w:val="00A0133C"/>
    <w:rsid w:val="00A0137D"/>
    <w:rsid w:val="00A0148F"/>
    <w:rsid w:val="00A014FF"/>
    <w:rsid w:val="00A015D8"/>
    <w:rsid w:val="00A016E5"/>
    <w:rsid w:val="00A01876"/>
    <w:rsid w:val="00A0193A"/>
    <w:rsid w:val="00A019EB"/>
    <w:rsid w:val="00A01AF9"/>
    <w:rsid w:val="00A01B35"/>
    <w:rsid w:val="00A01C28"/>
    <w:rsid w:val="00A01C30"/>
    <w:rsid w:val="00A01CE6"/>
    <w:rsid w:val="00A01ECB"/>
    <w:rsid w:val="00A01F5E"/>
    <w:rsid w:val="00A01F99"/>
    <w:rsid w:val="00A021D8"/>
    <w:rsid w:val="00A02358"/>
    <w:rsid w:val="00A0274B"/>
    <w:rsid w:val="00A028CD"/>
    <w:rsid w:val="00A02922"/>
    <w:rsid w:val="00A02AC9"/>
    <w:rsid w:val="00A02F7B"/>
    <w:rsid w:val="00A0309E"/>
    <w:rsid w:val="00A0321E"/>
    <w:rsid w:val="00A0353B"/>
    <w:rsid w:val="00A03636"/>
    <w:rsid w:val="00A03730"/>
    <w:rsid w:val="00A03856"/>
    <w:rsid w:val="00A03B37"/>
    <w:rsid w:val="00A03BE3"/>
    <w:rsid w:val="00A03D5B"/>
    <w:rsid w:val="00A03DC1"/>
    <w:rsid w:val="00A03F13"/>
    <w:rsid w:val="00A03F25"/>
    <w:rsid w:val="00A03FEE"/>
    <w:rsid w:val="00A04053"/>
    <w:rsid w:val="00A041E7"/>
    <w:rsid w:val="00A041EF"/>
    <w:rsid w:val="00A043DF"/>
    <w:rsid w:val="00A04498"/>
    <w:rsid w:val="00A047C6"/>
    <w:rsid w:val="00A04809"/>
    <w:rsid w:val="00A04C5C"/>
    <w:rsid w:val="00A04DB5"/>
    <w:rsid w:val="00A04FC4"/>
    <w:rsid w:val="00A05052"/>
    <w:rsid w:val="00A051B0"/>
    <w:rsid w:val="00A05280"/>
    <w:rsid w:val="00A0584B"/>
    <w:rsid w:val="00A05871"/>
    <w:rsid w:val="00A05962"/>
    <w:rsid w:val="00A059D4"/>
    <w:rsid w:val="00A05C5C"/>
    <w:rsid w:val="00A05E42"/>
    <w:rsid w:val="00A05E62"/>
    <w:rsid w:val="00A060CA"/>
    <w:rsid w:val="00A060FE"/>
    <w:rsid w:val="00A06205"/>
    <w:rsid w:val="00A06255"/>
    <w:rsid w:val="00A06295"/>
    <w:rsid w:val="00A062CC"/>
    <w:rsid w:val="00A0640D"/>
    <w:rsid w:val="00A064B3"/>
    <w:rsid w:val="00A06501"/>
    <w:rsid w:val="00A0651D"/>
    <w:rsid w:val="00A06868"/>
    <w:rsid w:val="00A068A5"/>
    <w:rsid w:val="00A06C8D"/>
    <w:rsid w:val="00A06CF1"/>
    <w:rsid w:val="00A06E3A"/>
    <w:rsid w:val="00A06FDC"/>
    <w:rsid w:val="00A071F4"/>
    <w:rsid w:val="00A07225"/>
    <w:rsid w:val="00A072FA"/>
    <w:rsid w:val="00A07304"/>
    <w:rsid w:val="00A0767C"/>
    <w:rsid w:val="00A0779A"/>
    <w:rsid w:val="00A07818"/>
    <w:rsid w:val="00A078BF"/>
    <w:rsid w:val="00A078F9"/>
    <w:rsid w:val="00A07A26"/>
    <w:rsid w:val="00A07A37"/>
    <w:rsid w:val="00A07D79"/>
    <w:rsid w:val="00A07E17"/>
    <w:rsid w:val="00A10138"/>
    <w:rsid w:val="00A10337"/>
    <w:rsid w:val="00A104DD"/>
    <w:rsid w:val="00A10699"/>
    <w:rsid w:val="00A10850"/>
    <w:rsid w:val="00A108C6"/>
    <w:rsid w:val="00A108DF"/>
    <w:rsid w:val="00A10BAA"/>
    <w:rsid w:val="00A10F83"/>
    <w:rsid w:val="00A11100"/>
    <w:rsid w:val="00A11259"/>
    <w:rsid w:val="00A1126B"/>
    <w:rsid w:val="00A113A8"/>
    <w:rsid w:val="00A116D7"/>
    <w:rsid w:val="00A11722"/>
    <w:rsid w:val="00A1179F"/>
    <w:rsid w:val="00A117A6"/>
    <w:rsid w:val="00A118D3"/>
    <w:rsid w:val="00A119F6"/>
    <w:rsid w:val="00A11C1B"/>
    <w:rsid w:val="00A11CDC"/>
    <w:rsid w:val="00A11EF7"/>
    <w:rsid w:val="00A11FC0"/>
    <w:rsid w:val="00A1207E"/>
    <w:rsid w:val="00A121E2"/>
    <w:rsid w:val="00A122A5"/>
    <w:rsid w:val="00A122F6"/>
    <w:rsid w:val="00A123EE"/>
    <w:rsid w:val="00A12456"/>
    <w:rsid w:val="00A12698"/>
    <w:rsid w:val="00A126E0"/>
    <w:rsid w:val="00A127F8"/>
    <w:rsid w:val="00A12A6C"/>
    <w:rsid w:val="00A12ACF"/>
    <w:rsid w:val="00A12AFE"/>
    <w:rsid w:val="00A12CF1"/>
    <w:rsid w:val="00A12D79"/>
    <w:rsid w:val="00A12D87"/>
    <w:rsid w:val="00A12DD5"/>
    <w:rsid w:val="00A12F03"/>
    <w:rsid w:val="00A12FF0"/>
    <w:rsid w:val="00A131CB"/>
    <w:rsid w:val="00A13379"/>
    <w:rsid w:val="00A13380"/>
    <w:rsid w:val="00A13390"/>
    <w:rsid w:val="00A133A2"/>
    <w:rsid w:val="00A13541"/>
    <w:rsid w:val="00A13CBD"/>
    <w:rsid w:val="00A14020"/>
    <w:rsid w:val="00A14356"/>
    <w:rsid w:val="00A144F2"/>
    <w:rsid w:val="00A146DB"/>
    <w:rsid w:val="00A148BD"/>
    <w:rsid w:val="00A14A28"/>
    <w:rsid w:val="00A14BD8"/>
    <w:rsid w:val="00A14E25"/>
    <w:rsid w:val="00A14EB7"/>
    <w:rsid w:val="00A14EDB"/>
    <w:rsid w:val="00A14EEF"/>
    <w:rsid w:val="00A14F13"/>
    <w:rsid w:val="00A1503C"/>
    <w:rsid w:val="00A15267"/>
    <w:rsid w:val="00A15636"/>
    <w:rsid w:val="00A15646"/>
    <w:rsid w:val="00A15696"/>
    <w:rsid w:val="00A1585A"/>
    <w:rsid w:val="00A158DD"/>
    <w:rsid w:val="00A158E0"/>
    <w:rsid w:val="00A15988"/>
    <w:rsid w:val="00A15ACC"/>
    <w:rsid w:val="00A15B5A"/>
    <w:rsid w:val="00A15DAD"/>
    <w:rsid w:val="00A15E9C"/>
    <w:rsid w:val="00A15EBB"/>
    <w:rsid w:val="00A15EFB"/>
    <w:rsid w:val="00A15F1F"/>
    <w:rsid w:val="00A16470"/>
    <w:rsid w:val="00A164F9"/>
    <w:rsid w:val="00A16B4F"/>
    <w:rsid w:val="00A1735C"/>
    <w:rsid w:val="00A17443"/>
    <w:rsid w:val="00A17502"/>
    <w:rsid w:val="00A175DF"/>
    <w:rsid w:val="00A178E7"/>
    <w:rsid w:val="00A178F7"/>
    <w:rsid w:val="00A1794D"/>
    <w:rsid w:val="00A17B0A"/>
    <w:rsid w:val="00A17B6C"/>
    <w:rsid w:val="00A17B76"/>
    <w:rsid w:val="00A17C41"/>
    <w:rsid w:val="00A17DBA"/>
    <w:rsid w:val="00A17DBF"/>
    <w:rsid w:val="00A202A9"/>
    <w:rsid w:val="00A202E8"/>
    <w:rsid w:val="00A20365"/>
    <w:rsid w:val="00A20440"/>
    <w:rsid w:val="00A205B1"/>
    <w:rsid w:val="00A205B3"/>
    <w:rsid w:val="00A20671"/>
    <w:rsid w:val="00A208FE"/>
    <w:rsid w:val="00A20A2B"/>
    <w:rsid w:val="00A20D1B"/>
    <w:rsid w:val="00A20D28"/>
    <w:rsid w:val="00A20D52"/>
    <w:rsid w:val="00A20E5B"/>
    <w:rsid w:val="00A20EC7"/>
    <w:rsid w:val="00A212CE"/>
    <w:rsid w:val="00A212D1"/>
    <w:rsid w:val="00A2134D"/>
    <w:rsid w:val="00A21699"/>
    <w:rsid w:val="00A216ED"/>
    <w:rsid w:val="00A21724"/>
    <w:rsid w:val="00A21995"/>
    <w:rsid w:val="00A219B2"/>
    <w:rsid w:val="00A21AFF"/>
    <w:rsid w:val="00A21B6D"/>
    <w:rsid w:val="00A21E5D"/>
    <w:rsid w:val="00A21E8E"/>
    <w:rsid w:val="00A22004"/>
    <w:rsid w:val="00A221A6"/>
    <w:rsid w:val="00A221FA"/>
    <w:rsid w:val="00A226A9"/>
    <w:rsid w:val="00A2283C"/>
    <w:rsid w:val="00A228A1"/>
    <w:rsid w:val="00A2293F"/>
    <w:rsid w:val="00A22D23"/>
    <w:rsid w:val="00A22E10"/>
    <w:rsid w:val="00A230D7"/>
    <w:rsid w:val="00A23150"/>
    <w:rsid w:val="00A2323C"/>
    <w:rsid w:val="00A23289"/>
    <w:rsid w:val="00A234C7"/>
    <w:rsid w:val="00A23651"/>
    <w:rsid w:val="00A2368C"/>
    <w:rsid w:val="00A2386A"/>
    <w:rsid w:val="00A2389D"/>
    <w:rsid w:val="00A23AFD"/>
    <w:rsid w:val="00A23B84"/>
    <w:rsid w:val="00A23F48"/>
    <w:rsid w:val="00A23F87"/>
    <w:rsid w:val="00A23FF2"/>
    <w:rsid w:val="00A24015"/>
    <w:rsid w:val="00A24042"/>
    <w:rsid w:val="00A240AB"/>
    <w:rsid w:val="00A240C1"/>
    <w:rsid w:val="00A2418A"/>
    <w:rsid w:val="00A2422C"/>
    <w:rsid w:val="00A2432A"/>
    <w:rsid w:val="00A24357"/>
    <w:rsid w:val="00A24416"/>
    <w:rsid w:val="00A24B12"/>
    <w:rsid w:val="00A24B72"/>
    <w:rsid w:val="00A24C12"/>
    <w:rsid w:val="00A24C4A"/>
    <w:rsid w:val="00A24DE7"/>
    <w:rsid w:val="00A25125"/>
    <w:rsid w:val="00A251B5"/>
    <w:rsid w:val="00A25412"/>
    <w:rsid w:val="00A254F8"/>
    <w:rsid w:val="00A258AE"/>
    <w:rsid w:val="00A25BD3"/>
    <w:rsid w:val="00A25CA5"/>
    <w:rsid w:val="00A25D35"/>
    <w:rsid w:val="00A25E6F"/>
    <w:rsid w:val="00A25F03"/>
    <w:rsid w:val="00A25FE4"/>
    <w:rsid w:val="00A26045"/>
    <w:rsid w:val="00A261A4"/>
    <w:rsid w:val="00A263A6"/>
    <w:rsid w:val="00A263AD"/>
    <w:rsid w:val="00A2640F"/>
    <w:rsid w:val="00A2647C"/>
    <w:rsid w:val="00A26625"/>
    <w:rsid w:val="00A26637"/>
    <w:rsid w:val="00A26E3C"/>
    <w:rsid w:val="00A26E80"/>
    <w:rsid w:val="00A26E9F"/>
    <w:rsid w:val="00A270EF"/>
    <w:rsid w:val="00A272CF"/>
    <w:rsid w:val="00A274ED"/>
    <w:rsid w:val="00A27D34"/>
    <w:rsid w:val="00A27EDC"/>
    <w:rsid w:val="00A30141"/>
    <w:rsid w:val="00A301B7"/>
    <w:rsid w:val="00A301B9"/>
    <w:rsid w:val="00A302B8"/>
    <w:rsid w:val="00A3058C"/>
    <w:rsid w:val="00A30699"/>
    <w:rsid w:val="00A30714"/>
    <w:rsid w:val="00A307EA"/>
    <w:rsid w:val="00A30A98"/>
    <w:rsid w:val="00A30C1B"/>
    <w:rsid w:val="00A30F21"/>
    <w:rsid w:val="00A30FC2"/>
    <w:rsid w:val="00A310B3"/>
    <w:rsid w:val="00A311A3"/>
    <w:rsid w:val="00A311FC"/>
    <w:rsid w:val="00A3123F"/>
    <w:rsid w:val="00A312E6"/>
    <w:rsid w:val="00A3140F"/>
    <w:rsid w:val="00A31447"/>
    <w:rsid w:val="00A3158E"/>
    <w:rsid w:val="00A315EE"/>
    <w:rsid w:val="00A3175C"/>
    <w:rsid w:val="00A31977"/>
    <w:rsid w:val="00A31BF4"/>
    <w:rsid w:val="00A31D09"/>
    <w:rsid w:val="00A321BA"/>
    <w:rsid w:val="00A3226F"/>
    <w:rsid w:val="00A32315"/>
    <w:rsid w:val="00A32643"/>
    <w:rsid w:val="00A32933"/>
    <w:rsid w:val="00A329CE"/>
    <w:rsid w:val="00A32C1E"/>
    <w:rsid w:val="00A32E09"/>
    <w:rsid w:val="00A32F3F"/>
    <w:rsid w:val="00A3301F"/>
    <w:rsid w:val="00A33067"/>
    <w:rsid w:val="00A333E3"/>
    <w:rsid w:val="00A334DC"/>
    <w:rsid w:val="00A33516"/>
    <w:rsid w:val="00A336C1"/>
    <w:rsid w:val="00A3376B"/>
    <w:rsid w:val="00A337DE"/>
    <w:rsid w:val="00A3398C"/>
    <w:rsid w:val="00A33ED2"/>
    <w:rsid w:val="00A33F7C"/>
    <w:rsid w:val="00A34027"/>
    <w:rsid w:val="00A343CD"/>
    <w:rsid w:val="00A34583"/>
    <w:rsid w:val="00A3462A"/>
    <w:rsid w:val="00A346BC"/>
    <w:rsid w:val="00A34729"/>
    <w:rsid w:val="00A34889"/>
    <w:rsid w:val="00A34908"/>
    <w:rsid w:val="00A34AA0"/>
    <w:rsid w:val="00A34AF8"/>
    <w:rsid w:val="00A350F2"/>
    <w:rsid w:val="00A35106"/>
    <w:rsid w:val="00A351A3"/>
    <w:rsid w:val="00A352B3"/>
    <w:rsid w:val="00A35504"/>
    <w:rsid w:val="00A3571F"/>
    <w:rsid w:val="00A357E1"/>
    <w:rsid w:val="00A35AC5"/>
    <w:rsid w:val="00A35B78"/>
    <w:rsid w:val="00A35CA0"/>
    <w:rsid w:val="00A36080"/>
    <w:rsid w:val="00A3615B"/>
    <w:rsid w:val="00A3620E"/>
    <w:rsid w:val="00A3625F"/>
    <w:rsid w:val="00A36411"/>
    <w:rsid w:val="00A367E0"/>
    <w:rsid w:val="00A367E7"/>
    <w:rsid w:val="00A36830"/>
    <w:rsid w:val="00A36842"/>
    <w:rsid w:val="00A36A6D"/>
    <w:rsid w:val="00A36AD8"/>
    <w:rsid w:val="00A36B3F"/>
    <w:rsid w:val="00A36B69"/>
    <w:rsid w:val="00A36F68"/>
    <w:rsid w:val="00A372BF"/>
    <w:rsid w:val="00A37897"/>
    <w:rsid w:val="00A378C7"/>
    <w:rsid w:val="00A378DB"/>
    <w:rsid w:val="00A37A9F"/>
    <w:rsid w:val="00A37B22"/>
    <w:rsid w:val="00A37B35"/>
    <w:rsid w:val="00A37BBE"/>
    <w:rsid w:val="00A37E8B"/>
    <w:rsid w:val="00A37F46"/>
    <w:rsid w:val="00A402B1"/>
    <w:rsid w:val="00A40460"/>
    <w:rsid w:val="00A40549"/>
    <w:rsid w:val="00A4059E"/>
    <w:rsid w:val="00A4063F"/>
    <w:rsid w:val="00A4093F"/>
    <w:rsid w:val="00A40970"/>
    <w:rsid w:val="00A40AB1"/>
    <w:rsid w:val="00A40B91"/>
    <w:rsid w:val="00A40BED"/>
    <w:rsid w:val="00A40C8A"/>
    <w:rsid w:val="00A40CE6"/>
    <w:rsid w:val="00A40D07"/>
    <w:rsid w:val="00A40F09"/>
    <w:rsid w:val="00A4126D"/>
    <w:rsid w:val="00A41321"/>
    <w:rsid w:val="00A4141E"/>
    <w:rsid w:val="00A4149B"/>
    <w:rsid w:val="00A415E8"/>
    <w:rsid w:val="00A4164A"/>
    <w:rsid w:val="00A416FC"/>
    <w:rsid w:val="00A419B0"/>
    <w:rsid w:val="00A419E7"/>
    <w:rsid w:val="00A41B05"/>
    <w:rsid w:val="00A41F0F"/>
    <w:rsid w:val="00A41F99"/>
    <w:rsid w:val="00A4201F"/>
    <w:rsid w:val="00A42099"/>
    <w:rsid w:val="00A42212"/>
    <w:rsid w:val="00A42305"/>
    <w:rsid w:val="00A42505"/>
    <w:rsid w:val="00A42626"/>
    <w:rsid w:val="00A426FC"/>
    <w:rsid w:val="00A42899"/>
    <w:rsid w:val="00A428C0"/>
    <w:rsid w:val="00A428C4"/>
    <w:rsid w:val="00A42944"/>
    <w:rsid w:val="00A42A76"/>
    <w:rsid w:val="00A42AAF"/>
    <w:rsid w:val="00A42ABD"/>
    <w:rsid w:val="00A42BEB"/>
    <w:rsid w:val="00A42C4C"/>
    <w:rsid w:val="00A42EAD"/>
    <w:rsid w:val="00A431F6"/>
    <w:rsid w:val="00A4328B"/>
    <w:rsid w:val="00A43393"/>
    <w:rsid w:val="00A43617"/>
    <w:rsid w:val="00A4369B"/>
    <w:rsid w:val="00A43BFF"/>
    <w:rsid w:val="00A44061"/>
    <w:rsid w:val="00A4425B"/>
    <w:rsid w:val="00A44277"/>
    <w:rsid w:val="00A44331"/>
    <w:rsid w:val="00A44389"/>
    <w:rsid w:val="00A444FC"/>
    <w:rsid w:val="00A446E6"/>
    <w:rsid w:val="00A44A0E"/>
    <w:rsid w:val="00A44B72"/>
    <w:rsid w:val="00A44C99"/>
    <w:rsid w:val="00A44E6F"/>
    <w:rsid w:val="00A45048"/>
    <w:rsid w:val="00A4518F"/>
    <w:rsid w:val="00A451B0"/>
    <w:rsid w:val="00A4520C"/>
    <w:rsid w:val="00A45928"/>
    <w:rsid w:val="00A45932"/>
    <w:rsid w:val="00A45A85"/>
    <w:rsid w:val="00A45BA3"/>
    <w:rsid w:val="00A45DB7"/>
    <w:rsid w:val="00A45E84"/>
    <w:rsid w:val="00A4600C"/>
    <w:rsid w:val="00A46068"/>
    <w:rsid w:val="00A461BB"/>
    <w:rsid w:val="00A4626B"/>
    <w:rsid w:val="00A462A1"/>
    <w:rsid w:val="00A46562"/>
    <w:rsid w:val="00A46580"/>
    <w:rsid w:val="00A46839"/>
    <w:rsid w:val="00A469A0"/>
    <w:rsid w:val="00A46E92"/>
    <w:rsid w:val="00A47515"/>
    <w:rsid w:val="00A47698"/>
    <w:rsid w:val="00A4777C"/>
    <w:rsid w:val="00A4779C"/>
    <w:rsid w:val="00A47863"/>
    <w:rsid w:val="00A4799D"/>
    <w:rsid w:val="00A47A5A"/>
    <w:rsid w:val="00A47BE7"/>
    <w:rsid w:val="00A47EC7"/>
    <w:rsid w:val="00A50141"/>
    <w:rsid w:val="00A502B9"/>
    <w:rsid w:val="00A5051F"/>
    <w:rsid w:val="00A50673"/>
    <w:rsid w:val="00A506BD"/>
    <w:rsid w:val="00A507A2"/>
    <w:rsid w:val="00A508C8"/>
    <w:rsid w:val="00A50E09"/>
    <w:rsid w:val="00A510E9"/>
    <w:rsid w:val="00A51415"/>
    <w:rsid w:val="00A51611"/>
    <w:rsid w:val="00A5173C"/>
    <w:rsid w:val="00A517AD"/>
    <w:rsid w:val="00A51850"/>
    <w:rsid w:val="00A51899"/>
    <w:rsid w:val="00A518AA"/>
    <w:rsid w:val="00A51969"/>
    <w:rsid w:val="00A51971"/>
    <w:rsid w:val="00A51C65"/>
    <w:rsid w:val="00A51CE0"/>
    <w:rsid w:val="00A51DE1"/>
    <w:rsid w:val="00A51F66"/>
    <w:rsid w:val="00A522C7"/>
    <w:rsid w:val="00A52359"/>
    <w:rsid w:val="00A529AD"/>
    <w:rsid w:val="00A52B72"/>
    <w:rsid w:val="00A52B79"/>
    <w:rsid w:val="00A52BE8"/>
    <w:rsid w:val="00A52D96"/>
    <w:rsid w:val="00A52DAF"/>
    <w:rsid w:val="00A52DC3"/>
    <w:rsid w:val="00A52F6B"/>
    <w:rsid w:val="00A53005"/>
    <w:rsid w:val="00A530D3"/>
    <w:rsid w:val="00A53403"/>
    <w:rsid w:val="00A53685"/>
    <w:rsid w:val="00A53836"/>
    <w:rsid w:val="00A53946"/>
    <w:rsid w:val="00A53B2A"/>
    <w:rsid w:val="00A53B5B"/>
    <w:rsid w:val="00A53BD4"/>
    <w:rsid w:val="00A53CAA"/>
    <w:rsid w:val="00A540E2"/>
    <w:rsid w:val="00A5428D"/>
    <w:rsid w:val="00A54415"/>
    <w:rsid w:val="00A5446B"/>
    <w:rsid w:val="00A5456E"/>
    <w:rsid w:val="00A547BD"/>
    <w:rsid w:val="00A549D4"/>
    <w:rsid w:val="00A54AF7"/>
    <w:rsid w:val="00A54C4F"/>
    <w:rsid w:val="00A54DD0"/>
    <w:rsid w:val="00A54DE2"/>
    <w:rsid w:val="00A54FBC"/>
    <w:rsid w:val="00A54FC2"/>
    <w:rsid w:val="00A5502C"/>
    <w:rsid w:val="00A55088"/>
    <w:rsid w:val="00A5514B"/>
    <w:rsid w:val="00A551F9"/>
    <w:rsid w:val="00A552F9"/>
    <w:rsid w:val="00A5552E"/>
    <w:rsid w:val="00A556EB"/>
    <w:rsid w:val="00A55755"/>
    <w:rsid w:val="00A558B6"/>
    <w:rsid w:val="00A5592D"/>
    <w:rsid w:val="00A55BE6"/>
    <w:rsid w:val="00A55C3C"/>
    <w:rsid w:val="00A55D3C"/>
    <w:rsid w:val="00A55E59"/>
    <w:rsid w:val="00A55E9F"/>
    <w:rsid w:val="00A56354"/>
    <w:rsid w:val="00A5639C"/>
    <w:rsid w:val="00A563B6"/>
    <w:rsid w:val="00A56475"/>
    <w:rsid w:val="00A56561"/>
    <w:rsid w:val="00A567CA"/>
    <w:rsid w:val="00A56879"/>
    <w:rsid w:val="00A5687A"/>
    <w:rsid w:val="00A568BF"/>
    <w:rsid w:val="00A56923"/>
    <w:rsid w:val="00A56CCA"/>
    <w:rsid w:val="00A56D2D"/>
    <w:rsid w:val="00A56FA2"/>
    <w:rsid w:val="00A5704F"/>
    <w:rsid w:val="00A570EB"/>
    <w:rsid w:val="00A571A4"/>
    <w:rsid w:val="00A572BC"/>
    <w:rsid w:val="00A5733E"/>
    <w:rsid w:val="00A5746F"/>
    <w:rsid w:val="00A57504"/>
    <w:rsid w:val="00A57876"/>
    <w:rsid w:val="00A57AF3"/>
    <w:rsid w:val="00A57B44"/>
    <w:rsid w:val="00A57D2F"/>
    <w:rsid w:val="00A57E7A"/>
    <w:rsid w:val="00A57EAC"/>
    <w:rsid w:val="00A57F5A"/>
    <w:rsid w:val="00A60113"/>
    <w:rsid w:val="00A6022F"/>
    <w:rsid w:val="00A605D8"/>
    <w:rsid w:val="00A6060D"/>
    <w:rsid w:val="00A60625"/>
    <w:rsid w:val="00A6077A"/>
    <w:rsid w:val="00A609AA"/>
    <w:rsid w:val="00A609DD"/>
    <w:rsid w:val="00A60A1B"/>
    <w:rsid w:val="00A60B98"/>
    <w:rsid w:val="00A60BB0"/>
    <w:rsid w:val="00A60BB4"/>
    <w:rsid w:val="00A60C60"/>
    <w:rsid w:val="00A60CA6"/>
    <w:rsid w:val="00A60D7E"/>
    <w:rsid w:val="00A60D9C"/>
    <w:rsid w:val="00A60E80"/>
    <w:rsid w:val="00A612ED"/>
    <w:rsid w:val="00A613BE"/>
    <w:rsid w:val="00A61414"/>
    <w:rsid w:val="00A614E4"/>
    <w:rsid w:val="00A61575"/>
    <w:rsid w:val="00A616FD"/>
    <w:rsid w:val="00A617C6"/>
    <w:rsid w:val="00A619BC"/>
    <w:rsid w:val="00A61B14"/>
    <w:rsid w:val="00A61C2A"/>
    <w:rsid w:val="00A62008"/>
    <w:rsid w:val="00A62067"/>
    <w:rsid w:val="00A624B0"/>
    <w:rsid w:val="00A62A20"/>
    <w:rsid w:val="00A62BA1"/>
    <w:rsid w:val="00A62C29"/>
    <w:rsid w:val="00A62C63"/>
    <w:rsid w:val="00A62DA7"/>
    <w:rsid w:val="00A62E10"/>
    <w:rsid w:val="00A62E2C"/>
    <w:rsid w:val="00A62E3C"/>
    <w:rsid w:val="00A62EE8"/>
    <w:rsid w:val="00A62F75"/>
    <w:rsid w:val="00A6315A"/>
    <w:rsid w:val="00A63270"/>
    <w:rsid w:val="00A63367"/>
    <w:rsid w:val="00A63404"/>
    <w:rsid w:val="00A63693"/>
    <w:rsid w:val="00A636A8"/>
    <w:rsid w:val="00A63777"/>
    <w:rsid w:val="00A637E9"/>
    <w:rsid w:val="00A6385C"/>
    <w:rsid w:val="00A638BD"/>
    <w:rsid w:val="00A638D3"/>
    <w:rsid w:val="00A6398A"/>
    <w:rsid w:val="00A63D69"/>
    <w:rsid w:val="00A64075"/>
    <w:rsid w:val="00A64082"/>
    <w:rsid w:val="00A64164"/>
    <w:rsid w:val="00A641E5"/>
    <w:rsid w:val="00A64237"/>
    <w:rsid w:val="00A644FC"/>
    <w:rsid w:val="00A64890"/>
    <w:rsid w:val="00A64932"/>
    <w:rsid w:val="00A64A47"/>
    <w:rsid w:val="00A64B98"/>
    <w:rsid w:val="00A64C6D"/>
    <w:rsid w:val="00A64D4E"/>
    <w:rsid w:val="00A64DFE"/>
    <w:rsid w:val="00A64EB2"/>
    <w:rsid w:val="00A64FED"/>
    <w:rsid w:val="00A651C7"/>
    <w:rsid w:val="00A652E2"/>
    <w:rsid w:val="00A6562A"/>
    <w:rsid w:val="00A656DA"/>
    <w:rsid w:val="00A657CB"/>
    <w:rsid w:val="00A657F4"/>
    <w:rsid w:val="00A65AB6"/>
    <w:rsid w:val="00A65B42"/>
    <w:rsid w:val="00A65BB2"/>
    <w:rsid w:val="00A65DA8"/>
    <w:rsid w:val="00A65DAF"/>
    <w:rsid w:val="00A65DF5"/>
    <w:rsid w:val="00A65EFE"/>
    <w:rsid w:val="00A65F5B"/>
    <w:rsid w:val="00A663A2"/>
    <w:rsid w:val="00A664C1"/>
    <w:rsid w:val="00A664C3"/>
    <w:rsid w:val="00A668D5"/>
    <w:rsid w:val="00A668E5"/>
    <w:rsid w:val="00A668EF"/>
    <w:rsid w:val="00A6694C"/>
    <w:rsid w:val="00A669A9"/>
    <w:rsid w:val="00A66B08"/>
    <w:rsid w:val="00A66D25"/>
    <w:rsid w:val="00A6723D"/>
    <w:rsid w:val="00A67385"/>
    <w:rsid w:val="00A67554"/>
    <w:rsid w:val="00A67593"/>
    <w:rsid w:val="00A676A3"/>
    <w:rsid w:val="00A676E4"/>
    <w:rsid w:val="00A67762"/>
    <w:rsid w:val="00A67777"/>
    <w:rsid w:val="00A67800"/>
    <w:rsid w:val="00A67A04"/>
    <w:rsid w:val="00A67A74"/>
    <w:rsid w:val="00A67CEB"/>
    <w:rsid w:val="00A67DA3"/>
    <w:rsid w:val="00A67DF9"/>
    <w:rsid w:val="00A67E99"/>
    <w:rsid w:val="00A67F34"/>
    <w:rsid w:val="00A67FA7"/>
    <w:rsid w:val="00A67FDA"/>
    <w:rsid w:val="00A7013E"/>
    <w:rsid w:val="00A7031E"/>
    <w:rsid w:val="00A70380"/>
    <w:rsid w:val="00A704AB"/>
    <w:rsid w:val="00A70571"/>
    <w:rsid w:val="00A70594"/>
    <w:rsid w:val="00A70943"/>
    <w:rsid w:val="00A70AA8"/>
    <w:rsid w:val="00A70B97"/>
    <w:rsid w:val="00A71123"/>
    <w:rsid w:val="00A71171"/>
    <w:rsid w:val="00A7126F"/>
    <w:rsid w:val="00A7142D"/>
    <w:rsid w:val="00A7179E"/>
    <w:rsid w:val="00A718A7"/>
    <w:rsid w:val="00A718AE"/>
    <w:rsid w:val="00A7190F"/>
    <w:rsid w:val="00A719B0"/>
    <w:rsid w:val="00A71BB5"/>
    <w:rsid w:val="00A71CF6"/>
    <w:rsid w:val="00A71D4C"/>
    <w:rsid w:val="00A71DA9"/>
    <w:rsid w:val="00A71DC1"/>
    <w:rsid w:val="00A71F53"/>
    <w:rsid w:val="00A71F93"/>
    <w:rsid w:val="00A720BC"/>
    <w:rsid w:val="00A720ED"/>
    <w:rsid w:val="00A72203"/>
    <w:rsid w:val="00A72213"/>
    <w:rsid w:val="00A7222A"/>
    <w:rsid w:val="00A722F6"/>
    <w:rsid w:val="00A72315"/>
    <w:rsid w:val="00A7236C"/>
    <w:rsid w:val="00A723E6"/>
    <w:rsid w:val="00A7244B"/>
    <w:rsid w:val="00A72538"/>
    <w:rsid w:val="00A72908"/>
    <w:rsid w:val="00A72A89"/>
    <w:rsid w:val="00A72A93"/>
    <w:rsid w:val="00A72A9D"/>
    <w:rsid w:val="00A72AB4"/>
    <w:rsid w:val="00A72D1A"/>
    <w:rsid w:val="00A72E26"/>
    <w:rsid w:val="00A72F37"/>
    <w:rsid w:val="00A72FAA"/>
    <w:rsid w:val="00A730B1"/>
    <w:rsid w:val="00A73188"/>
    <w:rsid w:val="00A733C2"/>
    <w:rsid w:val="00A7350A"/>
    <w:rsid w:val="00A73521"/>
    <w:rsid w:val="00A7359F"/>
    <w:rsid w:val="00A736E4"/>
    <w:rsid w:val="00A737E2"/>
    <w:rsid w:val="00A7392A"/>
    <w:rsid w:val="00A73A2D"/>
    <w:rsid w:val="00A73AFA"/>
    <w:rsid w:val="00A73B06"/>
    <w:rsid w:val="00A73BBE"/>
    <w:rsid w:val="00A73BEE"/>
    <w:rsid w:val="00A73C3A"/>
    <w:rsid w:val="00A73D57"/>
    <w:rsid w:val="00A74018"/>
    <w:rsid w:val="00A743AB"/>
    <w:rsid w:val="00A746B0"/>
    <w:rsid w:val="00A74762"/>
    <w:rsid w:val="00A7482E"/>
    <w:rsid w:val="00A74A5F"/>
    <w:rsid w:val="00A74CA1"/>
    <w:rsid w:val="00A74D39"/>
    <w:rsid w:val="00A754CB"/>
    <w:rsid w:val="00A75852"/>
    <w:rsid w:val="00A758EB"/>
    <w:rsid w:val="00A75AD3"/>
    <w:rsid w:val="00A75BC6"/>
    <w:rsid w:val="00A75BF1"/>
    <w:rsid w:val="00A75C14"/>
    <w:rsid w:val="00A75DD7"/>
    <w:rsid w:val="00A75E4F"/>
    <w:rsid w:val="00A75E5F"/>
    <w:rsid w:val="00A7625E"/>
    <w:rsid w:val="00A762C0"/>
    <w:rsid w:val="00A76361"/>
    <w:rsid w:val="00A7644E"/>
    <w:rsid w:val="00A76578"/>
    <w:rsid w:val="00A76652"/>
    <w:rsid w:val="00A76675"/>
    <w:rsid w:val="00A76AA9"/>
    <w:rsid w:val="00A76FBD"/>
    <w:rsid w:val="00A770E3"/>
    <w:rsid w:val="00A770F5"/>
    <w:rsid w:val="00A7752B"/>
    <w:rsid w:val="00A77A7E"/>
    <w:rsid w:val="00A77DB0"/>
    <w:rsid w:val="00A77DF7"/>
    <w:rsid w:val="00A77E99"/>
    <w:rsid w:val="00A77F52"/>
    <w:rsid w:val="00A77FAD"/>
    <w:rsid w:val="00A80169"/>
    <w:rsid w:val="00A80320"/>
    <w:rsid w:val="00A80593"/>
    <w:rsid w:val="00A8063D"/>
    <w:rsid w:val="00A80813"/>
    <w:rsid w:val="00A808A6"/>
    <w:rsid w:val="00A8091F"/>
    <w:rsid w:val="00A80AB6"/>
    <w:rsid w:val="00A80AF4"/>
    <w:rsid w:val="00A80BA0"/>
    <w:rsid w:val="00A80C36"/>
    <w:rsid w:val="00A80CA4"/>
    <w:rsid w:val="00A80CCB"/>
    <w:rsid w:val="00A815CA"/>
    <w:rsid w:val="00A816AE"/>
    <w:rsid w:val="00A8182A"/>
    <w:rsid w:val="00A819D3"/>
    <w:rsid w:val="00A81ADC"/>
    <w:rsid w:val="00A81AE4"/>
    <w:rsid w:val="00A81CBA"/>
    <w:rsid w:val="00A81D4C"/>
    <w:rsid w:val="00A81D6F"/>
    <w:rsid w:val="00A81EC0"/>
    <w:rsid w:val="00A8205C"/>
    <w:rsid w:val="00A82172"/>
    <w:rsid w:val="00A8256F"/>
    <w:rsid w:val="00A8269E"/>
    <w:rsid w:val="00A826A2"/>
    <w:rsid w:val="00A8282B"/>
    <w:rsid w:val="00A82879"/>
    <w:rsid w:val="00A82DC0"/>
    <w:rsid w:val="00A82DEF"/>
    <w:rsid w:val="00A82EBB"/>
    <w:rsid w:val="00A834C4"/>
    <w:rsid w:val="00A834FD"/>
    <w:rsid w:val="00A8383C"/>
    <w:rsid w:val="00A83981"/>
    <w:rsid w:val="00A83B29"/>
    <w:rsid w:val="00A83CD5"/>
    <w:rsid w:val="00A83EFF"/>
    <w:rsid w:val="00A83F60"/>
    <w:rsid w:val="00A83FC5"/>
    <w:rsid w:val="00A83FCA"/>
    <w:rsid w:val="00A84005"/>
    <w:rsid w:val="00A842EE"/>
    <w:rsid w:val="00A843B2"/>
    <w:rsid w:val="00A843F1"/>
    <w:rsid w:val="00A84448"/>
    <w:rsid w:val="00A84691"/>
    <w:rsid w:val="00A846C1"/>
    <w:rsid w:val="00A8477E"/>
    <w:rsid w:val="00A8480E"/>
    <w:rsid w:val="00A84D2C"/>
    <w:rsid w:val="00A84D63"/>
    <w:rsid w:val="00A84E25"/>
    <w:rsid w:val="00A84ED7"/>
    <w:rsid w:val="00A85114"/>
    <w:rsid w:val="00A851A5"/>
    <w:rsid w:val="00A85516"/>
    <w:rsid w:val="00A85669"/>
    <w:rsid w:val="00A856FB"/>
    <w:rsid w:val="00A85BD7"/>
    <w:rsid w:val="00A85BEA"/>
    <w:rsid w:val="00A85C00"/>
    <w:rsid w:val="00A85C57"/>
    <w:rsid w:val="00A85C65"/>
    <w:rsid w:val="00A85D4C"/>
    <w:rsid w:val="00A85D68"/>
    <w:rsid w:val="00A85F49"/>
    <w:rsid w:val="00A86614"/>
    <w:rsid w:val="00A86654"/>
    <w:rsid w:val="00A8667B"/>
    <w:rsid w:val="00A866A5"/>
    <w:rsid w:val="00A8684B"/>
    <w:rsid w:val="00A86B1E"/>
    <w:rsid w:val="00A86C9A"/>
    <w:rsid w:val="00A86CEC"/>
    <w:rsid w:val="00A86CEE"/>
    <w:rsid w:val="00A86D83"/>
    <w:rsid w:val="00A86F2C"/>
    <w:rsid w:val="00A86FF0"/>
    <w:rsid w:val="00A871B4"/>
    <w:rsid w:val="00A871D8"/>
    <w:rsid w:val="00A872E1"/>
    <w:rsid w:val="00A87448"/>
    <w:rsid w:val="00A87481"/>
    <w:rsid w:val="00A874D6"/>
    <w:rsid w:val="00A87687"/>
    <w:rsid w:val="00A87977"/>
    <w:rsid w:val="00A879CF"/>
    <w:rsid w:val="00A87BDD"/>
    <w:rsid w:val="00A87D25"/>
    <w:rsid w:val="00A87D5A"/>
    <w:rsid w:val="00A87F1D"/>
    <w:rsid w:val="00A87F67"/>
    <w:rsid w:val="00A90444"/>
    <w:rsid w:val="00A90616"/>
    <w:rsid w:val="00A90626"/>
    <w:rsid w:val="00A9078E"/>
    <w:rsid w:val="00A907AB"/>
    <w:rsid w:val="00A907F4"/>
    <w:rsid w:val="00A90951"/>
    <w:rsid w:val="00A90957"/>
    <w:rsid w:val="00A90A85"/>
    <w:rsid w:val="00A90AEB"/>
    <w:rsid w:val="00A90AEC"/>
    <w:rsid w:val="00A90BCF"/>
    <w:rsid w:val="00A90C06"/>
    <w:rsid w:val="00A90D34"/>
    <w:rsid w:val="00A9105E"/>
    <w:rsid w:val="00A91419"/>
    <w:rsid w:val="00A915F3"/>
    <w:rsid w:val="00A917CE"/>
    <w:rsid w:val="00A918F6"/>
    <w:rsid w:val="00A91AE5"/>
    <w:rsid w:val="00A9209C"/>
    <w:rsid w:val="00A920E8"/>
    <w:rsid w:val="00A92269"/>
    <w:rsid w:val="00A92314"/>
    <w:rsid w:val="00A9249D"/>
    <w:rsid w:val="00A92746"/>
    <w:rsid w:val="00A927DD"/>
    <w:rsid w:val="00A929EC"/>
    <w:rsid w:val="00A92E34"/>
    <w:rsid w:val="00A92F14"/>
    <w:rsid w:val="00A931B7"/>
    <w:rsid w:val="00A93219"/>
    <w:rsid w:val="00A9351A"/>
    <w:rsid w:val="00A936A8"/>
    <w:rsid w:val="00A936E3"/>
    <w:rsid w:val="00A93816"/>
    <w:rsid w:val="00A93C83"/>
    <w:rsid w:val="00A93E22"/>
    <w:rsid w:val="00A93F38"/>
    <w:rsid w:val="00A94018"/>
    <w:rsid w:val="00A940B5"/>
    <w:rsid w:val="00A94281"/>
    <w:rsid w:val="00A94341"/>
    <w:rsid w:val="00A94358"/>
    <w:rsid w:val="00A944FC"/>
    <w:rsid w:val="00A94874"/>
    <w:rsid w:val="00A94A1A"/>
    <w:rsid w:val="00A94ADE"/>
    <w:rsid w:val="00A94C1B"/>
    <w:rsid w:val="00A9514D"/>
    <w:rsid w:val="00A952B5"/>
    <w:rsid w:val="00A952F4"/>
    <w:rsid w:val="00A9577F"/>
    <w:rsid w:val="00A958F0"/>
    <w:rsid w:val="00A95A23"/>
    <w:rsid w:val="00A95AE0"/>
    <w:rsid w:val="00A96004"/>
    <w:rsid w:val="00A96029"/>
    <w:rsid w:val="00A96057"/>
    <w:rsid w:val="00A9607C"/>
    <w:rsid w:val="00A961B7"/>
    <w:rsid w:val="00A96205"/>
    <w:rsid w:val="00A9648B"/>
    <w:rsid w:val="00A9652F"/>
    <w:rsid w:val="00A965C3"/>
    <w:rsid w:val="00A96673"/>
    <w:rsid w:val="00A9671C"/>
    <w:rsid w:val="00A96B21"/>
    <w:rsid w:val="00A96C92"/>
    <w:rsid w:val="00A96E70"/>
    <w:rsid w:val="00A97171"/>
    <w:rsid w:val="00A971DB"/>
    <w:rsid w:val="00A971DD"/>
    <w:rsid w:val="00A97263"/>
    <w:rsid w:val="00A973EA"/>
    <w:rsid w:val="00A975C4"/>
    <w:rsid w:val="00A975E6"/>
    <w:rsid w:val="00A976B0"/>
    <w:rsid w:val="00A978D5"/>
    <w:rsid w:val="00A97924"/>
    <w:rsid w:val="00A97B81"/>
    <w:rsid w:val="00A97BE7"/>
    <w:rsid w:val="00A97D9E"/>
    <w:rsid w:val="00A97DE7"/>
    <w:rsid w:val="00A97EFE"/>
    <w:rsid w:val="00AA00A7"/>
    <w:rsid w:val="00AA039B"/>
    <w:rsid w:val="00AA0548"/>
    <w:rsid w:val="00AA0636"/>
    <w:rsid w:val="00AA0824"/>
    <w:rsid w:val="00AA09CB"/>
    <w:rsid w:val="00AA0AB1"/>
    <w:rsid w:val="00AA0B7F"/>
    <w:rsid w:val="00AA0CE9"/>
    <w:rsid w:val="00AA0CF8"/>
    <w:rsid w:val="00AA0F6D"/>
    <w:rsid w:val="00AA1128"/>
    <w:rsid w:val="00AA118B"/>
    <w:rsid w:val="00AA119C"/>
    <w:rsid w:val="00AA13D2"/>
    <w:rsid w:val="00AA16B8"/>
    <w:rsid w:val="00AA18BE"/>
    <w:rsid w:val="00AA18E5"/>
    <w:rsid w:val="00AA1A0D"/>
    <w:rsid w:val="00AA1B0E"/>
    <w:rsid w:val="00AA1EEF"/>
    <w:rsid w:val="00AA2020"/>
    <w:rsid w:val="00AA205A"/>
    <w:rsid w:val="00AA207C"/>
    <w:rsid w:val="00AA217C"/>
    <w:rsid w:val="00AA2332"/>
    <w:rsid w:val="00AA233A"/>
    <w:rsid w:val="00AA23F3"/>
    <w:rsid w:val="00AA2452"/>
    <w:rsid w:val="00AA2679"/>
    <w:rsid w:val="00AA2773"/>
    <w:rsid w:val="00AA28F3"/>
    <w:rsid w:val="00AA2A4E"/>
    <w:rsid w:val="00AA2AD9"/>
    <w:rsid w:val="00AA2E36"/>
    <w:rsid w:val="00AA2F9C"/>
    <w:rsid w:val="00AA31F5"/>
    <w:rsid w:val="00AA3260"/>
    <w:rsid w:val="00AA33AC"/>
    <w:rsid w:val="00AA3579"/>
    <w:rsid w:val="00AA3618"/>
    <w:rsid w:val="00AA36A7"/>
    <w:rsid w:val="00AA3712"/>
    <w:rsid w:val="00AA3930"/>
    <w:rsid w:val="00AA3A1E"/>
    <w:rsid w:val="00AA3ABD"/>
    <w:rsid w:val="00AA3CE3"/>
    <w:rsid w:val="00AA3D14"/>
    <w:rsid w:val="00AA3EF7"/>
    <w:rsid w:val="00AA3F98"/>
    <w:rsid w:val="00AA4067"/>
    <w:rsid w:val="00AA4334"/>
    <w:rsid w:val="00AA443D"/>
    <w:rsid w:val="00AA4441"/>
    <w:rsid w:val="00AA45DF"/>
    <w:rsid w:val="00AA4777"/>
    <w:rsid w:val="00AA4906"/>
    <w:rsid w:val="00AA4990"/>
    <w:rsid w:val="00AA49A4"/>
    <w:rsid w:val="00AA4DD7"/>
    <w:rsid w:val="00AA4ECD"/>
    <w:rsid w:val="00AA4F87"/>
    <w:rsid w:val="00AA4F9A"/>
    <w:rsid w:val="00AA5080"/>
    <w:rsid w:val="00AA50AF"/>
    <w:rsid w:val="00AA50DB"/>
    <w:rsid w:val="00AA519C"/>
    <w:rsid w:val="00AA52F0"/>
    <w:rsid w:val="00AA55D0"/>
    <w:rsid w:val="00AA568A"/>
    <w:rsid w:val="00AA58D9"/>
    <w:rsid w:val="00AA5ACC"/>
    <w:rsid w:val="00AA5B05"/>
    <w:rsid w:val="00AA5E08"/>
    <w:rsid w:val="00AA5E48"/>
    <w:rsid w:val="00AA60C3"/>
    <w:rsid w:val="00AA60FF"/>
    <w:rsid w:val="00AA61CB"/>
    <w:rsid w:val="00AA68E3"/>
    <w:rsid w:val="00AA69CB"/>
    <w:rsid w:val="00AA6C4A"/>
    <w:rsid w:val="00AA74E6"/>
    <w:rsid w:val="00AA7627"/>
    <w:rsid w:val="00AA7705"/>
    <w:rsid w:val="00AA774A"/>
    <w:rsid w:val="00AA7779"/>
    <w:rsid w:val="00AA780C"/>
    <w:rsid w:val="00AA7D3A"/>
    <w:rsid w:val="00AA7EA0"/>
    <w:rsid w:val="00AB022D"/>
    <w:rsid w:val="00AB055A"/>
    <w:rsid w:val="00AB05E8"/>
    <w:rsid w:val="00AB0826"/>
    <w:rsid w:val="00AB0AD2"/>
    <w:rsid w:val="00AB0E9D"/>
    <w:rsid w:val="00AB104B"/>
    <w:rsid w:val="00AB1100"/>
    <w:rsid w:val="00AB114A"/>
    <w:rsid w:val="00AB12EE"/>
    <w:rsid w:val="00AB156D"/>
    <w:rsid w:val="00AB16DE"/>
    <w:rsid w:val="00AB1AB7"/>
    <w:rsid w:val="00AB1C49"/>
    <w:rsid w:val="00AB1C9D"/>
    <w:rsid w:val="00AB23B1"/>
    <w:rsid w:val="00AB276D"/>
    <w:rsid w:val="00AB2AD9"/>
    <w:rsid w:val="00AB2BC2"/>
    <w:rsid w:val="00AB2C64"/>
    <w:rsid w:val="00AB2C76"/>
    <w:rsid w:val="00AB2CA1"/>
    <w:rsid w:val="00AB2D39"/>
    <w:rsid w:val="00AB2D93"/>
    <w:rsid w:val="00AB311C"/>
    <w:rsid w:val="00AB3214"/>
    <w:rsid w:val="00AB3247"/>
    <w:rsid w:val="00AB33B8"/>
    <w:rsid w:val="00AB3560"/>
    <w:rsid w:val="00AB3643"/>
    <w:rsid w:val="00AB3B39"/>
    <w:rsid w:val="00AB3C7E"/>
    <w:rsid w:val="00AB3CA3"/>
    <w:rsid w:val="00AB3CD2"/>
    <w:rsid w:val="00AB3CE9"/>
    <w:rsid w:val="00AB4163"/>
    <w:rsid w:val="00AB4448"/>
    <w:rsid w:val="00AB444C"/>
    <w:rsid w:val="00AB4503"/>
    <w:rsid w:val="00AB45C3"/>
    <w:rsid w:val="00AB4875"/>
    <w:rsid w:val="00AB4D6A"/>
    <w:rsid w:val="00AB5011"/>
    <w:rsid w:val="00AB52A6"/>
    <w:rsid w:val="00AB52F1"/>
    <w:rsid w:val="00AB53C8"/>
    <w:rsid w:val="00AB5816"/>
    <w:rsid w:val="00AB585C"/>
    <w:rsid w:val="00AB5A40"/>
    <w:rsid w:val="00AB5AB1"/>
    <w:rsid w:val="00AB5B1C"/>
    <w:rsid w:val="00AB5DF1"/>
    <w:rsid w:val="00AB6024"/>
    <w:rsid w:val="00AB60AA"/>
    <w:rsid w:val="00AB65FB"/>
    <w:rsid w:val="00AB6745"/>
    <w:rsid w:val="00AB685D"/>
    <w:rsid w:val="00AB6978"/>
    <w:rsid w:val="00AB6D75"/>
    <w:rsid w:val="00AB6D8B"/>
    <w:rsid w:val="00AB6DC9"/>
    <w:rsid w:val="00AB6EA3"/>
    <w:rsid w:val="00AB72FC"/>
    <w:rsid w:val="00AB7614"/>
    <w:rsid w:val="00AB79FA"/>
    <w:rsid w:val="00AB7A32"/>
    <w:rsid w:val="00AB7AC0"/>
    <w:rsid w:val="00AB7D27"/>
    <w:rsid w:val="00AB7E18"/>
    <w:rsid w:val="00AC0122"/>
    <w:rsid w:val="00AC02E2"/>
    <w:rsid w:val="00AC0460"/>
    <w:rsid w:val="00AC04E8"/>
    <w:rsid w:val="00AC0559"/>
    <w:rsid w:val="00AC05C1"/>
    <w:rsid w:val="00AC05FD"/>
    <w:rsid w:val="00AC0776"/>
    <w:rsid w:val="00AC08DB"/>
    <w:rsid w:val="00AC0973"/>
    <w:rsid w:val="00AC0D84"/>
    <w:rsid w:val="00AC0DA9"/>
    <w:rsid w:val="00AC0DE0"/>
    <w:rsid w:val="00AC0E94"/>
    <w:rsid w:val="00AC0EE6"/>
    <w:rsid w:val="00AC11B6"/>
    <w:rsid w:val="00AC14F9"/>
    <w:rsid w:val="00AC1753"/>
    <w:rsid w:val="00AC1914"/>
    <w:rsid w:val="00AC1990"/>
    <w:rsid w:val="00AC19C8"/>
    <w:rsid w:val="00AC1A1C"/>
    <w:rsid w:val="00AC1D15"/>
    <w:rsid w:val="00AC1D3B"/>
    <w:rsid w:val="00AC2066"/>
    <w:rsid w:val="00AC2070"/>
    <w:rsid w:val="00AC21FA"/>
    <w:rsid w:val="00AC22ED"/>
    <w:rsid w:val="00AC24BF"/>
    <w:rsid w:val="00AC2830"/>
    <w:rsid w:val="00AC28D9"/>
    <w:rsid w:val="00AC2AAB"/>
    <w:rsid w:val="00AC2BD7"/>
    <w:rsid w:val="00AC3092"/>
    <w:rsid w:val="00AC3113"/>
    <w:rsid w:val="00AC338C"/>
    <w:rsid w:val="00AC35BC"/>
    <w:rsid w:val="00AC36C2"/>
    <w:rsid w:val="00AC379C"/>
    <w:rsid w:val="00AC399D"/>
    <w:rsid w:val="00AC3B5D"/>
    <w:rsid w:val="00AC3D16"/>
    <w:rsid w:val="00AC403D"/>
    <w:rsid w:val="00AC4311"/>
    <w:rsid w:val="00AC43EF"/>
    <w:rsid w:val="00AC4530"/>
    <w:rsid w:val="00AC4723"/>
    <w:rsid w:val="00AC477D"/>
    <w:rsid w:val="00AC4792"/>
    <w:rsid w:val="00AC4799"/>
    <w:rsid w:val="00AC47F9"/>
    <w:rsid w:val="00AC4813"/>
    <w:rsid w:val="00AC4817"/>
    <w:rsid w:val="00AC48BD"/>
    <w:rsid w:val="00AC490C"/>
    <w:rsid w:val="00AC492B"/>
    <w:rsid w:val="00AC4A19"/>
    <w:rsid w:val="00AC4ADE"/>
    <w:rsid w:val="00AC4D33"/>
    <w:rsid w:val="00AC4D4C"/>
    <w:rsid w:val="00AC5022"/>
    <w:rsid w:val="00AC5122"/>
    <w:rsid w:val="00AC5386"/>
    <w:rsid w:val="00AC570B"/>
    <w:rsid w:val="00AC58D0"/>
    <w:rsid w:val="00AC5AD6"/>
    <w:rsid w:val="00AC5B40"/>
    <w:rsid w:val="00AC5C12"/>
    <w:rsid w:val="00AC5CE7"/>
    <w:rsid w:val="00AC5DAB"/>
    <w:rsid w:val="00AC617A"/>
    <w:rsid w:val="00AC647D"/>
    <w:rsid w:val="00AC666F"/>
    <w:rsid w:val="00AC677E"/>
    <w:rsid w:val="00AC6CE6"/>
    <w:rsid w:val="00AC6D74"/>
    <w:rsid w:val="00AC6E27"/>
    <w:rsid w:val="00AC6EF0"/>
    <w:rsid w:val="00AC6F18"/>
    <w:rsid w:val="00AC7002"/>
    <w:rsid w:val="00AC701A"/>
    <w:rsid w:val="00AC726F"/>
    <w:rsid w:val="00AC72A6"/>
    <w:rsid w:val="00AC72FE"/>
    <w:rsid w:val="00AC7615"/>
    <w:rsid w:val="00AC77D6"/>
    <w:rsid w:val="00AC7811"/>
    <w:rsid w:val="00AC7863"/>
    <w:rsid w:val="00AC7879"/>
    <w:rsid w:val="00AC7A65"/>
    <w:rsid w:val="00AC7B3A"/>
    <w:rsid w:val="00AD0169"/>
    <w:rsid w:val="00AD0288"/>
    <w:rsid w:val="00AD035F"/>
    <w:rsid w:val="00AD04F1"/>
    <w:rsid w:val="00AD0526"/>
    <w:rsid w:val="00AD0911"/>
    <w:rsid w:val="00AD0950"/>
    <w:rsid w:val="00AD0A03"/>
    <w:rsid w:val="00AD0A18"/>
    <w:rsid w:val="00AD0B1B"/>
    <w:rsid w:val="00AD0E59"/>
    <w:rsid w:val="00AD117B"/>
    <w:rsid w:val="00AD11EE"/>
    <w:rsid w:val="00AD12CE"/>
    <w:rsid w:val="00AD1542"/>
    <w:rsid w:val="00AD1571"/>
    <w:rsid w:val="00AD16D8"/>
    <w:rsid w:val="00AD1CF2"/>
    <w:rsid w:val="00AD1EA2"/>
    <w:rsid w:val="00AD1F46"/>
    <w:rsid w:val="00AD1F90"/>
    <w:rsid w:val="00AD21E5"/>
    <w:rsid w:val="00AD22C8"/>
    <w:rsid w:val="00AD239C"/>
    <w:rsid w:val="00AD246C"/>
    <w:rsid w:val="00AD246F"/>
    <w:rsid w:val="00AD2A50"/>
    <w:rsid w:val="00AD2C11"/>
    <w:rsid w:val="00AD2CA2"/>
    <w:rsid w:val="00AD2CDC"/>
    <w:rsid w:val="00AD2F65"/>
    <w:rsid w:val="00AD3247"/>
    <w:rsid w:val="00AD32F7"/>
    <w:rsid w:val="00AD3371"/>
    <w:rsid w:val="00AD346C"/>
    <w:rsid w:val="00AD34A4"/>
    <w:rsid w:val="00AD37C5"/>
    <w:rsid w:val="00AD381C"/>
    <w:rsid w:val="00AD399B"/>
    <w:rsid w:val="00AD3A5C"/>
    <w:rsid w:val="00AD3A90"/>
    <w:rsid w:val="00AD3CAC"/>
    <w:rsid w:val="00AD3D2E"/>
    <w:rsid w:val="00AD3E40"/>
    <w:rsid w:val="00AD4070"/>
    <w:rsid w:val="00AD4320"/>
    <w:rsid w:val="00AD4372"/>
    <w:rsid w:val="00AD43C9"/>
    <w:rsid w:val="00AD4670"/>
    <w:rsid w:val="00AD481F"/>
    <w:rsid w:val="00AD490B"/>
    <w:rsid w:val="00AD49AE"/>
    <w:rsid w:val="00AD4ABC"/>
    <w:rsid w:val="00AD4BC9"/>
    <w:rsid w:val="00AD4C6B"/>
    <w:rsid w:val="00AD4C98"/>
    <w:rsid w:val="00AD4DE6"/>
    <w:rsid w:val="00AD4EAF"/>
    <w:rsid w:val="00AD4EE1"/>
    <w:rsid w:val="00AD4F32"/>
    <w:rsid w:val="00AD531C"/>
    <w:rsid w:val="00AD54A5"/>
    <w:rsid w:val="00AD5597"/>
    <w:rsid w:val="00AD56AC"/>
    <w:rsid w:val="00AD57C7"/>
    <w:rsid w:val="00AD5927"/>
    <w:rsid w:val="00AD5A4E"/>
    <w:rsid w:val="00AD5B42"/>
    <w:rsid w:val="00AD5D47"/>
    <w:rsid w:val="00AD60AC"/>
    <w:rsid w:val="00AD6162"/>
    <w:rsid w:val="00AD6373"/>
    <w:rsid w:val="00AD6668"/>
    <w:rsid w:val="00AD672D"/>
    <w:rsid w:val="00AD6B4E"/>
    <w:rsid w:val="00AD6B6A"/>
    <w:rsid w:val="00AD6C38"/>
    <w:rsid w:val="00AD6D21"/>
    <w:rsid w:val="00AD6D90"/>
    <w:rsid w:val="00AD6D94"/>
    <w:rsid w:val="00AD6E80"/>
    <w:rsid w:val="00AD7023"/>
    <w:rsid w:val="00AD74DD"/>
    <w:rsid w:val="00AD75E6"/>
    <w:rsid w:val="00AD7748"/>
    <w:rsid w:val="00AD789F"/>
    <w:rsid w:val="00AD7BAF"/>
    <w:rsid w:val="00AD7C39"/>
    <w:rsid w:val="00AD7C94"/>
    <w:rsid w:val="00AD7CA0"/>
    <w:rsid w:val="00AD7E9F"/>
    <w:rsid w:val="00AD7F91"/>
    <w:rsid w:val="00AD7FEF"/>
    <w:rsid w:val="00AE0133"/>
    <w:rsid w:val="00AE0167"/>
    <w:rsid w:val="00AE02FF"/>
    <w:rsid w:val="00AE034C"/>
    <w:rsid w:val="00AE034D"/>
    <w:rsid w:val="00AE049A"/>
    <w:rsid w:val="00AE04DF"/>
    <w:rsid w:val="00AE0517"/>
    <w:rsid w:val="00AE067B"/>
    <w:rsid w:val="00AE07E4"/>
    <w:rsid w:val="00AE0B72"/>
    <w:rsid w:val="00AE0C7B"/>
    <w:rsid w:val="00AE104D"/>
    <w:rsid w:val="00AE1134"/>
    <w:rsid w:val="00AE1651"/>
    <w:rsid w:val="00AE16BB"/>
    <w:rsid w:val="00AE1A59"/>
    <w:rsid w:val="00AE1AE1"/>
    <w:rsid w:val="00AE1B0B"/>
    <w:rsid w:val="00AE1C60"/>
    <w:rsid w:val="00AE1CBA"/>
    <w:rsid w:val="00AE1D94"/>
    <w:rsid w:val="00AE23AE"/>
    <w:rsid w:val="00AE2420"/>
    <w:rsid w:val="00AE24A9"/>
    <w:rsid w:val="00AE25EB"/>
    <w:rsid w:val="00AE2700"/>
    <w:rsid w:val="00AE2719"/>
    <w:rsid w:val="00AE27C0"/>
    <w:rsid w:val="00AE29BA"/>
    <w:rsid w:val="00AE29F9"/>
    <w:rsid w:val="00AE2B05"/>
    <w:rsid w:val="00AE2B4C"/>
    <w:rsid w:val="00AE2EF4"/>
    <w:rsid w:val="00AE2F07"/>
    <w:rsid w:val="00AE2FC6"/>
    <w:rsid w:val="00AE2FF7"/>
    <w:rsid w:val="00AE3086"/>
    <w:rsid w:val="00AE30B9"/>
    <w:rsid w:val="00AE318B"/>
    <w:rsid w:val="00AE3190"/>
    <w:rsid w:val="00AE31A5"/>
    <w:rsid w:val="00AE31BB"/>
    <w:rsid w:val="00AE3330"/>
    <w:rsid w:val="00AE39AC"/>
    <w:rsid w:val="00AE3A97"/>
    <w:rsid w:val="00AE3DED"/>
    <w:rsid w:val="00AE3E57"/>
    <w:rsid w:val="00AE415F"/>
    <w:rsid w:val="00AE4574"/>
    <w:rsid w:val="00AE45C4"/>
    <w:rsid w:val="00AE460B"/>
    <w:rsid w:val="00AE47E0"/>
    <w:rsid w:val="00AE4981"/>
    <w:rsid w:val="00AE49C4"/>
    <w:rsid w:val="00AE4A2C"/>
    <w:rsid w:val="00AE4A54"/>
    <w:rsid w:val="00AE4A5D"/>
    <w:rsid w:val="00AE4C19"/>
    <w:rsid w:val="00AE4E49"/>
    <w:rsid w:val="00AE4F06"/>
    <w:rsid w:val="00AE52CD"/>
    <w:rsid w:val="00AE54E3"/>
    <w:rsid w:val="00AE5569"/>
    <w:rsid w:val="00AE5642"/>
    <w:rsid w:val="00AE5764"/>
    <w:rsid w:val="00AE58BF"/>
    <w:rsid w:val="00AE5980"/>
    <w:rsid w:val="00AE59FA"/>
    <w:rsid w:val="00AE5A26"/>
    <w:rsid w:val="00AE5B06"/>
    <w:rsid w:val="00AE5BCF"/>
    <w:rsid w:val="00AE5CFE"/>
    <w:rsid w:val="00AE5D78"/>
    <w:rsid w:val="00AE5DFC"/>
    <w:rsid w:val="00AE609D"/>
    <w:rsid w:val="00AE63FD"/>
    <w:rsid w:val="00AE64F2"/>
    <w:rsid w:val="00AE681E"/>
    <w:rsid w:val="00AE6878"/>
    <w:rsid w:val="00AE6CAB"/>
    <w:rsid w:val="00AE6CAF"/>
    <w:rsid w:val="00AE6E32"/>
    <w:rsid w:val="00AE6ED2"/>
    <w:rsid w:val="00AE6F56"/>
    <w:rsid w:val="00AE6F6B"/>
    <w:rsid w:val="00AE7076"/>
    <w:rsid w:val="00AE7160"/>
    <w:rsid w:val="00AE736C"/>
    <w:rsid w:val="00AE765E"/>
    <w:rsid w:val="00AE7884"/>
    <w:rsid w:val="00AE78B9"/>
    <w:rsid w:val="00AE792A"/>
    <w:rsid w:val="00AE7A10"/>
    <w:rsid w:val="00AE7A29"/>
    <w:rsid w:val="00AE7A3F"/>
    <w:rsid w:val="00AE7B53"/>
    <w:rsid w:val="00AE7C80"/>
    <w:rsid w:val="00AE7E39"/>
    <w:rsid w:val="00AE7FB9"/>
    <w:rsid w:val="00AF0007"/>
    <w:rsid w:val="00AF002F"/>
    <w:rsid w:val="00AF00CE"/>
    <w:rsid w:val="00AF01A5"/>
    <w:rsid w:val="00AF0340"/>
    <w:rsid w:val="00AF068B"/>
    <w:rsid w:val="00AF06A6"/>
    <w:rsid w:val="00AF0773"/>
    <w:rsid w:val="00AF07DB"/>
    <w:rsid w:val="00AF081C"/>
    <w:rsid w:val="00AF087C"/>
    <w:rsid w:val="00AF0AA2"/>
    <w:rsid w:val="00AF0AE3"/>
    <w:rsid w:val="00AF0C1E"/>
    <w:rsid w:val="00AF0D57"/>
    <w:rsid w:val="00AF1087"/>
    <w:rsid w:val="00AF1112"/>
    <w:rsid w:val="00AF1590"/>
    <w:rsid w:val="00AF15B9"/>
    <w:rsid w:val="00AF1744"/>
    <w:rsid w:val="00AF1760"/>
    <w:rsid w:val="00AF185B"/>
    <w:rsid w:val="00AF1BAB"/>
    <w:rsid w:val="00AF1BBA"/>
    <w:rsid w:val="00AF1C0E"/>
    <w:rsid w:val="00AF1C88"/>
    <w:rsid w:val="00AF1CFE"/>
    <w:rsid w:val="00AF1D47"/>
    <w:rsid w:val="00AF1DC1"/>
    <w:rsid w:val="00AF1E20"/>
    <w:rsid w:val="00AF200C"/>
    <w:rsid w:val="00AF206D"/>
    <w:rsid w:val="00AF20EB"/>
    <w:rsid w:val="00AF20F8"/>
    <w:rsid w:val="00AF234A"/>
    <w:rsid w:val="00AF2649"/>
    <w:rsid w:val="00AF2744"/>
    <w:rsid w:val="00AF2815"/>
    <w:rsid w:val="00AF2F8B"/>
    <w:rsid w:val="00AF325B"/>
    <w:rsid w:val="00AF3269"/>
    <w:rsid w:val="00AF329E"/>
    <w:rsid w:val="00AF32E0"/>
    <w:rsid w:val="00AF3411"/>
    <w:rsid w:val="00AF3601"/>
    <w:rsid w:val="00AF36AE"/>
    <w:rsid w:val="00AF38B5"/>
    <w:rsid w:val="00AF39EA"/>
    <w:rsid w:val="00AF3A69"/>
    <w:rsid w:val="00AF3B26"/>
    <w:rsid w:val="00AF3C5F"/>
    <w:rsid w:val="00AF3D11"/>
    <w:rsid w:val="00AF3DE4"/>
    <w:rsid w:val="00AF3F7B"/>
    <w:rsid w:val="00AF4016"/>
    <w:rsid w:val="00AF40D1"/>
    <w:rsid w:val="00AF4112"/>
    <w:rsid w:val="00AF41EA"/>
    <w:rsid w:val="00AF4468"/>
    <w:rsid w:val="00AF44CD"/>
    <w:rsid w:val="00AF46E3"/>
    <w:rsid w:val="00AF471E"/>
    <w:rsid w:val="00AF4939"/>
    <w:rsid w:val="00AF498B"/>
    <w:rsid w:val="00AF49D0"/>
    <w:rsid w:val="00AF4A89"/>
    <w:rsid w:val="00AF4AD0"/>
    <w:rsid w:val="00AF4D25"/>
    <w:rsid w:val="00AF4D92"/>
    <w:rsid w:val="00AF5005"/>
    <w:rsid w:val="00AF506A"/>
    <w:rsid w:val="00AF509C"/>
    <w:rsid w:val="00AF5361"/>
    <w:rsid w:val="00AF53F7"/>
    <w:rsid w:val="00AF5646"/>
    <w:rsid w:val="00AF56F8"/>
    <w:rsid w:val="00AF580E"/>
    <w:rsid w:val="00AF58C5"/>
    <w:rsid w:val="00AF5C60"/>
    <w:rsid w:val="00AF5D06"/>
    <w:rsid w:val="00AF6102"/>
    <w:rsid w:val="00AF64A4"/>
    <w:rsid w:val="00AF66E1"/>
    <w:rsid w:val="00AF67AB"/>
    <w:rsid w:val="00AF69C6"/>
    <w:rsid w:val="00AF6A15"/>
    <w:rsid w:val="00AF6A3A"/>
    <w:rsid w:val="00AF6B19"/>
    <w:rsid w:val="00AF6B49"/>
    <w:rsid w:val="00AF6BBB"/>
    <w:rsid w:val="00AF6C9E"/>
    <w:rsid w:val="00AF6D12"/>
    <w:rsid w:val="00AF703F"/>
    <w:rsid w:val="00AF70DC"/>
    <w:rsid w:val="00AF7188"/>
    <w:rsid w:val="00AF71D9"/>
    <w:rsid w:val="00AF7260"/>
    <w:rsid w:val="00AF7769"/>
    <w:rsid w:val="00AF78F9"/>
    <w:rsid w:val="00AF794B"/>
    <w:rsid w:val="00AF7AF1"/>
    <w:rsid w:val="00AF7BA7"/>
    <w:rsid w:val="00AF7E69"/>
    <w:rsid w:val="00B000B8"/>
    <w:rsid w:val="00B00173"/>
    <w:rsid w:val="00B00196"/>
    <w:rsid w:val="00B001CB"/>
    <w:rsid w:val="00B00234"/>
    <w:rsid w:val="00B002DC"/>
    <w:rsid w:val="00B00508"/>
    <w:rsid w:val="00B006C6"/>
    <w:rsid w:val="00B00731"/>
    <w:rsid w:val="00B00760"/>
    <w:rsid w:val="00B007AC"/>
    <w:rsid w:val="00B007E8"/>
    <w:rsid w:val="00B0089A"/>
    <w:rsid w:val="00B00C7E"/>
    <w:rsid w:val="00B00DC6"/>
    <w:rsid w:val="00B00E8B"/>
    <w:rsid w:val="00B00E9C"/>
    <w:rsid w:val="00B01354"/>
    <w:rsid w:val="00B01526"/>
    <w:rsid w:val="00B015E5"/>
    <w:rsid w:val="00B017E7"/>
    <w:rsid w:val="00B01D94"/>
    <w:rsid w:val="00B01ECA"/>
    <w:rsid w:val="00B01F68"/>
    <w:rsid w:val="00B01FD3"/>
    <w:rsid w:val="00B02067"/>
    <w:rsid w:val="00B02093"/>
    <w:rsid w:val="00B0215A"/>
    <w:rsid w:val="00B0218B"/>
    <w:rsid w:val="00B02613"/>
    <w:rsid w:val="00B0264D"/>
    <w:rsid w:val="00B02865"/>
    <w:rsid w:val="00B02905"/>
    <w:rsid w:val="00B02952"/>
    <w:rsid w:val="00B029EC"/>
    <w:rsid w:val="00B02A31"/>
    <w:rsid w:val="00B02BBE"/>
    <w:rsid w:val="00B02E6C"/>
    <w:rsid w:val="00B02E9A"/>
    <w:rsid w:val="00B02FB9"/>
    <w:rsid w:val="00B031A6"/>
    <w:rsid w:val="00B031C3"/>
    <w:rsid w:val="00B033A4"/>
    <w:rsid w:val="00B0341D"/>
    <w:rsid w:val="00B03513"/>
    <w:rsid w:val="00B03588"/>
    <w:rsid w:val="00B03B6C"/>
    <w:rsid w:val="00B03E90"/>
    <w:rsid w:val="00B03EDB"/>
    <w:rsid w:val="00B04050"/>
    <w:rsid w:val="00B0413A"/>
    <w:rsid w:val="00B04376"/>
    <w:rsid w:val="00B0451A"/>
    <w:rsid w:val="00B0452B"/>
    <w:rsid w:val="00B047AE"/>
    <w:rsid w:val="00B04840"/>
    <w:rsid w:val="00B04A5F"/>
    <w:rsid w:val="00B04A81"/>
    <w:rsid w:val="00B04AA8"/>
    <w:rsid w:val="00B04B3E"/>
    <w:rsid w:val="00B04BF8"/>
    <w:rsid w:val="00B04E38"/>
    <w:rsid w:val="00B04F0F"/>
    <w:rsid w:val="00B04FEA"/>
    <w:rsid w:val="00B050F4"/>
    <w:rsid w:val="00B051D0"/>
    <w:rsid w:val="00B0530D"/>
    <w:rsid w:val="00B05376"/>
    <w:rsid w:val="00B0573D"/>
    <w:rsid w:val="00B057AD"/>
    <w:rsid w:val="00B05873"/>
    <w:rsid w:val="00B059C8"/>
    <w:rsid w:val="00B05A9E"/>
    <w:rsid w:val="00B05C13"/>
    <w:rsid w:val="00B05D31"/>
    <w:rsid w:val="00B05E8D"/>
    <w:rsid w:val="00B060DB"/>
    <w:rsid w:val="00B06174"/>
    <w:rsid w:val="00B062D4"/>
    <w:rsid w:val="00B062ED"/>
    <w:rsid w:val="00B063FC"/>
    <w:rsid w:val="00B06455"/>
    <w:rsid w:val="00B06903"/>
    <w:rsid w:val="00B06AD7"/>
    <w:rsid w:val="00B06C24"/>
    <w:rsid w:val="00B06C36"/>
    <w:rsid w:val="00B06E38"/>
    <w:rsid w:val="00B06FBE"/>
    <w:rsid w:val="00B072BE"/>
    <w:rsid w:val="00B072CD"/>
    <w:rsid w:val="00B07303"/>
    <w:rsid w:val="00B073BC"/>
    <w:rsid w:val="00B07615"/>
    <w:rsid w:val="00B076D3"/>
    <w:rsid w:val="00B07AD8"/>
    <w:rsid w:val="00B07B01"/>
    <w:rsid w:val="00B07B89"/>
    <w:rsid w:val="00B07C17"/>
    <w:rsid w:val="00B07C38"/>
    <w:rsid w:val="00B07D8F"/>
    <w:rsid w:val="00B07E95"/>
    <w:rsid w:val="00B1003A"/>
    <w:rsid w:val="00B1022C"/>
    <w:rsid w:val="00B102CB"/>
    <w:rsid w:val="00B10334"/>
    <w:rsid w:val="00B105A5"/>
    <w:rsid w:val="00B10688"/>
    <w:rsid w:val="00B106DD"/>
    <w:rsid w:val="00B106F8"/>
    <w:rsid w:val="00B10777"/>
    <w:rsid w:val="00B107A5"/>
    <w:rsid w:val="00B1085B"/>
    <w:rsid w:val="00B10BB1"/>
    <w:rsid w:val="00B10BD3"/>
    <w:rsid w:val="00B10CAD"/>
    <w:rsid w:val="00B11254"/>
    <w:rsid w:val="00B11297"/>
    <w:rsid w:val="00B11322"/>
    <w:rsid w:val="00B1138B"/>
    <w:rsid w:val="00B1138F"/>
    <w:rsid w:val="00B113FA"/>
    <w:rsid w:val="00B11674"/>
    <w:rsid w:val="00B11687"/>
    <w:rsid w:val="00B116BA"/>
    <w:rsid w:val="00B119A8"/>
    <w:rsid w:val="00B11C27"/>
    <w:rsid w:val="00B11C72"/>
    <w:rsid w:val="00B11CF8"/>
    <w:rsid w:val="00B11D78"/>
    <w:rsid w:val="00B11F4E"/>
    <w:rsid w:val="00B1202C"/>
    <w:rsid w:val="00B12110"/>
    <w:rsid w:val="00B12190"/>
    <w:rsid w:val="00B1220B"/>
    <w:rsid w:val="00B12347"/>
    <w:rsid w:val="00B1241F"/>
    <w:rsid w:val="00B1263E"/>
    <w:rsid w:val="00B128AE"/>
    <w:rsid w:val="00B12B80"/>
    <w:rsid w:val="00B12BAC"/>
    <w:rsid w:val="00B12F25"/>
    <w:rsid w:val="00B12FF5"/>
    <w:rsid w:val="00B13021"/>
    <w:rsid w:val="00B13102"/>
    <w:rsid w:val="00B131BE"/>
    <w:rsid w:val="00B13473"/>
    <w:rsid w:val="00B134FD"/>
    <w:rsid w:val="00B13949"/>
    <w:rsid w:val="00B13975"/>
    <w:rsid w:val="00B13A0E"/>
    <w:rsid w:val="00B13C4E"/>
    <w:rsid w:val="00B13C93"/>
    <w:rsid w:val="00B13DD2"/>
    <w:rsid w:val="00B13F93"/>
    <w:rsid w:val="00B14124"/>
    <w:rsid w:val="00B141D6"/>
    <w:rsid w:val="00B14412"/>
    <w:rsid w:val="00B14488"/>
    <w:rsid w:val="00B144EC"/>
    <w:rsid w:val="00B145BC"/>
    <w:rsid w:val="00B146A2"/>
    <w:rsid w:val="00B14A95"/>
    <w:rsid w:val="00B14C0E"/>
    <w:rsid w:val="00B14C85"/>
    <w:rsid w:val="00B14E26"/>
    <w:rsid w:val="00B14F5E"/>
    <w:rsid w:val="00B152CF"/>
    <w:rsid w:val="00B1580A"/>
    <w:rsid w:val="00B15916"/>
    <w:rsid w:val="00B15A78"/>
    <w:rsid w:val="00B15CB1"/>
    <w:rsid w:val="00B15D56"/>
    <w:rsid w:val="00B15D9B"/>
    <w:rsid w:val="00B15DA5"/>
    <w:rsid w:val="00B15ED2"/>
    <w:rsid w:val="00B15F06"/>
    <w:rsid w:val="00B15F28"/>
    <w:rsid w:val="00B1615B"/>
    <w:rsid w:val="00B16243"/>
    <w:rsid w:val="00B16994"/>
    <w:rsid w:val="00B16A51"/>
    <w:rsid w:val="00B16AEE"/>
    <w:rsid w:val="00B16F2C"/>
    <w:rsid w:val="00B17046"/>
    <w:rsid w:val="00B17056"/>
    <w:rsid w:val="00B17085"/>
    <w:rsid w:val="00B17157"/>
    <w:rsid w:val="00B171CF"/>
    <w:rsid w:val="00B171D8"/>
    <w:rsid w:val="00B173CF"/>
    <w:rsid w:val="00B175CC"/>
    <w:rsid w:val="00B1786E"/>
    <w:rsid w:val="00B17889"/>
    <w:rsid w:val="00B178C8"/>
    <w:rsid w:val="00B17912"/>
    <w:rsid w:val="00B1791D"/>
    <w:rsid w:val="00B17A4C"/>
    <w:rsid w:val="00B17B4D"/>
    <w:rsid w:val="00B17C80"/>
    <w:rsid w:val="00B20259"/>
    <w:rsid w:val="00B2032D"/>
    <w:rsid w:val="00B20340"/>
    <w:rsid w:val="00B203BC"/>
    <w:rsid w:val="00B205F4"/>
    <w:rsid w:val="00B20654"/>
    <w:rsid w:val="00B20743"/>
    <w:rsid w:val="00B20798"/>
    <w:rsid w:val="00B20956"/>
    <w:rsid w:val="00B20ABA"/>
    <w:rsid w:val="00B20B36"/>
    <w:rsid w:val="00B20BD9"/>
    <w:rsid w:val="00B20CF8"/>
    <w:rsid w:val="00B20DB7"/>
    <w:rsid w:val="00B20DC5"/>
    <w:rsid w:val="00B2102D"/>
    <w:rsid w:val="00B215D7"/>
    <w:rsid w:val="00B21699"/>
    <w:rsid w:val="00B21B13"/>
    <w:rsid w:val="00B21B93"/>
    <w:rsid w:val="00B21D1F"/>
    <w:rsid w:val="00B21DC6"/>
    <w:rsid w:val="00B21DCB"/>
    <w:rsid w:val="00B21EFA"/>
    <w:rsid w:val="00B21EFC"/>
    <w:rsid w:val="00B22179"/>
    <w:rsid w:val="00B22327"/>
    <w:rsid w:val="00B2237B"/>
    <w:rsid w:val="00B223D1"/>
    <w:rsid w:val="00B224BA"/>
    <w:rsid w:val="00B2264E"/>
    <w:rsid w:val="00B22A19"/>
    <w:rsid w:val="00B23185"/>
    <w:rsid w:val="00B2346F"/>
    <w:rsid w:val="00B2348C"/>
    <w:rsid w:val="00B2350F"/>
    <w:rsid w:val="00B23707"/>
    <w:rsid w:val="00B23830"/>
    <w:rsid w:val="00B23A63"/>
    <w:rsid w:val="00B23B1A"/>
    <w:rsid w:val="00B23C38"/>
    <w:rsid w:val="00B23C74"/>
    <w:rsid w:val="00B2413B"/>
    <w:rsid w:val="00B24174"/>
    <w:rsid w:val="00B2419C"/>
    <w:rsid w:val="00B241F9"/>
    <w:rsid w:val="00B2430A"/>
    <w:rsid w:val="00B24418"/>
    <w:rsid w:val="00B24456"/>
    <w:rsid w:val="00B245EE"/>
    <w:rsid w:val="00B2471B"/>
    <w:rsid w:val="00B24767"/>
    <w:rsid w:val="00B249F3"/>
    <w:rsid w:val="00B24A7A"/>
    <w:rsid w:val="00B24B02"/>
    <w:rsid w:val="00B24B11"/>
    <w:rsid w:val="00B24CE8"/>
    <w:rsid w:val="00B24DC0"/>
    <w:rsid w:val="00B24E80"/>
    <w:rsid w:val="00B24F9A"/>
    <w:rsid w:val="00B25009"/>
    <w:rsid w:val="00B25259"/>
    <w:rsid w:val="00B25431"/>
    <w:rsid w:val="00B2562A"/>
    <w:rsid w:val="00B257C4"/>
    <w:rsid w:val="00B257C9"/>
    <w:rsid w:val="00B2585E"/>
    <w:rsid w:val="00B25937"/>
    <w:rsid w:val="00B25B78"/>
    <w:rsid w:val="00B25C04"/>
    <w:rsid w:val="00B25C3C"/>
    <w:rsid w:val="00B25CD7"/>
    <w:rsid w:val="00B25E8F"/>
    <w:rsid w:val="00B25EB7"/>
    <w:rsid w:val="00B260BA"/>
    <w:rsid w:val="00B2612B"/>
    <w:rsid w:val="00B2620D"/>
    <w:rsid w:val="00B26399"/>
    <w:rsid w:val="00B2641E"/>
    <w:rsid w:val="00B264E5"/>
    <w:rsid w:val="00B2658E"/>
    <w:rsid w:val="00B26686"/>
    <w:rsid w:val="00B26A87"/>
    <w:rsid w:val="00B26DB7"/>
    <w:rsid w:val="00B271C5"/>
    <w:rsid w:val="00B275FA"/>
    <w:rsid w:val="00B2783E"/>
    <w:rsid w:val="00B27881"/>
    <w:rsid w:val="00B27940"/>
    <w:rsid w:val="00B304BE"/>
    <w:rsid w:val="00B307CE"/>
    <w:rsid w:val="00B308D1"/>
    <w:rsid w:val="00B30B8E"/>
    <w:rsid w:val="00B30C0A"/>
    <w:rsid w:val="00B30CA0"/>
    <w:rsid w:val="00B30F6C"/>
    <w:rsid w:val="00B31001"/>
    <w:rsid w:val="00B311A8"/>
    <w:rsid w:val="00B3123F"/>
    <w:rsid w:val="00B316E4"/>
    <w:rsid w:val="00B31773"/>
    <w:rsid w:val="00B317B7"/>
    <w:rsid w:val="00B318FE"/>
    <w:rsid w:val="00B3193E"/>
    <w:rsid w:val="00B31B03"/>
    <w:rsid w:val="00B31BBF"/>
    <w:rsid w:val="00B31BCD"/>
    <w:rsid w:val="00B31BD2"/>
    <w:rsid w:val="00B31BF6"/>
    <w:rsid w:val="00B31C14"/>
    <w:rsid w:val="00B31D7E"/>
    <w:rsid w:val="00B32045"/>
    <w:rsid w:val="00B32095"/>
    <w:rsid w:val="00B32265"/>
    <w:rsid w:val="00B32460"/>
    <w:rsid w:val="00B32514"/>
    <w:rsid w:val="00B325D3"/>
    <w:rsid w:val="00B3296F"/>
    <w:rsid w:val="00B32CFF"/>
    <w:rsid w:val="00B32DD7"/>
    <w:rsid w:val="00B32E68"/>
    <w:rsid w:val="00B32FAF"/>
    <w:rsid w:val="00B33414"/>
    <w:rsid w:val="00B33655"/>
    <w:rsid w:val="00B33AE5"/>
    <w:rsid w:val="00B33D0E"/>
    <w:rsid w:val="00B33EA8"/>
    <w:rsid w:val="00B33FD4"/>
    <w:rsid w:val="00B340A9"/>
    <w:rsid w:val="00B340B5"/>
    <w:rsid w:val="00B3427B"/>
    <w:rsid w:val="00B34287"/>
    <w:rsid w:val="00B342B6"/>
    <w:rsid w:val="00B344A1"/>
    <w:rsid w:val="00B345FD"/>
    <w:rsid w:val="00B34653"/>
    <w:rsid w:val="00B346C3"/>
    <w:rsid w:val="00B346F7"/>
    <w:rsid w:val="00B34771"/>
    <w:rsid w:val="00B34908"/>
    <w:rsid w:val="00B34A14"/>
    <w:rsid w:val="00B34BC0"/>
    <w:rsid w:val="00B34EB1"/>
    <w:rsid w:val="00B34ECA"/>
    <w:rsid w:val="00B34F83"/>
    <w:rsid w:val="00B3544B"/>
    <w:rsid w:val="00B3557C"/>
    <w:rsid w:val="00B3578F"/>
    <w:rsid w:val="00B35B61"/>
    <w:rsid w:val="00B35CFB"/>
    <w:rsid w:val="00B36061"/>
    <w:rsid w:val="00B361BB"/>
    <w:rsid w:val="00B36316"/>
    <w:rsid w:val="00B366F7"/>
    <w:rsid w:val="00B3673E"/>
    <w:rsid w:val="00B367CA"/>
    <w:rsid w:val="00B36946"/>
    <w:rsid w:val="00B369F7"/>
    <w:rsid w:val="00B36A6C"/>
    <w:rsid w:val="00B36B11"/>
    <w:rsid w:val="00B36C4B"/>
    <w:rsid w:val="00B3708D"/>
    <w:rsid w:val="00B37214"/>
    <w:rsid w:val="00B372D8"/>
    <w:rsid w:val="00B373B2"/>
    <w:rsid w:val="00B373E5"/>
    <w:rsid w:val="00B376FE"/>
    <w:rsid w:val="00B3770C"/>
    <w:rsid w:val="00B377E7"/>
    <w:rsid w:val="00B37918"/>
    <w:rsid w:val="00B37931"/>
    <w:rsid w:val="00B37950"/>
    <w:rsid w:val="00B37A4C"/>
    <w:rsid w:val="00B37B2E"/>
    <w:rsid w:val="00B37B49"/>
    <w:rsid w:val="00B37BDD"/>
    <w:rsid w:val="00B37CC8"/>
    <w:rsid w:val="00B400F8"/>
    <w:rsid w:val="00B400F9"/>
    <w:rsid w:val="00B4034C"/>
    <w:rsid w:val="00B4040D"/>
    <w:rsid w:val="00B40438"/>
    <w:rsid w:val="00B404C1"/>
    <w:rsid w:val="00B404D9"/>
    <w:rsid w:val="00B4068F"/>
    <w:rsid w:val="00B40809"/>
    <w:rsid w:val="00B4084C"/>
    <w:rsid w:val="00B409BB"/>
    <w:rsid w:val="00B40A66"/>
    <w:rsid w:val="00B40AC1"/>
    <w:rsid w:val="00B40ADF"/>
    <w:rsid w:val="00B40C00"/>
    <w:rsid w:val="00B40C21"/>
    <w:rsid w:val="00B40C8D"/>
    <w:rsid w:val="00B40CC5"/>
    <w:rsid w:val="00B40ED2"/>
    <w:rsid w:val="00B4109C"/>
    <w:rsid w:val="00B41323"/>
    <w:rsid w:val="00B4151A"/>
    <w:rsid w:val="00B41653"/>
    <w:rsid w:val="00B41B06"/>
    <w:rsid w:val="00B41DD9"/>
    <w:rsid w:val="00B41DF3"/>
    <w:rsid w:val="00B41E6F"/>
    <w:rsid w:val="00B41EC9"/>
    <w:rsid w:val="00B41F1A"/>
    <w:rsid w:val="00B4211B"/>
    <w:rsid w:val="00B421BC"/>
    <w:rsid w:val="00B4229E"/>
    <w:rsid w:val="00B422CD"/>
    <w:rsid w:val="00B424FD"/>
    <w:rsid w:val="00B4268E"/>
    <w:rsid w:val="00B42963"/>
    <w:rsid w:val="00B42AAE"/>
    <w:rsid w:val="00B42B38"/>
    <w:rsid w:val="00B42E05"/>
    <w:rsid w:val="00B4329C"/>
    <w:rsid w:val="00B43318"/>
    <w:rsid w:val="00B437FF"/>
    <w:rsid w:val="00B4383A"/>
    <w:rsid w:val="00B43842"/>
    <w:rsid w:val="00B438A0"/>
    <w:rsid w:val="00B438FE"/>
    <w:rsid w:val="00B4393E"/>
    <w:rsid w:val="00B43EC4"/>
    <w:rsid w:val="00B43F94"/>
    <w:rsid w:val="00B43FA4"/>
    <w:rsid w:val="00B44036"/>
    <w:rsid w:val="00B44166"/>
    <w:rsid w:val="00B4417B"/>
    <w:rsid w:val="00B442DC"/>
    <w:rsid w:val="00B443AD"/>
    <w:rsid w:val="00B44496"/>
    <w:rsid w:val="00B44593"/>
    <w:rsid w:val="00B447A0"/>
    <w:rsid w:val="00B44945"/>
    <w:rsid w:val="00B4495C"/>
    <w:rsid w:val="00B44DE3"/>
    <w:rsid w:val="00B44E76"/>
    <w:rsid w:val="00B45371"/>
    <w:rsid w:val="00B453EA"/>
    <w:rsid w:val="00B45A0E"/>
    <w:rsid w:val="00B45C7A"/>
    <w:rsid w:val="00B45E07"/>
    <w:rsid w:val="00B45EB5"/>
    <w:rsid w:val="00B45F76"/>
    <w:rsid w:val="00B4608E"/>
    <w:rsid w:val="00B460F1"/>
    <w:rsid w:val="00B461BA"/>
    <w:rsid w:val="00B46207"/>
    <w:rsid w:val="00B462D1"/>
    <w:rsid w:val="00B463E9"/>
    <w:rsid w:val="00B46651"/>
    <w:rsid w:val="00B4680C"/>
    <w:rsid w:val="00B469F5"/>
    <w:rsid w:val="00B46A1F"/>
    <w:rsid w:val="00B46FBC"/>
    <w:rsid w:val="00B47142"/>
    <w:rsid w:val="00B47410"/>
    <w:rsid w:val="00B47A96"/>
    <w:rsid w:val="00B47B9B"/>
    <w:rsid w:val="00B47D5E"/>
    <w:rsid w:val="00B47DA3"/>
    <w:rsid w:val="00B47DBB"/>
    <w:rsid w:val="00B47E69"/>
    <w:rsid w:val="00B47FC7"/>
    <w:rsid w:val="00B501D0"/>
    <w:rsid w:val="00B502F8"/>
    <w:rsid w:val="00B50540"/>
    <w:rsid w:val="00B50696"/>
    <w:rsid w:val="00B50799"/>
    <w:rsid w:val="00B509BF"/>
    <w:rsid w:val="00B50A2A"/>
    <w:rsid w:val="00B50A74"/>
    <w:rsid w:val="00B50AB2"/>
    <w:rsid w:val="00B50B24"/>
    <w:rsid w:val="00B50B7E"/>
    <w:rsid w:val="00B50F89"/>
    <w:rsid w:val="00B51014"/>
    <w:rsid w:val="00B51028"/>
    <w:rsid w:val="00B5116E"/>
    <w:rsid w:val="00B51303"/>
    <w:rsid w:val="00B51417"/>
    <w:rsid w:val="00B515B2"/>
    <w:rsid w:val="00B517B0"/>
    <w:rsid w:val="00B5187E"/>
    <w:rsid w:val="00B51B7F"/>
    <w:rsid w:val="00B51BB9"/>
    <w:rsid w:val="00B51DD1"/>
    <w:rsid w:val="00B5208B"/>
    <w:rsid w:val="00B52629"/>
    <w:rsid w:val="00B5267C"/>
    <w:rsid w:val="00B52917"/>
    <w:rsid w:val="00B530EF"/>
    <w:rsid w:val="00B530F6"/>
    <w:rsid w:val="00B53268"/>
    <w:rsid w:val="00B5334E"/>
    <w:rsid w:val="00B5340A"/>
    <w:rsid w:val="00B534C4"/>
    <w:rsid w:val="00B534DF"/>
    <w:rsid w:val="00B53543"/>
    <w:rsid w:val="00B535B4"/>
    <w:rsid w:val="00B538B4"/>
    <w:rsid w:val="00B538F3"/>
    <w:rsid w:val="00B53A21"/>
    <w:rsid w:val="00B53AAD"/>
    <w:rsid w:val="00B53B8C"/>
    <w:rsid w:val="00B53F3B"/>
    <w:rsid w:val="00B53F45"/>
    <w:rsid w:val="00B5436E"/>
    <w:rsid w:val="00B54395"/>
    <w:rsid w:val="00B543A0"/>
    <w:rsid w:val="00B54421"/>
    <w:rsid w:val="00B547BA"/>
    <w:rsid w:val="00B54864"/>
    <w:rsid w:val="00B54AD5"/>
    <w:rsid w:val="00B54C96"/>
    <w:rsid w:val="00B54E7B"/>
    <w:rsid w:val="00B54FD3"/>
    <w:rsid w:val="00B55017"/>
    <w:rsid w:val="00B55135"/>
    <w:rsid w:val="00B5531F"/>
    <w:rsid w:val="00B5532C"/>
    <w:rsid w:val="00B55503"/>
    <w:rsid w:val="00B55728"/>
    <w:rsid w:val="00B55744"/>
    <w:rsid w:val="00B5576D"/>
    <w:rsid w:val="00B557D5"/>
    <w:rsid w:val="00B55906"/>
    <w:rsid w:val="00B5593D"/>
    <w:rsid w:val="00B559B9"/>
    <w:rsid w:val="00B55A2E"/>
    <w:rsid w:val="00B55B1A"/>
    <w:rsid w:val="00B55CA7"/>
    <w:rsid w:val="00B55D67"/>
    <w:rsid w:val="00B55DB2"/>
    <w:rsid w:val="00B55DF1"/>
    <w:rsid w:val="00B55E2F"/>
    <w:rsid w:val="00B561FC"/>
    <w:rsid w:val="00B5622E"/>
    <w:rsid w:val="00B56514"/>
    <w:rsid w:val="00B56524"/>
    <w:rsid w:val="00B56579"/>
    <w:rsid w:val="00B56C0A"/>
    <w:rsid w:val="00B56C7A"/>
    <w:rsid w:val="00B56F0D"/>
    <w:rsid w:val="00B56F76"/>
    <w:rsid w:val="00B57017"/>
    <w:rsid w:val="00B57022"/>
    <w:rsid w:val="00B57107"/>
    <w:rsid w:val="00B57111"/>
    <w:rsid w:val="00B5727D"/>
    <w:rsid w:val="00B57289"/>
    <w:rsid w:val="00B5749D"/>
    <w:rsid w:val="00B575D7"/>
    <w:rsid w:val="00B576EC"/>
    <w:rsid w:val="00B57A63"/>
    <w:rsid w:val="00B57CF9"/>
    <w:rsid w:val="00B57D46"/>
    <w:rsid w:val="00B57E31"/>
    <w:rsid w:val="00B60089"/>
    <w:rsid w:val="00B60345"/>
    <w:rsid w:val="00B60429"/>
    <w:rsid w:val="00B604EB"/>
    <w:rsid w:val="00B605F4"/>
    <w:rsid w:val="00B60689"/>
    <w:rsid w:val="00B60868"/>
    <w:rsid w:val="00B6090D"/>
    <w:rsid w:val="00B6091E"/>
    <w:rsid w:val="00B60A65"/>
    <w:rsid w:val="00B60BD7"/>
    <w:rsid w:val="00B60F2E"/>
    <w:rsid w:val="00B61167"/>
    <w:rsid w:val="00B6144E"/>
    <w:rsid w:val="00B6150D"/>
    <w:rsid w:val="00B61682"/>
    <w:rsid w:val="00B6181D"/>
    <w:rsid w:val="00B61B41"/>
    <w:rsid w:val="00B61CE7"/>
    <w:rsid w:val="00B61D8D"/>
    <w:rsid w:val="00B61E50"/>
    <w:rsid w:val="00B61EB7"/>
    <w:rsid w:val="00B61F8E"/>
    <w:rsid w:val="00B621CE"/>
    <w:rsid w:val="00B622CB"/>
    <w:rsid w:val="00B623F3"/>
    <w:rsid w:val="00B623FC"/>
    <w:rsid w:val="00B625AB"/>
    <w:rsid w:val="00B625B2"/>
    <w:rsid w:val="00B6283A"/>
    <w:rsid w:val="00B62958"/>
    <w:rsid w:val="00B629BE"/>
    <w:rsid w:val="00B62A50"/>
    <w:rsid w:val="00B62A74"/>
    <w:rsid w:val="00B62B33"/>
    <w:rsid w:val="00B62D22"/>
    <w:rsid w:val="00B62F46"/>
    <w:rsid w:val="00B63065"/>
    <w:rsid w:val="00B633EA"/>
    <w:rsid w:val="00B6353C"/>
    <w:rsid w:val="00B63775"/>
    <w:rsid w:val="00B63836"/>
    <w:rsid w:val="00B63930"/>
    <w:rsid w:val="00B63C39"/>
    <w:rsid w:val="00B63F56"/>
    <w:rsid w:val="00B64259"/>
    <w:rsid w:val="00B64479"/>
    <w:rsid w:val="00B6466E"/>
    <w:rsid w:val="00B64674"/>
    <w:rsid w:val="00B648E6"/>
    <w:rsid w:val="00B64CF9"/>
    <w:rsid w:val="00B64D17"/>
    <w:rsid w:val="00B64E18"/>
    <w:rsid w:val="00B64EC4"/>
    <w:rsid w:val="00B64F10"/>
    <w:rsid w:val="00B64F5B"/>
    <w:rsid w:val="00B6505A"/>
    <w:rsid w:val="00B65189"/>
    <w:rsid w:val="00B651B5"/>
    <w:rsid w:val="00B6527C"/>
    <w:rsid w:val="00B652BE"/>
    <w:rsid w:val="00B65319"/>
    <w:rsid w:val="00B655ED"/>
    <w:rsid w:val="00B65736"/>
    <w:rsid w:val="00B65780"/>
    <w:rsid w:val="00B659A5"/>
    <w:rsid w:val="00B65B64"/>
    <w:rsid w:val="00B65B71"/>
    <w:rsid w:val="00B65BDB"/>
    <w:rsid w:val="00B65E2C"/>
    <w:rsid w:val="00B66089"/>
    <w:rsid w:val="00B6676B"/>
    <w:rsid w:val="00B66849"/>
    <w:rsid w:val="00B66920"/>
    <w:rsid w:val="00B66928"/>
    <w:rsid w:val="00B669AE"/>
    <w:rsid w:val="00B66C33"/>
    <w:rsid w:val="00B66E44"/>
    <w:rsid w:val="00B66EB0"/>
    <w:rsid w:val="00B66ED2"/>
    <w:rsid w:val="00B66F4C"/>
    <w:rsid w:val="00B66FA2"/>
    <w:rsid w:val="00B66FBA"/>
    <w:rsid w:val="00B671BC"/>
    <w:rsid w:val="00B67493"/>
    <w:rsid w:val="00B6752A"/>
    <w:rsid w:val="00B67654"/>
    <w:rsid w:val="00B67674"/>
    <w:rsid w:val="00B6769A"/>
    <w:rsid w:val="00B6786A"/>
    <w:rsid w:val="00B70012"/>
    <w:rsid w:val="00B70141"/>
    <w:rsid w:val="00B704C8"/>
    <w:rsid w:val="00B705EF"/>
    <w:rsid w:val="00B7074D"/>
    <w:rsid w:val="00B7095D"/>
    <w:rsid w:val="00B70964"/>
    <w:rsid w:val="00B70D25"/>
    <w:rsid w:val="00B70DE5"/>
    <w:rsid w:val="00B70DEA"/>
    <w:rsid w:val="00B70E76"/>
    <w:rsid w:val="00B711A8"/>
    <w:rsid w:val="00B712D0"/>
    <w:rsid w:val="00B71331"/>
    <w:rsid w:val="00B71355"/>
    <w:rsid w:val="00B7140A"/>
    <w:rsid w:val="00B71419"/>
    <w:rsid w:val="00B71476"/>
    <w:rsid w:val="00B71552"/>
    <w:rsid w:val="00B715A3"/>
    <w:rsid w:val="00B715D0"/>
    <w:rsid w:val="00B715F9"/>
    <w:rsid w:val="00B7169D"/>
    <w:rsid w:val="00B717FB"/>
    <w:rsid w:val="00B71957"/>
    <w:rsid w:val="00B71A64"/>
    <w:rsid w:val="00B71A66"/>
    <w:rsid w:val="00B71B41"/>
    <w:rsid w:val="00B71C34"/>
    <w:rsid w:val="00B71CAA"/>
    <w:rsid w:val="00B71CF3"/>
    <w:rsid w:val="00B71DD8"/>
    <w:rsid w:val="00B71F69"/>
    <w:rsid w:val="00B7204B"/>
    <w:rsid w:val="00B72585"/>
    <w:rsid w:val="00B725B0"/>
    <w:rsid w:val="00B725D8"/>
    <w:rsid w:val="00B7260A"/>
    <w:rsid w:val="00B726C9"/>
    <w:rsid w:val="00B726E2"/>
    <w:rsid w:val="00B726FD"/>
    <w:rsid w:val="00B7274F"/>
    <w:rsid w:val="00B727CB"/>
    <w:rsid w:val="00B7287F"/>
    <w:rsid w:val="00B7292A"/>
    <w:rsid w:val="00B72AC5"/>
    <w:rsid w:val="00B72B6C"/>
    <w:rsid w:val="00B72C12"/>
    <w:rsid w:val="00B72C1A"/>
    <w:rsid w:val="00B72CB8"/>
    <w:rsid w:val="00B72FE3"/>
    <w:rsid w:val="00B73156"/>
    <w:rsid w:val="00B7347B"/>
    <w:rsid w:val="00B73661"/>
    <w:rsid w:val="00B738FA"/>
    <w:rsid w:val="00B73A00"/>
    <w:rsid w:val="00B73B86"/>
    <w:rsid w:val="00B73C09"/>
    <w:rsid w:val="00B73C74"/>
    <w:rsid w:val="00B73E28"/>
    <w:rsid w:val="00B73E60"/>
    <w:rsid w:val="00B73EFA"/>
    <w:rsid w:val="00B74153"/>
    <w:rsid w:val="00B741D5"/>
    <w:rsid w:val="00B74457"/>
    <w:rsid w:val="00B744D7"/>
    <w:rsid w:val="00B74784"/>
    <w:rsid w:val="00B747FB"/>
    <w:rsid w:val="00B7487E"/>
    <w:rsid w:val="00B748B7"/>
    <w:rsid w:val="00B74AD1"/>
    <w:rsid w:val="00B74BB1"/>
    <w:rsid w:val="00B750D3"/>
    <w:rsid w:val="00B75167"/>
    <w:rsid w:val="00B75194"/>
    <w:rsid w:val="00B7555F"/>
    <w:rsid w:val="00B755A1"/>
    <w:rsid w:val="00B75613"/>
    <w:rsid w:val="00B756F1"/>
    <w:rsid w:val="00B757A3"/>
    <w:rsid w:val="00B757AD"/>
    <w:rsid w:val="00B75B91"/>
    <w:rsid w:val="00B75BA1"/>
    <w:rsid w:val="00B75E98"/>
    <w:rsid w:val="00B75F5F"/>
    <w:rsid w:val="00B76011"/>
    <w:rsid w:val="00B760C9"/>
    <w:rsid w:val="00B7611B"/>
    <w:rsid w:val="00B761CC"/>
    <w:rsid w:val="00B76316"/>
    <w:rsid w:val="00B76550"/>
    <w:rsid w:val="00B765B3"/>
    <w:rsid w:val="00B76675"/>
    <w:rsid w:val="00B76686"/>
    <w:rsid w:val="00B767A1"/>
    <w:rsid w:val="00B767CF"/>
    <w:rsid w:val="00B767F9"/>
    <w:rsid w:val="00B768E1"/>
    <w:rsid w:val="00B76A14"/>
    <w:rsid w:val="00B76A35"/>
    <w:rsid w:val="00B76A4C"/>
    <w:rsid w:val="00B76A67"/>
    <w:rsid w:val="00B76F10"/>
    <w:rsid w:val="00B7703A"/>
    <w:rsid w:val="00B7708D"/>
    <w:rsid w:val="00B775DD"/>
    <w:rsid w:val="00B7763F"/>
    <w:rsid w:val="00B77A1F"/>
    <w:rsid w:val="00B77B21"/>
    <w:rsid w:val="00B77DD7"/>
    <w:rsid w:val="00B80195"/>
    <w:rsid w:val="00B80469"/>
    <w:rsid w:val="00B805F1"/>
    <w:rsid w:val="00B807AF"/>
    <w:rsid w:val="00B807EE"/>
    <w:rsid w:val="00B809AC"/>
    <w:rsid w:val="00B80A1F"/>
    <w:rsid w:val="00B80B0F"/>
    <w:rsid w:val="00B80CBC"/>
    <w:rsid w:val="00B80D10"/>
    <w:rsid w:val="00B80F9B"/>
    <w:rsid w:val="00B81205"/>
    <w:rsid w:val="00B81236"/>
    <w:rsid w:val="00B812C5"/>
    <w:rsid w:val="00B81361"/>
    <w:rsid w:val="00B81391"/>
    <w:rsid w:val="00B81452"/>
    <w:rsid w:val="00B8166D"/>
    <w:rsid w:val="00B817E2"/>
    <w:rsid w:val="00B81849"/>
    <w:rsid w:val="00B81892"/>
    <w:rsid w:val="00B81B25"/>
    <w:rsid w:val="00B81E71"/>
    <w:rsid w:val="00B81FD0"/>
    <w:rsid w:val="00B81FE2"/>
    <w:rsid w:val="00B81FEE"/>
    <w:rsid w:val="00B82576"/>
    <w:rsid w:val="00B82612"/>
    <w:rsid w:val="00B8270F"/>
    <w:rsid w:val="00B82911"/>
    <w:rsid w:val="00B82A7F"/>
    <w:rsid w:val="00B82AAF"/>
    <w:rsid w:val="00B83087"/>
    <w:rsid w:val="00B83243"/>
    <w:rsid w:val="00B83349"/>
    <w:rsid w:val="00B83480"/>
    <w:rsid w:val="00B835A0"/>
    <w:rsid w:val="00B835C1"/>
    <w:rsid w:val="00B837A5"/>
    <w:rsid w:val="00B83873"/>
    <w:rsid w:val="00B83885"/>
    <w:rsid w:val="00B83A86"/>
    <w:rsid w:val="00B83AD5"/>
    <w:rsid w:val="00B83ECC"/>
    <w:rsid w:val="00B83FE7"/>
    <w:rsid w:val="00B84007"/>
    <w:rsid w:val="00B8401D"/>
    <w:rsid w:val="00B84022"/>
    <w:rsid w:val="00B84429"/>
    <w:rsid w:val="00B8451A"/>
    <w:rsid w:val="00B8464A"/>
    <w:rsid w:val="00B84A76"/>
    <w:rsid w:val="00B84E1F"/>
    <w:rsid w:val="00B84EBA"/>
    <w:rsid w:val="00B850F2"/>
    <w:rsid w:val="00B8525C"/>
    <w:rsid w:val="00B85444"/>
    <w:rsid w:val="00B85697"/>
    <w:rsid w:val="00B85885"/>
    <w:rsid w:val="00B85AC3"/>
    <w:rsid w:val="00B85CAB"/>
    <w:rsid w:val="00B85D93"/>
    <w:rsid w:val="00B86884"/>
    <w:rsid w:val="00B868A0"/>
    <w:rsid w:val="00B868A1"/>
    <w:rsid w:val="00B86A5A"/>
    <w:rsid w:val="00B86B06"/>
    <w:rsid w:val="00B86B3D"/>
    <w:rsid w:val="00B86C11"/>
    <w:rsid w:val="00B86D0C"/>
    <w:rsid w:val="00B86D7B"/>
    <w:rsid w:val="00B86F1E"/>
    <w:rsid w:val="00B873D3"/>
    <w:rsid w:val="00B874F8"/>
    <w:rsid w:val="00B875F3"/>
    <w:rsid w:val="00B876DF"/>
    <w:rsid w:val="00B8789D"/>
    <w:rsid w:val="00B878F8"/>
    <w:rsid w:val="00B87926"/>
    <w:rsid w:val="00B87BC0"/>
    <w:rsid w:val="00B87CC2"/>
    <w:rsid w:val="00B87E08"/>
    <w:rsid w:val="00B87E0D"/>
    <w:rsid w:val="00B90115"/>
    <w:rsid w:val="00B901B5"/>
    <w:rsid w:val="00B90268"/>
    <w:rsid w:val="00B9026F"/>
    <w:rsid w:val="00B90296"/>
    <w:rsid w:val="00B902BE"/>
    <w:rsid w:val="00B90311"/>
    <w:rsid w:val="00B9042B"/>
    <w:rsid w:val="00B90559"/>
    <w:rsid w:val="00B905A7"/>
    <w:rsid w:val="00B90667"/>
    <w:rsid w:val="00B90752"/>
    <w:rsid w:val="00B908BC"/>
    <w:rsid w:val="00B908BE"/>
    <w:rsid w:val="00B90CBA"/>
    <w:rsid w:val="00B90E8F"/>
    <w:rsid w:val="00B90EE9"/>
    <w:rsid w:val="00B90F19"/>
    <w:rsid w:val="00B91037"/>
    <w:rsid w:val="00B910C1"/>
    <w:rsid w:val="00B912E2"/>
    <w:rsid w:val="00B9142B"/>
    <w:rsid w:val="00B91477"/>
    <w:rsid w:val="00B916C2"/>
    <w:rsid w:val="00B9174A"/>
    <w:rsid w:val="00B91840"/>
    <w:rsid w:val="00B919AF"/>
    <w:rsid w:val="00B919BB"/>
    <w:rsid w:val="00B91BA5"/>
    <w:rsid w:val="00B91BAD"/>
    <w:rsid w:val="00B91E36"/>
    <w:rsid w:val="00B91E81"/>
    <w:rsid w:val="00B920A8"/>
    <w:rsid w:val="00B9216D"/>
    <w:rsid w:val="00B921A6"/>
    <w:rsid w:val="00B9248A"/>
    <w:rsid w:val="00B924A1"/>
    <w:rsid w:val="00B92503"/>
    <w:rsid w:val="00B9276B"/>
    <w:rsid w:val="00B9278F"/>
    <w:rsid w:val="00B927BD"/>
    <w:rsid w:val="00B92A24"/>
    <w:rsid w:val="00B92A5D"/>
    <w:rsid w:val="00B92B65"/>
    <w:rsid w:val="00B93033"/>
    <w:rsid w:val="00B9309B"/>
    <w:rsid w:val="00B9311D"/>
    <w:rsid w:val="00B93155"/>
    <w:rsid w:val="00B932A2"/>
    <w:rsid w:val="00B93301"/>
    <w:rsid w:val="00B934E4"/>
    <w:rsid w:val="00B93904"/>
    <w:rsid w:val="00B93B16"/>
    <w:rsid w:val="00B93B42"/>
    <w:rsid w:val="00B93CA9"/>
    <w:rsid w:val="00B93EF9"/>
    <w:rsid w:val="00B93F48"/>
    <w:rsid w:val="00B94018"/>
    <w:rsid w:val="00B940DE"/>
    <w:rsid w:val="00B94175"/>
    <w:rsid w:val="00B94201"/>
    <w:rsid w:val="00B943F2"/>
    <w:rsid w:val="00B9446F"/>
    <w:rsid w:val="00B94557"/>
    <w:rsid w:val="00B94567"/>
    <w:rsid w:val="00B94611"/>
    <w:rsid w:val="00B94793"/>
    <w:rsid w:val="00B94AF2"/>
    <w:rsid w:val="00B94B61"/>
    <w:rsid w:val="00B94BD9"/>
    <w:rsid w:val="00B94E7C"/>
    <w:rsid w:val="00B94F07"/>
    <w:rsid w:val="00B9502C"/>
    <w:rsid w:val="00B952B6"/>
    <w:rsid w:val="00B952C0"/>
    <w:rsid w:val="00B953AF"/>
    <w:rsid w:val="00B95603"/>
    <w:rsid w:val="00B958C2"/>
    <w:rsid w:val="00B959C8"/>
    <w:rsid w:val="00B959EB"/>
    <w:rsid w:val="00B95C55"/>
    <w:rsid w:val="00B95D11"/>
    <w:rsid w:val="00B95E8F"/>
    <w:rsid w:val="00B9601B"/>
    <w:rsid w:val="00B9633C"/>
    <w:rsid w:val="00B96416"/>
    <w:rsid w:val="00B964C0"/>
    <w:rsid w:val="00B966F9"/>
    <w:rsid w:val="00B96F98"/>
    <w:rsid w:val="00B96FF6"/>
    <w:rsid w:val="00B9703E"/>
    <w:rsid w:val="00B9723F"/>
    <w:rsid w:val="00B973EA"/>
    <w:rsid w:val="00B9768E"/>
    <w:rsid w:val="00B9787E"/>
    <w:rsid w:val="00B978F1"/>
    <w:rsid w:val="00B97BA2"/>
    <w:rsid w:val="00B97C08"/>
    <w:rsid w:val="00BA00E5"/>
    <w:rsid w:val="00BA0625"/>
    <w:rsid w:val="00BA064B"/>
    <w:rsid w:val="00BA06CE"/>
    <w:rsid w:val="00BA081E"/>
    <w:rsid w:val="00BA093B"/>
    <w:rsid w:val="00BA0969"/>
    <w:rsid w:val="00BA0B1F"/>
    <w:rsid w:val="00BA0C63"/>
    <w:rsid w:val="00BA0C76"/>
    <w:rsid w:val="00BA11F7"/>
    <w:rsid w:val="00BA11FA"/>
    <w:rsid w:val="00BA13DA"/>
    <w:rsid w:val="00BA14A4"/>
    <w:rsid w:val="00BA15B9"/>
    <w:rsid w:val="00BA162D"/>
    <w:rsid w:val="00BA1971"/>
    <w:rsid w:val="00BA1A5C"/>
    <w:rsid w:val="00BA1AFF"/>
    <w:rsid w:val="00BA2236"/>
    <w:rsid w:val="00BA229B"/>
    <w:rsid w:val="00BA22B2"/>
    <w:rsid w:val="00BA2729"/>
    <w:rsid w:val="00BA2761"/>
    <w:rsid w:val="00BA288F"/>
    <w:rsid w:val="00BA29C0"/>
    <w:rsid w:val="00BA29D0"/>
    <w:rsid w:val="00BA2C9F"/>
    <w:rsid w:val="00BA2DAF"/>
    <w:rsid w:val="00BA2E08"/>
    <w:rsid w:val="00BA2F5A"/>
    <w:rsid w:val="00BA3298"/>
    <w:rsid w:val="00BA3668"/>
    <w:rsid w:val="00BA375A"/>
    <w:rsid w:val="00BA3AA8"/>
    <w:rsid w:val="00BA3B44"/>
    <w:rsid w:val="00BA3DAA"/>
    <w:rsid w:val="00BA3E77"/>
    <w:rsid w:val="00BA3ED1"/>
    <w:rsid w:val="00BA4010"/>
    <w:rsid w:val="00BA4066"/>
    <w:rsid w:val="00BA4256"/>
    <w:rsid w:val="00BA432D"/>
    <w:rsid w:val="00BA45EC"/>
    <w:rsid w:val="00BA4746"/>
    <w:rsid w:val="00BA4A2D"/>
    <w:rsid w:val="00BA4A31"/>
    <w:rsid w:val="00BA4BA6"/>
    <w:rsid w:val="00BA4CBD"/>
    <w:rsid w:val="00BA4DDC"/>
    <w:rsid w:val="00BA4DF7"/>
    <w:rsid w:val="00BA4DFC"/>
    <w:rsid w:val="00BA4F3A"/>
    <w:rsid w:val="00BA50FB"/>
    <w:rsid w:val="00BA5110"/>
    <w:rsid w:val="00BA512C"/>
    <w:rsid w:val="00BA51B0"/>
    <w:rsid w:val="00BA547D"/>
    <w:rsid w:val="00BA5685"/>
    <w:rsid w:val="00BA56E9"/>
    <w:rsid w:val="00BA5747"/>
    <w:rsid w:val="00BA58C2"/>
    <w:rsid w:val="00BA5A6E"/>
    <w:rsid w:val="00BA5BE1"/>
    <w:rsid w:val="00BA5F33"/>
    <w:rsid w:val="00BA5F86"/>
    <w:rsid w:val="00BA61AD"/>
    <w:rsid w:val="00BA6237"/>
    <w:rsid w:val="00BA627F"/>
    <w:rsid w:val="00BA634E"/>
    <w:rsid w:val="00BA6487"/>
    <w:rsid w:val="00BA6689"/>
    <w:rsid w:val="00BA6867"/>
    <w:rsid w:val="00BA68E0"/>
    <w:rsid w:val="00BA69BC"/>
    <w:rsid w:val="00BA6A40"/>
    <w:rsid w:val="00BA6A9D"/>
    <w:rsid w:val="00BA6AE7"/>
    <w:rsid w:val="00BA6C64"/>
    <w:rsid w:val="00BA708A"/>
    <w:rsid w:val="00BA72B0"/>
    <w:rsid w:val="00BA7309"/>
    <w:rsid w:val="00BA74E4"/>
    <w:rsid w:val="00BA7792"/>
    <w:rsid w:val="00BA78DD"/>
    <w:rsid w:val="00BA7A72"/>
    <w:rsid w:val="00BA7AB6"/>
    <w:rsid w:val="00BA7C21"/>
    <w:rsid w:val="00BA7D4B"/>
    <w:rsid w:val="00BB016B"/>
    <w:rsid w:val="00BB0219"/>
    <w:rsid w:val="00BB0269"/>
    <w:rsid w:val="00BB040A"/>
    <w:rsid w:val="00BB0678"/>
    <w:rsid w:val="00BB06C9"/>
    <w:rsid w:val="00BB070E"/>
    <w:rsid w:val="00BB089F"/>
    <w:rsid w:val="00BB08F1"/>
    <w:rsid w:val="00BB0966"/>
    <w:rsid w:val="00BB096D"/>
    <w:rsid w:val="00BB097B"/>
    <w:rsid w:val="00BB0C53"/>
    <w:rsid w:val="00BB0C8C"/>
    <w:rsid w:val="00BB0E44"/>
    <w:rsid w:val="00BB12A2"/>
    <w:rsid w:val="00BB1301"/>
    <w:rsid w:val="00BB14E4"/>
    <w:rsid w:val="00BB156E"/>
    <w:rsid w:val="00BB1705"/>
    <w:rsid w:val="00BB19A6"/>
    <w:rsid w:val="00BB19F5"/>
    <w:rsid w:val="00BB1A4C"/>
    <w:rsid w:val="00BB1BDF"/>
    <w:rsid w:val="00BB1C2D"/>
    <w:rsid w:val="00BB1E33"/>
    <w:rsid w:val="00BB1F9B"/>
    <w:rsid w:val="00BB211E"/>
    <w:rsid w:val="00BB21DE"/>
    <w:rsid w:val="00BB23ED"/>
    <w:rsid w:val="00BB24D9"/>
    <w:rsid w:val="00BB24F8"/>
    <w:rsid w:val="00BB28AB"/>
    <w:rsid w:val="00BB28AC"/>
    <w:rsid w:val="00BB28C5"/>
    <w:rsid w:val="00BB2BCF"/>
    <w:rsid w:val="00BB2CF1"/>
    <w:rsid w:val="00BB2DA2"/>
    <w:rsid w:val="00BB2E76"/>
    <w:rsid w:val="00BB2EAB"/>
    <w:rsid w:val="00BB3082"/>
    <w:rsid w:val="00BB3336"/>
    <w:rsid w:val="00BB36A8"/>
    <w:rsid w:val="00BB37E7"/>
    <w:rsid w:val="00BB39E7"/>
    <w:rsid w:val="00BB3CA2"/>
    <w:rsid w:val="00BB3D25"/>
    <w:rsid w:val="00BB3DFB"/>
    <w:rsid w:val="00BB3E07"/>
    <w:rsid w:val="00BB41A9"/>
    <w:rsid w:val="00BB42A2"/>
    <w:rsid w:val="00BB46C0"/>
    <w:rsid w:val="00BB46CC"/>
    <w:rsid w:val="00BB47FB"/>
    <w:rsid w:val="00BB491D"/>
    <w:rsid w:val="00BB4B6C"/>
    <w:rsid w:val="00BB4BCA"/>
    <w:rsid w:val="00BB4CE4"/>
    <w:rsid w:val="00BB4D81"/>
    <w:rsid w:val="00BB4E4C"/>
    <w:rsid w:val="00BB4F18"/>
    <w:rsid w:val="00BB4F1F"/>
    <w:rsid w:val="00BB4FC2"/>
    <w:rsid w:val="00BB4FDA"/>
    <w:rsid w:val="00BB504C"/>
    <w:rsid w:val="00BB52BE"/>
    <w:rsid w:val="00BB563C"/>
    <w:rsid w:val="00BB5653"/>
    <w:rsid w:val="00BB5778"/>
    <w:rsid w:val="00BB57A1"/>
    <w:rsid w:val="00BB57C2"/>
    <w:rsid w:val="00BB57FE"/>
    <w:rsid w:val="00BB5F60"/>
    <w:rsid w:val="00BB5F7B"/>
    <w:rsid w:val="00BB6031"/>
    <w:rsid w:val="00BB67EA"/>
    <w:rsid w:val="00BB6A20"/>
    <w:rsid w:val="00BB6C5C"/>
    <w:rsid w:val="00BB6E2F"/>
    <w:rsid w:val="00BB6EE4"/>
    <w:rsid w:val="00BB730B"/>
    <w:rsid w:val="00BB730D"/>
    <w:rsid w:val="00BB745D"/>
    <w:rsid w:val="00BB77A4"/>
    <w:rsid w:val="00BB7875"/>
    <w:rsid w:val="00BB788B"/>
    <w:rsid w:val="00BB799B"/>
    <w:rsid w:val="00BB7A60"/>
    <w:rsid w:val="00BB7A9B"/>
    <w:rsid w:val="00BB7BAF"/>
    <w:rsid w:val="00BB7CA8"/>
    <w:rsid w:val="00BB7CD4"/>
    <w:rsid w:val="00BB7D02"/>
    <w:rsid w:val="00BB7D5B"/>
    <w:rsid w:val="00BB7E25"/>
    <w:rsid w:val="00BB7F4A"/>
    <w:rsid w:val="00BC0134"/>
    <w:rsid w:val="00BC0171"/>
    <w:rsid w:val="00BC01F3"/>
    <w:rsid w:val="00BC0302"/>
    <w:rsid w:val="00BC0337"/>
    <w:rsid w:val="00BC040E"/>
    <w:rsid w:val="00BC06C9"/>
    <w:rsid w:val="00BC07A7"/>
    <w:rsid w:val="00BC0808"/>
    <w:rsid w:val="00BC086B"/>
    <w:rsid w:val="00BC09AA"/>
    <w:rsid w:val="00BC0A5B"/>
    <w:rsid w:val="00BC0A62"/>
    <w:rsid w:val="00BC0A88"/>
    <w:rsid w:val="00BC0D7A"/>
    <w:rsid w:val="00BC1417"/>
    <w:rsid w:val="00BC15EF"/>
    <w:rsid w:val="00BC15F6"/>
    <w:rsid w:val="00BC16A0"/>
    <w:rsid w:val="00BC17C3"/>
    <w:rsid w:val="00BC1A47"/>
    <w:rsid w:val="00BC1DBF"/>
    <w:rsid w:val="00BC1E89"/>
    <w:rsid w:val="00BC208B"/>
    <w:rsid w:val="00BC21F6"/>
    <w:rsid w:val="00BC2537"/>
    <w:rsid w:val="00BC25D4"/>
    <w:rsid w:val="00BC27A7"/>
    <w:rsid w:val="00BC2895"/>
    <w:rsid w:val="00BC298A"/>
    <w:rsid w:val="00BC2AFA"/>
    <w:rsid w:val="00BC2B31"/>
    <w:rsid w:val="00BC2BF4"/>
    <w:rsid w:val="00BC2D2C"/>
    <w:rsid w:val="00BC2F74"/>
    <w:rsid w:val="00BC304C"/>
    <w:rsid w:val="00BC315F"/>
    <w:rsid w:val="00BC31AC"/>
    <w:rsid w:val="00BC31BA"/>
    <w:rsid w:val="00BC32B1"/>
    <w:rsid w:val="00BC32DF"/>
    <w:rsid w:val="00BC3560"/>
    <w:rsid w:val="00BC391A"/>
    <w:rsid w:val="00BC3A23"/>
    <w:rsid w:val="00BC3A4D"/>
    <w:rsid w:val="00BC3BB0"/>
    <w:rsid w:val="00BC3C80"/>
    <w:rsid w:val="00BC3D02"/>
    <w:rsid w:val="00BC3DEE"/>
    <w:rsid w:val="00BC4054"/>
    <w:rsid w:val="00BC40B7"/>
    <w:rsid w:val="00BC413F"/>
    <w:rsid w:val="00BC431F"/>
    <w:rsid w:val="00BC4440"/>
    <w:rsid w:val="00BC451C"/>
    <w:rsid w:val="00BC4564"/>
    <w:rsid w:val="00BC4661"/>
    <w:rsid w:val="00BC4701"/>
    <w:rsid w:val="00BC4825"/>
    <w:rsid w:val="00BC4D58"/>
    <w:rsid w:val="00BC4DBC"/>
    <w:rsid w:val="00BC4E0F"/>
    <w:rsid w:val="00BC514A"/>
    <w:rsid w:val="00BC52E9"/>
    <w:rsid w:val="00BC5476"/>
    <w:rsid w:val="00BC5B8B"/>
    <w:rsid w:val="00BC5D81"/>
    <w:rsid w:val="00BC6072"/>
    <w:rsid w:val="00BC616F"/>
    <w:rsid w:val="00BC629C"/>
    <w:rsid w:val="00BC6393"/>
    <w:rsid w:val="00BC63FA"/>
    <w:rsid w:val="00BC64CC"/>
    <w:rsid w:val="00BC66E0"/>
    <w:rsid w:val="00BC6814"/>
    <w:rsid w:val="00BC6866"/>
    <w:rsid w:val="00BC6968"/>
    <w:rsid w:val="00BC6998"/>
    <w:rsid w:val="00BC6C9D"/>
    <w:rsid w:val="00BC6D36"/>
    <w:rsid w:val="00BC6F5E"/>
    <w:rsid w:val="00BC70B1"/>
    <w:rsid w:val="00BC729E"/>
    <w:rsid w:val="00BC72DA"/>
    <w:rsid w:val="00BC7422"/>
    <w:rsid w:val="00BC764D"/>
    <w:rsid w:val="00BC76F4"/>
    <w:rsid w:val="00BC7755"/>
    <w:rsid w:val="00BC77A6"/>
    <w:rsid w:val="00BC7964"/>
    <w:rsid w:val="00BC7B6C"/>
    <w:rsid w:val="00BC7EEC"/>
    <w:rsid w:val="00BC7F5E"/>
    <w:rsid w:val="00BC7FBD"/>
    <w:rsid w:val="00BD02EA"/>
    <w:rsid w:val="00BD0454"/>
    <w:rsid w:val="00BD04CC"/>
    <w:rsid w:val="00BD0680"/>
    <w:rsid w:val="00BD06D9"/>
    <w:rsid w:val="00BD0742"/>
    <w:rsid w:val="00BD098A"/>
    <w:rsid w:val="00BD155A"/>
    <w:rsid w:val="00BD15AD"/>
    <w:rsid w:val="00BD16AC"/>
    <w:rsid w:val="00BD1D90"/>
    <w:rsid w:val="00BD1D9C"/>
    <w:rsid w:val="00BD1FAC"/>
    <w:rsid w:val="00BD21FB"/>
    <w:rsid w:val="00BD21FF"/>
    <w:rsid w:val="00BD23D6"/>
    <w:rsid w:val="00BD257F"/>
    <w:rsid w:val="00BD2585"/>
    <w:rsid w:val="00BD2619"/>
    <w:rsid w:val="00BD2772"/>
    <w:rsid w:val="00BD2786"/>
    <w:rsid w:val="00BD2AAC"/>
    <w:rsid w:val="00BD2CD4"/>
    <w:rsid w:val="00BD2D47"/>
    <w:rsid w:val="00BD3083"/>
    <w:rsid w:val="00BD308C"/>
    <w:rsid w:val="00BD312A"/>
    <w:rsid w:val="00BD364A"/>
    <w:rsid w:val="00BD3775"/>
    <w:rsid w:val="00BD3A4E"/>
    <w:rsid w:val="00BD3E4C"/>
    <w:rsid w:val="00BD3E57"/>
    <w:rsid w:val="00BD3FCA"/>
    <w:rsid w:val="00BD4075"/>
    <w:rsid w:val="00BD4147"/>
    <w:rsid w:val="00BD42A0"/>
    <w:rsid w:val="00BD4672"/>
    <w:rsid w:val="00BD4732"/>
    <w:rsid w:val="00BD4733"/>
    <w:rsid w:val="00BD47E5"/>
    <w:rsid w:val="00BD4BA7"/>
    <w:rsid w:val="00BD4BF9"/>
    <w:rsid w:val="00BD4DC4"/>
    <w:rsid w:val="00BD4E20"/>
    <w:rsid w:val="00BD4E6A"/>
    <w:rsid w:val="00BD500E"/>
    <w:rsid w:val="00BD505E"/>
    <w:rsid w:val="00BD50A7"/>
    <w:rsid w:val="00BD51D0"/>
    <w:rsid w:val="00BD525A"/>
    <w:rsid w:val="00BD54E7"/>
    <w:rsid w:val="00BD552F"/>
    <w:rsid w:val="00BD5753"/>
    <w:rsid w:val="00BD5D3F"/>
    <w:rsid w:val="00BD5DF1"/>
    <w:rsid w:val="00BD5E0D"/>
    <w:rsid w:val="00BD5E12"/>
    <w:rsid w:val="00BD5E32"/>
    <w:rsid w:val="00BD5E7F"/>
    <w:rsid w:val="00BD5ECD"/>
    <w:rsid w:val="00BD5F9C"/>
    <w:rsid w:val="00BD6795"/>
    <w:rsid w:val="00BD684E"/>
    <w:rsid w:val="00BD68C3"/>
    <w:rsid w:val="00BD68DE"/>
    <w:rsid w:val="00BD6C7B"/>
    <w:rsid w:val="00BD7563"/>
    <w:rsid w:val="00BD7662"/>
    <w:rsid w:val="00BD7D93"/>
    <w:rsid w:val="00BD7D9C"/>
    <w:rsid w:val="00BD7F26"/>
    <w:rsid w:val="00BD7FA6"/>
    <w:rsid w:val="00BE004F"/>
    <w:rsid w:val="00BE021A"/>
    <w:rsid w:val="00BE02E4"/>
    <w:rsid w:val="00BE0308"/>
    <w:rsid w:val="00BE03AE"/>
    <w:rsid w:val="00BE0460"/>
    <w:rsid w:val="00BE0737"/>
    <w:rsid w:val="00BE088C"/>
    <w:rsid w:val="00BE0A8C"/>
    <w:rsid w:val="00BE0C5D"/>
    <w:rsid w:val="00BE0F48"/>
    <w:rsid w:val="00BE0FCD"/>
    <w:rsid w:val="00BE0FD7"/>
    <w:rsid w:val="00BE11E0"/>
    <w:rsid w:val="00BE1384"/>
    <w:rsid w:val="00BE139B"/>
    <w:rsid w:val="00BE156E"/>
    <w:rsid w:val="00BE1697"/>
    <w:rsid w:val="00BE1781"/>
    <w:rsid w:val="00BE1795"/>
    <w:rsid w:val="00BE1907"/>
    <w:rsid w:val="00BE195D"/>
    <w:rsid w:val="00BE1AD0"/>
    <w:rsid w:val="00BE1B97"/>
    <w:rsid w:val="00BE1BB7"/>
    <w:rsid w:val="00BE1DC2"/>
    <w:rsid w:val="00BE2191"/>
    <w:rsid w:val="00BE2215"/>
    <w:rsid w:val="00BE2218"/>
    <w:rsid w:val="00BE22BD"/>
    <w:rsid w:val="00BE22D9"/>
    <w:rsid w:val="00BE22E5"/>
    <w:rsid w:val="00BE23DD"/>
    <w:rsid w:val="00BE24DF"/>
    <w:rsid w:val="00BE25E3"/>
    <w:rsid w:val="00BE2601"/>
    <w:rsid w:val="00BE2695"/>
    <w:rsid w:val="00BE27A5"/>
    <w:rsid w:val="00BE27E1"/>
    <w:rsid w:val="00BE28CF"/>
    <w:rsid w:val="00BE2C83"/>
    <w:rsid w:val="00BE2D07"/>
    <w:rsid w:val="00BE2D70"/>
    <w:rsid w:val="00BE2F99"/>
    <w:rsid w:val="00BE307A"/>
    <w:rsid w:val="00BE34AD"/>
    <w:rsid w:val="00BE34C1"/>
    <w:rsid w:val="00BE3590"/>
    <w:rsid w:val="00BE35F0"/>
    <w:rsid w:val="00BE3619"/>
    <w:rsid w:val="00BE368F"/>
    <w:rsid w:val="00BE38A1"/>
    <w:rsid w:val="00BE3A9C"/>
    <w:rsid w:val="00BE3BD8"/>
    <w:rsid w:val="00BE3DCB"/>
    <w:rsid w:val="00BE3E33"/>
    <w:rsid w:val="00BE3FBB"/>
    <w:rsid w:val="00BE4053"/>
    <w:rsid w:val="00BE4055"/>
    <w:rsid w:val="00BE40E8"/>
    <w:rsid w:val="00BE4187"/>
    <w:rsid w:val="00BE455E"/>
    <w:rsid w:val="00BE4590"/>
    <w:rsid w:val="00BE466C"/>
    <w:rsid w:val="00BE47E5"/>
    <w:rsid w:val="00BE48F8"/>
    <w:rsid w:val="00BE4913"/>
    <w:rsid w:val="00BE492C"/>
    <w:rsid w:val="00BE4BDC"/>
    <w:rsid w:val="00BE4C19"/>
    <w:rsid w:val="00BE4D6A"/>
    <w:rsid w:val="00BE4F5E"/>
    <w:rsid w:val="00BE503B"/>
    <w:rsid w:val="00BE5102"/>
    <w:rsid w:val="00BE5375"/>
    <w:rsid w:val="00BE53C1"/>
    <w:rsid w:val="00BE5674"/>
    <w:rsid w:val="00BE573F"/>
    <w:rsid w:val="00BE5BAB"/>
    <w:rsid w:val="00BE5D9E"/>
    <w:rsid w:val="00BE612C"/>
    <w:rsid w:val="00BE613E"/>
    <w:rsid w:val="00BE61B9"/>
    <w:rsid w:val="00BE6281"/>
    <w:rsid w:val="00BE6454"/>
    <w:rsid w:val="00BE65D0"/>
    <w:rsid w:val="00BE6612"/>
    <w:rsid w:val="00BE6ADD"/>
    <w:rsid w:val="00BE6DE1"/>
    <w:rsid w:val="00BE7395"/>
    <w:rsid w:val="00BE73A4"/>
    <w:rsid w:val="00BE755E"/>
    <w:rsid w:val="00BE760F"/>
    <w:rsid w:val="00BE7647"/>
    <w:rsid w:val="00BE76EF"/>
    <w:rsid w:val="00BE7847"/>
    <w:rsid w:val="00BE78EC"/>
    <w:rsid w:val="00BE7C0C"/>
    <w:rsid w:val="00BE7EF7"/>
    <w:rsid w:val="00BE7F1F"/>
    <w:rsid w:val="00BE7FF1"/>
    <w:rsid w:val="00BF0022"/>
    <w:rsid w:val="00BF063C"/>
    <w:rsid w:val="00BF0997"/>
    <w:rsid w:val="00BF09A0"/>
    <w:rsid w:val="00BF09CF"/>
    <w:rsid w:val="00BF0A40"/>
    <w:rsid w:val="00BF0A79"/>
    <w:rsid w:val="00BF0B09"/>
    <w:rsid w:val="00BF0B99"/>
    <w:rsid w:val="00BF0BED"/>
    <w:rsid w:val="00BF0C4D"/>
    <w:rsid w:val="00BF0D06"/>
    <w:rsid w:val="00BF0D33"/>
    <w:rsid w:val="00BF0D4F"/>
    <w:rsid w:val="00BF0E39"/>
    <w:rsid w:val="00BF0EE9"/>
    <w:rsid w:val="00BF1024"/>
    <w:rsid w:val="00BF1025"/>
    <w:rsid w:val="00BF1067"/>
    <w:rsid w:val="00BF108A"/>
    <w:rsid w:val="00BF10A9"/>
    <w:rsid w:val="00BF11CA"/>
    <w:rsid w:val="00BF11EC"/>
    <w:rsid w:val="00BF13CC"/>
    <w:rsid w:val="00BF1512"/>
    <w:rsid w:val="00BF192D"/>
    <w:rsid w:val="00BF1B74"/>
    <w:rsid w:val="00BF1C48"/>
    <w:rsid w:val="00BF1CBB"/>
    <w:rsid w:val="00BF1FD5"/>
    <w:rsid w:val="00BF1FE7"/>
    <w:rsid w:val="00BF20B4"/>
    <w:rsid w:val="00BF20C8"/>
    <w:rsid w:val="00BF210F"/>
    <w:rsid w:val="00BF22F4"/>
    <w:rsid w:val="00BF243D"/>
    <w:rsid w:val="00BF2523"/>
    <w:rsid w:val="00BF26FB"/>
    <w:rsid w:val="00BF2733"/>
    <w:rsid w:val="00BF27B3"/>
    <w:rsid w:val="00BF2809"/>
    <w:rsid w:val="00BF2AA9"/>
    <w:rsid w:val="00BF2B4A"/>
    <w:rsid w:val="00BF2D24"/>
    <w:rsid w:val="00BF2FCD"/>
    <w:rsid w:val="00BF3095"/>
    <w:rsid w:val="00BF3306"/>
    <w:rsid w:val="00BF3981"/>
    <w:rsid w:val="00BF3B63"/>
    <w:rsid w:val="00BF3BAD"/>
    <w:rsid w:val="00BF3CF5"/>
    <w:rsid w:val="00BF3F4E"/>
    <w:rsid w:val="00BF4347"/>
    <w:rsid w:val="00BF4481"/>
    <w:rsid w:val="00BF4AA3"/>
    <w:rsid w:val="00BF4C41"/>
    <w:rsid w:val="00BF4FD8"/>
    <w:rsid w:val="00BF536E"/>
    <w:rsid w:val="00BF5475"/>
    <w:rsid w:val="00BF5492"/>
    <w:rsid w:val="00BF550D"/>
    <w:rsid w:val="00BF5571"/>
    <w:rsid w:val="00BF5912"/>
    <w:rsid w:val="00BF5972"/>
    <w:rsid w:val="00BF5A51"/>
    <w:rsid w:val="00BF5CB7"/>
    <w:rsid w:val="00BF5ED6"/>
    <w:rsid w:val="00BF60E0"/>
    <w:rsid w:val="00BF61BE"/>
    <w:rsid w:val="00BF6384"/>
    <w:rsid w:val="00BF63AD"/>
    <w:rsid w:val="00BF6468"/>
    <w:rsid w:val="00BF6480"/>
    <w:rsid w:val="00BF6B1A"/>
    <w:rsid w:val="00BF6E56"/>
    <w:rsid w:val="00BF6E6E"/>
    <w:rsid w:val="00BF6E88"/>
    <w:rsid w:val="00BF6F8B"/>
    <w:rsid w:val="00BF6F93"/>
    <w:rsid w:val="00BF6FE1"/>
    <w:rsid w:val="00BF7009"/>
    <w:rsid w:val="00BF7089"/>
    <w:rsid w:val="00BF7106"/>
    <w:rsid w:val="00BF7294"/>
    <w:rsid w:val="00BF7348"/>
    <w:rsid w:val="00BF7371"/>
    <w:rsid w:val="00BF7580"/>
    <w:rsid w:val="00BF7622"/>
    <w:rsid w:val="00BF78C1"/>
    <w:rsid w:val="00BF78C9"/>
    <w:rsid w:val="00BF7AB3"/>
    <w:rsid w:val="00BF7AD2"/>
    <w:rsid w:val="00BF7B9E"/>
    <w:rsid w:val="00BF7D58"/>
    <w:rsid w:val="00BF7D6E"/>
    <w:rsid w:val="00BF7D8E"/>
    <w:rsid w:val="00BF7DE6"/>
    <w:rsid w:val="00BF7F93"/>
    <w:rsid w:val="00C00025"/>
    <w:rsid w:val="00C002F6"/>
    <w:rsid w:val="00C00402"/>
    <w:rsid w:val="00C0049B"/>
    <w:rsid w:val="00C007A4"/>
    <w:rsid w:val="00C00931"/>
    <w:rsid w:val="00C00A09"/>
    <w:rsid w:val="00C00B5A"/>
    <w:rsid w:val="00C00CB8"/>
    <w:rsid w:val="00C00CC1"/>
    <w:rsid w:val="00C00CFA"/>
    <w:rsid w:val="00C00D27"/>
    <w:rsid w:val="00C00FF8"/>
    <w:rsid w:val="00C0103F"/>
    <w:rsid w:val="00C010C1"/>
    <w:rsid w:val="00C01451"/>
    <w:rsid w:val="00C01536"/>
    <w:rsid w:val="00C016E9"/>
    <w:rsid w:val="00C01964"/>
    <w:rsid w:val="00C01AEB"/>
    <w:rsid w:val="00C01BF4"/>
    <w:rsid w:val="00C01DDA"/>
    <w:rsid w:val="00C01EB9"/>
    <w:rsid w:val="00C020D5"/>
    <w:rsid w:val="00C0210D"/>
    <w:rsid w:val="00C0221D"/>
    <w:rsid w:val="00C02254"/>
    <w:rsid w:val="00C022FA"/>
    <w:rsid w:val="00C027D7"/>
    <w:rsid w:val="00C027E0"/>
    <w:rsid w:val="00C02911"/>
    <w:rsid w:val="00C02ADE"/>
    <w:rsid w:val="00C02B17"/>
    <w:rsid w:val="00C02C96"/>
    <w:rsid w:val="00C02D9A"/>
    <w:rsid w:val="00C030CB"/>
    <w:rsid w:val="00C03277"/>
    <w:rsid w:val="00C0328E"/>
    <w:rsid w:val="00C034DF"/>
    <w:rsid w:val="00C036BF"/>
    <w:rsid w:val="00C03726"/>
    <w:rsid w:val="00C039C6"/>
    <w:rsid w:val="00C03BF5"/>
    <w:rsid w:val="00C03C67"/>
    <w:rsid w:val="00C03CE2"/>
    <w:rsid w:val="00C03E13"/>
    <w:rsid w:val="00C03E40"/>
    <w:rsid w:val="00C04313"/>
    <w:rsid w:val="00C04511"/>
    <w:rsid w:val="00C045FF"/>
    <w:rsid w:val="00C04812"/>
    <w:rsid w:val="00C04947"/>
    <w:rsid w:val="00C04D05"/>
    <w:rsid w:val="00C04DB5"/>
    <w:rsid w:val="00C04DB6"/>
    <w:rsid w:val="00C04F2E"/>
    <w:rsid w:val="00C04F71"/>
    <w:rsid w:val="00C0521E"/>
    <w:rsid w:val="00C05229"/>
    <w:rsid w:val="00C0559A"/>
    <w:rsid w:val="00C055F6"/>
    <w:rsid w:val="00C05684"/>
    <w:rsid w:val="00C05E46"/>
    <w:rsid w:val="00C05F50"/>
    <w:rsid w:val="00C05FD2"/>
    <w:rsid w:val="00C060E2"/>
    <w:rsid w:val="00C0614B"/>
    <w:rsid w:val="00C062BC"/>
    <w:rsid w:val="00C0641E"/>
    <w:rsid w:val="00C06435"/>
    <w:rsid w:val="00C06786"/>
    <w:rsid w:val="00C067B3"/>
    <w:rsid w:val="00C067BB"/>
    <w:rsid w:val="00C06842"/>
    <w:rsid w:val="00C0690D"/>
    <w:rsid w:val="00C06A98"/>
    <w:rsid w:val="00C06C5F"/>
    <w:rsid w:val="00C06E39"/>
    <w:rsid w:val="00C06E3B"/>
    <w:rsid w:val="00C06E7A"/>
    <w:rsid w:val="00C0713F"/>
    <w:rsid w:val="00C07145"/>
    <w:rsid w:val="00C0751E"/>
    <w:rsid w:val="00C076B1"/>
    <w:rsid w:val="00C07890"/>
    <w:rsid w:val="00C07A8D"/>
    <w:rsid w:val="00C07B38"/>
    <w:rsid w:val="00C07C05"/>
    <w:rsid w:val="00C07D64"/>
    <w:rsid w:val="00C07FFE"/>
    <w:rsid w:val="00C10384"/>
    <w:rsid w:val="00C10652"/>
    <w:rsid w:val="00C10701"/>
    <w:rsid w:val="00C10775"/>
    <w:rsid w:val="00C108ED"/>
    <w:rsid w:val="00C10935"/>
    <w:rsid w:val="00C109EA"/>
    <w:rsid w:val="00C10B8C"/>
    <w:rsid w:val="00C10BD3"/>
    <w:rsid w:val="00C10C43"/>
    <w:rsid w:val="00C10F51"/>
    <w:rsid w:val="00C1107B"/>
    <w:rsid w:val="00C11176"/>
    <w:rsid w:val="00C11388"/>
    <w:rsid w:val="00C1164F"/>
    <w:rsid w:val="00C1168B"/>
    <w:rsid w:val="00C116E4"/>
    <w:rsid w:val="00C1182C"/>
    <w:rsid w:val="00C118E9"/>
    <w:rsid w:val="00C11DAD"/>
    <w:rsid w:val="00C11E1A"/>
    <w:rsid w:val="00C12043"/>
    <w:rsid w:val="00C12383"/>
    <w:rsid w:val="00C123C0"/>
    <w:rsid w:val="00C125C6"/>
    <w:rsid w:val="00C12838"/>
    <w:rsid w:val="00C12BCB"/>
    <w:rsid w:val="00C12BDF"/>
    <w:rsid w:val="00C12E00"/>
    <w:rsid w:val="00C12F34"/>
    <w:rsid w:val="00C130B0"/>
    <w:rsid w:val="00C130D9"/>
    <w:rsid w:val="00C1359B"/>
    <w:rsid w:val="00C136BC"/>
    <w:rsid w:val="00C138C9"/>
    <w:rsid w:val="00C138E5"/>
    <w:rsid w:val="00C13953"/>
    <w:rsid w:val="00C13BCC"/>
    <w:rsid w:val="00C13C9F"/>
    <w:rsid w:val="00C13CA0"/>
    <w:rsid w:val="00C13D47"/>
    <w:rsid w:val="00C13D68"/>
    <w:rsid w:val="00C14026"/>
    <w:rsid w:val="00C14080"/>
    <w:rsid w:val="00C14230"/>
    <w:rsid w:val="00C142B4"/>
    <w:rsid w:val="00C14376"/>
    <w:rsid w:val="00C1456D"/>
    <w:rsid w:val="00C146A9"/>
    <w:rsid w:val="00C147A8"/>
    <w:rsid w:val="00C14A37"/>
    <w:rsid w:val="00C14ADF"/>
    <w:rsid w:val="00C14C44"/>
    <w:rsid w:val="00C14CD5"/>
    <w:rsid w:val="00C14DD1"/>
    <w:rsid w:val="00C14E1F"/>
    <w:rsid w:val="00C14F09"/>
    <w:rsid w:val="00C151CE"/>
    <w:rsid w:val="00C15459"/>
    <w:rsid w:val="00C158D6"/>
    <w:rsid w:val="00C15A53"/>
    <w:rsid w:val="00C15B6E"/>
    <w:rsid w:val="00C15BD4"/>
    <w:rsid w:val="00C15CEA"/>
    <w:rsid w:val="00C15D98"/>
    <w:rsid w:val="00C15DC4"/>
    <w:rsid w:val="00C15F16"/>
    <w:rsid w:val="00C16144"/>
    <w:rsid w:val="00C1630E"/>
    <w:rsid w:val="00C16581"/>
    <w:rsid w:val="00C16902"/>
    <w:rsid w:val="00C16A97"/>
    <w:rsid w:val="00C16B46"/>
    <w:rsid w:val="00C16FF0"/>
    <w:rsid w:val="00C170E7"/>
    <w:rsid w:val="00C1710B"/>
    <w:rsid w:val="00C172DE"/>
    <w:rsid w:val="00C172F2"/>
    <w:rsid w:val="00C17437"/>
    <w:rsid w:val="00C17682"/>
    <w:rsid w:val="00C17D03"/>
    <w:rsid w:val="00C17D10"/>
    <w:rsid w:val="00C17DF7"/>
    <w:rsid w:val="00C2042F"/>
    <w:rsid w:val="00C2076C"/>
    <w:rsid w:val="00C20771"/>
    <w:rsid w:val="00C20791"/>
    <w:rsid w:val="00C207DB"/>
    <w:rsid w:val="00C20A83"/>
    <w:rsid w:val="00C20B7A"/>
    <w:rsid w:val="00C20E47"/>
    <w:rsid w:val="00C20EF3"/>
    <w:rsid w:val="00C211B3"/>
    <w:rsid w:val="00C21409"/>
    <w:rsid w:val="00C219C1"/>
    <w:rsid w:val="00C21A26"/>
    <w:rsid w:val="00C21AD3"/>
    <w:rsid w:val="00C21B0D"/>
    <w:rsid w:val="00C21BE0"/>
    <w:rsid w:val="00C21BE1"/>
    <w:rsid w:val="00C21D86"/>
    <w:rsid w:val="00C22308"/>
    <w:rsid w:val="00C22376"/>
    <w:rsid w:val="00C223DB"/>
    <w:rsid w:val="00C22653"/>
    <w:rsid w:val="00C2286C"/>
    <w:rsid w:val="00C2287C"/>
    <w:rsid w:val="00C22A2F"/>
    <w:rsid w:val="00C22BB5"/>
    <w:rsid w:val="00C22D60"/>
    <w:rsid w:val="00C22DF0"/>
    <w:rsid w:val="00C22E0D"/>
    <w:rsid w:val="00C234E7"/>
    <w:rsid w:val="00C235ED"/>
    <w:rsid w:val="00C23725"/>
    <w:rsid w:val="00C23921"/>
    <w:rsid w:val="00C239B7"/>
    <w:rsid w:val="00C23A43"/>
    <w:rsid w:val="00C23BCD"/>
    <w:rsid w:val="00C23C00"/>
    <w:rsid w:val="00C23DFA"/>
    <w:rsid w:val="00C242F3"/>
    <w:rsid w:val="00C24478"/>
    <w:rsid w:val="00C24580"/>
    <w:rsid w:val="00C24616"/>
    <w:rsid w:val="00C24717"/>
    <w:rsid w:val="00C2471B"/>
    <w:rsid w:val="00C248F9"/>
    <w:rsid w:val="00C24C07"/>
    <w:rsid w:val="00C24D57"/>
    <w:rsid w:val="00C24E34"/>
    <w:rsid w:val="00C24EC1"/>
    <w:rsid w:val="00C24F12"/>
    <w:rsid w:val="00C2508A"/>
    <w:rsid w:val="00C25358"/>
    <w:rsid w:val="00C2537A"/>
    <w:rsid w:val="00C253D2"/>
    <w:rsid w:val="00C255F8"/>
    <w:rsid w:val="00C2585F"/>
    <w:rsid w:val="00C25B7D"/>
    <w:rsid w:val="00C25C1F"/>
    <w:rsid w:val="00C25CFB"/>
    <w:rsid w:val="00C25D36"/>
    <w:rsid w:val="00C260FD"/>
    <w:rsid w:val="00C26111"/>
    <w:rsid w:val="00C26164"/>
    <w:rsid w:val="00C26224"/>
    <w:rsid w:val="00C26253"/>
    <w:rsid w:val="00C2630D"/>
    <w:rsid w:val="00C26431"/>
    <w:rsid w:val="00C265A0"/>
    <w:rsid w:val="00C26643"/>
    <w:rsid w:val="00C266F8"/>
    <w:rsid w:val="00C2673B"/>
    <w:rsid w:val="00C267E2"/>
    <w:rsid w:val="00C26908"/>
    <w:rsid w:val="00C2691E"/>
    <w:rsid w:val="00C26A76"/>
    <w:rsid w:val="00C26B20"/>
    <w:rsid w:val="00C26D22"/>
    <w:rsid w:val="00C26D2B"/>
    <w:rsid w:val="00C26F72"/>
    <w:rsid w:val="00C2703E"/>
    <w:rsid w:val="00C27241"/>
    <w:rsid w:val="00C272EC"/>
    <w:rsid w:val="00C273E6"/>
    <w:rsid w:val="00C2769B"/>
    <w:rsid w:val="00C276AC"/>
    <w:rsid w:val="00C27960"/>
    <w:rsid w:val="00C27A1B"/>
    <w:rsid w:val="00C27AB2"/>
    <w:rsid w:val="00C27D2F"/>
    <w:rsid w:val="00C27FCF"/>
    <w:rsid w:val="00C27FE6"/>
    <w:rsid w:val="00C30194"/>
    <w:rsid w:val="00C30216"/>
    <w:rsid w:val="00C3021B"/>
    <w:rsid w:val="00C306C2"/>
    <w:rsid w:val="00C307C9"/>
    <w:rsid w:val="00C30946"/>
    <w:rsid w:val="00C309B3"/>
    <w:rsid w:val="00C30B2B"/>
    <w:rsid w:val="00C30C95"/>
    <w:rsid w:val="00C3106C"/>
    <w:rsid w:val="00C31130"/>
    <w:rsid w:val="00C3114B"/>
    <w:rsid w:val="00C3124A"/>
    <w:rsid w:val="00C31251"/>
    <w:rsid w:val="00C31848"/>
    <w:rsid w:val="00C3187F"/>
    <w:rsid w:val="00C319CE"/>
    <w:rsid w:val="00C31C1A"/>
    <w:rsid w:val="00C31C41"/>
    <w:rsid w:val="00C31CB8"/>
    <w:rsid w:val="00C31D18"/>
    <w:rsid w:val="00C31DF1"/>
    <w:rsid w:val="00C31EDA"/>
    <w:rsid w:val="00C31FAF"/>
    <w:rsid w:val="00C320AC"/>
    <w:rsid w:val="00C32130"/>
    <w:rsid w:val="00C32254"/>
    <w:rsid w:val="00C32596"/>
    <w:rsid w:val="00C32730"/>
    <w:rsid w:val="00C327A3"/>
    <w:rsid w:val="00C327E7"/>
    <w:rsid w:val="00C32B99"/>
    <w:rsid w:val="00C32BA5"/>
    <w:rsid w:val="00C32F0D"/>
    <w:rsid w:val="00C32FEA"/>
    <w:rsid w:val="00C32FF5"/>
    <w:rsid w:val="00C33002"/>
    <w:rsid w:val="00C33121"/>
    <w:rsid w:val="00C3312E"/>
    <w:rsid w:val="00C33137"/>
    <w:rsid w:val="00C3313C"/>
    <w:rsid w:val="00C33482"/>
    <w:rsid w:val="00C33580"/>
    <w:rsid w:val="00C3364F"/>
    <w:rsid w:val="00C336A5"/>
    <w:rsid w:val="00C3390E"/>
    <w:rsid w:val="00C3392C"/>
    <w:rsid w:val="00C3399C"/>
    <w:rsid w:val="00C33B29"/>
    <w:rsid w:val="00C33E92"/>
    <w:rsid w:val="00C33FC9"/>
    <w:rsid w:val="00C3423B"/>
    <w:rsid w:val="00C34477"/>
    <w:rsid w:val="00C347D6"/>
    <w:rsid w:val="00C34800"/>
    <w:rsid w:val="00C34BBD"/>
    <w:rsid w:val="00C34CAF"/>
    <w:rsid w:val="00C34DD9"/>
    <w:rsid w:val="00C34E15"/>
    <w:rsid w:val="00C34EF8"/>
    <w:rsid w:val="00C34EF9"/>
    <w:rsid w:val="00C34F17"/>
    <w:rsid w:val="00C34F25"/>
    <w:rsid w:val="00C34FB5"/>
    <w:rsid w:val="00C34FD5"/>
    <w:rsid w:val="00C34FFA"/>
    <w:rsid w:val="00C3502C"/>
    <w:rsid w:val="00C350A2"/>
    <w:rsid w:val="00C350FC"/>
    <w:rsid w:val="00C351FB"/>
    <w:rsid w:val="00C35263"/>
    <w:rsid w:val="00C3535A"/>
    <w:rsid w:val="00C353CB"/>
    <w:rsid w:val="00C35724"/>
    <w:rsid w:val="00C35904"/>
    <w:rsid w:val="00C35915"/>
    <w:rsid w:val="00C35A33"/>
    <w:rsid w:val="00C35C68"/>
    <w:rsid w:val="00C35CFF"/>
    <w:rsid w:val="00C35EC9"/>
    <w:rsid w:val="00C3602F"/>
    <w:rsid w:val="00C36071"/>
    <w:rsid w:val="00C36197"/>
    <w:rsid w:val="00C364D0"/>
    <w:rsid w:val="00C36576"/>
    <w:rsid w:val="00C36660"/>
    <w:rsid w:val="00C366F1"/>
    <w:rsid w:val="00C36885"/>
    <w:rsid w:val="00C36908"/>
    <w:rsid w:val="00C36A4A"/>
    <w:rsid w:val="00C36A7A"/>
    <w:rsid w:val="00C36AAF"/>
    <w:rsid w:val="00C36CD6"/>
    <w:rsid w:val="00C36D12"/>
    <w:rsid w:val="00C36D3C"/>
    <w:rsid w:val="00C36E1B"/>
    <w:rsid w:val="00C3711E"/>
    <w:rsid w:val="00C37123"/>
    <w:rsid w:val="00C37172"/>
    <w:rsid w:val="00C37246"/>
    <w:rsid w:val="00C37428"/>
    <w:rsid w:val="00C37509"/>
    <w:rsid w:val="00C377E6"/>
    <w:rsid w:val="00C37868"/>
    <w:rsid w:val="00C3792D"/>
    <w:rsid w:val="00C37F3B"/>
    <w:rsid w:val="00C37FDE"/>
    <w:rsid w:val="00C400AD"/>
    <w:rsid w:val="00C40100"/>
    <w:rsid w:val="00C401E8"/>
    <w:rsid w:val="00C40310"/>
    <w:rsid w:val="00C40311"/>
    <w:rsid w:val="00C40391"/>
    <w:rsid w:val="00C405C3"/>
    <w:rsid w:val="00C4076B"/>
    <w:rsid w:val="00C408FB"/>
    <w:rsid w:val="00C40B32"/>
    <w:rsid w:val="00C40B43"/>
    <w:rsid w:val="00C40E28"/>
    <w:rsid w:val="00C40E50"/>
    <w:rsid w:val="00C410F2"/>
    <w:rsid w:val="00C411AB"/>
    <w:rsid w:val="00C412C1"/>
    <w:rsid w:val="00C414AC"/>
    <w:rsid w:val="00C4196B"/>
    <w:rsid w:val="00C419A4"/>
    <w:rsid w:val="00C41A1C"/>
    <w:rsid w:val="00C41A4C"/>
    <w:rsid w:val="00C41BC4"/>
    <w:rsid w:val="00C41CD3"/>
    <w:rsid w:val="00C41DF7"/>
    <w:rsid w:val="00C41E1D"/>
    <w:rsid w:val="00C41E1F"/>
    <w:rsid w:val="00C41E75"/>
    <w:rsid w:val="00C4236B"/>
    <w:rsid w:val="00C42563"/>
    <w:rsid w:val="00C42751"/>
    <w:rsid w:val="00C429BA"/>
    <w:rsid w:val="00C429C0"/>
    <w:rsid w:val="00C42A57"/>
    <w:rsid w:val="00C42AD7"/>
    <w:rsid w:val="00C42B2C"/>
    <w:rsid w:val="00C42BB3"/>
    <w:rsid w:val="00C42BB5"/>
    <w:rsid w:val="00C42C1F"/>
    <w:rsid w:val="00C42DE2"/>
    <w:rsid w:val="00C42E8A"/>
    <w:rsid w:val="00C42F45"/>
    <w:rsid w:val="00C430AA"/>
    <w:rsid w:val="00C435B8"/>
    <w:rsid w:val="00C43700"/>
    <w:rsid w:val="00C43B69"/>
    <w:rsid w:val="00C43BC8"/>
    <w:rsid w:val="00C43BEE"/>
    <w:rsid w:val="00C43C73"/>
    <w:rsid w:val="00C43C9B"/>
    <w:rsid w:val="00C43EF9"/>
    <w:rsid w:val="00C4404F"/>
    <w:rsid w:val="00C442BE"/>
    <w:rsid w:val="00C444EB"/>
    <w:rsid w:val="00C44676"/>
    <w:rsid w:val="00C446C4"/>
    <w:rsid w:val="00C446E4"/>
    <w:rsid w:val="00C449F2"/>
    <w:rsid w:val="00C44B29"/>
    <w:rsid w:val="00C44BA2"/>
    <w:rsid w:val="00C44D59"/>
    <w:rsid w:val="00C44DAD"/>
    <w:rsid w:val="00C44DB9"/>
    <w:rsid w:val="00C44DCD"/>
    <w:rsid w:val="00C44FF4"/>
    <w:rsid w:val="00C451C2"/>
    <w:rsid w:val="00C45327"/>
    <w:rsid w:val="00C45980"/>
    <w:rsid w:val="00C45D55"/>
    <w:rsid w:val="00C460BC"/>
    <w:rsid w:val="00C461F1"/>
    <w:rsid w:val="00C4621B"/>
    <w:rsid w:val="00C462BC"/>
    <w:rsid w:val="00C462C7"/>
    <w:rsid w:val="00C46378"/>
    <w:rsid w:val="00C46570"/>
    <w:rsid w:val="00C4667A"/>
    <w:rsid w:val="00C46B39"/>
    <w:rsid w:val="00C46BBF"/>
    <w:rsid w:val="00C46E0F"/>
    <w:rsid w:val="00C47441"/>
    <w:rsid w:val="00C47684"/>
    <w:rsid w:val="00C476BA"/>
    <w:rsid w:val="00C477CF"/>
    <w:rsid w:val="00C47C6F"/>
    <w:rsid w:val="00C47C74"/>
    <w:rsid w:val="00C47EDD"/>
    <w:rsid w:val="00C47F58"/>
    <w:rsid w:val="00C50417"/>
    <w:rsid w:val="00C5048B"/>
    <w:rsid w:val="00C5048F"/>
    <w:rsid w:val="00C504A6"/>
    <w:rsid w:val="00C504BB"/>
    <w:rsid w:val="00C505E5"/>
    <w:rsid w:val="00C50628"/>
    <w:rsid w:val="00C506E3"/>
    <w:rsid w:val="00C5096C"/>
    <w:rsid w:val="00C509FE"/>
    <w:rsid w:val="00C50A3C"/>
    <w:rsid w:val="00C50A5D"/>
    <w:rsid w:val="00C50D8E"/>
    <w:rsid w:val="00C50FF6"/>
    <w:rsid w:val="00C51097"/>
    <w:rsid w:val="00C511E8"/>
    <w:rsid w:val="00C512B4"/>
    <w:rsid w:val="00C514EE"/>
    <w:rsid w:val="00C51761"/>
    <w:rsid w:val="00C5186F"/>
    <w:rsid w:val="00C519AD"/>
    <w:rsid w:val="00C51A3C"/>
    <w:rsid w:val="00C51BBF"/>
    <w:rsid w:val="00C51F93"/>
    <w:rsid w:val="00C52062"/>
    <w:rsid w:val="00C52100"/>
    <w:rsid w:val="00C521CA"/>
    <w:rsid w:val="00C521DD"/>
    <w:rsid w:val="00C521FE"/>
    <w:rsid w:val="00C52424"/>
    <w:rsid w:val="00C5277B"/>
    <w:rsid w:val="00C528C1"/>
    <w:rsid w:val="00C5293A"/>
    <w:rsid w:val="00C5297C"/>
    <w:rsid w:val="00C52B65"/>
    <w:rsid w:val="00C52BBA"/>
    <w:rsid w:val="00C52C80"/>
    <w:rsid w:val="00C52E6A"/>
    <w:rsid w:val="00C52EAD"/>
    <w:rsid w:val="00C52F84"/>
    <w:rsid w:val="00C530AF"/>
    <w:rsid w:val="00C5321F"/>
    <w:rsid w:val="00C5325B"/>
    <w:rsid w:val="00C53564"/>
    <w:rsid w:val="00C535B2"/>
    <w:rsid w:val="00C535B9"/>
    <w:rsid w:val="00C536E5"/>
    <w:rsid w:val="00C53747"/>
    <w:rsid w:val="00C5388D"/>
    <w:rsid w:val="00C53933"/>
    <w:rsid w:val="00C539BA"/>
    <w:rsid w:val="00C53A34"/>
    <w:rsid w:val="00C53B5F"/>
    <w:rsid w:val="00C542B5"/>
    <w:rsid w:val="00C54433"/>
    <w:rsid w:val="00C545BA"/>
    <w:rsid w:val="00C549F1"/>
    <w:rsid w:val="00C54AA2"/>
    <w:rsid w:val="00C550FC"/>
    <w:rsid w:val="00C55250"/>
    <w:rsid w:val="00C55286"/>
    <w:rsid w:val="00C559A5"/>
    <w:rsid w:val="00C55A07"/>
    <w:rsid w:val="00C55A2F"/>
    <w:rsid w:val="00C55F8E"/>
    <w:rsid w:val="00C55FAE"/>
    <w:rsid w:val="00C560D9"/>
    <w:rsid w:val="00C560F7"/>
    <w:rsid w:val="00C56492"/>
    <w:rsid w:val="00C564C0"/>
    <w:rsid w:val="00C56697"/>
    <w:rsid w:val="00C567FB"/>
    <w:rsid w:val="00C56935"/>
    <w:rsid w:val="00C56978"/>
    <w:rsid w:val="00C56BBC"/>
    <w:rsid w:val="00C56CDE"/>
    <w:rsid w:val="00C56E12"/>
    <w:rsid w:val="00C56F1A"/>
    <w:rsid w:val="00C56F35"/>
    <w:rsid w:val="00C5709B"/>
    <w:rsid w:val="00C57121"/>
    <w:rsid w:val="00C57139"/>
    <w:rsid w:val="00C57150"/>
    <w:rsid w:val="00C57153"/>
    <w:rsid w:val="00C57225"/>
    <w:rsid w:val="00C5727F"/>
    <w:rsid w:val="00C5744E"/>
    <w:rsid w:val="00C57564"/>
    <w:rsid w:val="00C575C8"/>
    <w:rsid w:val="00C57664"/>
    <w:rsid w:val="00C579A0"/>
    <w:rsid w:val="00C57B20"/>
    <w:rsid w:val="00C57E64"/>
    <w:rsid w:val="00C57F17"/>
    <w:rsid w:val="00C60042"/>
    <w:rsid w:val="00C60046"/>
    <w:rsid w:val="00C60073"/>
    <w:rsid w:val="00C60245"/>
    <w:rsid w:val="00C6028B"/>
    <w:rsid w:val="00C60332"/>
    <w:rsid w:val="00C603B4"/>
    <w:rsid w:val="00C6047C"/>
    <w:rsid w:val="00C604C8"/>
    <w:rsid w:val="00C6066F"/>
    <w:rsid w:val="00C608C9"/>
    <w:rsid w:val="00C60AE5"/>
    <w:rsid w:val="00C60AFE"/>
    <w:rsid w:val="00C60B45"/>
    <w:rsid w:val="00C60C89"/>
    <w:rsid w:val="00C60DBB"/>
    <w:rsid w:val="00C60E51"/>
    <w:rsid w:val="00C61021"/>
    <w:rsid w:val="00C610D4"/>
    <w:rsid w:val="00C611BE"/>
    <w:rsid w:val="00C61337"/>
    <w:rsid w:val="00C6153C"/>
    <w:rsid w:val="00C617F1"/>
    <w:rsid w:val="00C61A60"/>
    <w:rsid w:val="00C61CE9"/>
    <w:rsid w:val="00C61D5F"/>
    <w:rsid w:val="00C61EEF"/>
    <w:rsid w:val="00C62026"/>
    <w:rsid w:val="00C6208C"/>
    <w:rsid w:val="00C6217B"/>
    <w:rsid w:val="00C62204"/>
    <w:rsid w:val="00C623BB"/>
    <w:rsid w:val="00C624A7"/>
    <w:rsid w:val="00C62709"/>
    <w:rsid w:val="00C62932"/>
    <w:rsid w:val="00C62A43"/>
    <w:rsid w:val="00C62A75"/>
    <w:rsid w:val="00C62BCE"/>
    <w:rsid w:val="00C62E9C"/>
    <w:rsid w:val="00C62EEA"/>
    <w:rsid w:val="00C62F25"/>
    <w:rsid w:val="00C6309E"/>
    <w:rsid w:val="00C631B7"/>
    <w:rsid w:val="00C63707"/>
    <w:rsid w:val="00C6397A"/>
    <w:rsid w:val="00C639B0"/>
    <w:rsid w:val="00C63BB9"/>
    <w:rsid w:val="00C63C25"/>
    <w:rsid w:val="00C63E43"/>
    <w:rsid w:val="00C63EA3"/>
    <w:rsid w:val="00C63EDF"/>
    <w:rsid w:val="00C64122"/>
    <w:rsid w:val="00C6422F"/>
    <w:rsid w:val="00C64239"/>
    <w:rsid w:val="00C643AA"/>
    <w:rsid w:val="00C6448D"/>
    <w:rsid w:val="00C64566"/>
    <w:rsid w:val="00C64628"/>
    <w:rsid w:val="00C64642"/>
    <w:rsid w:val="00C6473D"/>
    <w:rsid w:val="00C6475C"/>
    <w:rsid w:val="00C64772"/>
    <w:rsid w:val="00C647F9"/>
    <w:rsid w:val="00C64851"/>
    <w:rsid w:val="00C64A05"/>
    <w:rsid w:val="00C64A76"/>
    <w:rsid w:val="00C64AFA"/>
    <w:rsid w:val="00C650CD"/>
    <w:rsid w:val="00C653D1"/>
    <w:rsid w:val="00C654D1"/>
    <w:rsid w:val="00C65507"/>
    <w:rsid w:val="00C656EA"/>
    <w:rsid w:val="00C6576F"/>
    <w:rsid w:val="00C65A9F"/>
    <w:rsid w:val="00C65CAF"/>
    <w:rsid w:val="00C65FBE"/>
    <w:rsid w:val="00C66016"/>
    <w:rsid w:val="00C662AA"/>
    <w:rsid w:val="00C662F8"/>
    <w:rsid w:val="00C66482"/>
    <w:rsid w:val="00C66540"/>
    <w:rsid w:val="00C66541"/>
    <w:rsid w:val="00C6698B"/>
    <w:rsid w:val="00C66A84"/>
    <w:rsid w:val="00C66B29"/>
    <w:rsid w:val="00C66B73"/>
    <w:rsid w:val="00C66B9D"/>
    <w:rsid w:val="00C66BEB"/>
    <w:rsid w:val="00C66C36"/>
    <w:rsid w:val="00C66ED2"/>
    <w:rsid w:val="00C66F19"/>
    <w:rsid w:val="00C6718D"/>
    <w:rsid w:val="00C675AC"/>
    <w:rsid w:val="00C676C8"/>
    <w:rsid w:val="00C676FC"/>
    <w:rsid w:val="00C6771F"/>
    <w:rsid w:val="00C67CE8"/>
    <w:rsid w:val="00C67CEF"/>
    <w:rsid w:val="00C67DAF"/>
    <w:rsid w:val="00C67E2F"/>
    <w:rsid w:val="00C67F14"/>
    <w:rsid w:val="00C70024"/>
    <w:rsid w:val="00C70054"/>
    <w:rsid w:val="00C7076A"/>
    <w:rsid w:val="00C70F88"/>
    <w:rsid w:val="00C70FCD"/>
    <w:rsid w:val="00C710FF"/>
    <w:rsid w:val="00C71146"/>
    <w:rsid w:val="00C71395"/>
    <w:rsid w:val="00C713CA"/>
    <w:rsid w:val="00C71676"/>
    <w:rsid w:val="00C71994"/>
    <w:rsid w:val="00C71C04"/>
    <w:rsid w:val="00C71C59"/>
    <w:rsid w:val="00C71CD6"/>
    <w:rsid w:val="00C71E16"/>
    <w:rsid w:val="00C71E3F"/>
    <w:rsid w:val="00C71E5A"/>
    <w:rsid w:val="00C71F0C"/>
    <w:rsid w:val="00C720B6"/>
    <w:rsid w:val="00C7213B"/>
    <w:rsid w:val="00C726BF"/>
    <w:rsid w:val="00C726FF"/>
    <w:rsid w:val="00C728FE"/>
    <w:rsid w:val="00C729B4"/>
    <w:rsid w:val="00C72A00"/>
    <w:rsid w:val="00C72C85"/>
    <w:rsid w:val="00C72CE6"/>
    <w:rsid w:val="00C72DCB"/>
    <w:rsid w:val="00C72E46"/>
    <w:rsid w:val="00C72EB4"/>
    <w:rsid w:val="00C72F23"/>
    <w:rsid w:val="00C72FD5"/>
    <w:rsid w:val="00C73456"/>
    <w:rsid w:val="00C73490"/>
    <w:rsid w:val="00C7362E"/>
    <w:rsid w:val="00C736BA"/>
    <w:rsid w:val="00C739B2"/>
    <w:rsid w:val="00C73A4F"/>
    <w:rsid w:val="00C73A77"/>
    <w:rsid w:val="00C73BAF"/>
    <w:rsid w:val="00C73CE9"/>
    <w:rsid w:val="00C73D8B"/>
    <w:rsid w:val="00C74038"/>
    <w:rsid w:val="00C7447A"/>
    <w:rsid w:val="00C74998"/>
    <w:rsid w:val="00C749D8"/>
    <w:rsid w:val="00C74BDC"/>
    <w:rsid w:val="00C74EC0"/>
    <w:rsid w:val="00C7512E"/>
    <w:rsid w:val="00C7517F"/>
    <w:rsid w:val="00C75265"/>
    <w:rsid w:val="00C753D1"/>
    <w:rsid w:val="00C7554A"/>
    <w:rsid w:val="00C7585A"/>
    <w:rsid w:val="00C759F2"/>
    <w:rsid w:val="00C759F4"/>
    <w:rsid w:val="00C75A2C"/>
    <w:rsid w:val="00C75AE2"/>
    <w:rsid w:val="00C75BE3"/>
    <w:rsid w:val="00C75C72"/>
    <w:rsid w:val="00C75C75"/>
    <w:rsid w:val="00C75D33"/>
    <w:rsid w:val="00C75EA9"/>
    <w:rsid w:val="00C75F43"/>
    <w:rsid w:val="00C75F58"/>
    <w:rsid w:val="00C760B4"/>
    <w:rsid w:val="00C760EE"/>
    <w:rsid w:val="00C7611D"/>
    <w:rsid w:val="00C763B4"/>
    <w:rsid w:val="00C765DD"/>
    <w:rsid w:val="00C7660B"/>
    <w:rsid w:val="00C76759"/>
    <w:rsid w:val="00C767AC"/>
    <w:rsid w:val="00C767E4"/>
    <w:rsid w:val="00C76923"/>
    <w:rsid w:val="00C7697A"/>
    <w:rsid w:val="00C76B93"/>
    <w:rsid w:val="00C76C1E"/>
    <w:rsid w:val="00C76C75"/>
    <w:rsid w:val="00C76E34"/>
    <w:rsid w:val="00C76EB8"/>
    <w:rsid w:val="00C77022"/>
    <w:rsid w:val="00C7725E"/>
    <w:rsid w:val="00C77318"/>
    <w:rsid w:val="00C77365"/>
    <w:rsid w:val="00C775AF"/>
    <w:rsid w:val="00C77685"/>
    <w:rsid w:val="00C7772E"/>
    <w:rsid w:val="00C80016"/>
    <w:rsid w:val="00C800F8"/>
    <w:rsid w:val="00C8019C"/>
    <w:rsid w:val="00C8023C"/>
    <w:rsid w:val="00C803E1"/>
    <w:rsid w:val="00C80548"/>
    <w:rsid w:val="00C8083C"/>
    <w:rsid w:val="00C80930"/>
    <w:rsid w:val="00C80A31"/>
    <w:rsid w:val="00C80B2D"/>
    <w:rsid w:val="00C80C00"/>
    <w:rsid w:val="00C8105F"/>
    <w:rsid w:val="00C81071"/>
    <w:rsid w:val="00C810A5"/>
    <w:rsid w:val="00C8128B"/>
    <w:rsid w:val="00C815A4"/>
    <w:rsid w:val="00C81600"/>
    <w:rsid w:val="00C8169F"/>
    <w:rsid w:val="00C8197F"/>
    <w:rsid w:val="00C8199B"/>
    <w:rsid w:val="00C81AC6"/>
    <w:rsid w:val="00C81B5F"/>
    <w:rsid w:val="00C81C4B"/>
    <w:rsid w:val="00C81DED"/>
    <w:rsid w:val="00C81FB8"/>
    <w:rsid w:val="00C81FBF"/>
    <w:rsid w:val="00C822B3"/>
    <w:rsid w:val="00C82301"/>
    <w:rsid w:val="00C82425"/>
    <w:rsid w:val="00C824FA"/>
    <w:rsid w:val="00C82577"/>
    <w:rsid w:val="00C82860"/>
    <w:rsid w:val="00C828A1"/>
    <w:rsid w:val="00C82ED1"/>
    <w:rsid w:val="00C82EF4"/>
    <w:rsid w:val="00C83003"/>
    <w:rsid w:val="00C832CF"/>
    <w:rsid w:val="00C833B9"/>
    <w:rsid w:val="00C834E1"/>
    <w:rsid w:val="00C8350A"/>
    <w:rsid w:val="00C83901"/>
    <w:rsid w:val="00C83ACD"/>
    <w:rsid w:val="00C83C40"/>
    <w:rsid w:val="00C83CCE"/>
    <w:rsid w:val="00C83D1E"/>
    <w:rsid w:val="00C84167"/>
    <w:rsid w:val="00C843D0"/>
    <w:rsid w:val="00C8446D"/>
    <w:rsid w:val="00C8458C"/>
    <w:rsid w:val="00C84754"/>
    <w:rsid w:val="00C84873"/>
    <w:rsid w:val="00C84BA4"/>
    <w:rsid w:val="00C84C84"/>
    <w:rsid w:val="00C84C8C"/>
    <w:rsid w:val="00C84D38"/>
    <w:rsid w:val="00C84DC4"/>
    <w:rsid w:val="00C84DD3"/>
    <w:rsid w:val="00C84F3E"/>
    <w:rsid w:val="00C85098"/>
    <w:rsid w:val="00C8509A"/>
    <w:rsid w:val="00C850DC"/>
    <w:rsid w:val="00C8531E"/>
    <w:rsid w:val="00C8532E"/>
    <w:rsid w:val="00C855DE"/>
    <w:rsid w:val="00C85B63"/>
    <w:rsid w:val="00C85D1A"/>
    <w:rsid w:val="00C85F14"/>
    <w:rsid w:val="00C8609A"/>
    <w:rsid w:val="00C860CB"/>
    <w:rsid w:val="00C86351"/>
    <w:rsid w:val="00C8645F"/>
    <w:rsid w:val="00C865A9"/>
    <w:rsid w:val="00C865C5"/>
    <w:rsid w:val="00C86770"/>
    <w:rsid w:val="00C86988"/>
    <w:rsid w:val="00C86BF2"/>
    <w:rsid w:val="00C86DA4"/>
    <w:rsid w:val="00C86DD4"/>
    <w:rsid w:val="00C870D5"/>
    <w:rsid w:val="00C872BA"/>
    <w:rsid w:val="00C8748F"/>
    <w:rsid w:val="00C87658"/>
    <w:rsid w:val="00C87741"/>
    <w:rsid w:val="00C87823"/>
    <w:rsid w:val="00C879BD"/>
    <w:rsid w:val="00C87C2A"/>
    <w:rsid w:val="00C87E08"/>
    <w:rsid w:val="00C87E28"/>
    <w:rsid w:val="00C87E38"/>
    <w:rsid w:val="00C87F4A"/>
    <w:rsid w:val="00C87FE6"/>
    <w:rsid w:val="00C90014"/>
    <w:rsid w:val="00C90157"/>
    <w:rsid w:val="00C9018D"/>
    <w:rsid w:val="00C9034B"/>
    <w:rsid w:val="00C903A4"/>
    <w:rsid w:val="00C905D8"/>
    <w:rsid w:val="00C90631"/>
    <w:rsid w:val="00C908D3"/>
    <w:rsid w:val="00C908E7"/>
    <w:rsid w:val="00C90946"/>
    <w:rsid w:val="00C90B95"/>
    <w:rsid w:val="00C90C00"/>
    <w:rsid w:val="00C90C3D"/>
    <w:rsid w:val="00C90D82"/>
    <w:rsid w:val="00C90F78"/>
    <w:rsid w:val="00C90FC3"/>
    <w:rsid w:val="00C91119"/>
    <w:rsid w:val="00C913BB"/>
    <w:rsid w:val="00C9150B"/>
    <w:rsid w:val="00C9151E"/>
    <w:rsid w:val="00C91735"/>
    <w:rsid w:val="00C917C1"/>
    <w:rsid w:val="00C9183E"/>
    <w:rsid w:val="00C9188B"/>
    <w:rsid w:val="00C918CA"/>
    <w:rsid w:val="00C918CB"/>
    <w:rsid w:val="00C91D5F"/>
    <w:rsid w:val="00C91D68"/>
    <w:rsid w:val="00C91E6B"/>
    <w:rsid w:val="00C91F03"/>
    <w:rsid w:val="00C91F4E"/>
    <w:rsid w:val="00C92036"/>
    <w:rsid w:val="00C920EC"/>
    <w:rsid w:val="00C92433"/>
    <w:rsid w:val="00C925DD"/>
    <w:rsid w:val="00C9265E"/>
    <w:rsid w:val="00C9265F"/>
    <w:rsid w:val="00C92679"/>
    <w:rsid w:val="00C926B2"/>
    <w:rsid w:val="00C926F2"/>
    <w:rsid w:val="00C927F7"/>
    <w:rsid w:val="00C929C9"/>
    <w:rsid w:val="00C929D4"/>
    <w:rsid w:val="00C92A62"/>
    <w:rsid w:val="00C92AC3"/>
    <w:rsid w:val="00C92B87"/>
    <w:rsid w:val="00C92BCC"/>
    <w:rsid w:val="00C92E26"/>
    <w:rsid w:val="00C92E75"/>
    <w:rsid w:val="00C92EE2"/>
    <w:rsid w:val="00C9310A"/>
    <w:rsid w:val="00C9336A"/>
    <w:rsid w:val="00C93442"/>
    <w:rsid w:val="00C9350A"/>
    <w:rsid w:val="00C9359B"/>
    <w:rsid w:val="00C937A5"/>
    <w:rsid w:val="00C93967"/>
    <w:rsid w:val="00C93A49"/>
    <w:rsid w:val="00C93B76"/>
    <w:rsid w:val="00C93BCB"/>
    <w:rsid w:val="00C93D05"/>
    <w:rsid w:val="00C93DCA"/>
    <w:rsid w:val="00C93EE9"/>
    <w:rsid w:val="00C93F97"/>
    <w:rsid w:val="00C93FFB"/>
    <w:rsid w:val="00C9401C"/>
    <w:rsid w:val="00C940A1"/>
    <w:rsid w:val="00C9420B"/>
    <w:rsid w:val="00C94436"/>
    <w:rsid w:val="00C94509"/>
    <w:rsid w:val="00C946A9"/>
    <w:rsid w:val="00C946CC"/>
    <w:rsid w:val="00C947E1"/>
    <w:rsid w:val="00C948B6"/>
    <w:rsid w:val="00C94BAA"/>
    <w:rsid w:val="00C94BE6"/>
    <w:rsid w:val="00C94E16"/>
    <w:rsid w:val="00C94F6D"/>
    <w:rsid w:val="00C9538B"/>
    <w:rsid w:val="00C95657"/>
    <w:rsid w:val="00C957BA"/>
    <w:rsid w:val="00C95845"/>
    <w:rsid w:val="00C95934"/>
    <w:rsid w:val="00C95A9D"/>
    <w:rsid w:val="00C95BEA"/>
    <w:rsid w:val="00C95F91"/>
    <w:rsid w:val="00C96119"/>
    <w:rsid w:val="00C96123"/>
    <w:rsid w:val="00C961C7"/>
    <w:rsid w:val="00C96266"/>
    <w:rsid w:val="00C96482"/>
    <w:rsid w:val="00C96769"/>
    <w:rsid w:val="00C967B5"/>
    <w:rsid w:val="00C968A4"/>
    <w:rsid w:val="00C968D5"/>
    <w:rsid w:val="00C96970"/>
    <w:rsid w:val="00C969FE"/>
    <w:rsid w:val="00C96A86"/>
    <w:rsid w:val="00C96B5B"/>
    <w:rsid w:val="00C96EE4"/>
    <w:rsid w:val="00C96F32"/>
    <w:rsid w:val="00C971FE"/>
    <w:rsid w:val="00C97283"/>
    <w:rsid w:val="00C976F7"/>
    <w:rsid w:val="00C979C1"/>
    <w:rsid w:val="00C97B24"/>
    <w:rsid w:val="00C97B72"/>
    <w:rsid w:val="00C97DCA"/>
    <w:rsid w:val="00C97E5D"/>
    <w:rsid w:val="00C97E61"/>
    <w:rsid w:val="00C97F41"/>
    <w:rsid w:val="00C97F53"/>
    <w:rsid w:val="00CA008C"/>
    <w:rsid w:val="00CA00E0"/>
    <w:rsid w:val="00CA00EC"/>
    <w:rsid w:val="00CA01B0"/>
    <w:rsid w:val="00CA0397"/>
    <w:rsid w:val="00CA050C"/>
    <w:rsid w:val="00CA053A"/>
    <w:rsid w:val="00CA056D"/>
    <w:rsid w:val="00CA065E"/>
    <w:rsid w:val="00CA0708"/>
    <w:rsid w:val="00CA0783"/>
    <w:rsid w:val="00CA07EF"/>
    <w:rsid w:val="00CA0886"/>
    <w:rsid w:val="00CA0A27"/>
    <w:rsid w:val="00CA0C21"/>
    <w:rsid w:val="00CA0E09"/>
    <w:rsid w:val="00CA0F05"/>
    <w:rsid w:val="00CA146D"/>
    <w:rsid w:val="00CA1902"/>
    <w:rsid w:val="00CA1A37"/>
    <w:rsid w:val="00CA1B76"/>
    <w:rsid w:val="00CA1C1A"/>
    <w:rsid w:val="00CA1CCD"/>
    <w:rsid w:val="00CA1CDF"/>
    <w:rsid w:val="00CA1DB5"/>
    <w:rsid w:val="00CA1DF0"/>
    <w:rsid w:val="00CA1E05"/>
    <w:rsid w:val="00CA1E2B"/>
    <w:rsid w:val="00CA1ED4"/>
    <w:rsid w:val="00CA1FCA"/>
    <w:rsid w:val="00CA210B"/>
    <w:rsid w:val="00CA218E"/>
    <w:rsid w:val="00CA21BE"/>
    <w:rsid w:val="00CA2340"/>
    <w:rsid w:val="00CA2602"/>
    <w:rsid w:val="00CA284D"/>
    <w:rsid w:val="00CA2A96"/>
    <w:rsid w:val="00CA2BEF"/>
    <w:rsid w:val="00CA2D86"/>
    <w:rsid w:val="00CA30BB"/>
    <w:rsid w:val="00CA312F"/>
    <w:rsid w:val="00CA3298"/>
    <w:rsid w:val="00CA389F"/>
    <w:rsid w:val="00CA3B0F"/>
    <w:rsid w:val="00CA3B73"/>
    <w:rsid w:val="00CA3D42"/>
    <w:rsid w:val="00CA4059"/>
    <w:rsid w:val="00CA42B1"/>
    <w:rsid w:val="00CA4514"/>
    <w:rsid w:val="00CA4798"/>
    <w:rsid w:val="00CA47AA"/>
    <w:rsid w:val="00CA48A9"/>
    <w:rsid w:val="00CA494E"/>
    <w:rsid w:val="00CA4E18"/>
    <w:rsid w:val="00CA4FF3"/>
    <w:rsid w:val="00CA51E6"/>
    <w:rsid w:val="00CA5366"/>
    <w:rsid w:val="00CA538E"/>
    <w:rsid w:val="00CA53AF"/>
    <w:rsid w:val="00CA54E2"/>
    <w:rsid w:val="00CA5512"/>
    <w:rsid w:val="00CA5711"/>
    <w:rsid w:val="00CA57F5"/>
    <w:rsid w:val="00CA5871"/>
    <w:rsid w:val="00CA59F5"/>
    <w:rsid w:val="00CA5B03"/>
    <w:rsid w:val="00CA5C86"/>
    <w:rsid w:val="00CA5D3E"/>
    <w:rsid w:val="00CA60E7"/>
    <w:rsid w:val="00CA611E"/>
    <w:rsid w:val="00CA61D6"/>
    <w:rsid w:val="00CA664A"/>
    <w:rsid w:val="00CA6DA1"/>
    <w:rsid w:val="00CA70B6"/>
    <w:rsid w:val="00CA728D"/>
    <w:rsid w:val="00CA7320"/>
    <w:rsid w:val="00CA7409"/>
    <w:rsid w:val="00CA7569"/>
    <w:rsid w:val="00CA75B6"/>
    <w:rsid w:val="00CA75E9"/>
    <w:rsid w:val="00CA76BC"/>
    <w:rsid w:val="00CA78E1"/>
    <w:rsid w:val="00CA79C9"/>
    <w:rsid w:val="00CA7A01"/>
    <w:rsid w:val="00CA7AE0"/>
    <w:rsid w:val="00CA7B2E"/>
    <w:rsid w:val="00CA7DC2"/>
    <w:rsid w:val="00CA7FA4"/>
    <w:rsid w:val="00CB005C"/>
    <w:rsid w:val="00CB00DC"/>
    <w:rsid w:val="00CB00DD"/>
    <w:rsid w:val="00CB039A"/>
    <w:rsid w:val="00CB089E"/>
    <w:rsid w:val="00CB08CB"/>
    <w:rsid w:val="00CB0977"/>
    <w:rsid w:val="00CB09C5"/>
    <w:rsid w:val="00CB0B50"/>
    <w:rsid w:val="00CB0ECF"/>
    <w:rsid w:val="00CB0FE2"/>
    <w:rsid w:val="00CB1018"/>
    <w:rsid w:val="00CB10B9"/>
    <w:rsid w:val="00CB1238"/>
    <w:rsid w:val="00CB14B5"/>
    <w:rsid w:val="00CB152E"/>
    <w:rsid w:val="00CB1749"/>
    <w:rsid w:val="00CB1753"/>
    <w:rsid w:val="00CB1935"/>
    <w:rsid w:val="00CB1A28"/>
    <w:rsid w:val="00CB1A88"/>
    <w:rsid w:val="00CB1C3B"/>
    <w:rsid w:val="00CB1E64"/>
    <w:rsid w:val="00CB22F9"/>
    <w:rsid w:val="00CB23F5"/>
    <w:rsid w:val="00CB26B3"/>
    <w:rsid w:val="00CB26C5"/>
    <w:rsid w:val="00CB2725"/>
    <w:rsid w:val="00CB2847"/>
    <w:rsid w:val="00CB2927"/>
    <w:rsid w:val="00CB298A"/>
    <w:rsid w:val="00CB2B44"/>
    <w:rsid w:val="00CB2BAB"/>
    <w:rsid w:val="00CB2DD3"/>
    <w:rsid w:val="00CB2E7B"/>
    <w:rsid w:val="00CB2F14"/>
    <w:rsid w:val="00CB3168"/>
    <w:rsid w:val="00CB3170"/>
    <w:rsid w:val="00CB3337"/>
    <w:rsid w:val="00CB342D"/>
    <w:rsid w:val="00CB384F"/>
    <w:rsid w:val="00CB38CF"/>
    <w:rsid w:val="00CB3D6F"/>
    <w:rsid w:val="00CB3DEE"/>
    <w:rsid w:val="00CB40E1"/>
    <w:rsid w:val="00CB4109"/>
    <w:rsid w:val="00CB421B"/>
    <w:rsid w:val="00CB4288"/>
    <w:rsid w:val="00CB42E1"/>
    <w:rsid w:val="00CB430F"/>
    <w:rsid w:val="00CB438E"/>
    <w:rsid w:val="00CB43BC"/>
    <w:rsid w:val="00CB4445"/>
    <w:rsid w:val="00CB4502"/>
    <w:rsid w:val="00CB474F"/>
    <w:rsid w:val="00CB47F0"/>
    <w:rsid w:val="00CB4A4E"/>
    <w:rsid w:val="00CB4A87"/>
    <w:rsid w:val="00CB4A8B"/>
    <w:rsid w:val="00CB4D86"/>
    <w:rsid w:val="00CB53FF"/>
    <w:rsid w:val="00CB54AA"/>
    <w:rsid w:val="00CB5651"/>
    <w:rsid w:val="00CB5735"/>
    <w:rsid w:val="00CB57F3"/>
    <w:rsid w:val="00CB58C5"/>
    <w:rsid w:val="00CB59D9"/>
    <w:rsid w:val="00CB5A6F"/>
    <w:rsid w:val="00CB5DE3"/>
    <w:rsid w:val="00CB5DF9"/>
    <w:rsid w:val="00CB5E1C"/>
    <w:rsid w:val="00CB5F32"/>
    <w:rsid w:val="00CB610C"/>
    <w:rsid w:val="00CB611F"/>
    <w:rsid w:val="00CB6229"/>
    <w:rsid w:val="00CB6533"/>
    <w:rsid w:val="00CB67F6"/>
    <w:rsid w:val="00CB6B14"/>
    <w:rsid w:val="00CB6BEC"/>
    <w:rsid w:val="00CB6E00"/>
    <w:rsid w:val="00CB730B"/>
    <w:rsid w:val="00CB7358"/>
    <w:rsid w:val="00CB7604"/>
    <w:rsid w:val="00CB7667"/>
    <w:rsid w:val="00CB76B9"/>
    <w:rsid w:val="00CB7A0F"/>
    <w:rsid w:val="00CB7D96"/>
    <w:rsid w:val="00CB7DAB"/>
    <w:rsid w:val="00CB7EEC"/>
    <w:rsid w:val="00CB7F7A"/>
    <w:rsid w:val="00CC05EE"/>
    <w:rsid w:val="00CC0826"/>
    <w:rsid w:val="00CC0866"/>
    <w:rsid w:val="00CC09C2"/>
    <w:rsid w:val="00CC0A2D"/>
    <w:rsid w:val="00CC0A87"/>
    <w:rsid w:val="00CC0AA9"/>
    <w:rsid w:val="00CC0B11"/>
    <w:rsid w:val="00CC0F2E"/>
    <w:rsid w:val="00CC13FF"/>
    <w:rsid w:val="00CC141A"/>
    <w:rsid w:val="00CC14A6"/>
    <w:rsid w:val="00CC164F"/>
    <w:rsid w:val="00CC17B1"/>
    <w:rsid w:val="00CC17BD"/>
    <w:rsid w:val="00CC17E8"/>
    <w:rsid w:val="00CC19FD"/>
    <w:rsid w:val="00CC1BC0"/>
    <w:rsid w:val="00CC1BDC"/>
    <w:rsid w:val="00CC21E1"/>
    <w:rsid w:val="00CC2276"/>
    <w:rsid w:val="00CC23A8"/>
    <w:rsid w:val="00CC2445"/>
    <w:rsid w:val="00CC26B2"/>
    <w:rsid w:val="00CC2870"/>
    <w:rsid w:val="00CC2A09"/>
    <w:rsid w:val="00CC2A0E"/>
    <w:rsid w:val="00CC2AA1"/>
    <w:rsid w:val="00CC2B01"/>
    <w:rsid w:val="00CC301F"/>
    <w:rsid w:val="00CC321D"/>
    <w:rsid w:val="00CC32C8"/>
    <w:rsid w:val="00CC33CE"/>
    <w:rsid w:val="00CC3674"/>
    <w:rsid w:val="00CC37C6"/>
    <w:rsid w:val="00CC384D"/>
    <w:rsid w:val="00CC3936"/>
    <w:rsid w:val="00CC3A09"/>
    <w:rsid w:val="00CC3AB1"/>
    <w:rsid w:val="00CC3F09"/>
    <w:rsid w:val="00CC4060"/>
    <w:rsid w:val="00CC4160"/>
    <w:rsid w:val="00CC41A7"/>
    <w:rsid w:val="00CC4647"/>
    <w:rsid w:val="00CC4693"/>
    <w:rsid w:val="00CC47CF"/>
    <w:rsid w:val="00CC482D"/>
    <w:rsid w:val="00CC4885"/>
    <w:rsid w:val="00CC4B6D"/>
    <w:rsid w:val="00CC4EE9"/>
    <w:rsid w:val="00CC51F0"/>
    <w:rsid w:val="00CC5284"/>
    <w:rsid w:val="00CC54B8"/>
    <w:rsid w:val="00CC54EA"/>
    <w:rsid w:val="00CC54EF"/>
    <w:rsid w:val="00CC54F8"/>
    <w:rsid w:val="00CC5556"/>
    <w:rsid w:val="00CC569E"/>
    <w:rsid w:val="00CC579B"/>
    <w:rsid w:val="00CC5865"/>
    <w:rsid w:val="00CC5A52"/>
    <w:rsid w:val="00CC5A74"/>
    <w:rsid w:val="00CC5AAC"/>
    <w:rsid w:val="00CC5AD6"/>
    <w:rsid w:val="00CC5B79"/>
    <w:rsid w:val="00CC5B8F"/>
    <w:rsid w:val="00CC5C07"/>
    <w:rsid w:val="00CC5D79"/>
    <w:rsid w:val="00CC5DD6"/>
    <w:rsid w:val="00CC5E75"/>
    <w:rsid w:val="00CC64E7"/>
    <w:rsid w:val="00CC6624"/>
    <w:rsid w:val="00CC69B4"/>
    <w:rsid w:val="00CC6A3B"/>
    <w:rsid w:val="00CC6BFA"/>
    <w:rsid w:val="00CC6D43"/>
    <w:rsid w:val="00CC6DB5"/>
    <w:rsid w:val="00CC6DEB"/>
    <w:rsid w:val="00CC6EB5"/>
    <w:rsid w:val="00CC6EE5"/>
    <w:rsid w:val="00CC6EF3"/>
    <w:rsid w:val="00CC7011"/>
    <w:rsid w:val="00CC7050"/>
    <w:rsid w:val="00CC727F"/>
    <w:rsid w:val="00CC7461"/>
    <w:rsid w:val="00CC7577"/>
    <w:rsid w:val="00CC79F6"/>
    <w:rsid w:val="00CC7A0A"/>
    <w:rsid w:val="00CC7BF2"/>
    <w:rsid w:val="00CC7C28"/>
    <w:rsid w:val="00CC7DAA"/>
    <w:rsid w:val="00CC7DAC"/>
    <w:rsid w:val="00CC7DD0"/>
    <w:rsid w:val="00CC7DD4"/>
    <w:rsid w:val="00CC7DFC"/>
    <w:rsid w:val="00CD01DC"/>
    <w:rsid w:val="00CD0241"/>
    <w:rsid w:val="00CD0258"/>
    <w:rsid w:val="00CD0309"/>
    <w:rsid w:val="00CD0338"/>
    <w:rsid w:val="00CD04DE"/>
    <w:rsid w:val="00CD0552"/>
    <w:rsid w:val="00CD0785"/>
    <w:rsid w:val="00CD091A"/>
    <w:rsid w:val="00CD0940"/>
    <w:rsid w:val="00CD0980"/>
    <w:rsid w:val="00CD0AB0"/>
    <w:rsid w:val="00CD0B2D"/>
    <w:rsid w:val="00CD0D6C"/>
    <w:rsid w:val="00CD0E4E"/>
    <w:rsid w:val="00CD0F0A"/>
    <w:rsid w:val="00CD0F7E"/>
    <w:rsid w:val="00CD10A1"/>
    <w:rsid w:val="00CD10AA"/>
    <w:rsid w:val="00CD1227"/>
    <w:rsid w:val="00CD12E9"/>
    <w:rsid w:val="00CD136E"/>
    <w:rsid w:val="00CD1467"/>
    <w:rsid w:val="00CD147F"/>
    <w:rsid w:val="00CD1809"/>
    <w:rsid w:val="00CD1C64"/>
    <w:rsid w:val="00CD1E80"/>
    <w:rsid w:val="00CD1F00"/>
    <w:rsid w:val="00CD23D2"/>
    <w:rsid w:val="00CD2457"/>
    <w:rsid w:val="00CD287D"/>
    <w:rsid w:val="00CD2B0E"/>
    <w:rsid w:val="00CD2B3C"/>
    <w:rsid w:val="00CD2F42"/>
    <w:rsid w:val="00CD34C2"/>
    <w:rsid w:val="00CD35E5"/>
    <w:rsid w:val="00CD39AC"/>
    <w:rsid w:val="00CD4053"/>
    <w:rsid w:val="00CD4331"/>
    <w:rsid w:val="00CD45D9"/>
    <w:rsid w:val="00CD4897"/>
    <w:rsid w:val="00CD4B5D"/>
    <w:rsid w:val="00CD4BD2"/>
    <w:rsid w:val="00CD4F60"/>
    <w:rsid w:val="00CD5085"/>
    <w:rsid w:val="00CD50B1"/>
    <w:rsid w:val="00CD510F"/>
    <w:rsid w:val="00CD569F"/>
    <w:rsid w:val="00CD56D5"/>
    <w:rsid w:val="00CD58C6"/>
    <w:rsid w:val="00CD58E9"/>
    <w:rsid w:val="00CD58FB"/>
    <w:rsid w:val="00CD5A54"/>
    <w:rsid w:val="00CD5ADC"/>
    <w:rsid w:val="00CD5BAF"/>
    <w:rsid w:val="00CD5C11"/>
    <w:rsid w:val="00CD5C44"/>
    <w:rsid w:val="00CD5C8D"/>
    <w:rsid w:val="00CD5CB0"/>
    <w:rsid w:val="00CD5CB5"/>
    <w:rsid w:val="00CD5D81"/>
    <w:rsid w:val="00CD5E62"/>
    <w:rsid w:val="00CD5E71"/>
    <w:rsid w:val="00CD617F"/>
    <w:rsid w:val="00CD623C"/>
    <w:rsid w:val="00CD66E5"/>
    <w:rsid w:val="00CD6982"/>
    <w:rsid w:val="00CD69D8"/>
    <w:rsid w:val="00CD69E8"/>
    <w:rsid w:val="00CD6BA2"/>
    <w:rsid w:val="00CD6CA9"/>
    <w:rsid w:val="00CD6CCA"/>
    <w:rsid w:val="00CD6CEE"/>
    <w:rsid w:val="00CD6E6F"/>
    <w:rsid w:val="00CD6EA8"/>
    <w:rsid w:val="00CD74C6"/>
    <w:rsid w:val="00CD76F2"/>
    <w:rsid w:val="00CD791F"/>
    <w:rsid w:val="00CD7A44"/>
    <w:rsid w:val="00CD7AB6"/>
    <w:rsid w:val="00CD7B23"/>
    <w:rsid w:val="00CD7B98"/>
    <w:rsid w:val="00CD7BD9"/>
    <w:rsid w:val="00CD7BFB"/>
    <w:rsid w:val="00CD7C19"/>
    <w:rsid w:val="00CE005B"/>
    <w:rsid w:val="00CE0086"/>
    <w:rsid w:val="00CE0124"/>
    <w:rsid w:val="00CE01BD"/>
    <w:rsid w:val="00CE044C"/>
    <w:rsid w:val="00CE054D"/>
    <w:rsid w:val="00CE0664"/>
    <w:rsid w:val="00CE080E"/>
    <w:rsid w:val="00CE0968"/>
    <w:rsid w:val="00CE09F3"/>
    <w:rsid w:val="00CE0BE7"/>
    <w:rsid w:val="00CE0D08"/>
    <w:rsid w:val="00CE1032"/>
    <w:rsid w:val="00CE1220"/>
    <w:rsid w:val="00CE1285"/>
    <w:rsid w:val="00CE12E7"/>
    <w:rsid w:val="00CE1325"/>
    <w:rsid w:val="00CE13D2"/>
    <w:rsid w:val="00CE1441"/>
    <w:rsid w:val="00CE18CE"/>
    <w:rsid w:val="00CE1917"/>
    <w:rsid w:val="00CE1CAD"/>
    <w:rsid w:val="00CE1D4E"/>
    <w:rsid w:val="00CE1E0D"/>
    <w:rsid w:val="00CE1F28"/>
    <w:rsid w:val="00CE2057"/>
    <w:rsid w:val="00CE250B"/>
    <w:rsid w:val="00CE2879"/>
    <w:rsid w:val="00CE2958"/>
    <w:rsid w:val="00CE297A"/>
    <w:rsid w:val="00CE2A58"/>
    <w:rsid w:val="00CE2CA0"/>
    <w:rsid w:val="00CE2CFE"/>
    <w:rsid w:val="00CE2F56"/>
    <w:rsid w:val="00CE2FA0"/>
    <w:rsid w:val="00CE2FEF"/>
    <w:rsid w:val="00CE3036"/>
    <w:rsid w:val="00CE3114"/>
    <w:rsid w:val="00CE3220"/>
    <w:rsid w:val="00CE36A8"/>
    <w:rsid w:val="00CE3FD2"/>
    <w:rsid w:val="00CE4307"/>
    <w:rsid w:val="00CE45B2"/>
    <w:rsid w:val="00CE47E7"/>
    <w:rsid w:val="00CE4808"/>
    <w:rsid w:val="00CE480B"/>
    <w:rsid w:val="00CE4ADC"/>
    <w:rsid w:val="00CE4B76"/>
    <w:rsid w:val="00CE4BD2"/>
    <w:rsid w:val="00CE4BEE"/>
    <w:rsid w:val="00CE4D43"/>
    <w:rsid w:val="00CE4E72"/>
    <w:rsid w:val="00CE515B"/>
    <w:rsid w:val="00CE5392"/>
    <w:rsid w:val="00CE5658"/>
    <w:rsid w:val="00CE56B1"/>
    <w:rsid w:val="00CE5C39"/>
    <w:rsid w:val="00CE5CEA"/>
    <w:rsid w:val="00CE5E4A"/>
    <w:rsid w:val="00CE5E58"/>
    <w:rsid w:val="00CE623B"/>
    <w:rsid w:val="00CE62CE"/>
    <w:rsid w:val="00CE6A73"/>
    <w:rsid w:val="00CE6AF8"/>
    <w:rsid w:val="00CE6E8A"/>
    <w:rsid w:val="00CE6F86"/>
    <w:rsid w:val="00CE6FE3"/>
    <w:rsid w:val="00CE71BC"/>
    <w:rsid w:val="00CE73D5"/>
    <w:rsid w:val="00CE745B"/>
    <w:rsid w:val="00CE747C"/>
    <w:rsid w:val="00CE74BB"/>
    <w:rsid w:val="00CE7778"/>
    <w:rsid w:val="00CE784C"/>
    <w:rsid w:val="00CE78CC"/>
    <w:rsid w:val="00CE7983"/>
    <w:rsid w:val="00CE7B23"/>
    <w:rsid w:val="00CE7D60"/>
    <w:rsid w:val="00CE7E94"/>
    <w:rsid w:val="00CF0189"/>
    <w:rsid w:val="00CF0349"/>
    <w:rsid w:val="00CF0405"/>
    <w:rsid w:val="00CF0438"/>
    <w:rsid w:val="00CF04A7"/>
    <w:rsid w:val="00CF04D7"/>
    <w:rsid w:val="00CF06CE"/>
    <w:rsid w:val="00CF0712"/>
    <w:rsid w:val="00CF08F0"/>
    <w:rsid w:val="00CF08FC"/>
    <w:rsid w:val="00CF0A2C"/>
    <w:rsid w:val="00CF0A5C"/>
    <w:rsid w:val="00CF0AE3"/>
    <w:rsid w:val="00CF0B32"/>
    <w:rsid w:val="00CF0B3F"/>
    <w:rsid w:val="00CF0B5B"/>
    <w:rsid w:val="00CF0CCA"/>
    <w:rsid w:val="00CF11C2"/>
    <w:rsid w:val="00CF160F"/>
    <w:rsid w:val="00CF1759"/>
    <w:rsid w:val="00CF175E"/>
    <w:rsid w:val="00CF17EB"/>
    <w:rsid w:val="00CF188C"/>
    <w:rsid w:val="00CF198C"/>
    <w:rsid w:val="00CF19BC"/>
    <w:rsid w:val="00CF1A5D"/>
    <w:rsid w:val="00CF1C40"/>
    <w:rsid w:val="00CF20A0"/>
    <w:rsid w:val="00CF2416"/>
    <w:rsid w:val="00CF253D"/>
    <w:rsid w:val="00CF27EE"/>
    <w:rsid w:val="00CF2AC1"/>
    <w:rsid w:val="00CF2D2A"/>
    <w:rsid w:val="00CF2F73"/>
    <w:rsid w:val="00CF3073"/>
    <w:rsid w:val="00CF31B1"/>
    <w:rsid w:val="00CF3660"/>
    <w:rsid w:val="00CF37E6"/>
    <w:rsid w:val="00CF38FB"/>
    <w:rsid w:val="00CF3926"/>
    <w:rsid w:val="00CF3A4E"/>
    <w:rsid w:val="00CF3BC8"/>
    <w:rsid w:val="00CF3C6E"/>
    <w:rsid w:val="00CF3D37"/>
    <w:rsid w:val="00CF3EE6"/>
    <w:rsid w:val="00CF4039"/>
    <w:rsid w:val="00CF4136"/>
    <w:rsid w:val="00CF4617"/>
    <w:rsid w:val="00CF4B22"/>
    <w:rsid w:val="00CF4BE6"/>
    <w:rsid w:val="00CF4D5D"/>
    <w:rsid w:val="00CF4DFB"/>
    <w:rsid w:val="00CF4E87"/>
    <w:rsid w:val="00CF50D4"/>
    <w:rsid w:val="00CF511C"/>
    <w:rsid w:val="00CF51FF"/>
    <w:rsid w:val="00CF53C7"/>
    <w:rsid w:val="00CF5605"/>
    <w:rsid w:val="00CF5664"/>
    <w:rsid w:val="00CF64C0"/>
    <w:rsid w:val="00CF6577"/>
    <w:rsid w:val="00CF6923"/>
    <w:rsid w:val="00CF6B31"/>
    <w:rsid w:val="00CF6C1B"/>
    <w:rsid w:val="00CF6C6F"/>
    <w:rsid w:val="00CF6C73"/>
    <w:rsid w:val="00CF6D45"/>
    <w:rsid w:val="00CF6D91"/>
    <w:rsid w:val="00CF6E6D"/>
    <w:rsid w:val="00CF723D"/>
    <w:rsid w:val="00CF72A5"/>
    <w:rsid w:val="00CF743C"/>
    <w:rsid w:val="00CF75D1"/>
    <w:rsid w:val="00CF7709"/>
    <w:rsid w:val="00CF794F"/>
    <w:rsid w:val="00CF7BC2"/>
    <w:rsid w:val="00CF7C54"/>
    <w:rsid w:val="00CF7C63"/>
    <w:rsid w:val="00CF7CC2"/>
    <w:rsid w:val="00CF7FE9"/>
    <w:rsid w:val="00D00013"/>
    <w:rsid w:val="00D00318"/>
    <w:rsid w:val="00D003EB"/>
    <w:rsid w:val="00D0041D"/>
    <w:rsid w:val="00D004AC"/>
    <w:rsid w:val="00D00657"/>
    <w:rsid w:val="00D006B2"/>
    <w:rsid w:val="00D0075C"/>
    <w:rsid w:val="00D008D8"/>
    <w:rsid w:val="00D00A3F"/>
    <w:rsid w:val="00D00ABB"/>
    <w:rsid w:val="00D00B4C"/>
    <w:rsid w:val="00D00B93"/>
    <w:rsid w:val="00D00E54"/>
    <w:rsid w:val="00D00ECD"/>
    <w:rsid w:val="00D00F5E"/>
    <w:rsid w:val="00D010D4"/>
    <w:rsid w:val="00D0116B"/>
    <w:rsid w:val="00D01662"/>
    <w:rsid w:val="00D016D5"/>
    <w:rsid w:val="00D018CD"/>
    <w:rsid w:val="00D01BE4"/>
    <w:rsid w:val="00D01CD2"/>
    <w:rsid w:val="00D01D97"/>
    <w:rsid w:val="00D01DF0"/>
    <w:rsid w:val="00D01F0B"/>
    <w:rsid w:val="00D0224B"/>
    <w:rsid w:val="00D0230D"/>
    <w:rsid w:val="00D02334"/>
    <w:rsid w:val="00D023AB"/>
    <w:rsid w:val="00D0242E"/>
    <w:rsid w:val="00D024AA"/>
    <w:rsid w:val="00D02506"/>
    <w:rsid w:val="00D02899"/>
    <w:rsid w:val="00D028B6"/>
    <w:rsid w:val="00D02976"/>
    <w:rsid w:val="00D02A32"/>
    <w:rsid w:val="00D02B0C"/>
    <w:rsid w:val="00D02DD7"/>
    <w:rsid w:val="00D02F96"/>
    <w:rsid w:val="00D0322A"/>
    <w:rsid w:val="00D03284"/>
    <w:rsid w:val="00D033F0"/>
    <w:rsid w:val="00D0355A"/>
    <w:rsid w:val="00D0372B"/>
    <w:rsid w:val="00D0396A"/>
    <w:rsid w:val="00D03CCA"/>
    <w:rsid w:val="00D03E80"/>
    <w:rsid w:val="00D03E9F"/>
    <w:rsid w:val="00D03FD0"/>
    <w:rsid w:val="00D03FE7"/>
    <w:rsid w:val="00D040E1"/>
    <w:rsid w:val="00D04171"/>
    <w:rsid w:val="00D04336"/>
    <w:rsid w:val="00D04535"/>
    <w:rsid w:val="00D046E1"/>
    <w:rsid w:val="00D048C1"/>
    <w:rsid w:val="00D04ACB"/>
    <w:rsid w:val="00D05178"/>
    <w:rsid w:val="00D05435"/>
    <w:rsid w:val="00D054A6"/>
    <w:rsid w:val="00D0557F"/>
    <w:rsid w:val="00D05639"/>
    <w:rsid w:val="00D05867"/>
    <w:rsid w:val="00D058B1"/>
    <w:rsid w:val="00D05C0D"/>
    <w:rsid w:val="00D05D39"/>
    <w:rsid w:val="00D05DD0"/>
    <w:rsid w:val="00D0620A"/>
    <w:rsid w:val="00D0623A"/>
    <w:rsid w:val="00D0624A"/>
    <w:rsid w:val="00D06317"/>
    <w:rsid w:val="00D06398"/>
    <w:rsid w:val="00D066CF"/>
    <w:rsid w:val="00D066E8"/>
    <w:rsid w:val="00D06961"/>
    <w:rsid w:val="00D06B2D"/>
    <w:rsid w:val="00D06BA5"/>
    <w:rsid w:val="00D06F5F"/>
    <w:rsid w:val="00D06FE8"/>
    <w:rsid w:val="00D0702E"/>
    <w:rsid w:val="00D07480"/>
    <w:rsid w:val="00D077B6"/>
    <w:rsid w:val="00D07B19"/>
    <w:rsid w:val="00D07CC2"/>
    <w:rsid w:val="00D07D25"/>
    <w:rsid w:val="00D07E29"/>
    <w:rsid w:val="00D07F94"/>
    <w:rsid w:val="00D10031"/>
    <w:rsid w:val="00D103CD"/>
    <w:rsid w:val="00D10459"/>
    <w:rsid w:val="00D104FE"/>
    <w:rsid w:val="00D10537"/>
    <w:rsid w:val="00D10A0A"/>
    <w:rsid w:val="00D10C56"/>
    <w:rsid w:val="00D10C72"/>
    <w:rsid w:val="00D10D94"/>
    <w:rsid w:val="00D10E18"/>
    <w:rsid w:val="00D10EFE"/>
    <w:rsid w:val="00D10F5A"/>
    <w:rsid w:val="00D11089"/>
    <w:rsid w:val="00D1120D"/>
    <w:rsid w:val="00D112B1"/>
    <w:rsid w:val="00D11605"/>
    <w:rsid w:val="00D1173E"/>
    <w:rsid w:val="00D1176D"/>
    <w:rsid w:val="00D117EE"/>
    <w:rsid w:val="00D11858"/>
    <w:rsid w:val="00D11983"/>
    <w:rsid w:val="00D119A8"/>
    <w:rsid w:val="00D11AFD"/>
    <w:rsid w:val="00D11E8D"/>
    <w:rsid w:val="00D11FA7"/>
    <w:rsid w:val="00D12001"/>
    <w:rsid w:val="00D1200E"/>
    <w:rsid w:val="00D120DD"/>
    <w:rsid w:val="00D127E1"/>
    <w:rsid w:val="00D127F3"/>
    <w:rsid w:val="00D12931"/>
    <w:rsid w:val="00D12A11"/>
    <w:rsid w:val="00D12A70"/>
    <w:rsid w:val="00D12BF5"/>
    <w:rsid w:val="00D12C33"/>
    <w:rsid w:val="00D12C7C"/>
    <w:rsid w:val="00D12FA9"/>
    <w:rsid w:val="00D12FBF"/>
    <w:rsid w:val="00D12FCB"/>
    <w:rsid w:val="00D130ED"/>
    <w:rsid w:val="00D13387"/>
    <w:rsid w:val="00D13395"/>
    <w:rsid w:val="00D13463"/>
    <w:rsid w:val="00D1351A"/>
    <w:rsid w:val="00D136EF"/>
    <w:rsid w:val="00D1370D"/>
    <w:rsid w:val="00D1375C"/>
    <w:rsid w:val="00D138AE"/>
    <w:rsid w:val="00D13943"/>
    <w:rsid w:val="00D13A0D"/>
    <w:rsid w:val="00D13A92"/>
    <w:rsid w:val="00D13BB7"/>
    <w:rsid w:val="00D13C48"/>
    <w:rsid w:val="00D13ECC"/>
    <w:rsid w:val="00D1406E"/>
    <w:rsid w:val="00D1409B"/>
    <w:rsid w:val="00D14137"/>
    <w:rsid w:val="00D141F6"/>
    <w:rsid w:val="00D143BA"/>
    <w:rsid w:val="00D143DE"/>
    <w:rsid w:val="00D14A01"/>
    <w:rsid w:val="00D14E77"/>
    <w:rsid w:val="00D15145"/>
    <w:rsid w:val="00D152D2"/>
    <w:rsid w:val="00D15763"/>
    <w:rsid w:val="00D1576C"/>
    <w:rsid w:val="00D15939"/>
    <w:rsid w:val="00D15C8C"/>
    <w:rsid w:val="00D15FB3"/>
    <w:rsid w:val="00D16076"/>
    <w:rsid w:val="00D16203"/>
    <w:rsid w:val="00D168A5"/>
    <w:rsid w:val="00D16A1A"/>
    <w:rsid w:val="00D16E58"/>
    <w:rsid w:val="00D17016"/>
    <w:rsid w:val="00D17CF0"/>
    <w:rsid w:val="00D201A7"/>
    <w:rsid w:val="00D201C6"/>
    <w:rsid w:val="00D203CD"/>
    <w:rsid w:val="00D20518"/>
    <w:rsid w:val="00D2055E"/>
    <w:rsid w:val="00D2064E"/>
    <w:rsid w:val="00D2069F"/>
    <w:rsid w:val="00D207F5"/>
    <w:rsid w:val="00D20863"/>
    <w:rsid w:val="00D20B62"/>
    <w:rsid w:val="00D20D77"/>
    <w:rsid w:val="00D20E1F"/>
    <w:rsid w:val="00D20EE7"/>
    <w:rsid w:val="00D20F1E"/>
    <w:rsid w:val="00D20F5C"/>
    <w:rsid w:val="00D20F9E"/>
    <w:rsid w:val="00D20FE4"/>
    <w:rsid w:val="00D211A0"/>
    <w:rsid w:val="00D21232"/>
    <w:rsid w:val="00D213AA"/>
    <w:rsid w:val="00D21622"/>
    <w:rsid w:val="00D216AE"/>
    <w:rsid w:val="00D2173F"/>
    <w:rsid w:val="00D219B6"/>
    <w:rsid w:val="00D21A8B"/>
    <w:rsid w:val="00D21AEB"/>
    <w:rsid w:val="00D21FDF"/>
    <w:rsid w:val="00D2216E"/>
    <w:rsid w:val="00D221CD"/>
    <w:rsid w:val="00D221D6"/>
    <w:rsid w:val="00D222F4"/>
    <w:rsid w:val="00D223C8"/>
    <w:rsid w:val="00D224CE"/>
    <w:rsid w:val="00D224DA"/>
    <w:rsid w:val="00D2276E"/>
    <w:rsid w:val="00D229B3"/>
    <w:rsid w:val="00D22C80"/>
    <w:rsid w:val="00D231A2"/>
    <w:rsid w:val="00D232BB"/>
    <w:rsid w:val="00D2343A"/>
    <w:rsid w:val="00D23480"/>
    <w:rsid w:val="00D2354D"/>
    <w:rsid w:val="00D2358C"/>
    <w:rsid w:val="00D23753"/>
    <w:rsid w:val="00D239FD"/>
    <w:rsid w:val="00D23CB2"/>
    <w:rsid w:val="00D23DB9"/>
    <w:rsid w:val="00D23F9C"/>
    <w:rsid w:val="00D24287"/>
    <w:rsid w:val="00D24302"/>
    <w:rsid w:val="00D24390"/>
    <w:rsid w:val="00D24505"/>
    <w:rsid w:val="00D246D9"/>
    <w:rsid w:val="00D24702"/>
    <w:rsid w:val="00D24752"/>
    <w:rsid w:val="00D248AF"/>
    <w:rsid w:val="00D248B4"/>
    <w:rsid w:val="00D248B5"/>
    <w:rsid w:val="00D249C6"/>
    <w:rsid w:val="00D24A38"/>
    <w:rsid w:val="00D24A63"/>
    <w:rsid w:val="00D24B81"/>
    <w:rsid w:val="00D24E38"/>
    <w:rsid w:val="00D25011"/>
    <w:rsid w:val="00D25040"/>
    <w:rsid w:val="00D25095"/>
    <w:rsid w:val="00D25268"/>
    <w:rsid w:val="00D255AB"/>
    <w:rsid w:val="00D255F2"/>
    <w:rsid w:val="00D25657"/>
    <w:rsid w:val="00D257BC"/>
    <w:rsid w:val="00D25B73"/>
    <w:rsid w:val="00D26008"/>
    <w:rsid w:val="00D260E7"/>
    <w:rsid w:val="00D26191"/>
    <w:rsid w:val="00D261D5"/>
    <w:rsid w:val="00D26329"/>
    <w:rsid w:val="00D26330"/>
    <w:rsid w:val="00D26361"/>
    <w:rsid w:val="00D26414"/>
    <w:rsid w:val="00D26458"/>
    <w:rsid w:val="00D26560"/>
    <w:rsid w:val="00D26592"/>
    <w:rsid w:val="00D265C8"/>
    <w:rsid w:val="00D26790"/>
    <w:rsid w:val="00D267C5"/>
    <w:rsid w:val="00D26A67"/>
    <w:rsid w:val="00D26B0F"/>
    <w:rsid w:val="00D26B5C"/>
    <w:rsid w:val="00D26B92"/>
    <w:rsid w:val="00D26C16"/>
    <w:rsid w:val="00D26E27"/>
    <w:rsid w:val="00D27012"/>
    <w:rsid w:val="00D2716B"/>
    <w:rsid w:val="00D2724C"/>
    <w:rsid w:val="00D272C0"/>
    <w:rsid w:val="00D27342"/>
    <w:rsid w:val="00D27405"/>
    <w:rsid w:val="00D2746C"/>
    <w:rsid w:val="00D275E4"/>
    <w:rsid w:val="00D276FA"/>
    <w:rsid w:val="00D2784A"/>
    <w:rsid w:val="00D278E4"/>
    <w:rsid w:val="00D2799E"/>
    <w:rsid w:val="00D27C8A"/>
    <w:rsid w:val="00D27D83"/>
    <w:rsid w:val="00D27EB7"/>
    <w:rsid w:val="00D30240"/>
    <w:rsid w:val="00D302C6"/>
    <w:rsid w:val="00D30422"/>
    <w:rsid w:val="00D304DE"/>
    <w:rsid w:val="00D308BF"/>
    <w:rsid w:val="00D309DB"/>
    <w:rsid w:val="00D30AB3"/>
    <w:rsid w:val="00D30B50"/>
    <w:rsid w:val="00D30B6D"/>
    <w:rsid w:val="00D30CED"/>
    <w:rsid w:val="00D30E05"/>
    <w:rsid w:val="00D30E8C"/>
    <w:rsid w:val="00D30E92"/>
    <w:rsid w:val="00D31102"/>
    <w:rsid w:val="00D311AD"/>
    <w:rsid w:val="00D311B8"/>
    <w:rsid w:val="00D31405"/>
    <w:rsid w:val="00D31462"/>
    <w:rsid w:val="00D3152E"/>
    <w:rsid w:val="00D31733"/>
    <w:rsid w:val="00D3180B"/>
    <w:rsid w:val="00D3197D"/>
    <w:rsid w:val="00D3199C"/>
    <w:rsid w:val="00D31A15"/>
    <w:rsid w:val="00D31E7A"/>
    <w:rsid w:val="00D31F59"/>
    <w:rsid w:val="00D32096"/>
    <w:rsid w:val="00D321A9"/>
    <w:rsid w:val="00D32367"/>
    <w:rsid w:val="00D323FA"/>
    <w:rsid w:val="00D324F3"/>
    <w:rsid w:val="00D3299A"/>
    <w:rsid w:val="00D32D59"/>
    <w:rsid w:val="00D32F71"/>
    <w:rsid w:val="00D3309A"/>
    <w:rsid w:val="00D335C8"/>
    <w:rsid w:val="00D33652"/>
    <w:rsid w:val="00D3371C"/>
    <w:rsid w:val="00D337B9"/>
    <w:rsid w:val="00D337F0"/>
    <w:rsid w:val="00D33849"/>
    <w:rsid w:val="00D3397E"/>
    <w:rsid w:val="00D33BDE"/>
    <w:rsid w:val="00D33C4A"/>
    <w:rsid w:val="00D33C8E"/>
    <w:rsid w:val="00D33DA2"/>
    <w:rsid w:val="00D3416E"/>
    <w:rsid w:val="00D343CB"/>
    <w:rsid w:val="00D345EB"/>
    <w:rsid w:val="00D347B3"/>
    <w:rsid w:val="00D34818"/>
    <w:rsid w:val="00D34863"/>
    <w:rsid w:val="00D3492A"/>
    <w:rsid w:val="00D34BAB"/>
    <w:rsid w:val="00D34D06"/>
    <w:rsid w:val="00D34DB3"/>
    <w:rsid w:val="00D34E1C"/>
    <w:rsid w:val="00D34F1D"/>
    <w:rsid w:val="00D350E7"/>
    <w:rsid w:val="00D353A4"/>
    <w:rsid w:val="00D353B5"/>
    <w:rsid w:val="00D35496"/>
    <w:rsid w:val="00D35534"/>
    <w:rsid w:val="00D3553B"/>
    <w:rsid w:val="00D35673"/>
    <w:rsid w:val="00D358A2"/>
    <w:rsid w:val="00D35C0F"/>
    <w:rsid w:val="00D35E84"/>
    <w:rsid w:val="00D36058"/>
    <w:rsid w:val="00D3620D"/>
    <w:rsid w:val="00D3668C"/>
    <w:rsid w:val="00D3668F"/>
    <w:rsid w:val="00D3672E"/>
    <w:rsid w:val="00D369B6"/>
    <w:rsid w:val="00D36A25"/>
    <w:rsid w:val="00D36B0C"/>
    <w:rsid w:val="00D36CC0"/>
    <w:rsid w:val="00D36F1B"/>
    <w:rsid w:val="00D37114"/>
    <w:rsid w:val="00D371EA"/>
    <w:rsid w:val="00D374B1"/>
    <w:rsid w:val="00D374F8"/>
    <w:rsid w:val="00D37552"/>
    <w:rsid w:val="00D378EC"/>
    <w:rsid w:val="00D37A82"/>
    <w:rsid w:val="00D37B9F"/>
    <w:rsid w:val="00D37C4B"/>
    <w:rsid w:val="00D37D45"/>
    <w:rsid w:val="00D40182"/>
    <w:rsid w:val="00D40202"/>
    <w:rsid w:val="00D4086F"/>
    <w:rsid w:val="00D40965"/>
    <w:rsid w:val="00D40B21"/>
    <w:rsid w:val="00D40DBC"/>
    <w:rsid w:val="00D40E39"/>
    <w:rsid w:val="00D41160"/>
    <w:rsid w:val="00D41310"/>
    <w:rsid w:val="00D417F4"/>
    <w:rsid w:val="00D418B0"/>
    <w:rsid w:val="00D418C5"/>
    <w:rsid w:val="00D41909"/>
    <w:rsid w:val="00D41924"/>
    <w:rsid w:val="00D41AA4"/>
    <w:rsid w:val="00D41ADB"/>
    <w:rsid w:val="00D41B47"/>
    <w:rsid w:val="00D41DA1"/>
    <w:rsid w:val="00D41DA8"/>
    <w:rsid w:val="00D41ED1"/>
    <w:rsid w:val="00D41FDC"/>
    <w:rsid w:val="00D42465"/>
    <w:rsid w:val="00D424D1"/>
    <w:rsid w:val="00D424EB"/>
    <w:rsid w:val="00D4257A"/>
    <w:rsid w:val="00D4259A"/>
    <w:rsid w:val="00D426B7"/>
    <w:rsid w:val="00D426E3"/>
    <w:rsid w:val="00D42B14"/>
    <w:rsid w:val="00D42B3E"/>
    <w:rsid w:val="00D42B40"/>
    <w:rsid w:val="00D42BD0"/>
    <w:rsid w:val="00D42C22"/>
    <w:rsid w:val="00D42C7A"/>
    <w:rsid w:val="00D42ECE"/>
    <w:rsid w:val="00D42EDC"/>
    <w:rsid w:val="00D42EE5"/>
    <w:rsid w:val="00D42F18"/>
    <w:rsid w:val="00D43319"/>
    <w:rsid w:val="00D43421"/>
    <w:rsid w:val="00D434CF"/>
    <w:rsid w:val="00D434DD"/>
    <w:rsid w:val="00D435C7"/>
    <w:rsid w:val="00D4381D"/>
    <w:rsid w:val="00D43A0C"/>
    <w:rsid w:val="00D43A3B"/>
    <w:rsid w:val="00D43A8C"/>
    <w:rsid w:val="00D43EBA"/>
    <w:rsid w:val="00D442CA"/>
    <w:rsid w:val="00D443BF"/>
    <w:rsid w:val="00D44562"/>
    <w:rsid w:val="00D446E8"/>
    <w:rsid w:val="00D449AE"/>
    <w:rsid w:val="00D44CC0"/>
    <w:rsid w:val="00D44CDB"/>
    <w:rsid w:val="00D44D73"/>
    <w:rsid w:val="00D44E7D"/>
    <w:rsid w:val="00D451D6"/>
    <w:rsid w:val="00D4532A"/>
    <w:rsid w:val="00D45683"/>
    <w:rsid w:val="00D457D7"/>
    <w:rsid w:val="00D45801"/>
    <w:rsid w:val="00D459CB"/>
    <w:rsid w:val="00D459D1"/>
    <w:rsid w:val="00D45A7E"/>
    <w:rsid w:val="00D45AD3"/>
    <w:rsid w:val="00D45D6D"/>
    <w:rsid w:val="00D45E96"/>
    <w:rsid w:val="00D45F71"/>
    <w:rsid w:val="00D45FB9"/>
    <w:rsid w:val="00D462EA"/>
    <w:rsid w:val="00D4647B"/>
    <w:rsid w:val="00D465A9"/>
    <w:rsid w:val="00D46698"/>
    <w:rsid w:val="00D467E1"/>
    <w:rsid w:val="00D46884"/>
    <w:rsid w:val="00D4688F"/>
    <w:rsid w:val="00D4694D"/>
    <w:rsid w:val="00D46AEA"/>
    <w:rsid w:val="00D46BB8"/>
    <w:rsid w:val="00D46C35"/>
    <w:rsid w:val="00D46F97"/>
    <w:rsid w:val="00D4713B"/>
    <w:rsid w:val="00D4717F"/>
    <w:rsid w:val="00D47453"/>
    <w:rsid w:val="00D474A2"/>
    <w:rsid w:val="00D474C3"/>
    <w:rsid w:val="00D4750B"/>
    <w:rsid w:val="00D47534"/>
    <w:rsid w:val="00D47620"/>
    <w:rsid w:val="00D476E1"/>
    <w:rsid w:val="00D47744"/>
    <w:rsid w:val="00D47752"/>
    <w:rsid w:val="00D47910"/>
    <w:rsid w:val="00D47A17"/>
    <w:rsid w:val="00D47BB8"/>
    <w:rsid w:val="00D47BC9"/>
    <w:rsid w:val="00D47C47"/>
    <w:rsid w:val="00D47CA4"/>
    <w:rsid w:val="00D47CA7"/>
    <w:rsid w:val="00D47D0F"/>
    <w:rsid w:val="00D47EDF"/>
    <w:rsid w:val="00D47F89"/>
    <w:rsid w:val="00D500F7"/>
    <w:rsid w:val="00D503A8"/>
    <w:rsid w:val="00D5052F"/>
    <w:rsid w:val="00D50704"/>
    <w:rsid w:val="00D50753"/>
    <w:rsid w:val="00D50F92"/>
    <w:rsid w:val="00D50FCD"/>
    <w:rsid w:val="00D51364"/>
    <w:rsid w:val="00D516CD"/>
    <w:rsid w:val="00D51748"/>
    <w:rsid w:val="00D517D4"/>
    <w:rsid w:val="00D51B45"/>
    <w:rsid w:val="00D51C65"/>
    <w:rsid w:val="00D51D4F"/>
    <w:rsid w:val="00D51D71"/>
    <w:rsid w:val="00D52244"/>
    <w:rsid w:val="00D52284"/>
    <w:rsid w:val="00D52318"/>
    <w:rsid w:val="00D5235D"/>
    <w:rsid w:val="00D525CC"/>
    <w:rsid w:val="00D527F5"/>
    <w:rsid w:val="00D527F9"/>
    <w:rsid w:val="00D5291E"/>
    <w:rsid w:val="00D52A2F"/>
    <w:rsid w:val="00D52B71"/>
    <w:rsid w:val="00D52CB6"/>
    <w:rsid w:val="00D5320E"/>
    <w:rsid w:val="00D5360A"/>
    <w:rsid w:val="00D539F0"/>
    <w:rsid w:val="00D53A4E"/>
    <w:rsid w:val="00D53A5F"/>
    <w:rsid w:val="00D53AB1"/>
    <w:rsid w:val="00D53AB7"/>
    <w:rsid w:val="00D53BD5"/>
    <w:rsid w:val="00D53C6C"/>
    <w:rsid w:val="00D53CD7"/>
    <w:rsid w:val="00D53E80"/>
    <w:rsid w:val="00D53F25"/>
    <w:rsid w:val="00D54250"/>
    <w:rsid w:val="00D542B3"/>
    <w:rsid w:val="00D543B0"/>
    <w:rsid w:val="00D5467F"/>
    <w:rsid w:val="00D54943"/>
    <w:rsid w:val="00D54A2E"/>
    <w:rsid w:val="00D54B41"/>
    <w:rsid w:val="00D54C6F"/>
    <w:rsid w:val="00D550C4"/>
    <w:rsid w:val="00D55193"/>
    <w:rsid w:val="00D551D9"/>
    <w:rsid w:val="00D552C0"/>
    <w:rsid w:val="00D55533"/>
    <w:rsid w:val="00D55845"/>
    <w:rsid w:val="00D558AD"/>
    <w:rsid w:val="00D55A29"/>
    <w:rsid w:val="00D55A57"/>
    <w:rsid w:val="00D55A76"/>
    <w:rsid w:val="00D5632C"/>
    <w:rsid w:val="00D56595"/>
    <w:rsid w:val="00D56817"/>
    <w:rsid w:val="00D569D1"/>
    <w:rsid w:val="00D56A40"/>
    <w:rsid w:val="00D56BAB"/>
    <w:rsid w:val="00D56C41"/>
    <w:rsid w:val="00D56CE9"/>
    <w:rsid w:val="00D56D51"/>
    <w:rsid w:val="00D56E19"/>
    <w:rsid w:val="00D56E58"/>
    <w:rsid w:val="00D56F63"/>
    <w:rsid w:val="00D56FAC"/>
    <w:rsid w:val="00D56FBE"/>
    <w:rsid w:val="00D56FD3"/>
    <w:rsid w:val="00D5715C"/>
    <w:rsid w:val="00D572CD"/>
    <w:rsid w:val="00D57502"/>
    <w:rsid w:val="00D57534"/>
    <w:rsid w:val="00D57536"/>
    <w:rsid w:val="00D57586"/>
    <w:rsid w:val="00D5758A"/>
    <w:rsid w:val="00D57734"/>
    <w:rsid w:val="00D57A00"/>
    <w:rsid w:val="00D57B96"/>
    <w:rsid w:val="00D57C13"/>
    <w:rsid w:val="00D57C49"/>
    <w:rsid w:val="00D57CFD"/>
    <w:rsid w:val="00D602DF"/>
    <w:rsid w:val="00D6039B"/>
    <w:rsid w:val="00D60516"/>
    <w:rsid w:val="00D60820"/>
    <w:rsid w:val="00D6094C"/>
    <w:rsid w:val="00D609A2"/>
    <w:rsid w:val="00D60B1D"/>
    <w:rsid w:val="00D60C08"/>
    <w:rsid w:val="00D60CD6"/>
    <w:rsid w:val="00D60E43"/>
    <w:rsid w:val="00D60F2E"/>
    <w:rsid w:val="00D60FF6"/>
    <w:rsid w:val="00D6105C"/>
    <w:rsid w:val="00D612EC"/>
    <w:rsid w:val="00D6155A"/>
    <w:rsid w:val="00D619E5"/>
    <w:rsid w:val="00D61D43"/>
    <w:rsid w:val="00D61D44"/>
    <w:rsid w:val="00D61E54"/>
    <w:rsid w:val="00D61EB6"/>
    <w:rsid w:val="00D61EFA"/>
    <w:rsid w:val="00D6200C"/>
    <w:rsid w:val="00D620CB"/>
    <w:rsid w:val="00D622DF"/>
    <w:rsid w:val="00D6245C"/>
    <w:rsid w:val="00D6254C"/>
    <w:rsid w:val="00D629C7"/>
    <w:rsid w:val="00D629E4"/>
    <w:rsid w:val="00D62A3D"/>
    <w:rsid w:val="00D62AE4"/>
    <w:rsid w:val="00D62B3C"/>
    <w:rsid w:val="00D62E62"/>
    <w:rsid w:val="00D62EA8"/>
    <w:rsid w:val="00D63009"/>
    <w:rsid w:val="00D631C0"/>
    <w:rsid w:val="00D631CC"/>
    <w:rsid w:val="00D63239"/>
    <w:rsid w:val="00D632B0"/>
    <w:rsid w:val="00D636C1"/>
    <w:rsid w:val="00D6374C"/>
    <w:rsid w:val="00D6381D"/>
    <w:rsid w:val="00D638CC"/>
    <w:rsid w:val="00D63B1E"/>
    <w:rsid w:val="00D63BB3"/>
    <w:rsid w:val="00D63C52"/>
    <w:rsid w:val="00D63CB0"/>
    <w:rsid w:val="00D63DB8"/>
    <w:rsid w:val="00D63FCC"/>
    <w:rsid w:val="00D6404A"/>
    <w:rsid w:val="00D6418E"/>
    <w:rsid w:val="00D641BE"/>
    <w:rsid w:val="00D642A4"/>
    <w:rsid w:val="00D64339"/>
    <w:rsid w:val="00D64347"/>
    <w:rsid w:val="00D646B6"/>
    <w:rsid w:val="00D646BB"/>
    <w:rsid w:val="00D6497A"/>
    <w:rsid w:val="00D64B10"/>
    <w:rsid w:val="00D64D94"/>
    <w:rsid w:val="00D650B7"/>
    <w:rsid w:val="00D650B8"/>
    <w:rsid w:val="00D65180"/>
    <w:rsid w:val="00D651FF"/>
    <w:rsid w:val="00D65217"/>
    <w:rsid w:val="00D65273"/>
    <w:rsid w:val="00D652D2"/>
    <w:rsid w:val="00D65578"/>
    <w:rsid w:val="00D65642"/>
    <w:rsid w:val="00D6567F"/>
    <w:rsid w:val="00D6577D"/>
    <w:rsid w:val="00D657D2"/>
    <w:rsid w:val="00D657FF"/>
    <w:rsid w:val="00D658A2"/>
    <w:rsid w:val="00D658D8"/>
    <w:rsid w:val="00D65967"/>
    <w:rsid w:val="00D65E21"/>
    <w:rsid w:val="00D65EF1"/>
    <w:rsid w:val="00D660C7"/>
    <w:rsid w:val="00D6619C"/>
    <w:rsid w:val="00D668A3"/>
    <w:rsid w:val="00D66D2E"/>
    <w:rsid w:val="00D670E1"/>
    <w:rsid w:val="00D671B7"/>
    <w:rsid w:val="00D671FF"/>
    <w:rsid w:val="00D67256"/>
    <w:rsid w:val="00D675D8"/>
    <w:rsid w:val="00D677C3"/>
    <w:rsid w:val="00D679A2"/>
    <w:rsid w:val="00D67B88"/>
    <w:rsid w:val="00D67CB3"/>
    <w:rsid w:val="00D67E21"/>
    <w:rsid w:val="00D67F1D"/>
    <w:rsid w:val="00D67F22"/>
    <w:rsid w:val="00D67F7B"/>
    <w:rsid w:val="00D700E9"/>
    <w:rsid w:val="00D703AC"/>
    <w:rsid w:val="00D7087E"/>
    <w:rsid w:val="00D708C0"/>
    <w:rsid w:val="00D70A5F"/>
    <w:rsid w:val="00D70A9B"/>
    <w:rsid w:val="00D70AA3"/>
    <w:rsid w:val="00D70C8B"/>
    <w:rsid w:val="00D70F40"/>
    <w:rsid w:val="00D71027"/>
    <w:rsid w:val="00D7102E"/>
    <w:rsid w:val="00D7107B"/>
    <w:rsid w:val="00D713FA"/>
    <w:rsid w:val="00D71592"/>
    <w:rsid w:val="00D71598"/>
    <w:rsid w:val="00D71A93"/>
    <w:rsid w:val="00D71BB5"/>
    <w:rsid w:val="00D71C4A"/>
    <w:rsid w:val="00D71D55"/>
    <w:rsid w:val="00D71D70"/>
    <w:rsid w:val="00D720C2"/>
    <w:rsid w:val="00D72113"/>
    <w:rsid w:val="00D72477"/>
    <w:rsid w:val="00D724FB"/>
    <w:rsid w:val="00D72534"/>
    <w:rsid w:val="00D725B2"/>
    <w:rsid w:val="00D725BD"/>
    <w:rsid w:val="00D727E3"/>
    <w:rsid w:val="00D72A4F"/>
    <w:rsid w:val="00D72B08"/>
    <w:rsid w:val="00D72B83"/>
    <w:rsid w:val="00D72BD6"/>
    <w:rsid w:val="00D72EDE"/>
    <w:rsid w:val="00D7326F"/>
    <w:rsid w:val="00D732A0"/>
    <w:rsid w:val="00D73321"/>
    <w:rsid w:val="00D73472"/>
    <w:rsid w:val="00D7362B"/>
    <w:rsid w:val="00D7363B"/>
    <w:rsid w:val="00D7364A"/>
    <w:rsid w:val="00D736C6"/>
    <w:rsid w:val="00D738F5"/>
    <w:rsid w:val="00D73AAA"/>
    <w:rsid w:val="00D73B6E"/>
    <w:rsid w:val="00D73DF0"/>
    <w:rsid w:val="00D7417C"/>
    <w:rsid w:val="00D74212"/>
    <w:rsid w:val="00D74244"/>
    <w:rsid w:val="00D742B8"/>
    <w:rsid w:val="00D742BE"/>
    <w:rsid w:val="00D745E1"/>
    <w:rsid w:val="00D746A3"/>
    <w:rsid w:val="00D74723"/>
    <w:rsid w:val="00D74B9C"/>
    <w:rsid w:val="00D74BBE"/>
    <w:rsid w:val="00D74D4B"/>
    <w:rsid w:val="00D74D55"/>
    <w:rsid w:val="00D74E79"/>
    <w:rsid w:val="00D750CC"/>
    <w:rsid w:val="00D755A0"/>
    <w:rsid w:val="00D756E1"/>
    <w:rsid w:val="00D75711"/>
    <w:rsid w:val="00D758FA"/>
    <w:rsid w:val="00D75A2B"/>
    <w:rsid w:val="00D75C23"/>
    <w:rsid w:val="00D75C2B"/>
    <w:rsid w:val="00D75D87"/>
    <w:rsid w:val="00D75F83"/>
    <w:rsid w:val="00D75F8F"/>
    <w:rsid w:val="00D76286"/>
    <w:rsid w:val="00D7647B"/>
    <w:rsid w:val="00D768B9"/>
    <w:rsid w:val="00D768C7"/>
    <w:rsid w:val="00D76949"/>
    <w:rsid w:val="00D76BE1"/>
    <w:rsid w:val="00D771BD"/>
    <w:rsid w:val="00D7745C"/>
    <w:rsid w:val="00D7749B"/>
    <w:rsid w:val="00D77621"/>
    <w:rsid w:val="00D776D1"/>
    <w:rsid w:val="00D77944"/>
    <w:rsid w:val="00D77B28"/>
    <w:rsid w:val="00D802D3"/>
    <w:rsid w:val="00D80479"/>
    <w:rsid w:val="00D80492"/>
    <w:rsid w:val="00D805B6"/>
    <w:rsid w:val="00D805BA"/>
    <w:rsid w:val="00D80A9F"/>
    <w:rsid w:val="00D80B3D"/>
    <w:rsid w:val="00D80CFA"/>
    <w:rsid w:val="00D80D00"/>
    <w:rsid w:val="00D80E72"/>
    <w:rsid w:val="00D80F0D"/>
    <w:rsid w:val="00D80F24"/>
    <w:rsid w:val="00D8103F"/>
    <w:rsid w:val="00D8124A"/>
    <w:rsid w:val="00D81349"/>
    <w:rsid w:val="00D8135B"/>
    <w:rsid w:val="00D81379"/>
    <w:rsid w:val="00D8138B"/>
    <w:rsid w:val="00D813E2"/>
    <w:rsid w:val="00D813FE"/>
    <w:rsid w:val="00D816E7"/>
    <w:rsid w:val="00D81841"/>
    <w:rsid w:val="00D8195E"/>
    <w:rsid w:val="00D819E7"/>
    <w:rsid w:val="00D81A63"/>
    <w:rsid w:val="00D81C26"/>
    <w:rsid w:val="00D81D19"/>
    <w:rsid w:val="00D81DAC"/>
    <w:rsid w:val="00D81F18"/>
    <w:rsid w:val="00D8226F"/>
    <w:rsid w:val="00D82270"/>
    <w:rsid w:val="00D82283"/>
    <w:rsid w:val="00D824F0"/>
    <w:rsid w:val="00D829AB"/>
    <w:rsid w:val="00D82AF9"/>
    <w:rsid w:val="00D82B0C"/>
    <w:rsid w:val="00D82BE5"/>
    <w:rsid w:val="00D82D58"/>
    <w:rsid w:val="00D82F93"/>
    <w:rsid w:val="00D8303F"/>
    <w:rsid w:val="00D83127"/>
    <w:rsid w:val="00D83300"/>
    <w:rsid w:val="00D83313"/>
    <w:rsid w:val="00D83535"/>
    <w:rsid w:val="00D835BB"/>
    <w:rsid w:val="00D838E0"/>
    <w:rsid w:val="00D83936"/>
    <w:rsid w:val="00D8393F"/>
    <w:rsid w:val="00D83950"/>
    <w:rsid w:val="00D83A9C"/>
    <w:rsid w:val="00D83B18"/>
    <w:rsid w:val="00D83D5A"/>
    <w:rsid w:val="00D83ECC"/>
    <w:rsid w:val="00D83EEB"/>
    <w:rsid w:val="00D83EF2"/>
    <w:rsid w:val="00D842C8"/>
    <w:rsid w:val="00D842EA"/>
    <w:rsid w:val="00D84310"/>
    <w:rsid w:val="00D8440E"/>
    <w:rsid w:val="00D844CD"/>
    <w:rsid w:val="00D844FF"/>
    <w:rsid w:val="00D84746"/>
    <w:rsid w:val="00D84B61"/>
    <w:rsid w:val="00D84BA5"/>
    <w:rsid w:val="00D84C9C"/>
    <w:rsid w:val="00D84E33"/>
    <w:rsid w:val="00D84FEC"/>
    <w:rsid w:val="00D8552D"/>
    <w:rsid w:val="00D85534"/>
    <w:rsid w:val="00D856EE"/>
    <w:rsid w:val="00D857C8"/>
    <w:rsid w:val="00D85932"/>
    <w:rsid w:val="00D859D4"/>
    <w:rsid w:val="00D85AD2"/>
    <w:rsid w:val="00D85CA1"/>
    <w:rsid w:val="00D85F58"/>
    <w:rsid w:val="00D8613A"/>
    <w:rsid w:val="00D86220"/>
    <w:rsid w:val="00D862E2"/>
    <w:rsid w:val="00D86429"/>
    <w:rsid w:val="00D864E7"/>
    <w:rsid w:val="00D8659F"/>
    <w:rsid w:val="00D865C6"/>
    <w:rsid w:val="00D86995"/>
    <w:rsid w:val="00D86DA4"/>
    <w:rsid w:val="00D86E1F"/>
    <w:rsid w:val="00D86E27"/>
    <w:rsid w:val="00D86ED2"/>
    <w:rsid w:val="00D86EDD"/>
    <w:rsid w:val="00D8723F"/>
    <w:rsid w:val="00D8747C"/>
    <w:rsid w:val="00D874FC"/>
    <w:rsid w:val="00D87861"/>
    <w:rsid w:val="00D878D1"/>
    <w:rsid w:val="00D8791F"/>
    <w:rsid w:val="00D87A7F"/>
    <w:rsid w:val="00D87B00"/>
    <w:rsid w:val="00D87CAC"/>
    <w:rsid w:val="00D90087"/>
    <w:rsid w:val="00D903D5"/>
    <w:rsid w:val="00D903FD"/>
    <w:rsid w:val="00D906AC"/>
    <w:rsid w:val="00D90761"/>
    <w:rsid w:val="00D908DB"/>
    <w:rsid w:val="00D908DF"/>
    <w:rsid w:val="00D90A8F"/>
    <w:rsid w:val="00D90BF9"/>
    <w:rsid w:val="00D90C24"/>
    <w:rsid w:val="00D90C54"/>
    <w:rsid w:val="00D9103E"/>
    <w:rsid w:val="00D910CC"/>
    <w:rsid w:val="00D91335"/>
    <w:rsid w:val="00D913EC"/>
    <w:rsid w:val="00D914AF"/>
    <w:rsid w:val="00D916B7"/>
    <w:rsid w:val="00D91BBE"/>
    <w:rsid w:val="00D91CA6"/>
    <w:rsid w:val="00D91D95"/>
    <w:rsid w:val="00D91FE9"/>
    <w:rsid w:val="00D9204D"/>
    <w:rsid w:val="00D920BC"/>
    <w:rsid w:val="00D9233A"/>
    <w:rsid w:val="00D927A0"/>
    <w:rsid w:val="00D92CE4"/>
    <w:rsid w:val="00D92D72"/>
    <w:rsid w:val="00D92D74"/>
    <w:rsid w:val="00D92EC3"/>
    <w:rsid w:val="00D92ECE"/>
    <w:rsid w:val="00D92FE5"/>
    <w:rsid w:val="00D931BB"/>
    <w:rsid w:val="00D93516"/>
    <w:rsid w:val="00D9395F"/>
    <w:rsid w:val="00D939D3"/>
    <w:rsid w:val="00D939FF"/>
    <w:rsid w:val="00D93BEE"/>
    <w:rsid w:val="00D93C0E"/>
    <w:rsid w:val="00D93C13"/>
    <w:rsid w:val="00D93DFA"/>
    <w:rsid w:val="00D943D4"/>
    <w:rsid w:val="00D94432"/>
    <w:rsid w:val="00D946A4"/>
    <w:rsid w:val="00D94BAA"/>
    <w:rsid w:val="00D94C6C"/>
    <w:rsid w:val="00D94CA4"/>
    <w:rsid w:val="00D95104"/>
    <w:rsid w:val="00D95227"/>
    <w:rsid w:val="00D95252"/>
    <w:rsid w:val="00D95557"/>
    <w:rsid w:val="00D956A2"/>
    <w:rsid w:val="00D956AC"/>
    <w:rsid w:val="00D95792"/>
    <w:rsid w:val="00D9584A"/>
    <w:rsid w:val="00D95981"/>
    <w:rsid w:val="00D95A4F"/>
    <w:rsid w:val="00D95A85"/>
    <w:rsid w:val="00D95B50"/>
    <w:rsid w:val="00D95B63"/>
    <w:rsid w:val="00D95BA0"/>
    <w:rsid w:val="00D95C57"/>
    <w:rsid w:val="00D95D5F"/>
    <w:rsid w:val="00D95F05"/>
    <w:rsid w:val="00D95F4C"/>
    <w:rsid w:val="00D96089"/>
    <w:rsid w:val="00D961BE"/>
    <w:rsid w:val="00D964BE"/>
    <w:rsid w:val="00D965A4"/>
    <w:rsid w:val="00D9674F"/>
    <w:rsid w:val="00D96831"/>
    <w:rsid w:val="00D96852"/>
    <w:rsid w:val="00D969FD"/>
    <w:rsid w:val="00D96B41"/>
    <w:rsid w:val="00D96BCB"/>
    <w:rsid w:val="00D96D71"/>
    <w:rsid w:val="00D96D9F"/>
    <w:rsid w:val="00D97159"/>
    <w:rsid w:val="00D973B4"/>
    <w:rsid w:val="00D97420"/>
    <w:rsid w:val="00D97435"/>
    <w:rsid w:val="00D97475"/>
    <w:rsid w:val="00D974BB"/>
    <w:rsid w:val="00D97597"/>
    <w:rsid w:val="00D975DF"/>
    <w:rsid w:val="00D975EE"/>
    <w:rsid w:val="00D976E4"/>
    <w:rsid w:val="00D977C5"/>
    <w:rsid w:val="00D97880"/>
    <w:rsid w:val="00D978BF"/>
    <w:rsid w:val="00D97973"/>
    <w:rsid w:val="00D97B3B"/>
    <w:rsid w:val="00D97D1A"/>
    <w:rsid w:val="00D97EC7"/>
    <w:rsid w:val="00DA002E"/>
    <w:rsid w:val="00DA0129"/>
    <w:rsid w:val="00DA0351"/>
    <w:rsid w:val="00DA0376"/>
    <w:rsid w:val="00DA0727"/>
    <w:rsid w:val="00DA07B1"/>
    <w:rsid w:val="00DA07DD"/>
    <w:rsid w:val="00DA08E4"/>
    <w:rsid w:val="00DA0AD6"/>
    <w:rsid w:val="00DA0B59"/>
    <w:rsid w:val="00DA0E2B"/>
    <w:rsid w:val="00DA132C"/>
    <w:rsid w:val="00DA1393"/>
    <w:rsid w:val="00DA1843"/>
    <w:rsid w:val="00DA194D"/>
    <w:rsid w:val="00DA195E"/>
    <w:rsid w:val="00DA1D2F"/>
    <w:rsid w:val="00DA1E4B"/>
    <w:rsid w:val="00DA1E9A"/>
    <w:rsid w:val="00DA1EC7"/>
    <w:rsid w:val="00DA2091"/>
    <w:rsid w:val="00DA2284"/>
    <w:rsid w:val="00DA23E8"/>
    <w:rsid w:val="00DA23EF"/>
    <w:rsid w:val="00DA27B2"/>
    <w:rsid w:val="00DA27C2"/>
    <w:rsid w:val="00DA2817"/>
    <w:rsid w:val="00DA29AE"/>
    <w:rsid w:val="00DA29FF"/>
    <w:rsid w:val="00DA2AB6"/>
    <w:rsid w:val="00DA2B89"/>
    <w:rsid w:val="00DA2C6E"/>
    <w:rsid w:val="00DA2D28"/>
    <w:rsid w:val="00DA2E74"/>
    <w:rsid w:val="00DA2EA7"/>
    <w:rsid w:val="00DA2FA9"/>
    <w:rsid w:val="00DA306C"/>
    <w:rsid w:val="00DA30BA"/>
    <w:rsid w:val="00DA32EE"/>
    <w:rsid w:val="00DA3377"/>
    <w:rsid w:val="00DA33E9"/>
    <w:rsid w:val="00DA3516"/>
    <w:rsid w:val="00DA3ADB"/>
    <w:rsid w:val="00DA3BAE"/>
    <w:rsid w:val="00DA3C64"/>
    <w:rsid w:val="00DA40E5"/>
    <w:rsid w:val="00DA43C4"/>
    <w:rsid w:val="00DA46C5"/>
    <w:rsid w:val="00DA47C6"/>
    <w:rsid w:val="00DA4CCA"/>
    <w:rsid w:val="00DA4DCA"/>
    <w:rsid w:val="00DA4E2A"/>
    <w:rsid w:val="00DA4EAD"/>
    <w:rsid w:val="00DA4F64"/>
    <w:rsid w:val="00DA50D7"/>
    <w:rsid w:val="00DA51FF"/>
    <w:rsid w:val="00DA53B0"/>
    <w:rsid w:val="00DA543E"/>
    <w:rsid w:val="00DA54EE"/>
    <w:rsid w:val="00DA56F1"/>
    <w:rsid w:val="00DA58D9"/>
    <w:rsid w:val="00DA5973"/>
    <w:rsid w:val="00DA5976"/>
    <w:rsid w:val="00DA59FD"/>
    <w:rsid w:val="00DA5AD0"/>
    <w:rsid w:val="00DA5C2D"/>
    <w:rsid w:val="00DA5CF3"/>
    <w:rsid w:val="00DA5D73"/>
    <w:rsid w:val="00DA5F96"/>
    <w:rsid w:val="00DA5FF5"/>
    <w:rsid w:val="00DA61C2"/>
    <w:rsid w:val="00DA623C"/>
    <w:rsid w:val="00DA625E"/>
    <w:rsid w:val="00DA6740"/>
    <w:rsid w:val="00DA67B5"/>
    <w:rsid w:val="00DA691B"/>
    <w:rsid w:val="00DA6A6C"/>
    <w:rsid w:val="00DA6D37"/>
    <w:rsid w:val="00DA6E8B"/>
    <w:rsid w:val="00DA6ED6"/>
    <w:rsid w:val="00DA71A4"/>
    <w:rsid w:val="00DA7260"/>
    <w:rsid w:val="00DA75B0"/>
    <w:rsid w:val="00DA7738"/>
    <w:rsid w:val="00DA7757"/>
    <w:rsid w:val="00DA775D"/>
    <w:rsid w:val="00DA7772"/>
    <w:rsid w:val="00DA7B21"/>
    <w:rsid w:val="00DA7C6D"/>
    <w:rsid w:val="00DA7E13"/>
    <w:rsid w:val="00DA7ECD"/>
    <w:rsid w:val="00DA7FAB"/>
    <w:rsid w:val="00DB0057"/>
    <w:rsid w:val="00DB00B7"/>
    <w:rsid w:val="00DB00D1"/>
    <w:rsid w:val="00DB00E6"/>
    <w:rsid w:val="00DB018F"/>
    <w:rsid w:val="00DB01BB"/>
    <w:rsid w:val="00DB0271"/>
    <w:rsid w:val="00DB02B1"/>
    <w:rsid w:val="00DB051D"/>
    <w:rsid w:val="00DB0528"/>
    <w:rsid w:val="00DB062A"/>
    <w:rsid w:val="00DB0673"/>
    <w:rsid w:val="00DB0780"/>
    <w:rsid w:val="00DB0990"/>
    <w:rsid w:val="00DB09FF"/>
    <w:rsid w:val="00DB0C59"/>
    <w:rsid w:val="00DB0CB3"/>
    <w:rsid w:val="00DB0DC6"/>
    <w:rsid w:val="00DB1213"/>
    <w:rsid w:val="00DB1975"/>
    <w:rsid w:val="00DB1AB2"/>
    <w:rsid w:val="00DB1AF1"/>
    <w:rsid w:val="00DB1CB3"/>
    <w:rsid w:val="00DB1D4E"/>
    <w:rsid w:val="00DB1D6F"/>
    <w:rsid w:val="00DB1E31"/>
    <w:rsid w:val="00DB1ED6"/>
    <w:rsid w:val="00DB1EDC"/>
    <w:rsid w:val="00DB1F7E"/>
    <w:rsid w:val="00DB1FB9"/>
    <w:rsid w:val="00DB21D1"/>
    <w:rsid w:val="00DB22E3"/>
    <w:rsid w:val="00DB25A7"/>
    <w:rsid w:val="00DB2786"/>
    <w:rsid w:val="00DB2869"/>
    <w:rsid w:val="00DB28C0"/>
    <w:rsid w:val="00DB296F"/>
    <w:rsid w:val="00DB29DC"/>
    <w:rsid w:val="00DB2C84"/>
    <w:rsid w:val="00DB2F0D"/>
    <w:rsid w:val="00DB2F60"/>
    <w:rsid w:val="00DB2F68"/>
    <w:rsid w:val="00DB35D9"/>
    <w:rsid w:val="00DB3692"/>
    <w:rsid w:val="00DB3973"/>
    <w:rsid w:val="00DB3AC0"/>
    <w:rsid w:val="00DB3AF3"/>
    <w:rsid w:val="00DB3C2A"/>
    <w:rsid w:val="00DB3CFE"/>
    <w:rsid w:val="00DB3DAE"/>
    <w:rsid w:val="00DB3E3B"/>
    <w:rsid w:val="00DB3EF5"/>
    <w:rsid w:val="00DB40D6"/>
    <w:rsid w:val="00DB4199"/>
    <w:rsid w:val="00DB4222"/>
    <w:rsid w:val="00DB4319"/>
    <w:rsid w:val="00DB489E"/>
    <w:rsid w:val="00DB49E5"/>
    <w:rsid w:val="00DB4B63"/>
    <w:rsid w:val="00DB4CA6"/>
    <w:rsid w:val="00DB4D08"/>
    <w:rsid w:val="00DB4D10"/>
    <w:rsid w:val="00DB4EF1"/>
    <w:rsid w:val="00DB5014"/>
    <w:rsid w:val="00DB506D"/>
    <w:rsid w:val="00DB515A"/>
    <w:rsid w:val="00DB51BD"/>
    <w:rsid w:val="00DB51C4"/>
    <w:rsid w:val="00DB51DE"/>
    <w:rsid w:val="00DB522F"/>
    <w:rsid w:val="00DB53C1"/>
    <w:rsid w:val="00DB567E"/>
    <w:rsid w:val="00DB57DA"/>
    <w:rsid w:val="00DB592F"/>
    <w:rsid w:val="00DB5AFB"/>
    <w:rsid w:val="00DB5B89"/>
    <w:rsid w:val="00DB5C76"/>
    <w:rsid w:val="00DB5CCE"/>
    <w:rsid w:val="00DB5CFE"/>
    <w:rsid w:val="00DB5D4E"/>
    <w:rsid w:val="00DB5EA8"/>
    <w:rsid w:val="00DB5FD6"/>
    <w:rsid w:val="00DB60E0"/>
    <w:rsid w:val="00DB6109"/>
    <w:rsid w:val="00DB6119"/>
    <w:rsid w:val="00DB612E"/>
    <w:rsid w:val="00DB61A2"/>
    <w:rsid w:val="00DB62EF"/>
    <w:rsid w:val="00DB67E7"/>
    <w:rsid w:val="00DB68B3"/>
    <w:rsid w:val="00DB694C"/>
    <w:rsid w:val="00DB6A39"/>
    <w:rsid w:val="00DB6AFB"/>
    <w:rsid w:val="00DB6C33"/>
    <w:rsid w:val="00DB6D00"/>
    <w:rsid w:val="00DB7006"/>
    <w:rsid w:val="00DB70FA"/>
    <w:rsid w:val="00DB7212"/>
    <w:rsid w:val="00DB7258"/>
    <w:rsid w:val="00DB7390"/>
    <w:rsid w:val="00DB7629"/>
    <w:rsid w:val="00DC005E"/>
    <w:rsid w:val="00DC0079"/>
    <w:rsid w:val="00DC00A6"/>
    <w:rsid w:val="00DC0137"/>
    <w:rsid w:val="00DC0245"/>
    <w:rsid w:val="00DC0337"/>
    <w:rsid w:val="00DC0448"/>
    <w:rsid w:val="00DC06B3"/>
    <w:rsid w:val="00DC0862"/>
    <w:rsid w:val="00DC0927"/>
    <w:rsid w:val="00DC093C"/>
    <w:rsid w:val="00DC0A21"/>
    <w:rsid w:val="00DC0A3F"/>
    <w:rsid w:val="00DC0C87"/>
    <w:rsid w:val="00DC0E62"/>
    <w:rsid w:val="00DC0EF2"/>
    <w:rsid w:val="00DC1512"/>
    <w:rsid w:val="00DC1576"/>
    <w:rsid w:val="00DC16DC"/>
    <w:rsid w:val="00DC17E3"/>
    <w:rsid w:val="00DC1A40"/>
    <w:rsid w:val="00DC1D06"/>
    <w:rsid w:val="00DC1D6D"/>
    <w:rsid w:val="00DC1D86"/>
    <w:rsid w:val="00DC1DF3"/>
    <w:rsid w:val="00DC2085"/>
    <w:rsid w:val="00DC214A"/>
    <w:rsid w:val="00DC217D"/>
    <w:rsid w:val="00DC21A4"/>
    <w:rsid w:val="00DC2507"/>
    <w:rsid w:val="00DC27BE"/>
    <w:rsid w:val="00DC2908"/>
    <w:rsid w:val="00DC2B4B"/>
    <w:rsid w:val="00DC2B6C"/>
    <w:rsid w:val="00DC2C24"/>
    <w:rsid w:val="00DC2CDF"/>
    <w:rsid w:val="00DC2DCA"/>
    <w:rsid w:val="00DC2E50"/>
    <w:rsid w:val="00DC2FE7"/>
    <w:rsid w:val="00DC3101"/>
    <w:rsid w:val="00DC3157"/>
    <w:rsid w:val="00DC32BA"/>
    <w:rsid w:val="00DC33DB"/>
    <w:rsid w:val="00DC34C1"/>
    <w:rsid w:val="00DC353C"/>
    <w:rsid w:val="00DC3704"/>
    <w:rsid w:val="00DC3721"/>
    <w:rsid w:val="00DC375F"/>
    <w:rsid w:val="00DC3857"/>
    <w:rsid w:val="00DC3A9E"/>
    <w:rsid w:val="00DC3BDE"/>
    <w:rsid w:val="00DC3C73"/>
    <w:rsid w:val="00DC41B2"/>
    <w:rsid w:val="00DC43B0"/>
    <w:rsid w:val="00DC43C1"/>
    <w:rsid w:val="00DC44FF"/>
    <w:rsid w:val="00DC4903"/>
    <w:rsid w:val="00DC4A6E"/>
    <w:rsid w:val="00DC4B6A"/>
    <w:rsid w:val="00DC4E22"/>
    <w:rsid w:val="00DC52BB"/>
    <w:rsid w:val="00DC5312"/>
    <w:rsid w:val="00DC5536"/>
    <w:rsid w:val="00DC555D"/>
    <w:rsid w:val="00DC5581"/>
    <w:rsid w:val="00DC56B7"/>
    <w:rsid w:val="00DC5790"/>
    <w:rsid w:val="00DC57F7"/>
    <w:rsid w:val="00DC5841"/>
    <w:rsid w:val="00DC5A75"/>
    <w:rsid w:val="00DC5AAF"/>
    <w:rsid w:val="00DC5B1A"/>
    <w:rsid w:val="00DC5B5C"/>
    <w:rsid w:val="00DC5CF2"/>
    <w:rsid w:val="00DC5D61"/>
    <w:rsid w:val="00DC5FF5"/>
    <w:rsid w:val="00DC600B"/>
    <w:rsid w:val="00DC6308"/>
    <w:rsid w:val="00DC6469"/>
    <w:rsid w:val="00DC65B4"/>
    <w:rsid w:val="00DC6637"/>
    <w:rsid w:val="00DC6641"/>
    <w:rsid w:val="00DC66FC"/>
    <w:rsid w:val="00DC67D1"/>
    <w:rsid w:val="00DC7014"/>
    <w:rsid w:val="00DC7044"/>
    <w:rsid w:val="00DC70D0"/>
    <w:rsid w:val="00DC71CF"/>
    <w:rsid w:val="00DC7253"/>
    <w:rsid w:val="00DC7362"/>
    <w:rsid w:val="00DC7368"/>
    <w:rsid w:val="00DC756C"/>
    <w:rsid w:val="00DC75E0"/>
    <w:rsid w:val="00DC7641"/>
    <w:rsid w:val="00DC78AB"/>
    <w:rsid w:val="00DC79C6"/>
    <w:rsid w:val="00DC7C3C"/>
    <w:rsid w:val="00DC7E4E"/>
    <w:rsid w:val="00DC7EA9"/>
    <w:rsid w:val="00DD005D"/>
    <w:rsid w:val="00DD0085"/>
    <w:rsid w:val="00DD0126"/>
    <w:rsid w:val="00DD0212"/>
    <w:rsid w:val="00DD0440"/>
    <w:rsid w:val="00DD076D"/>
    <w:rsid w:val="00DD07BE"/>
    <w:rsid w:val="00DD09C8"/>
    <w:rsid w:val="00DD0CA9"/>
    <w:rsid w:val="00DD0D4B"/>
    <w:rsid w:val="00DD11FA"/>
    <w:rsid w:val="00DD121C"/>
    <w:rsid w:val="00DD1329"/>
    <w:rsid w:val="00DD1882"/>
    <w:rsid w:val="00DD1992"/>
    <w:rsid w:val="00DD1B2F"/>
    <w:rsid w:val="00DD1CEF"/>
    <w:rsid w:val="00DD1D07"/>
    <w:rsid w:val="00DD1EE1"/>
    <w:rsid w:val="00DD1F46"/>
    <w:rsid w:val="00DD203E"/>
    <w:rsid w:val="00DD215D"/>
    <w:rsid w:val="00DD2212"/>
    <w:rsid w:val="00DD22B5"/>
    <w:rsid w:val="00DD271B"/>
    <w:rsid w:val="00DD27C6"/>
    <w:rsid w:val="00DD2A60"/>
    <w:rsid w:val="00DD2B55"/>
    <w:rsid w:val="00DD2C3F"/>
    <w:rsid w:val="00DD2F8C"/>
    <w:rsid w:val="00DD2FDB"/>
    <w:rsid w:val="00DD2FE1"/>
    <w:rsid w:val="00DD30C6"/>
    <w:rsid w:val="00DD30DB"/>
    <w:rsid w:val="00DD316F"/>
    <w:rsid w:val="00DD325B"/>
    <w:rsid w:val="00DD33B0"/>
    <w:rsid w:val="00DD3492"/>
    <w:rsid w:val="00DD3505"/>
    <w:rsid w:val="00DD35BD"/>
    <w:rsid w:val="00DD35E3"/>
    <w:rsid w:val="00DD383D"/>
    <w:rsid w:val="00DD3A42"/>
    <w:rsid w:val="00DD3AEF"/>
    <w:rsid w:val="00DD3CCC"/>
    <w:rsid w:val="00DD3D2D"/>
    <w:rsid w:val="00DD3DB5"/>
    <w:rsid w:val="00DD3EBE"/>
    <w:rsid w:val="00DD3F6C"/>
    <w:rsid w:val="00DD41BB"/>
    <w:rsid w:val="00DD42A9"/>
    <w:rsid w:val="00DD4384"/>
    <w:rsid w:val="00DD4681"/>
    <w:rsid w:val="00DD46D2"/>
    <w:rsid w:val="00DD492E"/>
    <w:rsid w:val="00DD4944"/>
    <w:rsid w:val="00DD4D0E"/>
    <w:rsid w:val="00DD4D2D"/>
    <w:rsid w:val="00DD4E12"/>
    <w:rsid w:val="00DD4F8C"/>
    <w:rsid w:val="00DD5069"/>
    <w:rsid w:val="00DD506B"/>
    <w:rsid w:val="00DD509F"/>
    <w:rsid w:val="00DD52A2"/>
    <w:rsid w:val="00DD548B"/>
    <w:rsid w:val="00DD55F9"/>
    <w:rsid w:val="00DD5864"/>
    <w:rsid w:val="00DD5866"/>
    <w:rsid w:val="00DD5913"/>
    <w:rsid w:val="00DD5985"/>
    <w:rsid w:val="00DD5A96"/>
    <w:rsid w:val="00DD5D08"/>
    <w:rsid w:val="00DD5D5C"/>
    <w:rsid w:val="00DD5DD1"/>
    <w:rsid w:val="00DD5F44"/>
    <w:rsid w:val="00DD5FE2"/>
    <w:rsid w:val="00DD6028"/>
    <w:rsid w:val="00DD61DB"/>
    <w:rsid w:val="00DD61FC"/>
    <w:rsid w:val="00DD6304"/>
    <w:rsid w:val="00DD6455"/>
    <w:rsid w:val="00DD6508"/>
    <w:rsid w:val="00DD6685"/>
    <w:rsid w:val="00DD6AD3"/>
    <w:rsid w:val="00DD7061"/>
    <w:rsid w:val="00DD70D7"/>
    <w:rsid w:val="00DD7265"/>
    <w:rsid w:val="00DD762D"/>
    <w:rsid w:val="00DD7989"/>
    <w:rsid w:val="00DD79AA"/>
    <w:rsid w:val="00DD7B75"/>
    <w:rsid w:val="00DD7CCF"/>
    <w:rsid w:val="00DD7CD9"/>
    <w:rsid w:val="00DD7DD4"/>
    <w:rsid w:val="00DD7E40"/>
    <w:rsid w:val="00DD7F45"/>
    <w:rsid w:val="00DD7F7B"/>
    <w:rsid w:val="00DE0344"/>
    <w:rsid w:val="00DE038D"/>
    <w:rsid w:val="00DE062D"/>
    <w:rsid w:val="00DE0667"/>
    <w:rsid w:val="00DE07DA"/>
    <w:rsid w:val="00DE0A25"/>
    <w:rsid w:val="00DE0A66"/>
    <w:rsid w:val="00DE0B06"/>
    <w:rsid w:val="00DE0B2F"/>
    <w:rsid w:val="00DE0BC8"/>
    <w:rsid w:val="00DE0C69"/>
    <w:rsid w:val="00DE0FF6"/>
    <w:rsid w:val="00DE100A"/>
    <w:rsid w:val="00DE12C0"/>
    <w:rsid w:val="00DE14AC"/>
    <w:rsid w:val="00DE151C"/>
    <w:rsid w:val="00DE151F"/>
    <w:rsid w:val="00DE15C4"/>
    <w:rsid w:val="00DE17F2"/>
    <w:rsid w:val="00DE17FB"/>
    <w:rsid w:val="00DE189A"/>
    <w:rsid w:val="00DE1941"/>
    <w:rsid w:val="00DE19E2"/>
    <w:rsid w:val="00DE1A49"/>
    <w:rsid w:val="00DE1B5B"/>
    <w:rsid w:val="00DE1D3B"/>
    <w:rsid w:val="00DE1E1A"/>
    <w:rsid w:val="00DE2094"/>
    <w:rsid w:val="00DE2225"/>
    <w:rsid w:val="00DE22A8"/>
    <w:rsid w:val="00DE25B7"/>
    <w:rsid w:val="00DE2860"/>
    <w:rsid w:val="00DE2AC3"/>
    <w:rsid w:val="00DE2B5E"/>
    <w:rsid w:val="00DE2CA0"/>
    <w:rsid w:val="00DE2DD9"/>
    <w:rsid w:val="00DE2F35"/>
    <w:rsid w:val="00DE2F42"/>
    <w:rsid w:val="00DE301D"/>
    <w:rsid w:val="00DE3303"/>
    <w:rsid w:val="00DE33B0"/>
    <w:rsid w:val="00DE34D2"/>
    <w:rsid w:val="00DE351C"/>
    <w:rsid w:val="00DE35E3"/>
    <w:rsid w:val="00DE3706"/>
    <w:rsid w:val="00DE3717"/>
    <w:rsid w:val="00DE395B"/>
    <w:rsid w:val="00DE3A1E"/>
    <w:rsid w:val="00DE3A89"/>
    <w:rsid w:val="00DE3C71"/>
    <w:rsid w:val="00DE3CD8"/>
    <w:rsid w:val="00DE3E6F"/>
    <w:rsid w:val="00DE3F5A"/>
    <w:rsid w:val="00DE3F91"/>
    <w:rsid w:val="00DE40F5"/>
    <w:rsid w:val="00DE4338"/>
    <w:rsid w:val="00DE433F"/>
    <w:rsid w:val="00DE441E"/>
    <w:rsid w:val="00DE4577"/>
    <w:rsid w:val="00DE46A3"/>
    <w:rsid w:val="00DE46D3"/>
    <w:rsid w:val="00DE4A8E"/>
    <w:rsid w:val="00DE4AA3"/>
    <w:rsid w:val="00DE4C96"/>
    <w:rsid w:val="00DE4EDC"/>
    <w:rsid w:val="00DE4F6B"/>
    <w:rsid w:val="00DE5286"/>
    <w:rsid w:val="00DE5335"/>
    <w:rsid w:val="00DE544D"/>
    <w:rsid w:val="00DE5587"/>
    <w:rsid w:val="00DE55B7"/>
    <w:rsid w:val="00DE5767"/>
    <w:rsid w:val="00DE57E3"/>
    <w:rsid w:val="00DE601F"/>
    <w:rsid w:val="00DE650E"/>
    <w:rsid w:val="00DE6519"/>
    <w:rsid w:val="00DE65FD"/>
    <w:rsid w:val="00DE69EE"/>
    <w:rsid w:val="00DE6C33"/>
    <w:rsid w:val="00DE6C83"/>
    <w:rsid w:val="00DE6CA1"/>
    <w:rsid w:val="00DE6F82"/>
    <w:rsid w:val="00DE71D4"/>
    <w:rsid w:val="00DE7443"/>
    <w:rsid w:val="00DE7642"/>
    <w:rsid w:val="00DE7E80"/>
    <w:rsid w:val="00DF0034"/>
    <w:rsid w:val="00DF06DE"/>
    <w:rsid w:val="00DF06F1"/>
    <w:rsid w:val="00DF07E5"/>
    <w:rsid w:val="00DF089B"/>
    <w:rsid w:val="00DF0933"/>
    <w:rsid w:val="00DF09AE"/>
    <w:rsid w:val="00DF0A3A"/>
    <w:rsid w:val="00DF0B58"/>
    <w:rsid w:val="00DF0DCD"/>
    <w:rsid w:val="00DF0F04"/>
    <w:rsid w:val="00DF103A"/>
    <w:rsid w:val="00DF1351"/>
    <w:rsid w:val="00DF1456"/>
    <w:rsid w:val="00DF17E5"/>
    <w:rsid w:val="00DF189C"/>
    <w:rsid w:val="00DF1D5F"/>
    <w:rsid w:val="00DF1DCA"/>
    <w:rsid w:val="00DF1E30"/>
    <w:rsid w:val="00DF2006"/>
    <w:rsid w:val="00DF2243"/>
    <w:rsid w:val="00DF2272"/>
    <w:rsid w:val="00DF2384"/>
    <w:rsid w:val="00DF246D"/>
    <w:rsid w:val="00DF2609"/>
    <w:rsid w:val="00DF2CB0"/>
    <w:rsid w:val="00DF2E6A"/>
    <w:rsid w:val="00DF2E6E"/>
    <w:rsid w:val="00DF3108"/>
    <w:rsid w:val="00DF321F"/>
    <w:rsid w:val="00DF33B7"/>
    <w:rsid w:val="00DF3456"/>
    <w:rsid w:val="00DF3710"/>
    <w:rsid w:val="00DF371A"/>
    <w:rsid w:val="00DF372B"/>
    <w:rsid w:val="00DF38A6"/>
    <w:rsid w:val="00DF38A7"/>
    <w:rsid w:val="00DF390A"/>
    <w:rsid w:val="00DF39C9"/>
    <w:rsid w:val="00DF3AC7"/>
    <w:rsid w:val="00DF3BE5"/>
    <w:rsid w:val="00DF3D9E"/>
    <w:rsid w:val="00DF40DE"/>
    <w:rsid w:val="00DF4262"/>
    <w:rsid w:val="00DF477A"/>
    <w:rsid w:val="00DF49C5"/>
    <w:rsid w:val="00DF4A79"/>
    <w:rsid w:val="00DF4A8E"/>
    <w:rsid w:val="00DF4DB7"/>
    <w:rsid w:val="00DF4E7D"/>
    <w:rsid w:val="00DF4EF2"/>
    <w:rsid w:val="00DF4F52"/>
    <w:rsid w:val="00DF5349"/>
    <w:rsid w:val="00DF5366"/>
    <w:rsid w:val="00DF5535"/>
    <w:rsid w:val="00DF5724"/>
    <w:rsid w:val="00DF5728"/>
    <w:rsid w:val="00DF5898"/>
    <w:rsid w:val="00DF5925"/>
    <w:rsid w:val="00DF5997"/>
    <w:rsid w:val="00DF5B60"/>
    <w:rsid w:val="00DF5DB2"/>
    <w:rsid w:val="00DF5E07"/>
    <w:rsid w:val="00DF5FDE"/>
    <w:rsid w:val="00DF606E"/>
    <w:rsid w:val="00DF60B0"/>
    <w:rsid w:val="00DF611E"/>
    <w:rsid w:val="00DF6155"/>
    <w:rsid w:val="00DF6383"/>
    <w:rsid w:val="00DF6416"/>
    <w:rsid w:val="00DF6509"/>
    <w:rsid w:val="00DF674A"/>
    <w:rsid w:val="00DF67BE"/>
    <w:rsid w:val="00DF6A9F"/>
    <w:rsid w:val="00DF6AA8"/>
    <w:rsid w:val="00DF6CF5"/>
    <w:rsid w:val="00DF6D55"/>
    <w:rsid w:val="00DF6E52"/>
    <w:rsid w:val="00DF714A"/>
    <w:rsid w:val="00DF717A"/>
    <w:rsid w:val="00DF71DE"/>
    <w:rsid w:val="00DF729F"/>
    <w:rsid w:val="00DF7327"/>
    <w:rsid w:val="00DF73A7"/>
    <w:rsid w:val="00DF774E"/>
    <w:rsid w:val="00DF7B15"/>
    <w:rsid w:val="00DF7B28"/>
    <w:rsid w:val="00DF7D8E"/>
    <w:rsid w:val="00DF7D91"/>
    <w:rsid w:val="00DF7DCD"/>
    <w:rsid w:val="00DF7EC3"/>
    <w:rsid w:val="00E0004F"/>
    <w:rsid w:val="00E00242"/>
    <w:rsid w:val="00E00275"/>
    <w:rsid w:val="00E0029C"/>
    <w:rsid w:val="00E0032A"/>
    <w:rsid w:val="00E003EA"/>
    <w:rsid w:val="00E006DA"/>
    <w:rsid w:val="00E0078B"/>
    <w:rsid w:val="00E007F0"/>
    <w:rsid w:val="00E008F1"/>
    <w:rsid w:val="00E0097B"/>
    <w:rsid w:val="00E00984"/>
    <w:rsid w:val="00E009BB"/>
    <w:rsid w:val="00E00AFF"/>
    <w:rsid w:val="00E00CE3"/>
    <w:rsid w:val="00E00D41"/>
    <w:rsid w:val="00E00DA0"/>
    <w:rsid w:val="00E00F35"/>
    <w:rsid w:val="00E013D3"/>
    <w:rsid w:val="00E01464"/>
    <w:rsid w:val="00E015E8"/>
    <w:rsid w:val="00E016EC"/>
    <w:rsid w:val="00E0171E"/>
    <w:rsid w:val="00E01868"/>
    <w:rsid w:val="00E01E31"/>
    <w:rsid w:val="00E01FF9"/>
    <w:rsid w:val="00E021B1"/>
    <w:rsid w:val="00E021C4"/>
    <w:rsid w:val="00E0228C"/>
    <w:rsid w:val="00E025A2"/>
    <w:rsid w:val="00E028BD"/>
    <w:rsid w:val="00E029F5"/>
    <w:rsid w:val="00E02A4A"/>
    <w:rsid w:val="00E02A6A"/>
    <w:rsid w:val="00E02C12"/>
    <w:rsid w:val="00E02D2F"/>
    <w:rsid w:val="00E02DE8"/>
    <w:rsid w:val="00E02E38"/>
    <w:rsid w:val="00E02E66"/>
    <w:rsid w:val="00E02FA5"/>
    <w:rsid w:val="00E02FAB"/>
    <w:rsid w:val="00E03064"/>
    <w:rsid w:val="00E0311B"/>
    <w:rsid w:val="00E0319A"/>
    <w:rsid w:val="00E03324"/>
    <w:rsid w:val="00E03414"/>
    <w:rsid w:val="00E034B6"/>
    <w:rsid w:val="00E03692"/>
    <w:rsid w:val="00E03897"/>
    <w:rsid w:val="00E039B2"/>
    <w:rsid w:val="00E03C01"/>
    <w:rsid w:val="00E03C0D"/>
    <w:rsid w:val="00E03D60"/>
    <w:rsid w:val="00E03D7D"/>
    <w:rsid w:val="00E03E0A"/>
    <w:rsid w:val="00E03E40"/>
    <w:rsid w:val="00E03E53"/>
    <w:rsid w:val="00E03F8C"/>
    <w:rsid w:val="00E04003"/>
    <w:rsid w:val="00E04314"/>
    <w:rsid w:val="00E04447"/>
    <w:rsid w:val="00E0447A"/>
    <w:rsid w:val="00E045DA"/>
    <w:rsid w:val="00E04700"/>
    <w:rsid w:val="00E047A9"/>
    <w:rsid w:val="00E047D3"/>
    <w:rsid w:val="00E0481C"/>
    <w:rsid w:val="00E04891"/>
    <w:rsid w:val="00E04979"/>
    <w:rsid w:val="00E04A10"/>
    <w:rsid w:val="00E04B09"/>
    <w:rsid w:val="00E04CA9"/>
    <w:rsid w:val="00E04D91"/>
    <w:rsid w:val="00E04D99"/>
    <w:rsid w:val="00E04E0A"/>
    <w:rsid w:val="00E04FFE"/>
    <w:rsid w:val="00E05274"/>
    <w:rsid w:val="00E052A0"/>
    <w:rsid w:val="00E05465"/>
    <w:rsid w:val="00E0562B"/>
    <w:rsid w:val="00E056A2"/>
    <w:rsid w:val="00E0599F"/>
    <w:rsid w:val="00E059C5"/>
    <w:rsid w:val="00E05EC4"/>
    <w:rsid w:val="00E05EE8"/>
    <w:rsid w:val="00E05FCD"/>
    <w:rsid w:val="00E0618E"/>
    <w:rsid w:val="00E0620A"/>
    <w:rsid w:val="00E0631B"/>
    <w:rsid w:val="00E0643F"/>
    <w:rsid w:val="00E06478"/>
    <w:rsid w:val="00E06483"/>
    <w:rsid w:val="00E065A4"/>
    <w:rsid w:val="00E0692A"/>
    <w:rsid w:val="00E06945"/>
    <w:rsid w:val="00E06A8B"/>
    <w:rsid w:val="00E06AC6"/>
    <w:rsid w:val="00E06CE2"/>
    <w:rsid w:val="00E07443"/>
    <w:rsid w:val="00E0754D"/>
    <w:rsid w:val="00E0757D"/>
    <w:rsid w:val="00E07589"/>
    <w:rsid w:val="00E0780C"/>
    <w:rsid w:val="00E0783E"/>
    <w:rsid w:val="00E07975"/>
    <w:rsid w:val="00E07FDC"/>
    <w:rsid w:val="00E10224"/>
    <w:rsid w:val="00E10486"/>
    <w:rsid w:val="00E105BD"/>
    <w:rsid w:val="00E105F3"/>
    <w:rsid w:val="00E1064E"/>
    <w:rsid w:val="00E10825"/>
    <w:rsid w:val="00E1089E"/>
    <w:rsid w:val="00E10A0A"/>
    <w:rsid w:val="00E10AF1"/>
    <w:rsid w:val="00E10B40"/>
    <w:rsid w:val="00E10BEB"/>
    <w:rsid w:val="00E10C22"/>
    <w:rsid w:val="00E10DAB"/>
    <w:rsid w:val="00E10E6E"/>
    <w:rsid w:val="00E10E9A"/>
    <w:rsid w:val="00E11064"/>
    <w:rsid w:val="00E1106C"/>
    <w:rsid w:val="00E1114E"/>
    <w:rsid w:val="00E11186"/>
    <w:rsid w:val="00E113E2"/>
    <w:rsid w:val="00E114B9"/>
    <w:rsid w:val="00E11932"/>
    <w:rsid w:val="00E11CFE"/>
    <w:rsid w:val="00E11E1B"/>
    <w:rsid w:val="00E11E42"/>
    <w:rsid w:val="00E11F80"/>
    <w:rsid w:val="00E12016"/>
    <w:rsid w:val="00E12100"/>
    <w:rsid w:val="00E121E8"/>
    <w:rsid w:val="00E12220"/>
    <w:rsid w:val="00E1224B"/>
    <w:rsid w:val="00E12410"/>
    <w:rsid w:val="00E124F0"/>
    <w:rsid w:val="00E1253D"/>
    <w:rsid w:val="00E12649"/>
    <w:rsid w:val="00E126BA"/>
    <w:rsid w:val="00E126FB"/>
    <w:rsid w:val="00E1270C"/>
    <w:rsid w:val="00E1292B"/>
    <w:rsid w:val="00E12983"/>
    <w:rsid w:val="00E12A29"/>
    <w:rsid w:val="00E12A4D"/>
    <w:rsid w:val="00E12A7D"/>
    <w:rsid w:val="00E12CB1"/>
    <w:rsid w:val="00E12DB1"/>
    <w:rsid w:val="00E12DEF"/>
    <w:rsid w:val="00E12E4D"/>
    <w:rsid w:val="00E1305A"/>
    <w:rsid w:val="00E1318F"/>
    <w:rsid w:val="00E1332E"/>
    <w:rsid w:val="00E133CB"/>
    <w:rsid w:val="00E133F5"/>
    <w:rsid w:val="00E13433"/>
    <w:rsid w:val="00E13463"/>
    <w:rsid w:val="00E13607"/>
    <w:rsid w:val="00E13792"/>
    <w:rsid w:val="00E137D0"/>
    <w:rsid w:val="00E138C3"/>
    <w:rsid w:val="00E138D4"/>
    <w:rsid w:val="00E13974"/>
    <w:rsid w:val="00E13A59"/>
    <w:rsid w:val="00E13B6B"/>
    <w:rsid w:val="00E13B8A"/>
    <w:rsid w:val="00E13DCF"/>
    <w:rsid w:val="00E13E90"/>
    <w:rsid w:val="00E140F6"/>
    <w:rsid w:val="00E141BC"/>
    <w:rsid w:val="00E14462"/>
    <w:rsid w:val="00E145D2"/>
    <w:rsid w:val="00E14993"/>
    <w:rsid w:val="00E14C89"/>
    <w:rsid w:val="00E14EA6"/>
    <w:rsid w:val="00E14F5C"/>
    <w:rsid w:val="00E15156"/>
    <w:rsid w:val="00E151BA"/>
    <w:rsid w:val="00E15473"/>
    <w:rsid w:val="00E155A1"/>
    <w:rsid w:val="00E15671"/>
    <w:rsid w:val="00E15711"/>
    <w:rsid w:val="00E157B7"/>
    <w:rsid w:val="00E15857"/>
    <w:rsid w:val="00E15967"/>
    <w:rsid w:val="00E15B78"/>
    <w:rsid w:val="00E15EAE"/>
    <w:rsid w:val="00E15EBF"/>
    <w:rsid w:val="00E15FEB"/>
    <w:rsid w:val="00E16207"/>
    <w:rsid w:val="00E1622E"/>
    <w:rsid w:val="00E16330"/>
    <w:rsid w:val="00E16496"/>
    <w:rsid w:val="00E164C5"/>
    <w:rsid w:val="00E165FF"/>
    <w:rsid w:val="00E16631"/>
    <w:rsid w:val="00E16A96"/>
    <w:rsid w:val="00E16ACA"/>
    <w:rsid w:val="00E16B56"/>
    <w:rsid w:val="00E16D45"/>
    <w:rsid w:val="00E16D74"/>
    <w:rsid w:val="00E16D9A"/>
    <w:rsid w:val="00E16EF6"/>
    <w:rsid w:val="00E16FE6"/>
    <w:rsid w:val="00E17720"/>
    <w:rsid w:val="00E178F1"/>
    <w:rsid w:val="00E179D9"/>
    <w:rsid w:val="00E17F86"/>
    <w:rsid w:val="00E17FF9"/>
    <w:rsid w:val="00E200E0"/>
    <w:rsid w:val="00E20348"/>
    <w:rsid w:val="00E20530"/>
    <w:rsid w:val="00E2061C"/>
    <w:rsid w:val="00E20671"/>
    <w:rsid w:val="00E20695"/>
    <w:rsid w:val="00E206CF"/>
    <w:rsid w:val="00E206D9"/>
    <w:rsid w:val="00E206DF"/>
    <w:rsid w:val="00E207AB"/>
    <w:rsid w:val="00E20805"/>
    <w:rsid w:val="00E209DD"/>
    <w:rsid w:val="00E209E7"/>
    <w:rsid w:val="00E20A1D"/>
    <w:rsid w:val="00E20AFE"/>
    <w:rsid w:val="00E20BA0"/>
    <w:rsid w:val="00E20CD7"/>
    <w:rsid w:val="00E20EA1"/>
    <w:rsid w:val="00E20F50"/>
    <w:rsid w:val="00E21014"/>
    <w:rsid w:val="00E21275"/>
    <w:rsid w:val="00E2147B"/>
    <w:rsid w:val="00E2147C"/>
    <w:rsid w:val="00E214E1"/>
    <w:rsid w:val="00E215CF"/>
    <w:rsid w:val="00E2165A"/>
    <w:rsid w:val="00E21825"/>
    <w:rsid w:val="00E21BF3"/>
    <w:rsid w:val="00E21C2E"/>
    <w:rsid w:val="00E21E0D"/>
    <w:rsid w:val="00E2200A"/>
    <w:rsid w:val="00E2206D"/>
    <w:rsid w:val="00E2228A"/>
    <w:rsid w:val="00E22298"/>
    <w:rsid w:val="00E225BF"/>
    <w:rsid w:val="00E227CE"/>
    <w:rsid w:val="00E22960"/>
    <w:rsid w:val="00E229BF"/>
    <w:rsid w:val="00E22E4D"/>
    <w:rsid w:val="00E2302C"/>
    <w:rsid w:val="00E23288"/>
    <w:rsid w:val="00E23315"/>
    <w:rsid w:val="00E23368"/>
    <w:rsid w:val="00E23372"/>
    <w:rsid w:val="00E234CD"/>
    <w:rsid w:val="00E2366E"/>
    <w:rsid w:val="00E238EF"/>
    <w:rsid w:val="00E239BC"/>
    <w:rsid w:val="00E239CC"/>
    <w:rsid w:val="00E239FE"/>
    <w:rsid w:val="00E23A38"/>
    <w:rsid w:val="00E23A3C"/>
    <w:rsid w:val="00E23B74"/>
    <w:rsid w:val="00E23BA7"/>
    <w:rsid w:val="00E23E0F"/>
    <w:rsid w:val="00E23EE8"/>
    <w:rsid w:val="00E24228"/>
    <w:rsid w:val="00E24251"/>
    <w:rsid w:val="00E242EC"/>
    <w:rsid w:val="00E243D3"/>
    <w:rsid w:val="00E243F7"/>
    <w:rsid w:val="00E2440C"/>
    <w:rsid w:val="00E24513"/>
    <w:rsid w:val="00E249A6"/>
    <w:rsid w:val="00E249B4"/>
    <w:rsid w:val="00E24A13"/>
    <w:rsid w:val="00E24A3C"/>
    <w:rsid w:val="00E24AE2"/>
    <w:rsid w:val="00E24C10"/>
    <w:rsid w:val="00E24F87"/>
    <w:rsid w:val="00E24F9D"/>
    <w:rsid w:val="00E2500B"/>
    <w:rsid w:val="00E2502F"/>
    <w:rsid w:val="00E253B9"/>
    <w:rsid w:val="00E254A2"/>
    <w:rsid w:val="00E25526"/>
    <w:rsid w:val="00E2552F"/>
    <w:rsid w:val="00E259A1"/>
    <w:rsid w:val="00E25B1F"/>
    <w:rsid w:val="00E25C40"/>
    <w:rsid w:val="00E25C7A"/>
    <w:rsid w:val="00E25C7C"/>
    <w:rsid w:val="00E25CDC"/>
    <w:rsid w:val="00E25CEE"/>
    <w:rsid w:val="00E25D1D"/>
    <w:rsid w:val="00E25DAA"/>
    <w:rsid w:val="00E25E34"/>
    <w:rsid w:val="00E25FAA"/>
    <w:rsid w:val="00E26083"/>
    <w:rsid w:val="00E2616F"/>
    <w:rsid w:val="00E264B0"/>
    <w:rsid w:val="00E2669C"/>
    <w:rsid w:val="00E26982"/>
    <w:rsid w:val="00E26AF9"/>
    <w:rsid w:val="00E26CDE"/>
    <w:rsid w:val="00E26E40"/>
    <w:rsid w:val="00E271BA"/>
    <w:rsid w:val="00E271C8"/>
    <w:rsid w:val="00E271E2"/>
    <w:rsid w:val="00E272C1"/>
    <w:rsid w:val="00E272DB"/>
    <w:rsid w:val="00E272EF"/>
    <w:rsid w:val="00E27426"/>
    <w:rsid w:val="00E27621"/>
    <w:rsid w:val="00E2763A"/>
    <w:rsid w:val="00E3001D"/>
    <w:rsid w:val="00E30036"/>
    <w:rsid w:val="00E3005A"/>
    <w:rsid w:val="00E300BE"/>
    <w:rsid w:val="00E30220"/>
    <w:rsid w:val="00E305E7"/>
    <w:rsid w:val="00E306C8"/>
    <w:rsid w:val="00E3071A"/>
    <w:rsid w:val="00E308A2"/>
    <w:rsid w:val="00E30A3A"/>
    <w:rsid w:val="00E30AC1"/>
    <w:rsid w:val="00E30BD4"/>
    <w:rsid w:val="00E30C0A"/>
    <w:rsid w:val="00E30C1A"/>
    <w:rsid w:val="00E30C1D"/>
    <w:rsid w:val="00E30E1E"/>
    <w:rsid w:val="00E30F0B"/>
    <w:rsid w:val="00E30F1C"/>
    <w:rsid w:val="00E30F8B"/>
    <w:rsid w:val="00E31096"/>
    <w:rsid w:val="00E310DE"/>
    <w:rsid w:val="00E312DD"/>
    <w:rsid w:val="00E31308"/>
    <w:rsid w:val="00E31389"/>
    <w:rsid w:val="00E3155C"/>
    <w:rsid w:val="00E315C3"/>
    <w:rsid w:val="00E3171E"/>
    <w:rsid w:val="00E31824"/>
    <w:rsid w:val="00E3190A"/>
    <w:rsid w:val="00E319A9"/>
    <w:rsid w:val="00E31A58"/>
    <w:rsid w:val="00E31A8F"/>
    <w:rsid w:val="00E31C0C"/>
    <w:rsid w:val="00E31F07"/>
    <w:rsid w:val="00E31FFD"/>
    <w:rsid w:val="00E3215B"/>
    <w:rsid w:val="00E321D8"/>
    <w:rsid w:val="00E322B3"/>
    <w:rsid w:val="00E32A6F"/>
    <w:rsid w:val="00E32B97"/>
    <w:rsid w:val="00E32C04"/>
    <w:rsid w:val="00E32CBD"/>
    <w:rsid w:val="00E32DFF"/>
    <w:rsid w:val="00E32E0E"/>
    <w:rsid w:val="00E32E6A"/>
    <w:rsid w:val="00E32EE5"/>
    <w:rsid w:val="00E330B7"/>
    <w:rsid w:val="00E33303"/>
    <w:rsid w:val="00E33348"/>
    <w:rsid w:val="00E33507"/>
    <w:rsid w:val="00E3353E"/>
    <w:rsid w:val="00E336AD"/>
    <w:rsid w:val="00E336E0"/>
    <w:rsid w:val="00E33772"/>
    <w:rsid w:val="00E338E3"/>
    <w:rsid w:val="00E33A9B"/>
    <w:rsid w:val="00E33AEB"/>
    <w:rsid w:val="00E33D46"/>
    <w:rsid w:val="00E33D9B"/>
    <w:rsid w:val="00E341BE"/>
    <w:rsid w:val="00E341F6"/>
    <w:rsid w:val="00E3422D"/>
    <w:rsid w:val="00E34258"/>
    <w:rsid w:val="00E342D9"/>
    <w:rsid w:val="00E342EA"/>
    <w:rsid w:val="00E345AE"/>
    <w:rsid w:val="00E34A75"/>
    <w:rsid w:val="00E34BBC"/>
    <w:rsid w:val="00E34C76"/>
    <w:rsid w:val="00E34D98"/>
    <w:rsid w:val="00E34ECD"/>
    <w:rsid w:val="00E34F25"/>
    <w:rsid w:val="00E34F29"/>
    <w:rsid w:val="00E34F69"/>
    <w:rsid w:val="00E35442"/>
    <w:rsid w:val="00E3554E"/>
    <w:rsid w:val="00E35779"/>
    <w:rsid w:val="00E357AF"/>
    <w:rsid w:val="00E357F1"/>
    <w:rsid w:val="00E358AB"/>
    <w:rsid w:val="00E35A13"/>
    <w:rsid w:val="00E35CBB"/>
    <w:rsid w:val="00E35CF7"/>
    <w:rsid w:val="00E35DA6"/>
    <w:rsid w:val="00E35DE1"/>
    <w:rsid w:val="00E35E40"/>
    <w:rsid w:val="00E35F22"/>
    <w:rsid w:val="00E3600F"/>
    <w:rsid w:val="00E362E3"/>
    <w:rsid w:val="00E36396"/>
    <w:rsid w:val="00E364BD"/>
    <w:rsid w:val="00E366A9"/>
    <w:rsid w:val="00E367A8"/>
    <w:rsid w:val="00E36862"/>
    <w:rsid w:val="00E369F3"/>
    <w:rsid w:val="00E36AA0"/>
    <w:rsid w:val="00E36BEC"/>
    <w:rsid w:val="00E36C03"/>
    <w:rsid w:val="00E370EB"/>
    <w:rsid w:val="00E370ED"/>
    <w:rsid w:val="00E3718C"/>
    <w:rsid w:val="00E371DE"/>
    <w:rsid w:val="00E372F6"/>
    <w:rsid w:val="00E3736C"/>
    <w:rsid w:val="00E37439"/>
    <w:rsid w:val="00E37483"/>
    <w:rsid w:val="00E3749F"/>
    <w:rsid w:val="00E374DC"/>
    <w:rsid w:val="00E37819"/>
    <w:rsid w:val="00E37A2E"/>
    <w:rsid w:val="00E37AB7"/>
    <w:rsid w:val="00E37F29"/>
    <w:rsid w:val="00E400D8"/>
    <w:rsid w:val="00E40154"/>
    <w:rsid w:val="00E404C0"/>
    <w:rsid w:val="00E40B9B"/>
    <w:rsid w:val="00E40BA1"/>
    <w:rsid w:val="00E40BC5"/>
    <w:rsid w:val="00E40FDC"/>
    <w:rsid w:val="00E40FDE"/>
    <w:rsid w:val="00E410B3"/>
    <w:rsid w:val="00E410F6"/>
    <w:rsid w:val="00E412F1"/>
    <w:rsid w:val="00E41593"/>
    <w:rsid w:val="00E416E1"/>
    <w:rsid w:val="00E41752"/>
    <w:rsid w:val="00E41974"/>
    <w:rsid w:val="00E41CB0"/>
    <w:rsid w:val="00E41CF1"/>
    <w:rsid w:val="00E41EFB"/>
    <w:rsid w:val="00E420A4"/>
    <w:rsid w:val="00E4223C"/>
    <w:rsid w:val="00E4237A"/>
    <w:rsid w:val="00E424D5"/>
    <w:rsid w:val="00E4268C"/>
    <w:rsid w:val="00E42AF7"/>
    <w:rsid w:val="00E42C43"/>
    <w:rsid w:val="00E42D02"/>
    <w:rsid w:val="00E42D55"/>
    <w:rsid w:val="00E42FA2"/>
    <w:rsid w:val="00E431D1"/>
    <w:rsid w:val="00E43237"/>
    <w:rsid w:val="00E432A0"/>
    <w:rsid w:val="00E43492"/>
    <w:rsid w:val="00E43525"/>
    <w:rsid w:val="00E4357D"/>
    <w:rsid w:val="00E43618"/>
    <w:rsid w:val="00E43686"/>
    <w:rsid w:val="00E437D2"/>
    <w:rsid w:val="00E43D1C"/>
    <w:rsid w:val="00E43F2C"/>
    <w:rsid w:val="00E43F93"/>
    <w:rsid w:val="00E43FDF"/>
    <w:rsid w:val="00E4411D"/>
    <w:rsid w:val="00E444C8"/>
    <w:rsid w:val="00E44592"/>
    <w:rsid w:val="00E44BE3"/>
    <w:rsid w:val="00E44BF5"/>
    <w:rsid w:val="00E44C94"/>
    <w:rsid w:val="00E45265"/>
    <w:rsid w:val="00E453DB"/>
    <w:rsid w:val="00E45505"/>
    <w:rsid w:val="00E45511"/>
    <w:rsid w:val="00E4554F"/>
    <w:rsid w:val="00E45736"/>
    <w:rsid w:val="00E45A59"/>
    <w:rsid w:val="00E45A9E"/>
    <w:rsid w:val="00E45B82"/>
    <w:rsid w:val="00E45B9C"/>
    <w:rsid w:val="00E45C28"/>
    <w:rsid w:val="00E45CE3"/>
    <w:rsid w:val="00E45DE0"/>
    <w:rsid w:val="00E45E00"/>
    <w:rsid w:val="00E45F54"/>
    <w:rsid w:val="00E46073"/>
    <w:rsid w:val="00E46133"/>
    <w:rsid w:val="00E4628A"/>
    <w:rsid w:val="00E462BA"/>
    <w:rsid w:val="00E46602"/>
    <w:rsid w:val="00E46617"/>
    <w:rsid w:val="00E469D5"/>
    <w:rsid w:val="00E469E6"/>
    <w:rsid w:val="00E46D4E"/>
    <w:rsid w:val="00E46E88"/>
    <w:rsid w:val="00E470A9"/>
    <w:rsid w:val="00E47222"/>
    <w:rsid w:val="00E472F1"/>
    <w:rsid w:val="00E4736D"/>
    <w:rsid w:val="00E4755A"/>
    <w:rsid w:val="00E4759D"/>
    <w:rsid w:val="00E475FD"/>
    <w:rsid w:val="00E4767C"/>
    <w:rsid w:val="00E4780A"/>
    <w:rsid w:val="00E47814"/>
    <w:rsid w:val="00E47CF5"/>
    <w:rsid w:val="00E47F2B"/>
    <w:rsid w:val="00E5008A"/>
    <w:rsid w:val="00E500FD"/>
    <w:rsid w:val="00E501C3"/>
    <w:rsid w:val="00E501C5"/>
    <w:rsid w:val="00E50325"/>
    <w:rsid w:val="00E50382"/>
    <w:rsid w:val="00E503BB"/>
    <w:rsid w:val="00E504F2"/>
    <w:rsid w:val="00E507A2"/>
    <w:rsid w:val="00E507B0"/>
    <w:rsid w:val="00E507FF"/>
    <w:rsid w:val="00E50993"/>
    <w:rsid w:val="00E509C5"/>
    <w:rsid w:val="00E50A8A"/>
    <w:rsid w:val="00E50B74"/>
    <w:rsid w:val="00E50CB5"/>
    <w:rsid w:val="00E50D87"/>
    <w:rsid w:val="00E50F8F"/>
    <w:rsid w:val="00E51170"/>
    <w:rsid w:val="00E51266"/>
    <w:rsid w:val="00E5153D"/>
    <w:rsid w:val="00E5162E"/>
    <w:rsid w:val="00E51758"/>
    <w:rsid w:val="00E51908"/>
    <w:rsid w:val="00E519FE"/>
    <w:rsid w:val="00E51C67"/>
    <w:rsid w:val="00E51DF9"/>
    <w:rsid w:val="00E51F06"/>
    <w:rsid w:val="00E51F2D"/>
    <w:rsid w:val="00E51F65"/>
    <w:rsid w:val="00E52138"/>
    <w:rsid w:val="00E522EB"/>
    <w:rsid w:val="00E52391"/>
    <w:rsid w:val="00E525B3"/>
    <w:rsid w:val="00E527D5"/>
    <w:rsid w:val="00E52979"/>
    <w:rsid w:val="00E52BE6"/>
    <w:rsid w:val="00E52F25"/>
    <w:rsid w:val="00E52FC0"/>
    <w:rsid w:val="00E531EE"/>
    <w:rsid w:val="00E53706"/>
    <w:rsid w:val="00E53801"/>
    <w:rsid w:val="00E53CA7"/>
    <w:rsid w:val="00E53CDA"/>
    <w:rsid w:val="00E53E1A"/>
    <w:rsid w:val="00E53ECF"/>
    <w:rsid w:val="00E53EFB"/>
    <w:rsid w:val="00E54396"/>
    <w:rsid w:val="00E545AB"/>
    <w:rsid w:val="00E547AE"/>
    <w:rsid w:val="00E548ED"/>
    <w:rsid w:val="00E54C6A"/>
    <w:rsid w:val="00E54D97"/>
    <w:rsid w:val="00E54DB7"/>
    <w:rsid w:val="00E54DD4"/>
    <w:rsid w:val="00E54E92"/>
    <w:rsid w:val="00E54E97"/>
    <w:rsid w:val="00E54F3B"/>
    <w:rsid w:val="00E55001"/>
    <w:rsid w:val="00E551A1"/>
    <w:rsid w:val="00E5532A"/>
    <w:rsid w:val="00E55533"/>
    <w:rsid w:val="00E55B5F"/>
    <w:rsid w:val="00E55C84"/>
    <w:rsid w:val="00E55E42"/>
    <w:rsid w:val="00E55EDD"/>
    <w:rsid w:val="00E55F45"/>
    <w:rsid w:val="00E55F6B"/>
    <w:rsid w:val="00E562D4"/>
    <w:rsid w:val="00E56398"/>
    <w:rsid w:val="00E56416"/>
    <w:rsid w:val="00E56572"/>
    <w:rsid w:val="00E565B7"/>
    <w:rsid w:val="00E5672F"/>
    <w:rsid w:val="00E56848"/>
    <w:rsid w:val="00E56898"/>
    <w:rsid w:val="00E5693E"/>
    <w:rsid w:val="00E56A25"/>
    <w:rsid w:val="00E56D9E"/>
    <w:rsid w:val="00E56F05"/>
    <w:rsid w:val="00E56F9E"/>
    <w:rsid w:val="00E56FE8"/>
    <w:rsid w:val="00E570A7"/>
    <w:rsid w:val="00E572FA"/>
    <w:rsid w:val="00E57471"/>
    <w:rsid w:val="00E576F5"/>
    <w:rsid w:val="00E577AF"/>
    <w:rsid w:val="00E57952"/>
    <w:rsid w:val="00E57BC2"/>
    <w:rsid w:val="00E57E2F"/>
    <w:rsid w:val="00E57E36"/>
    <w:rsid w:val="00E57F79"/>
    <w:rsid w:val="00E57F8F"/>
    <w:rsid w:val="00E6058F"/>
    <w:rsid w:val="00E605F3"/>
    <w:rsid w:val="00E60869"/>
    <w:rsid w:val="00E608DE"/>
    <w:rsid w:val="00E60992"/>
    <w:rsid w:val="00E609CE"/>
    <w:rsid w:val="00E60CB2"/>
    <w:rsid w:val="00E60FE9"/>
    <w:rsid w:val="00E6100F"/>
    <w:rsid w:val="00E6118C"/>
    <w:rsid w:val="00E611ED"/>
    <w:rsid w:val="00E612E9"/>
    <w:rsid w:val="00E6132D"/>
    <w:rsid w:val="00E61447"/>
    <w:rsid w:val="00E614F5"/>
    <w:rsid w:val="00E61524"/>
    <w:rsid w:val="00E615C1"/>
    <w:rsid w:val="00E61844"/>
    <w:rsid w:val="00E61A1A"/>
    <w:rsid w:val="00E61A1E"/>
    <w:rsid w:val="00E61AEB"/>
    <w:rsid w:val="00E61C20"/>
    <w:rsid w:val="00E62034"/>
    <w:rsid w:val="00E62047"/>
    <w:rsid w:val="00E6207C"/>
    <w:rsid w:val="00E621E3"/>
    <w:rsid w:val="00E62239"/>
    <w:rsid w:val="00E62387"/>
    <w:rsid w:val="00E6247C"/>
    <w:rsid w:val="00E62586"/>
    <w:rsid w:val="00E625B0"/>
    <w:rsid w:val="00E625E2"/>
    <w:rsid w:val="00E625FA"/>
    <w:rsid w:val="00E6295B"/>
    <w:rsid w:val="00E62B04"/>
    <w:rsid w:val="00E62B1C"/>
    <w:rsid w:val="00E62D89"/>
    <w:rsid w:val="00E62E57"/>
    <w:rsid w:val="00E62EEF"/>
    <w:rsid w:val="00E632EF"/>
    <w:rsid w:val="00E63442"/>
    <w:rsid w:val="00E6346B"/>
    <w:rsid w:val="00E63480"/>
    <w:rsid w:val="00E6373F"/>
    <w:rsid w:val="00E639C8"/>
    <w:rsid w:val="00E63A3C"/>
    <w:rsid w:val="00E63A75"/>
    <w:rsid w:val="00E63AEC"/>
    <w:rsid w:val="00E63AFC"/>
    <w:rsid w:val="00E63BA4"/>
    <w:rsid w:val="00E63C5D"/>
    <w:rsid w:val="00E63C71"/>
    <w:rsid w:val="00E63D6D"/>
    <w:rsid w:val="00E63F2C"/>
    <w:rsid w:val="00E6405B"/>
    <w:rsid w:val="00E640B0"/>
    <w:rsid w:val="00E64171"/>
    <w:rsid w:val="00E647BB"/>
    <w:rsid w:val="00E6484E"/>
    <w:rsid w:val="00E64B1B"/>
    <w:rsid w:val="00E64C8E"/>
    <w:rsid w:val="00E64E77"/>
    <w:rsid w:val="00E64FA5"/>
    <w:rsid w:val="00E650DE"/>
    <w:rsid w:val="00E651F7"/>
    <w:rsid w:val="00E6560C"/>
    <w:rsid w:val="00E65A95"/>
    <w:rsid w:val="00E65DF4"/>
    <w:rsid w:val="00E65FB1"/>
    <w:rsid w:val="00E6613F"/>
    <w:rsid w:val="00E6637F"/>
    <w:rsid w:val="00E6670F"/>
    <w:rsid w:val="00E667C3"/>
    <w:rsid w:val="00E669A3"/>
    <w:rsid w:val="00E66A43"/>
    <w:rsid w:val="00E66E24"/>
    <w:rsid w:val="00E670B8"/>
    <w:rsid w:val="00E67523"/>
    <w:rsid w:val="00E675C1"/>
    <w:rsid w:val="00E676BE"/>
    <w:rsid w:val="00E676FD"/>
    <w:rsid w:val="00E6781B"/>
    <w:rsid w:val="00E67986"/>
    <w:rsid w:val="00E67A1A"/>
    <w:rsid w:val="00E67A3C"/>
    <w:rsid w:val="00E67A4C"/>
    <w:rsid w:val="00E67ABB"/>
    <w:rsid w:val="00E67B18"/>
    <w:rsid w:val="00E67BAD"/>
    <w:rsid w:val="00E67C3A"/>
    <w:rsid w:val="00E67FC5"/>
    <w:rsid w:val="00E7006D"/>
    <w:rsid w:val="00E7053A"/>
    <w:rsid w:val="00E7068B"/>
    <w:rsid w:val="00E7080D"/>
    <w:rsid w:val="00E7099A"/>
    <w:rsid w:val="00E70A43"/>
    <w:rsid w:val="00E70A78"/>
    <w:rsid w:val="00E70B14"/>
    <w:rsid w:val="00E70DE5"/>
    <w:rsid w:val="00E70F32"/>
    <w:rsid w:val="00E7103B"/>
    <w:rsid w:val="00E71733"/>
    <w:rsid w:val="00E71964"/>
    <w:rsid w:val="00E723A9"/>
    <w:rsid w:val="00E7251D"/>
    <w:rsid w:val="00E7266C"/>
    <w:rsid w:val="00E727FA"/>
    <w:rsid w:val="00E72A63"/>
    <w:rsid w:val="00E72B45"/>
    <w:rsid w:val="00E72BB2"/>
    <w:rsid w:val="00E72DCA"/>
    <w:rsid w:val="00E72E46"/>
    <w:rsid w:val="00E72EDF"/>
    <w:rsid w:val="00E72F00"/>
    <w:rsid w:val="00E72FB8"/>
    <w:rsid w:val="00E73017"/>
    <w:rsid w:val="00E73288"/>
    <w:rsid w:val="00E734DD"/>
    <w:rsid w:val="00E7356A"/>
    <w:rsid w:val="00E735F9"/>
    <w:rsid w:val="00E7378D"/>
    <w:rsid w:val="00E73943"/>
    <w:rsid w:val="00E73B6F"/>
    <w:rsid w:val="00E73BC0"/>
    <w:rsid w:val="00E73D53"/>
    <w:rsid w:val="00E73EB9"/>
    <w:rsid w:val="00E740F5"/>
    <w:rsid w:val="00E740F9"/>
    <w:rsid w:val="00E742DF"/>
    <w:rsid w:val="00E7433F"/>
    <w:rsid w:val="00E7448D"/>
    <w:rsid w:val="00E744F7"/>
    <w:rsid w:val="00E74662"/>
    <w:rsid w:val="00E74823"/>
    <w:rsid w:val="00E74848"/>
    <w:rsid w:val="00E74878"/>
    <w:rsid w:val="00E74916"/>
    <w:rsid w:val="00E74E8D"/>
    <w:rsid w:val="00E74F19"/>
    <w:rsid w:val="00E752EC"/>
    <w:rsid w:val="00E7578C"/>
    <w:rsid w:val="00E7581D"/>
    <w:rsid w:val="00E758EF"/>
    <w:rsid w:val="00E7591A"/>
    <w:rsid w:val="00E75A2F"/>
    <w:rsid w:val="00E75C7F"/>
    <w:rsid w:val="00E76237"/>
    <w:rsid w:val="00E7642F"/>
    <w:rsid w:val="00E764A6"/>
    <w:rsid w:val="00E765B0"/>
    <w:rsid w:val="00E768F8"/>
    <w:rsid w:val="00E76A1D"/>
    <w:rsid w:val="00E76E28"/>
    <w:rsid w:val="00E76E4B"/>
    <w:rsid w:val="00E77081"/>
    <w:rsid w:val="00E7737F"/>
    <w:rsid w:val="00E77547"/>
    <w:rsid w:val="00E7772F"/>
    <w:rsid w:val="00E7796A"/>
    <w:rsid w:val="00E779A7"/>
    <w:rsid w:val="00E779EC"/>
    <w:rsid w:val="00E77A95"/>
    <w:rsid w:val="00E80551"/>
    <w:rsid w:val="00E805E3"/>
    <w:rsid w:val="00E8079E"/>
    <w:rsid w:val="00E8088A"/>
    <w:rsid w:val="00E8092C"/>
    <w:rsid w:val="00E80A26"/>
    <w:rsid w:val="00E80A46"/>
    <w:rsid w:val="00E80B34"/>
    <w:rsid w:val="00E80C83"/>
    <w:rsid w:val="00E80CCD"/>
    <w:rsid w:val="00E80CE6"/>
    <w:rsid w:val="00E80E5D"/>
    <w:rsid w:val="00E81034"/>
    <w:rsid w:val="00E810B7"/>
    <w:rsid w:val="00E812D8"/>
    <w:rsid w:val="00E8139F"/>
    <w:rsid w:val="00E81766"/>
    <w:rsid w:val="00E8192C"/>
    <w:rsid w:val="00E819BA"/>
    <w:rsid w:val="00E819F2"/>
    <w:rsid w:val="00E81AEB"/>
    <w:rsid w:val="00E81B1A"/>
    <w:rsid w:val="00E81E61"/>
    <w:rsid w:val="00E81FB9"/>
    <w:rsid w:val="00E8223A"/>
    <w:rsid w:val="00E822BF"/>
    <w:rsid w:val="00E823D3"/>
    <w:rsid w:val="00E82559"/>
    <w:rsid w:val="00E82A79"/>
    <w:rsid w:val="00E82BDE"/>
    <w:rsid w:val="00E82C2D"/>
    <w:rsid w:val="00E82EFD"/>
    <w:rsid w:val="00E82F18"/>
    <w:rsid w:val="00E8307C"/>
    <w:rsid w:val="00E830EB"/>
    <w:rsid w:val="00E8324C"/>
    <w:rsid w:val="00E83360"/>
    <w:rsid w:val="00E834B2"/>
    <w:rsid w:val="00E83550"/>
    <w:rsid w:val="00E83558"/>
    <w:rsid w:val="00E8371E"/>
    <w:rsid w:val="00E839CF"/>
    <w:rsid w:val="00E83AF1"/>
    <w:rsid w:val="00E83B3F"/>
    <w:rsid w:val="00E83E08"/>
    <w:rsid w:val="00E83E78"/>
    <w:rsid w:val="00E83E99"/>
    <w:rsid w:val="00E83EBB"/>
    <w:rsid w:val="00E84105"/>
    <w:rsid w:val="00E8451B"/>
    <w:rsid w:val="00E84523"/>
    <w:rsid w:val="00E8455F"/>
    <w:rsid w:val="00E845D6"/>
    <w:rsid w:val="00E8462F"/>
    <w:rsid w:val="00E84646"/>
    <w:rsid w:val="00E84928"/>
    <w:rsid w:val="00E84D01"/>
    <w:rsid w:val="00E8521A"/>
    <w:rsid w:val="00E8527D"/>
    <w:rsid w:val="00E852FE"/>
    <w:rsid w:val="00E85310"/>
    <w:rsid w:val="00E8571F"/>
    <w:rsid w:val="00E858E8"/>
    <w:rsid w:val="00E85941"/>
    <w:rsid w:val="00E85986"/>
    <w:rsid w:val="00E859A2"/>
    <w:rsid w:val="00E85B8D"/>
    <w:rsid w:val="00E85E0E"/>
    <w:rsid w:val="00E8606D"/>
    <w:rsid w:val="00E8623F"/>
    <w:rsid w:val="00E86262"/>
    <w:rsid w:val="00E86293"/>
    <w:rsid w:val="00E8636D"/>
    <w:rsid w:val="00E863EB"/>
    <w:rsid w:val="00E86417"/>
    <w:rsid w:val="00E86524"/>
    <w:rsid w:val="00E8653B"/>
    <w:rsid w:val="00E86625"/>
    <w:rsid w:val="00E86649"/>
    <w:rsid w:val="00E866E7"/>
    <w:rsid w:val="00E86CFB"/>
    <w:rsid w:val="00E86D6C"/>
    <w:rsid w:val="00E8712B"/>
    <w:rsid w:val="00E87231"/>
    <w:rsid w:val="00E8738B"/>
    <w:rsid w:val="00E873D0"/>
    <w:rsid w:val="00E87402"/>
    <w:rsid w:val="00E87542"/>
    <w:rsid w:val="00E87849"/>
    <w:rsid w:val="00E87B04"/>
    <w:rsid w:val="00E87BB8"/>
    <w:rsid w:val="00E87DB4"/>
    <w:rsid w:val="00E90364"/>
    <w:rsid w:val="00E9083E"/>
    <w:rsid w:val="00E908B5"/>
    <w:rsid w:val="00E90DCC"/>
    <w:rsid w:val="00E90F28"/>
    <w:rsid w:val="00E9125E"/>
    <w:rsid w:val="00E912DF"/>
    <w:rsid w:val="00E91501"/>
    <w:rsid w:val="00E9165C"/>
    <w:rsid w:val="00E916BD"/>
    <w:rsid w:val="00E91866"/>
    <w:rsid w:val="00E91A90"/>
    <w:rsid w:val="00E91EF1"/>
    <w:rsid w:val="00E9218F"/>
    <w:rsid w:val="00E92415"/>
    <w:rsid w:val="00E9241F"/>
    <w:rsid w:val="00E9265A"/>
    <w:rsid w:val="00E92754"/>
    <w:rsid w:val="00E927C6"/>
    <w:rsid w:val="00E9281F"/>
    <w:rsid w:val="00E92AEC"/>
    <w:rsid w:val="00E92C21"/>
    <w:rsid w:val="00E92C42"/>
    <w:rsid w:val="00E92CD4"/>
    <w:rsid w:val="00E92D16"/>
    <w:rsid w:val="00E92DB0"/>
    <w:rsid w:val="00E92E55"/>
    <w:rsid w:val="00E92FFF"/>
    <w:rsid w:val="00E93022"/>
    <w:rsid w:val="00E93067"/>
    <w:rsid w:val="00E931FC"/>
    <w:rsid w:val="00E932D4"/>
    <w:rsid w:val="00E93699"/>
    <w:rsid w:val="00E9385A"/>
    <w:rsid w:val="00E93991"/>
    <w:rsid w:val="00E93ABB"/>
    <w:rsid w:val="00E93B0E"/>
    <w:rsid w:val="00E93BCA"/>
    <w:rsid w:val="00E93C95"/>
    <w:rsid w:val="00E9411A"/>
    <w:rsid w:val="00E943A2"/>
    <w:rsid w:val="00E9466B"/>
    <w:rsid w:val="00E9475A"/>
    <w:rsid w:val="00E94987"/>
    <w:rsid w:val="00E94B76"/>
    <w:rsid w:val="00E94C83"/>
    <w:rsid w:val="00E94E11"/>
    <w:rsid w:val="00E94EBC"/>
    <w:rsid w:val="00E95020"/>
    <w:rsid w:val="00E95034"/>
    <w:rsid w:val="00E9522B"/>
    <w:rsid w:val="00E95353"/>
    <w:rsid w:val="00E9536F"/>
    <w:rsid w:val="00E9555D"/>
    <w:rsid w:val="00E955D2"/>
    <w:rsid w:val="00E955E8"/>
    <w:rsid w:val="00E956D9"/>
    <w:rsid w:val="00E9596D"/>
    <w:rsid w:val="00E95BEE"/>
    <w:rsid w:val="00E95C73"/>
    <w:rsid w:val="00E95D43"/>
    <w:rsid w:val="00E95F92"/>
    <w:rsid w:val="00E95FDA"/>
    <w:rsid w:val="00E962CF"/>
    <w:rsid w:val="00E962E5"/>
    <w:rsid w:val="00E96342"/>
    <w:rsid w:val="00E96402"/>
    <w:rsid w:val="00E965AD"/>
    <w:rsid w:val="00E96673"/>
    <w:rsid w:val="00E96768"/>
    <w:rsid w:val="00E96779"/>
    <w:rsid w:val="00E967E6"/>
    <w:rsid w:val="00E9691B"/>
    <w:rsid w:val="00E96A60"/>
    <w:rsid w:val="00E96B6A"/>
    <w:rsid w:val="00E96CE9"/>
    <w:rsid w:val="00E96DCA"/>
    <w:rsid w:val="00E96E21"/>
    <w:rsid w:val="00E96FE4"/>
    <w:rsid w:val="00E970CA"/>
    <w:rsid w:val="00E97217"/>
    <w:rsid w:val="00E97253"/>
    <w:rsid w:val="00E975B5"/>
    <w:rsid w:val="00E9761A"/>
    <w:rsid w:val="00E97711"/>
    <w:rsid w:val="00E9796D"/>
    <w:rsid w:val="00E97AA8"/>
    <w:rsid w:val="00E97B26"/>
    <w:rsid w:val="00E97D1E"/>
    <w:rsid w:val="00E97D8A"/>
    <w:rsid w:val="00E97DD7"/>
    <w:rsid w:val="00E97E28"/>
    <w:rsid w:val="00EA0038"/>
    <w:rsid w:val="00EA03C8"/>
    <w:rsid w:val="00EA07AC"/>
    <w:rsid w:val="00EA0903"/>
    <w:rsid w:val="00EA0911"/>
    <w:rsid w:val="00EA0922"/>
    <w:rsid w:val="00EA0AC4"/>
    <w:rsid w:val="00EA0E2E"/>
    <w:rsid w:val="00EA0E66"/>
    <w:rsid w:val="00EA0EF9"/>
    <w:rsid w:val="00EA0F7B"/>
    <w:rsid w:val="00EA12D8"/>
    <w:rsid w:val="00EA131A"/>
    <w:rsid w:val="00EA1603"/>
    <w:rsid w:val="00EA1607"/>
    <w:rsid w:val="00EA1663"/>
    <w:rsid w:val="00EA175D"/>
    <w:rsid w:val="00EA1773"/>
    <w:rsid w:val="00EA1946"/>
    <w:rsid w:val="00EA1ADE"/>
    <w:rsid w:val="00EA1B2F"/>
    <w:rsid w:val="00EA1DE4"/>
    <w:rsid w:val="00EA1F6C"/>
    <w:rsid w:val="00EA2674"/>
    <w:rsid w:val="00EA2786"/>
    <w:rsid w:val="00EA2B3F"/>
    <w:rsid w:val="00EA2C81"/>
    <w:rsid w:val="00EA2DD9"/>
    <w:rsid w:val="00EA2F83"/>
    <w:rsid w:val="00EA2FEB"/>
    <w:rsid w:val="00EA31E4"/>
    <w:rsid w:val="00EA3280"/>
    <w:rsid w:val="00EA356E"/>
    <w:rsid w:val="00EA362C"/>
    <w:rsid w:val="00EA3660"/>
    <w:rsid w:val="00EA371E"/>
    <w:rsid w:val="00EA3759"/>
    <w:rsid w:val="00EA37ED"/>
    <w:rsid w:val="00EA382F"/>
    <w:rsid w:val="00EA388E"/>
    <w:rsid w:val="00EA3A6D"/>
    <w:rsid w:val="00EA3BA7"/>
    <w:rsid w:val="00EA3C6B"/>
    <w:rsid w:val="00EA3D20"/>
    <w:rsid w:val="00EA3DFE"/>
    <w:rsid w:val="00EA3E88"/>
    <w:rsid w:val="00EA3EA5"/>
    <w:rsid w:val="00EA403D"/>
    <w:rsid w:val="00EA40FC"/>
    <w:rsid w:val="00EA416E"/>
    <w:rsid w:val="00EA4217"/>
    <w:rsid w:val="00EA494D"/>
    <w:rsid w:val="00EA4A19"/>
    <w:rsid w:val="00EA4A39"/>
    <w:rsid w:val="00EA4B61"/>
    <w:rsid w:val="00EA4DDF"/>
    <w:rsid w:val="00EA4E0A"/>
    <w:rsid w:val="00EA4E45"/>
    <w:rsid w:val="00EA500C"/>
    <w:rsid w:val="00EA5152"/>
    <w:rsid w:val="00EA52B9"/>
    <w:rsid w:val="00EA5312"/>
    <w:rsid w:val="00EA5734"/>
    <w:rsid w:val="00EA57B2"/>
    <w:rsid w:val="00EA5951"/>
    <w:rsid w:val="00EA5A58"/>
    <w:rsid w:val="00EA5DD2"/>
    <w:rsid w:val="00EA6309"/>
    <w:rsid w:val="00EA64D6"/>
    <w:rsid w:val="00EA6731"/>
    <w:rsid w:val="00EA6865"/>
    <w:rsid w:val="00EA6879"/>
    <w:rsid w:val="00EA6967"/>
    <w:rsid w:val="00EA697E"/>
    <w:rsid w:val="00EA6AAA"/>
    <w:rsid w:val="00EA6B0A"/>
    <w:rsid w:val="00EA6B64"/>
    <w:rsid w:val="00EA6D0D"/>
    <w:rsid w:val="00EA6E25"/>
    <w:rsid w:val="00EA6EF9"/>
    <w:rsid w:val="00EA705E"/>
    <w:rsid w:val="00EA713E"/>
    <w:rsid w:val="00EA727B"/>
    <w:rsid w:val="00EA739C"/>
    <w:rsid w:val="00EA73B5"/>
    <w:rsid w:val="00EA7426"/>
    <w:rsid w:val="00EA75DE"/>
    <w:rsid w:val="00EA76EC"/>
    <w:rsid w:val="00EA77B4"/>
    <w:rsid w:val="00EA7806"/>
    <w:rsid w:val="00EA7976"/>
    <w:rsid w:val="00EA79BB"/>
    <w:rsid w:val="00EA7C9A"/>
    <w:rsid w:val="00EA7F63"/>
    <w:rsid w:val="00EA7F8C"/>
    <w:rsid w:val="00EB0080"/>
    <w:rsid w:val="00EB01DE"/>
    <w:rsid w:val="00EB03D2"/>
    <w:rsid w:val="00EB0613"/>
    <w:rsid w:val="00EB06AD"/>
    <w:rsid w:val="00EB06BB"/>
    <w:rsid w:val="00EB070A"/>
    <w:rsid w:val="00EB07E1"/>
    <w:rsid w:val="00EB0805"/>
    <w:rsid w:val="00EB0870"/>
    <w:rsid w:val="00EB0AD1"/>
    <w:rsid w:val="00EB0B33"/>
    <w:rsid w:val="00EB0C39"/>
    <w:rsid w:val="00EB0D5E"/>
    <w:rsid w:val="00EB12E2"/>
    <w:rsid w:val="00EB1426"/>
    <w:rsid w:val="00EB158F"/>
    <w:rsid w:val="00EB19EB"/>
    <w:rsid w:val="00EB1A9B"/>
    <w:rsid w:val="00EB1C3C"/>
    <w:rsid w:val="00EB1DE1"/>
    <w:rsid w:val="00EB1ED4"/>
    <w:rsid w:val="00EB240A"/>
    <w:rsid w:val="00EB28C9"/>
    <w:rsid w:val="00EB29EA"/>
    <w:rsid w:val="00EB2ABD"/>
    <w:rsid w:val="00EB2F7D"/>
    <w:rsid w:val="00EB2FC0"/>
    <w:rsid w:val="00EB3085"/>
    <w:rsid w:val="00EB3143"/>
    <w:rsid w:val="00EB3258"/>
    <w:rsid w:val="00EB3420"/>
    <w:rsid w:val="00EB3423"/>
    <w:rsid w:val="00EB3854"/>
    <w:rsid w:val="00EB39F8"/>
    <w:rsid w:val="00EB3C99"/>
    <w:rsid w:val="00EB3DAD"/>
    <w:rsid w:val="00EB40D8"/>
    <w:rsid w:val="00EB42B3"/>
    <w:rsid w:val="00EB42F9"/>
    <w:rsid w:val="00EB4317"/>
    <w:rsid w:val="00EB43A4"/>
    <w:rsid w:val="00EB440C"/>
    <w:rsid w:val="00EB4550"/>
    <w:rsid w:val="00EB4808"/>
    <w:rsid w:val="00EB4868"/>
    <w:rsid w:val="00EB4975"/>
    <w:rsid w:val="00EB49A1"/>
    <w:rsid w:val="00EB4D38"/>
    <w:rsid w:val="00EB4DA8"/>
    <w:rsid w:val="00EB4DB9"/>
    <w:rsid w:val="00EB4FFC"/>
    <w:rsid w:val="00EB5469"/>
    <w:rsid w:val="00EB5829"/>
    <w:rsid w:val="00EB5970"/>
    <w:rsid w:val="00EB5B55"/>
    <w:rsid w:val="00EB5BC3"/>
    <w:rsid w:val="00EB5C79"/>
    <w:rsid w:val="00EB5E4F"/>
    <w:rsid w:val="00EB5E7C"/>
    <w:rsid w:val="00EB5F1F"/>
    <w:rsid w:val="00EB605E"/>
    <w:rsid w:val="00EB6169"/>
    <w:rsid w:val="00EB653E"/>
    <w:rsid w:val="00EB65BC"/>
    <w:rsid w:val="00EB6961"/>
    <w:rsid w:val="00EB6A3E"/>
    <w:rsid w:val="00EB6A4D"/>
    <w:rsid w:val="00EB6B4B"/>
    <w:rsid w:val="00EB6F37"/>
    <w:rsid w:val="00EB703F"/>
    <w:rsid w:val="00EB7061"/>
    <w:rsid w:val="00EB722E"/>
    <w:rsid w:val="00EB72DD"/>
    <w:rsid w:val="00EB73D6"/>
    <w:rsid w:val="00EB752C"/>
    <w:rsid w:val="00EB75EE"/>
    <w:rsid w:val="00EB760F"/>
    <w:rsid w:val="00EB7710"/>
    <w:rsid w:val="00EB773C"/>
    <w:rsid w:val="00EB7877"/>
    <w:rsid w:val="00EB79AD"/>
    <w:rsid w:val="00EB7B6D"/>
    <w:rsid w:val="00EB7DFA"/>
    <w:rsid w:val="00EB7FE4"/>
    <w:rsid w:val="00EC0285"/>
    <w:rsid w:val="00EC0685"/>
    <w:rsid w:val="00EC072F"/>
    <w:rsid w:val="00EC0756"/>
    <w:rsid w:val="00EC0826"/>
    <w:rsid w:val="00EC085D"/>
    <w:rsid w:val="00EC08B1"/>
    <w:rsid w:val="00EC0AAA"/>
    <w:rsid w:val="00EC0ABE"/>
    <w:rsid w:val="00EC0D7C"/>
    <w:rsid w:val="00EC0D80"/>
    <w:rsid w:val="00EC0F1F"/>
    <w:rsid w:val="00EC10C6"/>
    <w:rsid w:val="00EC13A9"/>
    <w:rsid w:val="00EC13CB"/>
    <w:rsid w:val="00EC14BB"/>
    <w:rsid w:val="00EC14CA"/>
    <w:rsid w:val="00EC1713"/>
    <w:rsid w:val="00EC175F"/>
    <w:rsid w:val="00EC191E"/>
    <w:rsid w:val="00EC1A0B"/>
    <w:rsid w:val="00EC1C2B"/>
    <w:rsid w:val="00EC1DB5"/>
    <w:rsid w:val="00EC213C"/>
    <w:rsid w:val="00EC25E8"/>
    <w:rsid w:val="00EC27E0"/>
    <w:rsid w:val="00EC2B16"/>
    <w:rsid w:val="00EC2D2B"/>
    <w:rsid w:val="00EC2E66"/>
    <w:rsid w:val="00EC310C"/>
    <w:rsid w:val="00EC3303"/>
    <w:rsid w:val="00EC35E6"/>
    <w:rsid w:val="00EC3722"/>
    <w:rsid w:val="00EC3884"/>
    <w:rsid w:val="00EC39BF"/>
    <w:rsid w:val="00EC3A23"/>
    <w:rsid w:val="00EC3A9A"/>
    <w:rsid w:val="00EC3AD1"/>
    <w:rsid w:val="00EC3AEC"/>
    <w:rsid w:val="00EC3BB4"/>
    <w:rsid w:val="00EC3D46"/>
    <w:rsid w:val="00EC3EEF"/>
    <w:rsid w:val="00EC3F00"/>
    <w:rsid w:val="00EC3F6D"/>
    <w:rsid w:val="00EC4187"/>
    <w:rsid w:val="00EC42EF"/>
    <w:rsid w:val="00EC453B"/>
    <w:rsid w:val="00EC459E"/>
    <w:rsid w:val="00EC45D3"/>
    <w:rsid w:val="00EC466C"/>
    <w:rsid w:val="00EC46BA"/>
    <w:rsid w:val="00EC48A2"/>
    <w:rsid w:val="00EC4AF0"/>
    <w:rsid w:val="00EC4D0F"/>
    <w:rsid w:val="00EC4D27"/>
    <w:rsid w:val="00EC4DFC"/>
    <w:rsid w:val="00EC4E3A"/>
    <w:rsid w:val="00EC4ECE"/>
    <w:rsid w:val="00EC4F36"/>
    <w:rsid w:val="00EC4F70"/>
    <w:rsid w:val="00EC51BE"/>
    <w:rsid w:val="00EC5317"/>
    <w:rsid w:val="00EC5365"/>
    <w:rsid w:val="00EC55AC"/>
    <w:rsid w:val="00EC55E0"/>
    <w:rsid w:val="00EC5748"/>
    <w:rsid w:val="00EC5768"/>
    <w:rsid w:val="00EC5A39"/>
    <w:rsid w:val="00EC5A3D"/>
    <w:rsid w:val="00EC5B23"/>
    <w:rsid w:val="00EC5FE1"/>
    <w:rsid w:val="00EC612E"/>
    <w:rsid w:val="00EC61F3"/>
    <w:rsid w:val="00EC62C6"/>
    <w:rsid w:val="00EC63A3"/>
    <w:rsid w:val="00EC653F"/>
    <w:rsid w:val="00EC67B7"/>
    <w:rsid w:val="00EC688D"/>
    <w:rsid w:val="00EC68E9"/>
    <w:rsid w:val="00EC69E7"/>
    <w:rsid w:val="00EC6CD2"/>
    <w:rsid w:val="00EC6CFE"/>
    <w:rsid w:val="00EC6DEC"/>
    <w:rsid w:val="00EC6EE4"/>
    <w:rsid w:val="00EC7104"/>
    <w:rsid w:val="00EC7120"/>
    <w:rsid w:val="00EC7133"/>
    <w:rsid w:val="00EC73A6"/>
    <w:rsid w:val="00EC740F"/>
    <w:rsid w:val="00EC751F"/>
    <w:rsid w:val="00EC76AA"/>
    <w:rsid w:val="00EC7895"/>
    <w:rsid w:val="00EC7C10"/>
    <w:rsid w:val="00EC7D3A"/>
    <w:rsid w:val="00EC7DA3"/>
    <w:rsid w:val="00EC7E03"/>
    <w:rsid w:val="00ED0085"/>
    <w:rsid w:val="00ED0160"/>
    <w:rsid w:val="00ED01A2"/>
    <w:rsid w:val="00ED0326"/>
    <w:rsid w:val="00ED06DF"/>
    <w:rsid w:val="00ED077E"/>
    <w:rsid w:val="00ED07E7"/>
    <w:rsid w:val="00ED0866"/>
    <w:rsid w:val="00ED0996"/>
    <w:rsid w:val="00ED09E8"/>
    <w:rsid w:val="00ED0CB5"/>
    <w:rsid w:val="00ED0CEB"/>
    <w:rsid w:val="00ED0CFA"/>
    <w:rsid w:val="00ED0F31"/>
    <w:rsid w:val="00ED0FAF"/>
    <w:rsid w:val="00ED105A"/>
    <w:rsid w:val="00ED1080"/>
    <w:rsid w:val="00ED16B8"/>
    <w:rsid w:val="00ED17B4"/>
    <w:rsid w:val="00ED1D32"/>
    <w:rsid w:val="00ED1FE8"/>
    <w:rsid w:val="00ED1FEF"/>
    <w:rsid w:val="00ED204B"/>
    <w:rsid w:val="00ED204C"/>
    <w:rsid w:val="00ED20FC"/>
    <w:rsid w:val="00ED2263"/>
    <w:rsid w:val="00ED2447"/>
    <w:rsid w:val="00ED2A6B"/>
    <w:rsid w:val="00ED2CA5"/>
    <w:rsid w:val="00ED2F8E"/>
    <w:rsid w:val="00ED2FCB"/>
    <w:rsid w:val="00ED300F"/>
    <w:rsid w:val="00ED30D9"/>
    <w:rsid w:val="00ED333A"/>
    <w:rsid w:val="00ED3557"/>
    <w:rsid w:val="00ED3953"/>
    <w:rsid w:val="00ED39EC"/>
    <w:rsid w:val="00ED3A96"/>
    <w:rsid w:val="00ED3B6D"/>
    <w:rsid w:val="00ED3C1A"/>
    <w:rsid w:val="00ED3DA9"/>
    <w:rsid w:val="00ED3DD4"/>
    <w:rsid w:val="00ED4196"/>
    <w:rsid w:val="00ED42CA"/>
    <w:rsid w:val="00ED4409"/>
    <w:rsid w:val="00ED447E"/>
    <w:rsid w:val="00ED4486"/>
    <w:rsid w:val="00ED48A7"/>
    <w:rsid w:val="00ED48AE"/>
    <w:rsid w:val="00ED4949"/>
    <w:rsid w:val="00ED4B83"/>
    <w:rsid w:val="00ED4D4D"/>
    <w:rsid w:val="00ED4D8A"/>
    <w:rsid w:val="00ED4FC5"/>
    <w:rsid w:val="00ED5060"/>
    <w:rsid w:val="00ED57F1"/>
    <w:rsid w:val="00ED59E2"/>
    <w:rsid w:val="00ED5B4B"/>
    <w:rsid w:val="00ED5BFF"/>
    <w:rsid w:val="00ED5C39"/>
    <w:rsid w:val="00ED5D89"/>
    <w:rsid w:val="00ED5EE5"/>
    <w:rsid w:val="00ED615C"/>
    <w:rsid w:val="00ED61D2"/>
    <w:rsid w:val="00ED6863"/>
    <w:rsid w:val="00ED68BD"/>
    <w:rsid w:val="00ED6972"/>
    <w:rsid w:val="00ED6A87"/>
    <w:rsid w:val="00ED6B06"/>
    <w:rsid w:val="00ED7194"/>
    <w:rsid w:val="00ED72A1"/>
    <w:rsid w:val="00ED74B6"/>
    <w:rsid w:val="00ED7575"/>
    <w:rsid w:val="00ED771E"/>
    <w:rsid w:val="00ED78AC"/>
    <w:rsid w:val="00ED790A"/>
    <w:rsid w:val="00ED79E4"/>
    <w:rsid w:val="00ED7F5C"/>
    <w:rsid w:val="00EE008E"/>
    <w:rsid w:val="00EE0253"/>
    <w:rsid w:val="00EE031B"/>
    <w:rsid w:val="00EE0403"/>
    <w:rsid w:val="00EE058A"/>
    <w:rsid w:val="00EE0ABF"/>
    <w:rsid w:val="00EE0BF9"/>
    <w:rsid w:val="00EE0C3E"/>
    <w:rsid w:val="00EE0FEA"/>
    <w:rsid w:val="00EE1194"/>
    <w:rsid w:val="00EE131F"/>
    <w:rsid w:val="00EE1421"/>
    <w:rsid w:val="00EE151E"/>
    <w:rsid w:val="00EE1607"/>
    <w:rsid w:val="00EE1691"/>
    <w:rsid w:val="00EE16CF"/>
    <w:rsid w:val="00EE1ACB"/>
    <w:rsid w:val="00EE1AFC"/>
    <w:rsid w:val="00EE1B67"/>
    <w:rsid w:val="00EE1E65"/>
    <w:rsid w:val="00EE1F07"/>
    <w:rsid w:val="00EE203D"/>
    <w:rsid w:val="00EE210A"/>
    <w:rsid w:val="00EE231A"/>
    <w:rsid w:val="00EE238B"/>
    <w:rsid w:val="00EE2429"/>
    <w:rsid w:val="00EE2510"/>
    <w:rsid w:val="00EE2610"/>
    <w:rsid w:val="00EE2777"/>
    <w:rsid w:val="00EE28DF"/>
    <w:rsid w:val="00EE298F"/>
    <w:rsid w:val="00EE2C04"/>
    <w:rsid w:val="00EE2E0E"/>
    <w:rsid w:val="00EE2E5C"/>
    <w:rsid w:val="00EE2F58"/>
    <w:rsid w:val="00EE301E"/>
    <w:rsid w:val="00EE3416"/>
    <w:rsid w:val="00EE369D"/>
    <w:rsid w:val="00EE3944"/>
    <w:rsid w:val="00EE39F9"/>
    <w:rsid w:val="00EE39FA"/>
    <w:rsid w:val="00EE3AB6"/>
    <w:rsid w:val="00EE4221"/>
    <w:rsid w:val="00EE4562"/>
    <w:rsid w:val="00EE47D7"/>
    <w:rsid w:val="00EE48DA"/>
    <w:rsid w:val="00EE4B77"/>
    <w:rsid w:val="00EE4E85"/>
    <w:rsid w:val="00EE52D1"/>
    <w:rsid w:val="00EE5382"/>
    <w:rsid w:val="00EE53FF"/>
    <w:rsid w:val="00EE559D"/>
    <w:rsid w:val="00EE5A81"/>
    <w:rsid w:val="00EE5B6A"/>
    <w:rsid w:val="00EE5B84"/>
    <w:rsid w:val="00EE5BD4"/>
    <w:rsid w:val="00EE5EA1"/>
    <w:rsid w:val="00EE5ECC"/>
    <w:rsid w:val="00EE62D4"/>
    <w:rsid w:val="00EE6455"/>
    <w:rsid w:val="00EE6506"/>
    <w:rsid w:val="00EE66E0"/>
    <w:rsid w:val="00EE6743"/>
    <w:rsid w:val="00EE6747"/>
    <w:rsid w:val="00EE6C3D"/>
    <w:rsid w:val="00EE6F21"/>
    <w:rsid w:val="00EE7268"/>
    <w:rsid w:val="00EE7358"/>
    <w:rsid w:val="00EE7360"/>
    <w:rsid w:val="00EE7394"/>
    <w:rsid w:val="00EE7479"/>
    <w:rsid w:val="00EE7804"/>
    <w:rsid w:val="00EE7898"/>
    <w:rsid w:val="00EE78FC"/>
    <w:rsid w:val="00EE7A31"/>
    <w:rsid w:val="00EE7ADA"/>
    <w:rsid w:val="00EE7B06"/>
    <w:rsid w:val="00EE7B2B"/>
    <w:rsid w:val="00EE7B5D"/>
    <w:rsid w:val="00EE7C1B"/>
    <w:rsid w:val="00EE7C7F"/>
    <w:rsid w:val="00EE7D3E"/>
    <w:rsid w:val="00EE7E24"/>
    <w:rsid w:val="00EE7F74"/>
    <w:rsid w:val="00EF0175"/>
    <w:rsid w:val="00EF0198"/>
    <w:rsid w:val="00EF0349"/>
    <w:rsid w:val="00EF039E"/>
    <w:rsid w:val="00EF06A5"/>
    <w:rsid w:val="00EF070C"/>
    <w:rsid w:val="00EF070E"/>
    <w:rsid w:val="00EF075F"/>
    <w:rsid w:val="00EF09E9"/>
    <w:rsid w:val="00EF0D50"/>
    <w:rsid w:val="00EF0DD5"/>
    <w:rsid w:val="00EF0DD9"/>
    <w:rsid w:val="00EF0E17"/>
    <w:rsid w:val="00EF10E8"/>
    <w:rsid w:val="00EF114F"/>
    <w:rsid w:val="00EF115A"/>
    <w:rsid w:val="00EF12BB"/>
    <w:rsid w:val="00EF147F"/>
    <w:rsid w:val="00EF1801"/>
    <w:rsid w:val="00EF1898"/>
    <w:rsid w:val="00EF1DC4"/>
    <w:rsid w:val="00EF1EF3"/>
    <w:rsid w:val="00EF20A0"/>
    <w:rsid w:val="00EF20C5"/>
    <w:rsid w:val="00EF28C0"/>
    <w:rsid w:val="00EF28FD"/>
    <w:rsid w:val="00EF2A14"/>
    <w:rsid w:val="00EF2D85"/>
    <w:rsid w:val="00EF2DF3"/>
    <w:rsid w:val="00EF2E19"/>
    <w:rsid w:val="00EF2EC3"/>
    <w:rsid w:val="00EF2F6F"/>
    <w:rsid w:val="00EF30AD"/>
    <w:rsid w:val="00EF3162"/>
    <w:rsid w:val="00EF3172"/>
    <w:rsid w:val="00EF3413"/>
    <w:rsid w:val="00EF352E"/>
    <w:rsid w:val="00EF3712"/>
    <w:rsid w:val="00EF386C"/>
    <w:rsid w:val="00EF3959"/>
    <w:rsid w:val="00EF39C7"/>
    <w:rsid w:val="00EF3B56"/>
    <w:rsid w:val="00EF3D9C"/>
    <w:rsid w:val="00EF3DD4"/>
    <w:rsid w:val="00EF3EF1"/>
    <w:rsid w:val="00EF3F24"/>
    <w:rsid w:val="00EF3F66"/>
    <w:rsid w:val="00EF3FA9"/>
    <w:rsid w:val="00EF4038"/>
    <w:rsid w:val="00EF41F7"/>
    <w:rsid w:val="00EF430E"/>
    <w:rsid w:val="00EF4334"/>
    <w:rsid w:val="00EF439B"/>
    <w:rsid w:val="00EF445E"/>
    <w:rsid w:val="00EF47B2"/>
    <w:rsid w:val="00EF4898"/>
    <w:rsid w:val="00EF4A31"/>
    <w:rsid w:val="00EF4C5C"/>
    <w:rsid w:val="00EF4C8D"/>
    <w:rsid w:val="00EF4F5A"/>
    <w:rsid w:val="00EF50A1"/>
    <w:rsid w:val="00EF50D9"/>
    <w:rsid w:val="00EF518E"/>
    <w:rsid w:val="00EF51BB"/>
    <w:rsid w:val="00EF53B3"/>
    <w:rsid w:val="00EF53DB"/>
    <w:rsid w:val="00EF582F"/>
    <w:rsid w:val="00EF587D"/>
    <w:rsid w:val="00EF5955"/>
    <w:rsid w:val="00EF597D"/>
    <w:rsid w:val="00EF59BA"/>
    <w:rsid w:val="00EF5CFD"/>
    <w:rsid w:val="00EF5D75"/>
    <w:rsid w:val="00EF5E10"/>
    <w:rsid w:val="00EF5FC7"/>
    <w:rsid w:val="00EF6040"/>
    <w:rsid w:val="00EF6148"/>
    <w:rsid w:val="00EF64FA"/>
    <w:rsid w:val="00EF6535"/>
    <w:rsid w:val="00EF6715"/>
    <w:rsid w:val="00EF695D"/>
    <w:rsid w:val="00EF6A6E"/>
    <w:rsid w:val="00EF6AE5"/>
    <w:rsid w:val="00EF6B6C"/>
    <w:rsid w:val="00EF6D2E"/>
    <w:rsid w:val="00EF6D80"/>
    <w:rsid w:val="00EF6E24"/>
    <w:rsid w:val="00EF6E8E"/>
    <w:rsid w:val="00EF6EEF"/>
    <w:rsid w:val="00EF6FDA"/>
    <w:rsid w:val="00EF7173"/>
    <w:rsid w:val="00EF71C2"/>
    <w:rsid w:val="00EF74CA"/>
    <w:rsid w:val="00EF77BF"/>
    <w:rsid w:val="00EF7B09"/>
    <w:rsid w:val="00EF7CA3"/>
    <w:rsid w:val="00F001BA"/>
    <w:rsid w:val="00F006B8"/>
    <w:rsid w:val="00F00B4C"/>
    <w:rsid w:val="00F00BAE"/>
    <w:rsid w:val="00F00CE3"/>
    <w:rsid w:val="00F00D78"/>
    <w:rsid w:val="00F00EAE"/>
    <w:rsid w:val="00F00FD0"/>
    <w:rsid w:val="00F0101F"/>
    <w:rsid w:val="00F01082"/>
    <w:rsid w:val="00F010B6"/>
    <w:rsid w:val="00F010F8"/>
    <w:rsid w:val="00F01178"/>
    <w:rsid w:val="00F01194"/>
    <w:rsid w:val="00F011C5"/>
    <w:rsid w:val="00F012A2"/>
    <w:rsid w:val="00F0130D"/>
    <w:rsid w:val="00F013AC"/>
    <w:rsid w:val="00F014B0"/>
    <w:rsid w:val="00F0153A"/>
    <w:rsid w:val="00F01780"/>
    <w:rsid w:val="00F01833"/>
    <w:rsid w:val="00F01DDC"/>
    <w:rsid w:val="00F021D9"/>
    <w:rsid w:val="00F023D3"/>
    <w:rsid w:val="00F02419"/>
    <w:rsid w:val="00F02464"/>
    <w:rsid w:val="00F0261C"/>
    <w:rsid w:val="00F0297F"/>
    <w:rsid w:val="00F02A55"/>
    <w:rsid w:val="00F02ADB"/>
    <w:rsid w:val="00F02B6D"/>
    <w:rsid w:val="00F02C01"/>
    <w:rsid w:val="00F02D66"/>
    <w:rsid w:val="00F02FF4"/>
    <w:rsid w:val="00F030FC"/>
    <w:rsid w:val="00F0313F"/>
    <w:rsid w:val="00F0331A"/>
    <w:rsid w:val="00F0335D"/>
    <w:rsid w:val="00F03370"/>
    <w:rsid w:val="00F033B4"/>
    <w:rsid w:val="00F03548"/>
    <w:rsid w:val="00F035E9"/>
    <w:rsid w:val="00F03870"/>
    <w:rsid w:val="00F03B4E"/>
    <w:rsid w:val="00F03C3E"/>
    <w:rsid w:val="00F03E65"/>
    <w:rsid w:val="00F03F10"/>
    <w:rsid w:val="00F040D3"/>
    <w:rsid w:val="00F04219"/>
    <w:rsid w:val="00F0421E"/>
    <w:rsid w:val="00F04686"/>
    <w:rsid w:val="00F049CC"/>
    <w:rsid w:val="00F04E0C"/>
    <w:rsid w:val="00F05023"/>
    <w:rsid w:val="00F05261"/>
    <w:rsid w:val="00F052D6"/>
    <w:rsid w:val="00F053C3"/>
    <w:rsid w:val="00F05504"/>
    <w:rsid w:val="00F05652"/>
    <w:rsid w:val="00F057D5"/>
    <w:rsid w:val="00F0590B"/>
    <w:rsid w:val="00F059B6"/>
    <w:rsid w:val="00F059EE"/>
    <w:rsid w:val="00F05A20"/>
    <w:rsid w:val="00F05C4D"/>
    <w:rsid w:val="00F05D4C"/>
    <w:rsid w:val="00F05D9B"/>
    <w:rsid w:val="00F05F8C"/>
    <w:rsid w:val="00F0622E"/>
    <w:rsid w:val="00F062B6"/>
    <w:rsid w:val="00F06433"/>
    <w:rsid w:val="00F0643E"/>
    <w:rsid w:val="00F06640"/>
    <w:rsid w:val="00F06880"/>
    <w:rsid w:val="00F06900"/>
    <w:rsid w:val="00F06940"/>
    <w:rsid w:val="00F06A20"/>
    <w:rsid w:val="00F06C6C"/>
    <w:rsid w:val="00F06D1C"/>
    <w:rsid w:val="00F06ED0"/>
    <w:rsid w:val="00F06F32"/>
    <w:rsid w:val="00F06F43"/>
    <w:rsid w:val="00F072A4"/>
    <w:rsid w:val="00F072FA"/>
    <w:rsid w:val="00F075CE"/>
    <w:rsid w:val="00F0773B"/>
    <w:rsid w:val="00F077B9"/>
    <w:rsid w:val="00F0788D"/>
    <w:rsid w:val="00F07B02"/>
    <w:rsid w:val="00F07B19"/>
    <w:rsid w:val="00F07B66"/>
    <w:rsid w:val="00F07D4E"/>
    <w:rsid w:val="00F07DA8"/>
    <w:rsid w:val="00F07E82"/>
    <w:rsid w:val="00F1029C"/>
    <w:rsid w:val="00F102C2"/>
    <w:rsid w:val="00F102FD"/>
    <w:rsid w:val="00F10311"/>
    <w:rsid w:val="00F103ED"/>
    <w:rsid w:val="00F106B7"/>
    <w:rsid w:val="00F107E3"/>
    <w:rsid w:val="00F10855"/>
    <w:rsid w:val="00F10983"/>
    <w:rsid w:val="00F10A42"/>
    <w:rsid w:val="00F10C0C"/>
    <w:rsid w:val="00F10DF3"/>
    <w:rsid w:val="00F10F06"/>
    <w:rsid w:val="00F10FBF"/>
    <w:rsid w:val="00F11164"/>
    <w:rsid w:val="00F114E8"/>
    <w:rsid w:val="00F11515"/>
    <w:rsid w:val="00F11737"/>
    <w:rsid w:val="00F118BD"/>
    <w:rsid w:val="00F1190C"/>
    <w:rsid w:val="00F11A79"/>
    <w:rsid w:val="00F11A89"/>
    <w:rsid w:val="00F11CA6"/>
    <w:rsid w:val="00F11EE8"/>
    <w:rsid w:val="00F11FA4"/>
    <w:rsid w:val="00F122D9"/>
    <w:rsid w:val="00F1230C"/>
    <w:rsid w:val="00F1239D"/>
    <w:rsid w:val="00F1263E"/>
    <w:rsid w:val="00F12947"/>
    <w:rsid w:val="00F12965"/>
    <w:rsid w:val="00F129DD"/>
    <w:rsid w:val="00F12AF4"/>
    <w:rsid w:val="00F12B52"/>
    <w:rsid w:val="00F12CC6"/>
    <w:rsid w:val="00F12D69"/>
    <w:rsid w:val="00F12FF5"/>
    <w:rsid w:val="00F1303D"/>
    <w:rsid w:val="00F1306E"/>
    <w:rsid w:val="00F13192"/>
    <w:rsid w:val="00F134E1"/>
    <w:rsid w:val="00F1396C"/>
    <w:rsid w:val="00F13B05"/>
    <w:rsid w:val="00F13B7E"/>
    <w:rsid w:val="00F13B9E"/>
    <w:rsid w:val="00F13CFF"/>
    <w:rsid w:val="00F1401F"/>
    <w:rsid w:val="00F1412F"/>
    <w:rsid w:val="00F1413F"/>
    <w:rsid w:val="00F1428B"/>
    <w:rsid w:val="00F1428E"/>
    <w:rsid w:val="00F143C4"/>
    <w:rsid w:val="00F14444"/>
    <w:rsid w:val="00F14645"/>
    <w:rsid w:val="00F146CC"/>
    <w:rsid w:val="00F1476F"/>
    <w:rsid w:val="00F148BF"/>
    <w:rsid w:val="00F148FD"/>
    <w:rsid w:val="00F14C00"/>
    <w:rsid w:val="00F14C91"/>
    <w:rsid w:val="00F15225"/>
    <w:rsid w:val="00F155FE"/>
    <w:rsid w:val="00F15680"/>
    <w:rsid w:val="00F156C1"/>
    <w:rsid w:val="00F15852"/>
    <w:rsid w:val="00F15B66"/>
    <w:rsid w:val="00F15BB5"/>
    <w:rsid w:val="00F15CF9"/>
    <w:rsid w:val="00F16035"/>
    <w:rsid w:val="00F1612C"/>
    <w:rsid w:val="00F16669"/>
    <w:rsid w:val="00F16677"/>
    <w:rsid w:val="00F16730"/>
    <w:rsid w:val="00F1674A"/>
    <w:rsid w:val="00F16785"/>
    <w:rsid w:val="00F1683A"/>
    <w:rsid w:val="00F16942"/>
    <w:rsid w:val="00F16966"/>
    <w:rsid w:val="00F169FA"/>
    <w:rsid w:val="00F16B02"/>
    <w:rsid w:val="00F16B31"/>
    <w:rsid w:val="00F16F19"/>
    <w:rsid w:val="00F16F71"/>
    <w:rsid w:val="00F172ED"/>
    <w:rsid w:val="00F17320"/>
    <w:rsid w:val="00F17343"/>
    <w:rsid w:val="00F17351"/>
    <w:rsid w:val="00F173B3"/>
    <w:rsid w:val="00F173E2"/>
    <w:rsid w:val="00F17432"/>
    <w:rsid w:val="00F17742"/>
    <w:rsid w:val="00F177A2"/>
    <w:rsid w:val="00F177AD"/>
    <w:rsid w:val="00F17ADD"/>
    <w:rsid w:val="00F17B0D"/>
    <w:rsid w:val="00F17B27"/>
    <w:rsid w:val="00F17D79"/>
    <w:rsid w:val="00F2006F"/>
    <w:rsid w:val="00F201CC"/>
    <w:rsid w:val="00F2024C"/>
    <w:rsid w:val="00F20265"/>
    <w:rsid w:val="00F204DF"/>
    <w:rsid w:val="00F205DA"/>
    <w:rsid w:val="00F205DD"/>
    <w:rsid w:val="00F2089E"/>
    <w:rsid w:val="00F20936"/>
    <w:rsid w:val="00F20963"/>
    <w:rsid w:val="00F209A0"/>
    <w:rsid w:val="00F20B51"/>
    <w:rsid w:val="00F20B71"/>
    <w:rsid w:val="00F20BCA"/>
    <w:rsid w:val="00F20D62"/>
    <w:rsid w:val="00F20EF1"/>
    <w:rsid w:val="00F21096"/>
    <w:rsid w:val="00F21138"/>
    <w:rsid w:val="00F21309"/>
    <w:rsid w:val="00F21505"/>
    <w:rsid w:val="00F21848"/>
    <w:rsid w:val="00F2190C"/>
    <w:rsid w:val="00F21A32"/>
    <w:rsid w:val="00F21B90"/>
    <w:rsid w:val="00F21DDC"/>
    <w:rsid w:val="00F2207A"/>
    <w:rsid w:val="00F222B4"/>
    <w:rsid w:val="00F22646"/>
    <w:rsid w:val="00F227DF"/>
    <w:rsid w:val="00F2281F"/>
    <w:rsid w:val="00F228B0"/>
    <w:rsid w:val="00F22907"/>
    <w:rsid w:val="00F22996"/>
    <w:rsid w:val="00F22ADF"/>
    <w:rsid w:val="00F22C4D"/>
    <w:rsid w:val="00F22C97"/>
    <w:rsid w:val="00F22F09"/>
    <w:rsid w:val="00F22F1C"/>
    <w:rsid w:val="00F22F48"/>
    <w:rsid w:val="00F23099"/>
    <w:rsid w:val="00F23689"/>
    <w:rsid w:val="00F236F8"/>
    <w:rsid w:val="00F238E8"/>
    <w:rsid w:val="00F239DA"/>
    <w:rsid w:val="00F23AE2"/>
    <w:rsid w:val="00F23B28"/>
    <w:rsid w:val="00F23C44"/>
    <w:rsid w:val="00F23C4C"/>
    <w:rsid w:val="00F23D93"/>
    <w:rsid w:val="00F23EB0"/>
    <w:rsid w:val="00F23F02"/>
    <w:rsid w:val="00F23F5A"/>
    <w:rsid w:val="00F2405E"/>
    <w:rsid w:val="00F2411A"/>
    <w:rsid w:val="00F242CB"/>
    <w:rsid w:val="00F2445D"/>
    <w:rsid w:val="00F244C3"/>
    <w:rsid w:val="00F24524"/>
    <w:rsid w:val="00F2453B"/>
    <w:rsid w:val="00F246B1"/>
    <w:rsid w:val="00F24B7A"/>
    <w:rsid w:val="00F24CE6"/>
    <w:rsid w:val="00F24E18"/>
    <w:rsid w:val="00F252F0"/>
    <w:rsid w:val="00F255D9"/>
    <w:rsid w:val="00F25674"/>
    <w:rsid w:val="00F2571C"/>
    <w:rsid w:val="00F25763"/>
    <w:rsid w:val="00F25831"/>
    <w:rsid w:val="00F2591E"/>
    <w:rsid w:val="00F259AA"/>
    <w:rsid w:val="00F259F8"/>
    <w:rsid w:val="00F25AA2"/>
    <w:rsid w:val="00F25AC8"/>
    <w:rsid w:val="00F25B05"/>
    <w:rsid w:val="00F25B31"/>
    <w:rsid w:val="00F25B54"/>
    <w:rsid w:val="00F2612F"/>
    <w:rsid w:val="00F2647F"/>
    <w:rsid w:val="00F265A8"/>
    <w:rsid w:val="00F266E9"/>
    <w:rsid w:val="00F26996"/>
    <w:rsid w:val="00F26B13"/>
    <w:rsid w:val="00F26C54"/>
    <w:rsid w:val="00F26E2F"/>
    <w:rsid w:val="00F26F23"/>
    <w:rsid w:val="00F2701D"/>
    <w:rsid w:val="00F274F6"/>
    <w:rsid w:val="00F275A1"/>
    <w:rsid w:val="00F277D3"/>
    <w:rsid w:val="00F2783A"/>
    <w:rsid w:val="00F27C95"/>
    <w:rsid w:val="00F27E26"/>
    <w:rsid w:val="00F27EAC"/>
    <w:rsid w:val="00F27FDD"/>
    <w:rsid w:val="00F3010C"/>
    <w:rsid w:val="00F301A5"/>
    <w:rsid w:val="00F301C1"/>
    <w:rsid w:val="00F301E3"/>
    <w:rsid w:val="00F30235"/>
    <w:rsid w:val="00F303FF"/>
    <w:rsid w:val="00F305F7"/>
    <w:rsid w:val="00F3094A"/>
    <w:rsid w:val="00F30A0A"/>
    <w:rsid w:val="00F30A40"/>
    <w:rsid w:val="00F30AB1"/>
    <w:rsid w:val="00F30B31"/>
    <w:rsid w:val="00F30B77"/>
    <w:rsid w:val="00F30E02"/>
    <w:rsid w:val="00F313A4"/>
    <w:rsid w:val="00F31520"/>
    <w:rsid w:val="00F3164F"/>
    <w:rsid w:val="00F31B27"/>
    <w:rsid w:val="00F31B8A"/>
    <w:rsid w:val="00F31C14"/>
    <w:rsid w:val="00F31CFB"/>
    <w:rsid w:val="00F31F3F"/>
    <w:rsid w:val="00F32046"/>
    <w:rsid w:val="00F320BE"/>
    <w:rsid w:val="00F321B3"/>
    <w:rsid w:val="00F3236F"/>
    <w:rsid w:val="00F3258C"/>
    <w:rsid w:val="00F327E7"/>
    <w:rsid w:val="00F328CC"/>
    <w:rsid w:val="00F32A95"/>
    <w:rsid w:val="00F32E5D"/>
    <w:rsid w:val="00F33075"/>
    <w:rsid w:val="00F332BC"/>
    <w:rsid w:val="00F33426"/>
    <w:rsid w:val="00F33489"/>
    <w:rsid w:val="00F334B7"/>
    <w:rsid w:val="00F336D5"/>
    <w:rsid w:val="00F336FB"/>
    <w:rsid w:val="00F33721"/>
    <w:rsid w:val="00F33B2F"/>
    <w:rsid w:val="00F33CB8"/>
    <w:rsid w:val="00F33DB9"/>
    <w:rsid w:val="00F33DDD"/>
    <w:rsid w:val="00F33FBA"/>
    <w:rsid w:val="00F33FCF"/>
    <w:rsid w:val="00F34089"/>
    <w:rsid w:val="00F3443F"/>
    <w:rsid w:val="00F34546"/>
    <w:rsid w:val="00F3458A"/>
    <w:rsid w:val="00F347BC"/>
    <w:rsid w:val="00F34828"/>
    <w:rsid w:val="00F348EC"/>
    <w:rsid w:val="00F349C6"/>
    <w:rsid w:val="00F34A78"/>
    <w:rsid w:val="00F34BE2"/>
    <w:rsid w:val="00F34C81"/>
    <w:rsid w:val="00F34C95"/>
    <w:rsid w:val="00F35291"/>
    <w:rsid w:val="00F3529C"/>
    <w:rsid w:val="00F355A8"/>
    <w:rsid w:val="00F355B9"/>
    <w:rsid w:val="00F35657"/>
    <w:rsid w:val="00F3582A"/>
    <w:rsid w:val="00F35856"/>
    <w:rsid w:val="00F35CFC"/>
    <w:rsid w:val="00F35D50"/>
    <w:rsid w:val="00F35F9D"/>
    <w:rsid w:val="00F36004"/>
    <w:rsid w:val="00F3607C"/>
    <w:rsid w:val="00F362AB"/>
    <w:rsid w:val="00F362D2"/>
    <w:rsid w:val="00F36318"/>
    <w:rsid w:val="00F3633E"/>
    <w:rsid w:val="00F363C9"/>
    <w:rsid w:val="00F366A1"/>
    <w:rsid w:val="00F367A5"/>
    <w:rsid w:val="00F36A80"/>
    <w:rsid w:val="00F36C20"/>
    <w:rsid w:val="00F36EC2"/>
    <w:rsid w:val="00F36F00"/>
    <w:rsid w:val="00F370FC"/>
    <w:rsid w:val="00F37109"/>
    <w:rsid w:val="00F37245"/>
    <w:rsid w:val="00F37299"/>
    <w:rsid w:val="00F3735C"/>
    <w:rsid w:val="00F37496"/>
    <w:rsid w:val="00F37A57"/>
    <w:rsid w:val="00F37B7B"/>
    <w:rsid w:val="00F37D51"/>
    <w:rsid w:val="00F37F56"/>
    <w:rsid w:val="00F37F7A"/>
    <w:rsid w:val="00F400A6"/>
    <w:rsid w:val="00F400B1"/>
    <w:rsid w:val="00F401FE"/>
    <w:rsid w:val="00F4026D"/>
    <w:rsid w:val="00F402B4"/>
    <w:rsid w:val="00F403D0"/>
    <w:rsid w:val="00F40405"/>
    <w:rsid w:val="00F40424"/>
    <w:rsid w:val="00F405B9"/>
    <w:rsid w:val="00F40606"/>
    <w:rsid w:val="00F40AF0"/>
    <w:rsid w:val="00F40AF2"/>
    <w:rsid w:val="00F40C15"/>
    <w:rsid w:val="00F40D33"/>
    <w:rsid w:val="00F40E00"/>
    <w:rsid w:val="00F410C0"/>
    <w:rsid w:val="00F4119A"/>
    <w:rsid w:val="00F411C6"/>
    <w:rsid w:val="00F41464"/>
    <w:rsid w:val="00F4180F"/>
    <w:rsid w:val="00F418E9"/>
    <w:rsid w:val="00F419A7"/>
    <w:rsid w:val="00F420C8"/>
    <w:rsid w:val="00F42136"/>
    <w:rsid w:val="00F42B02"/>
    <w:rsid w:val="00F42C54"/>
    <w:rsid w:val="00F42C77"/>
    <w:rsid w:val="00F42E4C"/>
    <w:rsid w:val="00F42E85"/>
    <w:rsid w:val="00F43108"/>
    <w:rsid w:val="00F43171"/>
    <w:rsid w:val="00F43174"/>
    <w:rsid w:val="00F43265"/>
    <w:rsid w:val="00F43489"/>
    <w:rsid w:val="00F436A6"/>
    <w:rsid w:val="00F4385F"/>
    <w:rsid w:val="00F43925"/>
    <w:rsid w:val="00F43B1B"/>
    <w:rsid w:val="00F43BC7"/>
    <w:rsid w:val="00F43CE0"/>
    <w:rsid w:val="00F43DF5"/>
    <w:rsid w:val="00F43F4B"/>
    <w:rsid w:val="00F44285"/>
    <w:rsid w:val="00F442F1"/>
    <w:rsid w:val="00F4464C"/>
    <w:rsid w:val="00F44672"/>
    <w:rsid w:val="00F44864"/>
    <w:rsid w:val="00F44B0B"/>
    <w:rsid w:val="00F44C74"/>
    <w:rsid w:val="00F44D84"/>
    <w:rsid w:val="00F44F9A"/>
    <w:rsid w:val="00F44FE8"/>
    <w:rsid w:val="00F452B4"/>
    <w:rsid w:val="00F4562A"/>
    <w:rsid w:val="00F456F3"/>
    <w:rsid w:val="00F45783"/>
    <w:rsid w:val="00F45800"/>
    <w:rsid w:val="00F459D4"/>
    <w:rsid w:val="00F45C28"/>
    <w:rsid w:val="00F45C97"/>
    <w:rsid w:val="00F45EF2"/>
    <w:rsid w:val="00F45EF6"/>
    <w:rsid w:val="00F462D4"/>
    <w:rsid w:val="00F4654D"/>
    <w:rsid w:val="00F466E5"/>
    <w:rsid w:val="00F46C89"/>
    <w:rsid w:val="00F470B1"/>
    <w:rsid w:val="00F470ED"/>
    <w:rsid w:val="00F471AA"/>
    <w:rsid w:val="00F471C7"/>
    <w:rsid w:val="00F4732F"/>
    <w:rsid w:val="00F47338"/>
    <w:rsid w:val="00F474C2"/>
    <w:rsid w:val="00F47643"/>
    <w:rsid w:val="00F479BE"/>
    <w:rsid w:val="00F47B49"/>
    <w:rsid w:val="00F47CC4"/>
    <w:rsid w:val="00F47ED7"/>
    <w:rsid w:val="00F47F2B"/>
    <w:rsid w:val="00F47FCD"/>
    <w:rsid w:val="00F50043"/>
    <w:rsid w:val="00F501A1"/>
    <w:rsid w:val="00F50389"/>
    <w:rsid w:val="00F507F8"/>
    <w:rsid w:val="00F508B4"/>
    <w:rsid w:val="00F508DB"/>
    <w:rsid w:val="00F50996"/>
    <w:rsid w:val="00F50A19"/>
    <w:rsid w:val="00F50B9C"/>
    <w:rsid w:val="00F50C10"/>
    <w:rsid w:val="00F50CF7"/>
    <w:rsid w:val="00F50F6D"/>
    <w:rsid w:val="00F51171"/>
    <w:rsid w:val="00F51452"/>
    <w:rsid w:val="00F5152C"/>
    <w:rsid w:val="00F51561"/>
    <w:rsid w:val="00F517D6"/>
    <w:rsid w:val="00F5180D"/>
    <w:rsid w:val="00F51820"/>
    <w:rsid w:val="00F51ADA"/>
    <w:rsid w:val="00F51BFC"/>
    <w:rsid w:val="00F51DC7"/>
    <w:rsid w:val="00F52237"/>
    <w:rsid w:val="00F5234D"/>
    <w:rsid w:val="00F52720"/>
    <w:rsid w:val="00F5275C"/>
    <w:rsid w:val="00F52B76"/>
    <w:rsid w:val="00F52D0E"/>
    <w:rsid w:val="00F52F15"/>
    <w:rsid w:val="00F52F6B"/>
    <w:rsid w:val="00F53144"/>
    <w:rsid w:val="00F53238"/>
    <w:rsid w:val="00F532A8"/>
    <w:rsid w:val="00F53751"/>
    <w:rsid w:val="00F53A10"/>
    <w:rsid w:val="00F53AE2"/>
    <w:rsid w:val="00F53BC5"/>
    <w:rsid w:val="00F53C2E"/>
    <w:rsid w:val="00F53E7F"/>
    <w:rsid w:val="00F53EE9"/>
    <w:rsid w:val="00F54054"/>
    <w:rsid w:val="00F54335"/>
    <w:rsid w:val="00F544D9"/>
    <w:rsid w:val="00F54554"/>
    <w:rsid w:val="00F548B8"/>
    <w:rsid w:val="00F548E1"/>
    <w:rsid w:val="00F549F8"/>
    <w:rsid w:val="00F54A34"/>
    <w:rsid w:val="00F54BB2"/>
    <w:rsid w:val="00F54CD1"/>
    <w:rsid w:val="00F54DA0"/>
    <w:rsid w:val="00F54DE7"/>
    <w:rsid w:val="00F54EA1"/>
    <w:rsid w:val="00F54FA7"/>
    <w:rsid w:val="00F550FC"/>
    <w:rsid w:val="00F5515F"/>
    <w:rsid w:val="00F551CA"/>
    <w:rsid w:val="00F55377"/>
    <w:rsid w:val="00F555EE"/>
    <w:rsid w:val="00F55853"/>
    <w:rsid w:val="00F55D6F"/>
    <w:rsid w:val="00F55E19"/>
    <w:rsid w:val="00F55E9E"/>
    <w:rsid w:val="00F55F49"/>
    <w:rsid w:val="00F55FE2"/>
    <w:rsid w:val="00F56109"/>
    <w:rsid w:val="00F56196"/>
    <w:rsid w:val="00F5619D"/>
    <w:rsid w:val="00F562C4"/>
    <w:rsid w:val="00F5631F"/>
    <w:rsid w:val="00F56366"/>
    <w:rsid w:val="00F563CA"/>
    <w:rsid w:val="00F5641A"/>
    <w:rsid w:val="00F564FF"/>
    <w:rsid w:val="00F56780"/>
    <w:rsid w:val="00F567BA"/>
    <w:rsid w:val="00F56901"/>
    <w:rsid w:val="00F5695E"/>
    <w:rsid w:val="00F56F56"/>
    <w:rsid w:val="00F570CE"/>
    <w:rsid w:val="00F571B5"/>
    <w:rsid w:val="00F5726B"/>
    <w:rsid w:val="00F57279"/>
    <w:rsid w:val="00F572A8"/>
    <w:rsid w:val="00F57367"/>
    <w:rsid w:val="00F57372"/>
    <w:rsid w:val="00F57533"/>
    <w:rsid w:val="00F57546"/>
    <w:rsid w:val="00F5765E"/>
    <w:rsid w:val="00F57696"/>
    <w:rsid w:val="00F5771F"/>
    <w:rsid w:val="00F5772B"/>
    <w:rsid w:val="00F5782A"/>
    <w:rsid w:val="00F57CEA"/>
    <w:rsid w:val="00F6001B"/>
    <w:rsid w:val="00F60276"/>
    <w:rsid w:val="00F6057A"/>
    <w:rsid w:val="00F6058E"/>
    <w:rsid w:val="00F60629"/>
    <w:rsid w:val="00F606D0"/>
    <w:rsid w:val="00F608AB"/>
    <w:rsid w:val="00F6090C"/>
    <w:rsid w:val="00F60AF6"/>
    <w:rsid w:val="00F60C39"/>
    <w:rsid w:val="00F60C59"/>
    <w:rsid w:val="00F60F37"/>
    <w:rsid w:val="00F613E8"/>
    <w:rsid w:val="00F61AE7"/>
    <w:rsid w:val="00F61BE0"/>
    <w:rsid w:val="00F61CFB"/>
    <w:rsid w:val="00F61EF8"/>
    <w:rsid w:val="00F61F33"/>
    <w:rsid w:val="00F62107"/>
    <w:rsid w:val="00F62129"/>
    <w:rsid w:val="00F6217E"/>
    <w:rsid w:val="00F6224A"/>
    <w:rsid w:val="00F624EA"/>
    <w:rsid w:val="00F62CED"/>
    <w:rsid w:val="00F62DA1"/>
    <w:rsid w:val="00F62DFF"/>
    <w:rsid w:val="00F62E67"/>
    <w:rsid w:val="00F62F9A"/>
    <w:rsid w:val="00F62FE6"/>
    <w:rsid w:val="00F637F2"/>
    <w:rsid w:val="00F6399A"/>
    <w:rsid w:val="00F63B2C"/>
    <w:rsid w:val="00F63CE4"/>
    <w:rsid w:val="00F63D48"/>
    <w:rsid w:val="00F63E77"/>
    <w:rsid w:val="00F6442D"/>
    <w:rsid w:val="00F644E3"/>
    <w:rsid w:val="00F64592"/>
    <w:rsid w:val="00F648AF"/>
    <w:rsid w:val="00F648CA"/>
    <w:rsid w:val="00F649B7"/>
    <w:rsid w:val="00F649E9"/>
    <w:rsid w:val="00F64BCC"/>
    <w:rsid w:val="00F64E35"/>
    <w:rsid w:val="00F6501A"/>
    <w:rsid w:val="00F65028"/>
    <w:rsid w:val="00F65327"/>
    <w:rsid w:val="00F65529"/>
    <w:rsid w:val="00F65608"/>
    <w:rsid w:val="00F65646"/>
    <w:rsid w:val="00F65760"/>
    <w:rsid w:val="00F657D8"/>
    <w:rsid w:val="00F659C9"/>
    <w:rsid w:val="00F65C12"/>
    <w:rsid w:val="00F65C2E"/>
    <w:rsid w:val="00F65DF6"/>
    <w:rsid w:val="00F6627C"/>
    <w:rsid w:val="00F6630A"/>
    <w:rsid w:val="00F6649C"/>
    <w:rsid w:val="00F66524"/>
    <w:rsid w:val="00F66562"/>
    <w:rsid w:val="00F66605"/>
    <w:rsid w:val="00F6666D"/>
    <w:rsid w:val="00F6679C"/>
    <w:rsid w:val="00F66853"/>
    <w:rsid w:val="00F669B8"/>
    <w:rsid w:val="00F66D35"/>
    <w:rsid w:val="00F66D45"/>
    <w:rsid w:val="00F66E3F"/>
    <w:rsid w:val="00F66E5B"/>
    <w:rsid w:val="00F66EDA"/>
    <w:rsid w:val="00F66F6C"/>
    <w:rsid w:val="00F6707A"/>
    <w:rsid w:val="00F67215"/>
    <w:rsid w:val="00F67988"/>
    <w:rsid w:val="00F679A8"/>
    <w:rsid w:val="00F679C3"/>
    <w:rsid w:val="00F67D43"/>
    <w:rsid w:val="00F67E58"/>
    <w:rsid w:val="00F67E80"/>
    <w:rsid w:val="00F67EB6"/>
    <w:rsid w:val="00F70050"/>
    <w:rsid w:val="00F702D6"/>
    <w:rsid w:val="00F703B8"/>
    <w:rsid w:val="00F70432"/>
    <w:rsid w:val="00F704F1"/>
    <w:rsid w:val="00F70514"/>
    <w:rsid w:val="00F7069F"/>
    <w:rsid w:val="00F706B8"/>
    <w:rsid w:val="00F70788"/>
    <w:rsid w:val="00F7078F"/>
    <w:rsid w:val="00F707BA"/>
    <w:rsid w:val="00F7080D"/>
    <w:rsid w:val="00F70894"/>
    <w:rsid w:val="00F70925"/>
    <w:rsid w:val="00F70A9B"/>
    <w:rsid w:val="00F70CCB"/>
    <w:rsid w:val="00F70D87"/>
    <w:rsid w:val="00F70E08"/>
    <w:rsid w:val="00F70E1A"/>
    <w:rsid w:val="00F70E38"/>
    <w:rsid w:val="00F712E9"/>
    <w:rsid w:val="00F7140C"/>
    <w:rsid w:val="00F71498"/>
    <w:rsid w:val="00F7155C"/>
    <w:rsid w:val="00F716BC"/>
    <w:rsid w:val="00F716C9"/>
    <w:rsid w:val="00F717B2"/>
    <w:rsid w:val="00F719CA"/>
    <w:rsid w:val="00F71F39"/>
    <w:rsid w:val="00F71F73"/>
    <w:rsid w:val="00F71FA7"/>
    <w:rsid w:val="00F71FAB"/>
    <w:rsid w:val="00F72016"/>
    <w:rsid w:val="00F721E5"/>
    <w:rsid w:val="00F723BC"/>
    <w:rsid w:val="00F7247A"/>
    <w:rsid w:val="00F724DA"/>
    <w:rsid w:val="00F724F6"/>
    <w:rsid w:val="00F7258A"/>
    <w:rsid w:val="00F72674"/>
    <w:rsid w:val="00F727CF"/>
    <w:rsid w:val="00F7286D"/>
    <w:rsid w:val="00F7292B"/>
    <w:rsid w:val="00F72A0D"/>
    <w:rsid w:val="00F72B6B"/>
    <w:rsid w:val="00F72CC0"/>
    <w:rsid w:val="00F72ED1"/>
    <w:rsid w:val="00F73322"/>
    <w:rsid w:val="00F733B5"/>
    <w:rsid w:val="00F737B0"/>
    <w:rsid w:val="00F73892"/>
    <w:rsid w:val="00F739EE"/>
    <w:rsid w:val="00F73CCC"/>
    <w:rsid w:val="00F73F48"/>
    <w:rsid w:val="00F73F96"/>
    <w:rsid w:val="00F74273"/>
    <w:rsid w:val="00F7436F"/>
    <w:rsid w:val="00F74423"/>
    <w:rsid w:val="00F74AB8"/>
    <w:rsid w:val="00F74B22"/>
    <w:rsid w:val="00F74EBD"/>
    <w:rsid w:val="00F74F7B"/>
    <w:rsid w:val="00F75193"/>
    <w:rsid w:val="00F751C2"/>
    <w:rsid w:val="00F751EF"/>
    <w:rsid w:val="00F7555E"/>
    <w:rsid w:val="00F75592"/>
    <w:rsid w:val="00F7563F"/>
    <w:rsid w:val="00F75708"/>
    <w:rsid w:val="00F75709"/>
    <w:rsid w:val="00F75868"/>
    <w:rsid w:val="00F758B7"/>
    <w:rsid w:val="00F758FE"/>
    <w:rsid w:val="00F759CF"/>
    <w:rsid w:val="00F75C07"/>
    <w:rsid w:val="00F75C0F"/>
    <w:rsid w:val="00F75CC6"/>
    <w:rsid w:val="00F75FE9"/>
    <w:rsid w:val="00F760B6"/>
    <w:rsid w:val="00F76305"/>
    <w:rsid w:val="00F7636C"/>
    <w:rsid w:val="00F76607"/>
    <w:rsid w:val="00F7663A"/>
    <w:rsid w:val="00F766D7"/>
    <w:rsid w:val="00F76929"/>
    <w:rsid w:val="00F7698E"/>
    <w:rsid w:val="00F76D37"/>
    <w:rsid w:val="00F76DD3"/>
    <w:rsid w:val="00F76F77"/>
    <w:rsid w:val="00F76F97"/>
    <w:rsid w:val="00F77092"/>
    <w:rsid w:val="00F771F0"/>
    <w:rsid w:val="00F772FA"/>
    <w:rsid w:val="00F7735A"/>
    <w:rsid w:val="00F775BB"/>
    <w:rsid w:val="00F775CE"/>
    <w:rsid w:val="00F77633"/>
    <w:rsid w:val="00F7769C"/>
    <w:rsid w:val="00F776FA"/>
    <w:rsid w:val="00F77911"/>
    <w:rsid w:val="00F77A1E"/>
    <w:rsid w:val="00F77CEB"/>
    <w:rsid w:val="00F77DCE"/>
    <w:rsid w:val="00F77EDC"/>
    <w:rsid w:val="00F77F73"/>
    <w:rsid w:val="00F800B3"/>
    <w:rsid w:val="00F80198"/>
    <w:rsid w:val="00F80588"/>
    <w:rsid w:val="00F80597"/>
    <w:rsid w:val="00F8059E"/>
    <w:rsid w:val="00F8064D"/>
    <w:rsid w:val="00F8069A"/>
    <w:rsid w:val="00F807B8"/>
    <w:rsid w:val="00F807E9"/>
    <w:rsid w:val="00F808B6"/>
    <w:rsid w:val="00F808FD"/>
    <w:rsid w:val="00F80917"/>
    <w:rsid w:val="00F8092B"/>
    <w:rsid w:val="00F80A3B"/>
    <w:rsid w:val="00F80C6F"/>
    <w:rsid w:val="00F80D3A"/>
    <w:rsid w:val="00F80E1D"/>
    <w:rsid w:val="00F80E66"/>
    <w:rsid w:val="00F80F16"/>
    <w:rsid w:val="00F80F71"/>
    <w:rsid w:val="00F80F83"/>
    <w:rsid w:val="00F810A0"/>
    <w:rsid w:val="00F81170"/>
    <w:rsid w:val="00F81543"/>
    <w:rsid w:val="00F8164A"/>
    <w:rsid w:val="00F81809"/>
    <w:rsid w:val="00F81860"/>
    <w:rsid w:val="00F818FA"/>
    <w:rsid w:val="00F819A0"/>
    <w:rsid w:val="00F819D7"/>
    <w:rsid w:val="00F81AFD"/>
    <w:rsid w:val="00F81B30"/>
    <w:rsid w:val="00F81BB9"/>
    <w:rsid w:val="00F81C76"/>
    <w:rsid w:val="00F81CC1"/>
    <w:rsid w:val="00F81EEF"/>
    <w:rsid w:val="00F81F1F"/>
    <w:rsid w:val="00F81F6E"/>
    <w:rsid w:val="00F81FE9"/>
    <w:rsid w:val="00F82004"/>
    <w:rsid w:val="00F82042"/>
    <w:rsid w:val="00F8206A"/>
    <w:rsid w:val="00F8217B"/>
    <w:rsid w:val="00F82232"/>
    <w:rsid w:val="00F8242D"/>
    <w:rsid w:val="00F825EF"/>
    <w:rsid w:val="00F82760"/>
    <w:rsid w:val="00F82794"/>
    <w:rsid w:val="00F82925"/>
    <w:rsid w:val="00F82CEF"/>
    <w:rsid w:val="00F82FA5"/>
    <w:rsid w:val="00F83003"/>
    <w:rsid w:val="00F83089"/>
    <w:rsid w:val="00F8313A"/>
    <w:rsid w:val="00F832F8"/>
    <w:rsid w:val="00F83619"/>
    <w:rsid w:val="00F83654"/>
    <w:rsid w:val="00F8368B"/>
    <w:rsid w:val="00F83736"/>
    <w:rsid w:val="00F84234"/>
    <w:rsid w:val="00F84367"/>
    <w:rsid w:val="00F8448F"/>
    <w:rsid w:val="00F84493"/>
    <w:rsid w:val="00F84526"/>
    <w:rsid w:val="00F84572"/>
    <w:rsid w:val="00F84584"/>
    <w:rsid w:val="00F8458A"/>
    <w:rsid w:val="00F8465C"/>
    <w:rsid w:val="00F846A3"/>
    <w:rsid w:val="00F846F0"/>
    <w:rsid w:val="00F84724"/>
    <w:rsid w:val="00F84825"/>
    <w:rsid w:val="00F8483D"/>
    <w:rsid w:val="00F84978"/>
    <w:rsid w:val="00F84A5F"/>
    <w:rsid w:val="00F85226"/>
    <w:rsid w:val="00F85264"/>
    <w:rsid w:val="00F852E1"/>
    <w:rsid w:val="00F85766"/>
    <w:rsid w:val="00F8589A"/>
    <w:rsid w:val="00F858B8"/>
    <w:rsid w:val="00F859EB"/>
    <w:rsid w:val="00F85B30"/>
    <w:rsid w:val="00F85BD7"/>
    <w:rsid w:val="00F85C7B"/>
    <w:rsid w:val="00F85F53"/>
    <w:rsid w:val="00F85F7B"/>
    <w:rsid w:val="00F86082"/>
    <w:rsid w:val="00F8612D"/>
    <w:rsid w:val="00F8629D"/>
    <w:rsid w:val="00F8640C"/>
    <w:rsid w:val="00F8644F"/>
    <w:rsid w:val="00F869D1"/>
    <w:rsid w:val="00F86B3C"/>
    <w:rsid w:val="00F86CF8"/>
    <w:rsid w:val="00F86D64"/>
    <w:rsid w:val="00F86DC0"/>
    <w:rsid w:val="00F86DE4"/>
    <w:rsid w:val="00F86F38"/>
    <w:rsid w:val="00F87180"/>
    <w:rsid w:val="00F87184"/>
    <w:rsid w:val="00F87888"/>
    <w:rsid w:val="00F87AFE"/>
    <w:rsid w:val="00F87B90"/>
    <w:rsid w:val="00F87CE9"/>
    <w:rsid w:val="00F87DB0"/>
    <w:rsid w:val="00F87E8E"/>
    <w:rsid w:val="00F90591"/>
    <w:rsid w:val="00F905F2"/>
    <w:rsid w:val="00F90708"/>
    <w:rsid w:val="00F907D0"/>
    <w:rsid w:val="00F90888"/>
    <w:rsid w:val="00F9089C"/>
    <w:rsid w:val="00F908BB"/>
    <w:rsid w:val="00F90AF7"/>
    <w:rsid w:val="00F90C83"/>
    <w:rsid w:val="00F90FD1"/>
    <w:rsid w:val="00F91069"/>
    <w:rsid w:val="00F9110E"/>
    <w:rsid w:val="00F91137"/>
    <w:rsid w:val="00F91150"/>
    <w:rsid w:val="00F911F0"/>
    <w:rsid w:val="00F9121A"/>
    <w:rsid w:val="00F9128A"/>
    <w:rsid w:val="00F916E1"/>
    <w:rsid w:val="00F9170D"/>
    <w:rsid w:val="00F91797"/>
    <w:rsid w:val="00F91845"/>
    <w:rsid w:val="00F91A61"/>
    <w:rsid w:val="00F91E52"/>
    <w:rsid w:val="00F91EF5"/>
    <w:rsid w:val="00F920A3"/>
    <w:rsid w:val="00F92169"/>
    <w:rsid w:val="00F921AD"/>
    <w:rsid w:val="00F921BE"/>
    <w:rsid w:val="00F92234"/>
    <w:rsid w:val="00F92B8A"/>
    <w:rsid w:val="00F92D75"/>
    <w:rsid w:val="00F93211"/>
    <w:rsid w:val="00F93366"/>
    <w:rsid w:val="00F93688"/>
    <w:rsid w:val="00F936CD"/>
    <w:rsid w:val="00F93CD7"/>
    <w:rsid w:val="00F93D36"/>
    <w:rsid w:val="00F93DFD"/>
    <w:rsid w:val="00F93ED0"/>
    <w:rsid w:val="00F940C0"/>
    <w:rsid w:val="00F942AD"/>
    <w:rsid w:val="00F945A2"/>
    <w:rsid w:val="00F945C3"/>
    <w:rsid w:val="00F947C7"/>
    <w:rsid w:val="00F94A03"/>
    <w:rsid w:val="00F94C84"/>
    <w:rsid w:val="00F94E55"/>
    <w:rsid w:val="00F94EE3"/>
    <w:rsid w:val="00F94FCF"/>
    <w:rsid w:val="00F95000"/>
    <w:rsid w:val="00F9500E"/>
    <w:rsid w:val="00F95080"/>
    <w:rsid w:val="00F9517B"/>
    <w:rsid w:val="00F952E5"/>
    <w:rsid w:val="00F956B8"/>
    <w:rsid w:val="00F95818"/>
    <w:rsid w:val="00F95897"/>
    <w:rsid w:val="00F95A25"/>
    <w:rsid w:val="00F95D4B"/>
    <w:rsid w:val="00F95DE9"/>
    <w:rsid w:val="00F95E30"/>
    <w:rsid w:val="00F9616B"/>
    <w:rsid w:val="00F9639B"/>
    <w:rsid w:val="00F963A4"/>
    <w:rsid w:val="00F96511"/>
    <w:rsid w:val="00F96562"/>
    <w:rsid w:val="00F968F7"/>
    <w:rsid w:val="00F96A36"/>
    <w:rsid w:val="00F96A72"/>
    <w:rsid w:val="00F96BFE"/>
    <w:rsid w:val="00F96C65"/>
    <w:rsid w:val="00F96D92"/>
    <w:rsid w:val="00F96E67"/>
    <w:rsid w:val="00F96E83"/>
    <w:rsid w:val="00F97017"/>
    <w:rsid w:val="00F97281"/>
    <w:rsid w:val="00F972A3"/>
    <w:rsid w:val="00F9734B"/>
    <w:rsid w:val="00F973CF"/>
    <w:rsid w:val="00F97490"/>
    <w:rsid w:val="00F9752C"/>
    <w:rsid w:val="00F9761B"/>
    <w:rsid w:val="00F976AD"/>
    <w:rsid w:val="00F976EB"/>
    <w:rsid w:val="00F97AF0"/>
    <w:rsid w:val="00F97C0D"/>
    <w:rsid w:val="00FA026D"/>
    <w:rsid w:val="00FA030B"/>
    <w:rsid w:val="00FA0670"/>
    <w:rsid w:val="00FA06FB"/>
    <w:rsid w:val="00FA072B"/>
    <w:rsid w:val="00FA07C5"/>
    <w:rsid w:val="00FA07EB"/>
    <w:rsid w:val="00FA0932"/>
    <w:rsid w:val="00FA0938"/>
    <w:rsid w:val="00FA0A78"/>
    <w:rsid w:val="00FA0A7B"/>
    <w:rsid w:val="00FA0BCC"/>
    <w:rsid w:val="00FA0CF5"/>
    <w:rsid w:val="00FA0EA2"/>
    <w:rsid w:val="00FA0F2C"/>
    <w:rsid w:val="00FA0FAC"/>
    <w:rsid w:val="00FA1030"/>
    <w:rsid w:val="00FA1092"/>
    <w:rsid w:val="00FA10B8"/>
    <w:rsid w:val="00FA12A1"/>
    <w:rsid w:val="00FA178E"/>
    <w:rsid w:val="00FA17D1"/>
    <w:rsid w:val="00FA17F0"/>
    <w:rsid w:val="00FA19D4"/>
    <w:rsid w:val="00FA1AFF"/>
    <w:rsid w:val="00FA1C72"/>
    <w:rsid w:val="00FA1D8C"/>
    <w:rsid w:val="00FA1DBA"/>
    <w:rsid w:val="00FA1E79"/>
    <w:rsid w:val="00FA20AB"/>
    <w:rsid w:val="00FA2423"/>
    <w:rsid w:val="00FA2676"/>
    <w:rsid w:val="00FA2754"/>
    <w:rsid w:val="00FA2865"/>
    <w:rsid w:val="00FA2939"/>
    <w:rsid w:val="00FA29B8"/>
    <w:rsid w:val="00FA2A11"/>
    <w:rsid w:val="00FA2A2D"/>
    <w:rsid w:val="00FA2D67"/>
    <w:rsid w:val="00FA2EDB"/>
    <w:rsid w:val="00FA2EF2"/>
    <w:rsid w:val="00FA2FDE"/>
    <w:rsid w:val="00FA31B9"/>
    <w:rsid w:val="00FA3215"/>
    <w:rsid w:val="00FA33AC"/>
    <w:rsid w:val="00FA3404"/>
    <w:rsid w:val="00FA34F6"/>
    <w:rsid w:val="00FA3813"/>
    <w:rsid w:val="00FA397E"/>
    <w:rsid w:val="00FA3D19"/>
    <w:rsid w:val="00FA3F7D"/>
    <w:rsid w:val="00FA3FC1"/>
    <w:rsid w:val="00FA4151"/>
    <w:rsid w:val="00FA41F0"/>
    <w:rsid w:val="00FA4222"/>
    <w:rsid w:val="00FA453C"/>
    <w:rsid w:val="00FA461E"/>
    <w:rsid w:val="00FA47E9"/>
    <w:rsid w:val="00FA4858"/>
    <w:rsid w:val="00FA49A0"/>
    <w:rsid w:val="00FA4A80"/>
    <w:rsid w:val="00FA4F4D"/>
    <w:rsid w:val="00FA5097"/>
    <w:rsid w:val="00FA5150"/>
    <w:rsid w:val="00FA51FD"/>
    <w:rsid w:val="00FA536E"/>
    <w:rsid w:val="00FA586B"/>
    <w:rsid w:val="00FA5A5F"/>
    <w:rsid w:val="00FA5AFA"/>
    <w:rsid w:val="00FA5BBF"/>
    <w:rsid w:val="00FA5C0B"/>
    <w:rsid w:val="00FA5C2E"/>
    <w:rsid w:val="00FA5CA3"/>
    <w:rsid w:val="00FA5E07"/>
    <w:rsid w:val="00FA5F0E"/>
    <w:rsid w:val="00FA63B4"/>
    <w:rsid w:val="00FA63ED"/>
    <w:rsid w:val="00FA6480"/>
    <w:rsid w:val="00FA6615"/>
    <w:rsid w:val="00FA68AD"/>
    <w:rsid w:val="00FA6978"/>
    <w:rsid w:val="00FA6C10"/>
    <w:rsid w:val="00FA6E34"/>
    <w:rsid w:val="00FA6E5F"/>
    <w:rsid w:val="00FA6FB8"/>
    <w:rsid w:val="00FA7547"/>
    <w:rsid w:val="00FA761F"/>
    <w:rsid w:val="00FA76FE"/>
    <w:rsid w:val="00FA77F3"/>
    <w:rsid w:val="00FA7847"/>
    <w:rsid w:val="00FA7899"/>
    <w:rsid w:val="00FA79E5"/>
    <w:rsid w:val="00FA7C1B"/>
    <w:rsid w:val="00FA7C5C"/>
    <w:rsid w:val="00FA7DE1"/>
    <w:rsid w:val="00FA7E3F"/>
    <w:rsid w:val="00FA7E6A"/>
    <w:rsid w:val="00FA7E81"/>
    <w:rsid w:val="00FB0159"/>
    <w:rsid w:val="00FB016F"/>
    <w:rsid w:val="00FB0383"/>
    <w:rsid w:val="00FB03AC"/>
    <w:rsid w:val="00FB041A"/>
    <w:rsid w:val="00FB04A0"/>
    <w:rsid w:val="00FB06B1"/>
    <w:rsid w:val="00FB07C0"/>
    <w:rsid w:val="00FB07D3"/>
    <w:rsid w:val="00FB07DB"/>
    <w:rsid w:val="00FB0869"/>
    <w:rsid w:val="00FB0A93"/>
    <w:rsid w:val="00FB0A9D"/>
    <w:rsid w:val="00FB0B57"/>
    <w:rsid w:val="00FB0B93"/>
    <w:rsid w:val="00FB0D64"/>
    <w:rsid w:val="00FB0E10"/>
    <w:rsid w:val="00FB0E65"/>
    <w:rsid w:val="00FB0ED4"/>
    <w:rsid w:val="00FB0F3F"/>
    <w:rsid w:val="00FB0FBB"/>
    <w:rsid w:val="00FB1035"/>
    <w:rsid w:val="00FB1242"/>
    <w:rsid w:val="00FB12B6"/>
    <w:rsid w:val="00FB14F6"/>
    <w:rsid w:val="00FB1963"/>
    <w:rsid w:val="00FB1A00"/>
    <w:rsid w:val="00FB1E8E"/>
    <w:rsid w:val="00FB1F1B"/>
    <w:rsid w:val="00FB1F2E"/>
    <w:rsid w:val="00FB1F6F"/>
    <w:rsid w:val="00FB2013"/>
    <w:rsid w:val="00FB2266"/>
    <w:rsid w:val="00FB2605"/>
    <w:rsid w:val="00FB2700"/>
    <w:rsid w:val="00FB274B"/>
    <w:rsid w:val="00FB28E3"/>
    <w:rsid w:val="00FB28E7"/>
    <w:rsid w:val="00FB28FE"/>
    <w:rsid w:val="00FB2D0E"/>
    <w:rsid w:val="00FB3048"/>
    <w:rsid w:val="00FB30E9"/>
    <w:rsid w:val="00FB320D"/>
    <w:rsid w:val="00FB34CE"/>
    <w:rsid w:val="00FB3633"/>
    <w:rsid w:val="00FB36D6"/>
    <w:rsid w:val="00FB3806"/>
    <w:rsid w:val="00FB38EE"/>
    <w:rsid w:val="00FB3992"/>
    <w:rsid w:val="00FB3AA8"/>
    <w:rsid w:val="00FB3ACC"/>
    <w:rsid w:val="00FB3B29"/>
    <w:rsid w:val="00FB3BB7"/>
    <w:rsid w:val="00FB3C3F"/>
    <w:rsid w:val="00FB3CC4"/>
    <w:rsid w:val="00FB3D3C"/>
    <w:rsid w:val="00FB3D85"/>
    <w:rsid w:val="00FB3E77"/>
    <w:rsid w:val="00FB407E"/>
    <w:rsid w:val="00FB4197"/>
    <w:rsid w:val="00FB4362"/>
    <w:rsid w:val="00FB4446"/>
    <w:rsid w:val="00FB4585"/>
    <w:rsid w:val="00FB47C0"/>
    <w:rsid w:val="00FB48A4"/>
    <w:rsid w:val="00FB492E"/>
    <w:rsid w:val="00FB495A"/>
    <w:rsid w:val="00FB49D3"/>
    <w:rsid w:val="00FB49F9"/>
    <w:rsid w:val="00FB4A59"/>
    <w:rsid w:val="00FB4A7F"/>
    <w:rsid w:val="00FB4A98"/>
    <w:rsid w:val="00FB4A9E"/>
    <w:rsid w:val="00FB4B39"/>
    <w:rsid w:val="00FB4E8A"/>
    <w:rsid w:val="00FB4E9B"/>
    <w:rsid w:val="00FB4F3A"/>
    <w:rsid w:val="00FB5002"/>
    <w:rsid w:val="00FB5091"/>
    <w:rsid w:val="00FB51B8"/>
    <w:rsid w:val="00FB5357"/>
    <w:rsid w:val="00FB550C"/>
    <w:rsid w:val="00FB56AD"/>
    <w:rsid w:val="00FB56B7"/>
    <w:rsid w:val="00FB579A"/>
    <w:rsid w:val="00FB58DC"/>
    <w:rsid w:val="00FB59E0"/>
    <w:rsid w:val="00FB5AB0"/>
    <w:rsid w:val="00FB61B4"/>
    <w:rsid w:val="00FB61ED"/>
    <w:rsid w:val="00FB625C"/>
    <w:rsid w:val="00FB6260"/>
    <w:rsid w:val="00FB64EC"/>
    <w:rsid w:val="00FB650E"/>
    <w:rsid w:val="00FB6638"/>
    <w:rsid w:val="00FB6AC2"/>
    <w:rsid w:val="00FB6B79"/>
    <w:rsid w:val="00FB6FD7"/>
    <w:rsid w:val="00FB714C"/>
    <w:rsid w:val="00FB7301"/>
    <w:rsid w:val="00FB7375"/>
    <w:rsid w:val="00FB7437"/>
    <w:rsid w:val="00FB7543"/>
    <w:rsid w:val="00FB756A"/>
    <w:rsid w:val="00FB781A"/>
    <w:rsid w:val="00FB7903"/>
    <w:rsid w:val="00FB7908"/>
    <w:rsid w:val="00FB7A3A"/>
    <w:rsid w:val="00FB7A5E"/>
    <w:rsid w:val="00FB7A91"/>
    <w:rsid w:val="00FB7C32"/>
    <w:rsid w:val="00FB7D71"/>
    <w:rsid w:val="00FC004D"/>
    <w:rsid w:val="00FC00A5"/>
    <w:rsid w:val="00FC027B"/>
    <w:rsid w:val="00FC02C8"/>
    <w:rsid w:val="00FC03A3"/>
    <w:rsid w:val="00FC041B"/>
    <w:rsid w:val="00FC05D5"/>
    <w:rsid w:val="00FC08CF"/>
    <w:rsid w:val="00FC0C76"/>
    <w:rsid w:val="00FC0F2F"/>
    <w:rsid w:val="00FC1153"/>
    <w:rsid w:val="00FC119A"/>
    <w:rsid w:val="00FC11AD"/>
    <w:rsid w:val="00FC1511"/>
    <w:rsid w:val="00FC1726"/>
    <w:rsid w:val="00FC1865"/>
    <w:rsid w:val="00FC1927"/>
    <w:rsid w:val="00FC194A"/>
    <w:rsid w:val="00FC1B4C"/>
    <w:rsid w:val="00FC1D20"/>
    <w:rsid w:val="00FC1D27"/>
    <w:rsid w:val="00FC1EA1"/>
    <w:rsid w:val="00FC1F5F"/>
    <w:rsid w:val="00FC2020"/>
    <w:rsid w:val="00FC2154"/>
    <w:rsid w:val="00FC24BF"/>
    <w:rsid w:val="00FC252F"/>
    <w:rsid w:val="00FC2599"/>
    <w:rsid w:val="00FC27A7"/>
    <w:rsid w:val="00FC285F"/>
    <w:rsid w:val="00FC2878"/>
    <w:rsid w:val="00FC28CE"/>
    <w:rsid w:val="00FC2CC3"/>
    <w:rsid w:val="00FC2F9D"/>
    <w:rsid w:val="00FC31A3"/>
    <w:rsid w:val="00FC31D5"/>
    <w:rsid w:val="00FC3593"/>
    <w:rsid w:val="00FC3676"/>
    <w:rsid w:val="00FC3735"/>
    <w:rsid w:val="00FC3813"/>
    <w:rsid w:val="00FC3815"/>
    <w:rsid w:val="00FC3A4D"/>
    <w:rsid w:val="00FC3A88"/>
    <w:rsid w:val="00FC3BDD"/>
    <w:rsid w:val="00FC3DB7"/>
    <w:rsid w:val="00FC3E52"/>
    <w:rsid w:val="00FC3F54"/>
    <w:rsid w:val="00FC3F6F"/>
    <w:rsid w:val="00FC3F8C"/>
    <w:rsid w:val="00FC3FB7"/>
    <w:rsid w:val="00FC3FEB"/>
    <w:rsid w:val="00FC3FFF"/>
    <w:rsid w:val="00FC405A"/>
    <w:rsid w:val="00FC431F"/>
    <w:rsid w:val="00FC45EE"/>
    <w:rsid w:val="00FC4851"/>
    <w:rsid w:val="00FC4A3D"/>
    <w:rsid w:val="00FC4A78"/>
    <w:rsid w:val="00FC4B0D"/>
    <w:rsid w:val="00FC4E57"/>
    <w:rsid w:val="00FC517A"/>
    <w:rsid w:val="00FC517E"/>
    <w:rsid w:val="00FC5355"/>
    <w:rsid w:val="00FC5421"/>
    <w:rsid w:val="00FC5514"/>
    <w:rsid w:val="00FC5558"/>
    <w:rsid w:val="00FC55A0"/>
    <w:rsid w:val="00FC577F"/>
    <w:rsid w:val="00FC57ED"/>
    <w:rsid w:val="00FC58D7"/>
    <w:rsid w:val="00FC5A51"/>
    <w:rsid w:val="00FC5AF1"/>
    <w:rsid w:val="00FC5B88"/>
    <w:rsid w:val="00FC5E5D"/>
    <w:rsid w:val="00FC5F38"/>
    <w:rsid w:val="00FC5FF4"/>
    <w:rsid w:val="00FC6073"/>
    <w:rsid w:val="00FC6278"/>
    <w:rsid w:val="00FC62A5"/>
    <w:rsid w:val="00FC633A"/>
    <w:rsid w:val="00FC663F"/>
    <w:rsid w:val="00FC68B8"/>
    <w:rsid w:val="00FC69C3"/>
    <w:rsid w:val="00FC6A0A"/>
    <w:rsid w:val="00FC6B04"/>
    <w:rsid w:val="00FC6CA0"/>
    <w:rsid w:val="00FC6CC6"/>
    <w:rsid w:val="00FC6DDB"/>
    <w:rsid w:val="00FC6DE7"/>
    <w:rsid w:val="00FC6F6A"/>
    <w:rsid w:val="00FC6FC2"/>
    <w:rsid w:val="00FC6FF3"/>
    <w:rsid w:val="00FC7115"/>
    <w:rsid w:val="00FC7164"/>
    <w:rsid w:val="00FC73AB"/>
    <w:rsid w:val="00FC742A"/>
    <w:rsid w:val="00FC7663"/>
    <w:rsid w:val="00FC774E"/>
    <w:rsid w:val="00FC7826"/>
    <w:rsid w:val="00FC7857"/>
    <w:rsid w:val="00FC7967"/>
    <w:rsid w:val="00FC7996"/>
    <w:rsid w:val="00FC79C6"/>
    <w:rsid w:val="00FC7A6B"/>
    <w:rsid w:val="00FC7A9C"/>
    <w:rsid w:val="00FC7C82"/>
    <w:rsid w:val="00FC7D17"/>
    <w:rsid w:val="00FC7E78"/>
    <w:rsid w:val="00FC7F8F"/>
    <w:rsid w:val="00FC7FFB"/>
    <w:rsid w:val="00FD03C3"/>
    <w:rsid w:val="00FD046F"/>
    <w:rsid w:val="00FD0626"/>
    <w:rsid w:val="00FD0889"/>
    <w:rsid w:val="00FD098F"/>
    <w:rsid w:val="00FD099D"/>
    <w:rsid w:val="00FD0BC8"/>
    <w:rsid w:val="00FD0C12"/>
    <w:rsid w:val="00FD0C17"/>
    <w:rsid w:val="00FD0E0D"/>
    <w:rsid w:val="00FD10C8"/>
    <w:rsid w:val="00FD11C3"/>
    <w:rsid w:val="00FD1225"/>
    <w:rsid w:val="00FD1274"/>
    <w:rsid w:val="00FD1331"/>
    <w:rsid w:val="00FD13EA"/>
    <w:rsid w:val="00FD1512"/>
    <w:rsid w:val="00FD170B"/>
    <w:rsid w:val="00FD179F"/>
    <w:rsid w:val="00FD17E3"/>
    <w:rsid w:val="00FD1817"/>
    <w:rsid w:val="00FD19C4"/>
    <w:rsid w:val="00FD1A00"/>
    <w:rsid w:val="00FD1B59"/>
    <w:rsid w:val="00FD1CC4"/>
    <w:rsid w:val="00FD22E9"/>
    <w:rsid w:val="00FD2436"/>
    <w:rsid w:val="00FD2612"/>
    <w:rsid w:val="00FD27FF"/>
    <w:rsid w:val="00FD298F"/>
    <w:rsid w:val="00FD2A24"/>
    <w:rsid w:val="00FD2A4F"/>
    <w:rsid w:val="00FD2A81"/>
    <w:rsid w:val="00FD2BA2"/>
    <w:rsid w:val="00FD2D0E"/>
    <w:rsid w:val="00FD322B"/>
    <w:rsid w:val="00FD32F5"/>
    <w:rsid w:val="00FD372B"/>
    <w:rsid w:val="00FD3886"/>
    <w:rsid w:val="00FD38B4"/>
    <w:rsid w:val="00FD3A3A"/>
    <w:rsid w:val="00FD3BE4"/>
    <w:rsid w:val="00FD400E"/>
    <w:rsid w:val="00FD403F"/>
    <w:rsid w:val="00FD40E8"/>
    <w:rsid w:val="00FD42E6"/>
    <w:rsid w:val="00FD4379"/>
    <w:rsid w:val="00FD445A"/>
    <w:rsid w:val="00FD46C8"/>
    <w:rsid w:val="00FD4777"/>
    <w:rsid w:val="00FD47FD"/>
    <w:rsid w:val="00FD4B28"/>
    <w:rsid w:val="00FD4D47"/>
    <w:rsid w:val="00FD4EB7"/>
    <w:rsid w:val="00FD5002"/>
    <w:rsid w:val="00FD5228"/>
    <w:rsid w:val="00FD533B"/>
    <w:rsid w:val="00FD5590"/>
    <w:rsid w:val="00FD5DBB"/>
    <w:rsid w:val="00FD6149"/>
    <w:rsid w:val="00FD6216"/>
    <w:rsid w:val="00FD623E"/>
    <w:rsid w:val="00FD641A"/>
    <w:rsid w:val="00FD6435"/>
    <w:rsid w:val="00FD643D"/>
    <w:rsid w:val="00FD6463"/>
    <w:rsid w:val="00FD65D1"/>
    <w:rsid w:val="00FD674F"/>
    <w:rsid w:val="00FD679B"/>
    <w:rsid w:val="00FD6869"/>
    <w:rsid w:val="00FD69EF"/>
    <w:rsid w:val="00FD6A28"/>
    <w:rsid w:val="00FD6C64"/>
    <w:rsid w:val="00FD6C91"/>
    <w:rsid w:val="00FD6E43"/>
    <w:rsid w:val="00FD6E4B"/>
    <w:rsid w:val="00FD6E8B"/>
    <w:rsid w:val="00FD7047"/>
    <w:rsid w:val="00FD7405"/>
    <w:rsid w:val="00FD74BD"/>
    <w:rsid w:val="00FD76CC"/>
    <w:rsid w:val="00FD76FC"/>
    <w:rsid w:val="00FD78C4"/>
    <w:rsid w:val="00FD78F7"/>
    <w:rsid w:val="00FD7991"/>
    <w:rsid w:val="00FD7A72"/>
    <w:rsid w:val="00FD7B66"/>
    <w:rsid w:val="00FD7C79"/>
    <w:rsid w:val="00FD7E9C"/>
    <w:rsid w:val="00FD7EE9"/>
    <w:rsid w:val="00FE005D"/>
    <w:rsid w:val="00FE024C"/>
    <w:rsid w:val="00FE0508"/>
    <w:rsid w:val="00FE055E"/>
    <w:rsid w:val="00FE056A"/>
    <w:rsid w:val="00FE06F2"/>
    <w:rsid w:val="00FE0899"/>
    <w:rsid w:val="00FE09D3"/>
    <w:rsid w:val="00FE0B31"/>
    <w:rsid w:val="00FE0B7D"/>
    <w:rsid w:val="00FE0CD6"/>
    <w:rsid w:val="00FE0D19"/>
    <w:rsid w:val="00FE0D7C"/>
    <w:rsid w:val="00FE0DE6"/>
    <w:rsid w:val="00FE0EC0"/>
    <w:rsid w:val="00FE12BF"/>
    <w:rsid w:val="00FE13EA"/>
    <w:rsid w:val="00FE153F"/>
    <w:rsid w:val="00FE1550"/>
    <w:rsid w:val="00FE1A07"/>
    <w:rsid w:val="00FE1A6B"/>
    <w:rsid w:val="00FE1A86"/>
    <w:rsid w:val="00FE1B24"/>
    <w:rsid w:val="00FE1BD1"/>
    <w:rsid w:val="00FE1E2E"/>
    <w:rsid w:val="00FE20A7"/>
    <w:rsid w:val="00FE210E"/>
    <w:rsid w:val="00FE25AA"/>
    <w:rsid w:val="00FE272A"/>
    <w:rsid w:val="00FE274B"/>
    <w:rsid w:val="00FE2855"/>
    <w:rsid w:val="00FE29B3"/>
    <w:rsid w:val="00FE2A45"/>
    <w:rsid w:val="00FE2B8B"/>
    <w:rsid w:val="00FE2BBD"/>
    <w:rsid w:val="00FE2C5C"/>
    <w:rsid w:val="00FE2C5D"/>
    <w:rsid w:val="00FE2C73"/>
    <w:rsid w:val="00FE2EA1"/>
    <w:rsid w:val="00FE2FBA"/>
    <w:rsid w:val="00FE32AC"/>
    <w:rsid w:val="00FE33D8"/>
    <w:rsid w:val="00FE351E"/>
    <w:rsid w:val="00FE3541"/>
    <w:rsid w:val="00FE3928"/>
    <w:rsid w:val="00FE3AF0"/>
    <w:rsid w:val="00FE3B97"/>
    <w:rsid w:val="00FE3C37"/>
    <w:rsid w:val="00FE3C98"/>
    <w:rsid w:val="00FE3DA8"/>
    <w:rsid w:val="00FE3E3B"/>
    <w:rsid w:val="00FE3F18"/>
    <w:rsid w:val="00FE4041"/>
    <w:rsid w:val="00FE4094"/>
    <w:rsid w:val="00FE446B"/>
    <w:rsid w:val="00FE4811"/>
    <w:rsid w:val="00FE49DF"/>
    <w:rsid w:val="00FE4AC3"/>
    <w:rsid w:val="00FE4BAB"/>
    <w:rsid w:val="00FE50A2"/>
    <w:rsid w:val="00FE5204"/>
    <w:rsid w:val="00FE52DC"/>
    <w:rsid w:val="00FE53CC"/>
    <w:rsid w:val="00FE5825"/>
    <w:rsid w:val="00FE58C9"/>
    <w:rsid w:val="00FE5A0A"/>
    <w:rsid w:val="00FE5B3B"/>
    <w:rsid w:val="00FE5D6B"/>
    <w:rsid w:val="00FE5E3B"/>
    <w:rsid w:val="00FE6385"/>
    <w:rsid w:val="00FE6714"/>
    <w:rsid w:val="00FE68B9"/>
    <w:rsid w:val="00FE68C2"/>
    <w:rsid w:val="00FE698D"/>
    <w:rsid w:val="00FE69F0"/>
    <w:rsid w:val="00FE6BC0"/>
    <w:rsid w:val="00FE6DB6"/>
    <w:rsid w:val="00FE6E9D"/>
    <w:rsid w:val="00FE6FE7"/>
    <w:rsid w:val="00FE7082"/>
    <w:rsid w:val="00FE729C"/>
    <w:rsid w:val="00FE72D3"/>
    <w:rsid w:val="00FE7338"/>
    <w:rsid w:val="00FE7484"/>
    <w:rsid w:val="00FE74A6"/>
    <w:rsid w:val="00FE74F7"/>
    <w:rsid w:val="00FE769C"/>
    <w:rsid w:val="00FE76EC"/>
    <w:rsid w:val="00FE78D6"/>
    <w:rsid w:val="00FE78E9"/>
    <w:rsid w:val="00FE7DCC"/>
    <w:rsid w:val="00FE7EC2"/>
    <w:rsid w:val="00FE7FA6"/>
    <w:rsid w:val="00FE7FE7"/>
    <w:rsid w:val="00FF0062"/>
    <w:rsid w:val="00FF029A"/>
    <w:rsid w:val="00FF0346"/>
    <w:rsid w:val="00FF03F6"/>
    <w:rsid w:val="00FF094F"/>
    <w:rsid w:val="00FF0A1F"/>
    <w:rsid w:val="00FF0CD4"/>
    <w:rsid w:val="00FF0DB1"/>
    <w:rsid w:val="00FF0FF6"/>
    <w:rsid w:val="00FF0FFA"/>
    <w:rsid w:val="00FF10B4"/>
    <w:rsid w:val="00FF12FE"/>
    <w:rsid w:val="00FF149B"/>
    <w:rsid w:val="00FF1755"/>
    <w:rsid w:val="00FF183C"/>
    <w:rsid w:val="00FF1B4E"/>
    <w:rsid w:val="00FF1D51"/>
    <w:rsid w:val="00FF1DE9"/>
    <w:rsid w:val="00FF1F67"/>
    <w:rsid w:val="00FF20A5"/>
    <w:rsid w:val="00FF20BC"/>
    <w:rsid w:val="00FF2110"/>
    <w:rsid w:val="00FF2197"/>
    <w:rsid w:val="00FF22AF"/>
    <w:rsid w:val="00FF25A5"/>
    <w:rsid w:val="00FF262B"/>
    <w:rsid w:val="00FF26F9"/>
    <w:rsid w:val="00FF2808"/>
    <w:rsid w:val="00FF282A"/>
    <w:rsid w:val="00FF2BC2"/>
    <w:rsid w:val="00FF2CB8"/>
    <w:rsid w:val="00FF2CBE"/>
    <w:rsid w:val="00FF2CF2"/>
    <w:rsid w:val="00FF2EA7"/>
    <w:rsid w:val="00FF311B"/>
    <w:rsid w:val="00FF3174"/>
    <w:rsid w:val="00FF31BB"/>
    <w:rsid w:val="00FF31BE"/>
    <w:rsid w:val="00FF3328"/>
    <w:rsid w:val="00FF34DB"/>
    <w:rsid w:val="00FF3502"/>
    <w:rsid w:val="00FF35A1"/>
    <w:rsid w:val="00FF37E4"/>
    <w:rsid w:val="00FF3C0D"/>
    <w:rsid w:val="00FF3C0F"/>
    <w:rsid w:val="00FF3D2B"/>
    <w:rsid w:val="00FF3DC3"/>
    <w:rsid w:val="00FF3FD7"/>
    <w:rsid w:val="00FF40AD"/>
    <w:rsid w:val="00FF40C6"/>
    <w:rsid w:val="00FF40D7"/>
    <w:rsid w:val="00FF4490"/>
    <w:rsid w:val="00FF44BD"/>
    <w:rsid w:val="00FF45E9"/>
    <w:rsid w:val="00FF4678"/>
    <w:rsid w:val="00FF4B48"/>
    <w:rsid w:val="00FF4B77"/>
    <w:rsid w:val="00FF4CFF"/>
    <w:rsid w:val="00FF4EA0"/>
    <w:rsid w:val="00FF5031"/>
    <w:rsid w:val="00FF51B1"/>
    <w:rsid w:val="00FF5392"/>
    <w:rsid w:val="00FF56E4"/>
    <w:rsid w:val="00FF577C"/>
    <w:rsid w:val="00FF5A63"/>
    <w:rsid w:val="00FF5BFE"/>
    <w:rsid w:val="00FF5CD4"/>
    <w:rsid w:val="00FF5D69"/>
    <w:rsid w:val="00FF613B"/>
    <w:rsid w:val="00FF6340"/>
    <w:rsid w:val="00FF6425"/>
    <w:rsid w:val="00FF6528"/>
    <w:rsid w:val="00FF6579"/>
    <w:rsid w:val="00FF65FB"/>
    <w:rsid w:val="00FF663D"/>
    <w:rsid w:val="00FF66AE"/>
    <w:rsid w:val="00FF6921"/>
    <w:rsid w:val="00FF69A2"/>
    <w:rsid w:val="00FF69E3"/>
    <w:rsid w:val="00FF6F2E"/>
    <w:rsid w:val="00FF71FD"/>
    <w:rsid w:val="00FF76C5"/>
    <w:rsid w:val="00FF7A32"/>
    <w:rsid w:val="00FF7A6A"/>
    <w:rsid w:val="00FF7B36"/>
    <w:rsid w:val="00FF7D77"/>
    <w:rsid w:val="00FF7DC9"/>
    <w:rsid w:val="00FF7E7E"/>
    <w:rsid w:val="00FF7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AB6149"/>
  <w14:defaultImageDpi w14:val="32767"/>
  <w15:chartTrackingRefBased/>
  <w15:docId w15:val="{79068F00-4FCF-4F7A-9CFA-4B752965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D78"/>
    <w:pPr>
      <w:widowControl w:val="0"/>
      <w:adjustRightInd w:val="0"/>
      <w:snapToGrid w:val="0"/>
      <w:spacing w:before="120" w:after="120" w:line="30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7376DF"/>
    <w:pPr>
      <w:keepNext/>
      <w:keepLines/>
      <w:spacing w:before="0" w:after="0" w:line="240" w:lineRule="auto"/>
      <w:jc w:val="left"/>
      <w:outlineLvl w:val="0"/>
    </w:pPr>
    <w:rPr>
      <w:rFonts w:eastAsia="Times New Roman"/>
      <w:b/>
      <w:bCs/>
      <w:kern w:val="44"/>
    </w:rPr>
  </w:style>
  <w:style w:type="paragraph" w:styleId="Heading2">
    <w:name w:val="heading 2"/>
    <w:basedOn w:val="Normal"/>
    <w:next w:val="Normal"/>
    <w:link w:val="Heading2Char"/>
    <w:autoRedefine/>
    <w:uiPriority w:val="9"/>
    <w:unhideWhenUsed/>
    <w:qFormat/>
    <w:rsid w:val="00E113E2"/>
    <w:pPr>
      <w:spacing w:before="0" w:after="0" w:line="240" w:lineRule="auto"/>
      <w:jc w:val="left"/>
      <w:outlineLvl w:val="1"/>
    </w:pPr>
    <w:rPr>
      <w:b/>
      <w:bCs/>
    </w:rPr>
  </w:style>
  <w:style w:type="paragraph" w:styleId="Heading3">
    <w:name w:val="heading 3"/>
    <w:basedOn w:val="Normal"/>
    <w:next w:val="Normal"/>
    <w:link w:val="Heading3Char"/>
    <w:uiPriority w:val="9"/>
    <w:unhideWhenUsed/>
    <w:qFormat/>
    <w:rsid w:val="00D47744"/>
    <w:pPr>
      <w:keepNext/>
      <w:keepLines/>
      <w:spacing w:before="0" w:after="0" w:line="240" w:lineRule="auto"/>
      <w:jc w:val="left"/>
      <w:outlineLvl w:val="2"/>
    </w:pPr>
    <w:rPr>
      <w:rFonts w:eastAsia="Times New Roman"/>
      <w:b/>
      <w:bCs/>
    </w:rPr>
  </w:style>
  <w:style w:type="paragraph" w:styleId="Heading4">
    <w:name w:val="heading 4"/>
    <w:basedOn w:val="Normal"/>
    <w:next w:val="Normal"/>
    <w:link w:val="Heading4Char"/>
    <w:uiPriority w:val="9"/>
    <w:unhideWhenUsed/>
    <w:qFormat/>
    <w:rsid w:val="006D075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2DA7"/>
    <w:pPr>
      <w:keepNext/>
      <w:keepLines/>
      <w:spacing w:before="40" w:after="0"/>
      <w:outlineLvl w:val="4"/>
    </w:pPr>
    <w:rPr>
      <w:rFonts w:asciiTheme="minorHAnsi" w:eastAsia="DengXian Light" w:hAnsiTheme="minorHAnsi"/>
      <w:color w:val="0F4761"/>
      <w:sz w:val="21"/>
      <w:szCs w:val="22"/>
    </w:rPr>
  </w:style>
  <w:style w:type="paragraph" w:styleId="Heading6">
    <w:name w:val="heading 6"/>
    <w:basedOn w:val="Normal"/>
    <w:next w:val="Normal"/>
    <w:link w:val="Heading6Char"/>
    <w:uiPriority w:val="9"/>
    <w:semiHidden/>
    <w:unhideWhenUsed/>
    <w:qFormat/>
    <w:rsid w:val="00006C1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F2DA7"/>
    <w:pPr>
      <w:keepNext/>
      <w:keepLines/>
      <w:spacing w:before="40" w:after="0"/>
      <w:outlineLvl w:val="6"/>
    </w:pPr>
    <w:rPr>
      <w:rFonts w:asciiTheme="minorHAnsi" w:eastAsia="DengXian Light" w:hAnsiTheme="minorHAnsi"/>
      <w:color w:val="595959"/>
      <w:sz w:val="21"/>
      <w:szCs w:val="22"/>
    </w:rPr>
  </w:style>
  <w:style w:type="paragraph" w:styleId="Heading8">
    <w:name w:val="heading 8"/>
    <w:basedOn w:val="Normal"/>
    <w:next w:val="Normal"/>
    <w:link w:val="Heading8Char"/>
    <w:uiPriority w:val="9"/>
    <w:semiHidden/>
    <w:unhideWhenUsed/>
    <w:qFormat/>
    <w:rsid w:val="006F2DA7"/>
    <w:pPr>
      <w:keepNext/>
      <w:keepLines/>
      <w:spacing w:before="40" w:after="0"/>
      <w:outlineLvl w:val="7"/>
    </w:pPr>
    <w:rPr>
      <w:rFonts w:asciiTheme="minorHAnsi" w:eastAsia="DengXian Light" w:hAnsiTheme="minorHAnsi"/>
      <w:i/>
      <w:iCs/>
      <w:color w:val="272727"/>
      <w:sz w:val="21"/>
      <w:szCs w:val="22"/>
    </w:rPr>
  </w:style>
  <w:style w:type="paragraph" w:styleId="Heading9">
    <w:name w:val="heading 9"/>
    <w:basedOn w:val="Normal"/>
    <w:next w:val="Normal"/>
    <w:link w:val="Heading9Char"/>
    <w:uiPriority w:val="9"/>
    <w:semiHidden/>
    <w:unhideWhenUsed/>
    <w:qFormat/>
    <w:rsid w:val="006F2DA7"/>
    <w:pPr>
      <w:keepNext/>
      <w:keepLines/>
      <w:spacing w:before="40" w:after="0"/>
      <w:outlineLvl w:val="8"/>
    </w:pPr>
    <w:rPr>
      <w:rFonts w:asciiTheme="minorHAnsi" w:eastAsia="DengXian Light" w:hAnsiTheme="minorHAnsi"/>
      <w:color w:val="272727"/>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A81"/>
    <w:pPr>
      <w:ind w:firstLineChars="200" w:firstLine="420"/>
    </w:pPr>
  </w:style>
  <w:style w:type="character" w:styleId="CommentReference">
    <w:name w:val="annotation reference"/>
    <w:basedOn w:val="DefaultParagraphFont"/>
    <w:uiPriority w:val="99"/>
    <w:semiHidden/>
    <w:unhideWhenUsed/>
    <w:rsid w:val="00D720C2"/>
    <w:rPr>
      <w:sz w:val="21"/>
      <w:szCs w:val="21"/>
    </w:rPr>
  </w:style>
  <w:style w:type="paragraph" w:styleId="CommentText">
    <w:name w:val="annotation text"/>
    <w:basedOn w:val="Normal"/>
    <w:link w:val="CommentTextChar"/>
    <w:uiPriority w:val="99"/>
    <w:unhideWhenUsed/>
    <w:rsid w:val="00D720C2"/>
    <w:pPr>
      <w:jc w:val="left"/>
    </w:pPr>
  </w:style>
  <w:style w:type="character" w:customStyle="1" w:styleId="CommentTextChar">
    <w:name w:val="Comment Text Char"/>
    <w:basedOn w:val="DefaultParagraphFont"/>
    <w:link w:val="CommentText"/>
    <w:uiPriority w:val="99"/>
    <w:rsid w:val="00D720C2"/>
  </w:style>
  <w:style w:type="paragraph" w:styleId="CommentSubject">
    <w:name w:val="annotation subject"/>
    <w:basedOn w:val="CommentText"/>
    <w:next w:val="CommentText"/>
    <w:link w:val="CommentSubjectChar"/>
    <w:uiPriority w:val="99"/>
    <w:semiHidden/>
    <w:unhideWhenUsed/>
    <w:rsid w:val="00D720C2"/>
    <w:rPr>
      <w:b/>
      <w:bCs/>
    </w:rPr>
  </w:style>
  <w:style w:type="character" w:customStyle="1" w:styleId="CommentSubjectChar">
    <w:name w:val="Comment Subject Char"/>
    <w:basedOn w:val="CommentTextChar"/>
    <w:link w:val="CommentSubject"/>
    <w:uiPriority w:val="99"/>
    <w:semiHidden/>
    <w:rsid w:val="00D720C2"/>
    <w:rPr>
      <w:b/>
      <w:bCs/>
    </w:rPr>
  </w:style>
  <w:style w:type="paragraph" w:styleId="BalloonText">
    <w:name w:val="Balloon Text"/>
    <w:basedOn w:val="Normal"/>
    <w:link w:val="BalloonTextChar"/>
    <w:uiPriority w:val="99"/>
    <w:semiHidden/>
    <w:unhideWhenUsed/>
    <w:rsid w:val="00D720C2"/>
    <w:rPr>
      <w:sz w:val="18"/>
      <w:szCs w:val="18"/>
    </w:rPr>
  </w:style>
  <w:style w:type="character" w:customStyle="1" w:styleId="BalloonTextChar">
    <w:name w:val="Balloon Text Char"/>
    <w:basedOn w:val="DefaultParagraphFont"/>
    <w:link w:val="BalloonText"/>
    <w:uiPriority w:val="99"/>
    <w:semiHidden/>
    <w:rsid w:val="00D720C2"/>
    <w:rPr>
      <w:sz w:val="18"/>
      <w:szCs w:val="18"/>
    </w:rPr>
  </w:style>
  <w:style w:type="paragraph" w:styleId="Header">
    <w:name w:val="header"/>
    <w:basedOn w:val="Normal"/>
    <w:link w:val="HeaderChar"/>
    <w:uiPriority w:val="99"/>
    <w:unhideWhenUsed/>
    <w:rsid w:val="0031713C"/>
    <w:pPr>
      <w:pBdr>
        <w:bottom w:val="single" w:sz="6" w:space="1" w:color="auto"/>
      </w:pBdr>
      <w:tabs>
        <w:tab w:val="center" w:pos="4153"/>
        <w:tab w:val="right" w:pos="8306"/>
      </w:tabs>
      <w:jc w:val="center"/>
    </w:pPr>
    <w:rPr>
      <w:sz w:val="18"/>
      <w:szCs w:val="18"/>
    </w:rPr>
  </w:style>
  <w:style w:type="character" w:customStyle="1" w:styleId="HeaderChar">
    <w:name w:val="Header Char"/>
    <w:basedOn w:val="DefaultParagraphFont"/>
    <w:link w:val="Header"/>
    <w:uiPriority w:val="99"/>
    <w:rsid w:val="0031713C"/>
    <w:rPr>
      <w:sz w:val="18"/>
      <w:szCs w:val="18"/>
    </w:rPr>
  </w:style>
  <w:style w:type="paragraph" w:styleId="Footer">
    <w:name w:val="footer"/>
    <w:basedOn w:val="Normal"/>
    <w:link w:val="FooterChar"/>
    <w:uiPriority w:val="99"/>
    <w:unhideWhenUsed/>
    <w:rsid w:val="0031713C"/>
    <w:pPr>
      <w:tabs>
        <w:tab w:val="center" w:pos="4153"/>
        <w:tab w:val="right" w:pos="8306"/>
      </w:tabs>
      <w:jc w:val="left"/>
    </w:pPr>
    <w:rPr>
      <w:sz w:val="18"/>
      <w:szCs w:val="18"/>
    </w:rPr>
  </w:style>
  <w:style w:type="character" w:customStyle="1" w:styleId="FooterChar">
    <w:name w:val="Footer Char"/>
    <w:basedOn w:val="DefaultParagraphFont"/>
    <w:link w:val="Footer"/>
    <w:uiPriority w:val="99"/>
    <w:rsid w:val="0031713C"/>
    <w:rPr>
      <w:sz w:val="18"/>
      <w:szCs w:val="18"/>
    </w:rPr>
  </w:style>
  <w:style w:type="character" w:styleId="Hyperlink">
    <w:name w:val="Hyperlink"/>
    <w:basedOn w:val="DefaultParagraphFont"/>
    <w:uiPriority w:val="99"/>
    <w:unhideWhenUsed/>
    <w:rsid w:val="00281C69"/>
    <w:rPr>
      <w:color w:val="0000FF"/>
      <w:u w:val="single"/>
    </w:rPr>
  </w:style>
  <w:style w:type="paragraph" w:styleId="HTMLPreformatted">
    <w:name w:val="HTML Preformatted"/>
    <w:basedOn w:val="Normal"/>
    <w:link w:val="HTMLPreformattedChar"/>
    <w:uiPriority w:val="99"/>
    <w:unhideWhenUsed/>
    <w:rsid w:val="00E572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rPr>
  </w:style>
  <w:style w:type="character" w:customStyle="1" w:styleId="HTMLPreformattedChar">
    <w:name w:val="HTML Preformatted Char"/>
    <w:basedOn w:val="DefaultParagraphFont"/>
    <w:link w:val="HTMLPreformatted"/>
    <w:uiPriority w:val="99"/>
    <w:rsid w:val="00E572FA"/>
    <w:rPr>
      <w:rFonts w:ascii="SimSun" w:eastAsia="SimSun" w:hAnsi="SimSun" w:cs="SimSun"/>
      <w:kern w:val="0"/>
      <w:sz w:val="24"/>
      <w:szCs w:val="24"/>
    </w:rPr>
  </w:style>
  <w:style w:type="character" w:customStyle="1" w:styleId="gnkrckgcgsb">
    <w:name w:val="gnkrckgcgsb"/>
    <w:basedOn w:val="DefaultParagraphFont"/>
    <w:rsid w:val="00E572FA"/>
  </w:style>
  <w:style w:type="paragraph" w:styleId="NoSpacing">
    <w:name w:val="No Spacing"/>
    <w:uiPriority w:val="1"/>
    <w:qFormat/>
    <w:rsid w:val="00EF2D85"/>
    <w:pPr>
      <w:tabs>
        <w:tab w:val="left" w:pos="1304"/>
      </w:tabs>
      <w:suppressAutoHyphens/>
    </w:pPr>
    <w:rPr>
      <w:rFonts w:ascii="Calibri" w:eastAsia="Droid Sans Fallback" w:hAnsi="Calibri" w:cs="Times New Roman"/>
      <w:kern w:val="0"/>
      <w:sz w:val="22"/>
      <w:lang w:val="da-DK" w:eastAsia="en-US"/>
    </w:rPr>
  </w:style>
  <w:style w:type="character" w:styleId="UnresolvedMention">
    <w:name w:val="Unresolved Mention"/>
    <w:basedOn w:val="DefaultParagraphFont"/>
    <w:uiPriority w:val="99"/>
    <w:semiHidden/>
    <w:unhideWhenUsed/>
    <w:rsid w:val="00A446E6"/>
    <w:rPr>
      <w:color w:val="605E5C"/>
      <w:shd w:val="clear" w:color="auto" w:fill="E1DFDD"/>
    </w:rPr>
  </w:style>
  <w:style w:type="paragraph" w:styleId="Revision">
    <w:name w:val="Revision"/>
    <w:hidden/>
    <w:uiPriority w:val="99"/>
    <w:semiHidden/>
    <w:rsid w:val="009179A1"/>
  </w:style>
  <w:style w:type="paragraph" w:styleId="NormalWeb">
    <w:name w:val="Normal (Web)"/>
    <w:basedOn w:val="Normal"/>
    <w:uiPriority w:val="99"/>
    <w:unhideWhenUsed/>
    <w:rsid w:val="00FF6340"/>
    <w:pPr>
      <w:widowControl/>
      <w:spacing w:before="100" w:beforeAutospacing="1" w:after="100" w:afterAutospacing="1"/>
      <w:jc w:val="left"/>
    </w:pPr>
    <w:rPr>
      <w:rFonts w:eastAsia="Times New Roman"/>
      <w:kern w:val="0"/>
    </w:rPr>
  </w:style>
  <w:style w:type="character" w:customStyle="1" w:styleId="Heading1Char">
    <w:name w:val="Heading 1 Char"/>
    <w:basedOn w:val="DefaultParagraphFont"/>
    <w:link w:val="Heading1"/>
    <w:uiPriority w:val="9"/>
    <w:rsid w:val="007376DF"/>
    <w:rPr>
      <w:rFonts w:ascii="Times New Roman" w:eastAsia="Times New Roman" w:hAnsi="Times New Roman" w:cs="Times New Roman"/>
      <w:b/>
      <w:bCs/>
      <w:kern w:val="44"/>
      <w:sz w:val="24"/>
      <w:szCs w:val="24"/>
    </w:rPr>
  </w:style>
  <w:style w:type="character" w:customStyle="1" w:styleId="Heading2Char">
    <w:name w:val="Heading 2 Char"/>
    <w:basedOn w:val="DefaultParagraphFont"/>
    <w:link w:val="Heading2"/>
    <w:uiPriority w:val="9"/>
    <w:rsid w:val="00E113E2"/>
    <w:rPr>
      <w:rFonts w:ascii="Times New Roman" w:hAnsi="Times New Roman" w:cs="Times New Roman"/>
      <w:b/>
      <w:bCs/>
      <w:sz w:val="24"/>
      <w:szCs w:val="24"/>
    </w:rPr>
  </w:style>
  <w:style w:type="table" w:styleId="TableGrid">
    <w:name w:val="Table Grid"/>
    <w:basedOn w:val="TableNormal"/>
    <w:uiPriority w:val="39"/>
    <w:rsid w:val="00A433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E4094"/>
  </w:style>
  <w:style w:type="paragraph" w:styleId="Bibliography">
    <w:name w:val="Bibliography"/>
    <w:basedOn w:val="Normal"/>
    <w:next w:val="Normal"/>
    <w:uiPriority w:val="37"/>
    <w:unhideWhenUsed/>
    <w:rsid w:val="001A1497"/>
    <w:pPr>
      <w:spacing w:after="240"/>
    </w:pPr>
  </w:style>
  <w:style w:type="character" w:customStyle="1" w:styleId="Heading3Char">
    <w:name w:val="Heading 3 Char"/>
    <w:basedOn w:val="DefaultParagraphFont"/>
    <w:link w:val="Heading3"/>
    <w:uiPriority w:val="9"/>
    <w:rsid w:val="00D47744"/>
    <w:rPr>
      <w:rFonts w:ascii="Times New Roman" w:eastAsia="Times New Roman" w:hAnsi="Times New Roman" w:cs="Times New Roman"/>
      <w:b/>
      <w:bCs/>
      <w:sz w:val="24"/>
      <w:szCs w:val="24"/>
    </w:rPr>
  </w:style>
  <w:style w:type="character" w:customStyle="1" w:styleId="md-plain">
    <w:name w:val="md-plain"/>
    <w:basedOn w:val="DefaultParagraphFont"/>
    <w:rsid w:val="0027648C"/>
  </w:style>
  <w:style w:type="paragraph" w:customStyle="1" w:styleId="md-end-block">
    <w:name w:val="md-end-block"/>
    <w:basedOn w:val="Normal"/>
    <w:rsid w:val="00A929EC"/>
    <w:pPr>
      <w:widowControl/>
      <w:spacing w:before="100" w:beforeAutospacing="1" w:after="100" w:afterAutospacing="1"/>
      <w:jc w:val="left"/>
    </w:pPr>
    <w:rPr>
      <w:rFonts w:ascii="SimSun" w:eastAsia="SimSun" w:hAnsi="SimSun" w:cs="SimSun"/>
      <w:kern w:val="0"/>
    </w:rPr>
  </w:style>
  <w:style w:type="character" w:styleId="Strong">
    <w:name w:val="Strong"/>
    <w:basedOn w:val="DefaultParagraphFont"/>
    <w:uiPriority w:val="22"/>
    <w:qFormat/>
    <w:rsid w:val="007D3A60"/>
    <w:rPr>
      <w:b/>
      <w:bCs/>
    </w:rPr>
  </w:style>
  <w:style w:type="character" w:customStyle="1" w:styleId="md-softbreak">
    <w:name w:val="md-softbreak"/>
    <w:basedOn w:val="DefaultParagraphFont"/>
    <w:rsid w:val="00751B2E"/>
  </w:style>
  <w:style w:type="character" w:styleId="Emphasis">
    <w:name w:val="Emphasis"/>
    <w:basedOn w:val="DefaultParagraphFont"/>
    <w:uiPriority w:val="20"/>
    <w:qFormat/>
    <w:rsid w:val="002D4468"/>
    <w:rPr>
      <w:i/>
      <w:iCs/>
    </w:rPr>
  </w:style>
  <w:style w:type="character" w:styleId="FollowedHyperlink">
    <w:name w:val="FollowedHyperlink"/>
    <w:basedOn w:val="DefaultParagraphFont"/>
    <w:uiPriority w:val="99"/>
    <w:semiHidden/>
    <w:unhideWhenUsed/>
    <w:rsid w:val="00C266F8"/>
    <w:rPr>
      <w:color w:val="954F72" w:themeColor="followedHyperlink"/>
      <w:u w:val="single"/>
    </w:rPr>
  </w:style>
  <w:style w:type="character" w:styleId="PlaceholderText">
    <w:name w:val="Placeholder Text"/>
    <w:basedOn w:val="DefaultParagraphFont"/>
    <w:uiPriority w:val="99"/>
    <w:semiHidden/>
    <w:rsid w:val="00656CC6"/>
    <w:rPr>
      <w:color w:val="808080"/>
    </w:rPr>
  </w:style>
  <w:style w:type="paragraph" w:styleId="Title">
    <w:name w:val="Title"/>
    <w:basedOn w:val="Normal"/>
    <w:next w:val="Normal"/>
    <w:link w:val="TitleChar"/>
    <w:uiPriority w:val="10"/>
    <w:qFormat/>
    <w:rsid w:val="00CF794F"/>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CF794F"/>
    <w:rPr>
      <w:rFonts w:asciiTheme="majorHAnsi" w:eastAsiaTheme="majorEastAsia" w:hAnsiTheme="majorHAnsi" w:cstheme="majorBidi"/>
      <w:b/>
      <w:bCs/>
      <w:sz w:val="32"/>
      <w:szCs w:val="32"/>
    </w:rPr>
  </w:style>
  <w:style w:type="character" w:customStyle="1" w:styleId="Heading4Char">
    <w:name w:val="Heading 4 Char"/>
    <w:basedOn w:val="DefaultParagraphFont"/>
    <w:link w:val="Heading4"/>
    <w:uiPriority w:val="9"/>
    <w:rsid w:val="006D0752"/>
    <w:rPr>
      <w:rFonts w:asciiTheme="majorHAnsi" w:eastAsiaTheme="majorEastAsia" w:hAnsiTheme="majorHAnsi" w:cstheme="majorBidi"/>
      <w:i/>
      <w:iCs/>
      <w:color w:val="2F5496" w:themeColor="accent1" w:themeShade="BF"/>
      <w:sz w:val="24"/>
      <w:szCs w:val="24"/>
    </w:rPr>
  </w:style>
  <w:style w:type="character" w:styleId="HTMLCode">
    <w:name w:val="HTML Code"/>
    <w:basedOn w:val="DefaultParagraphFont"/>
    <w:uiPriority w:val="99"/>
    <w:semiHidden/>
    <w:unhideWhenUsed/>
    <w:rsid w:val="006D0752"/>
    <w:rPr>
      <w:rFonts w:ascii="Courier New" w:eastAsia="Times New Roman" w:hAnsi="Courier New" w:cs="Courier New"/>
      <w:sz w:val="20"/>
      <w:szCs w:val="20"/>
    </w:rPr>
  </w:style>
  <w:style w:type="character" w:customStyle="1" w:styleId="notion-enable-hover">
    <w:name w:val="notion-enable-hover"/>
    <w:basedOn w:val="DefaultParagraphFont"/>
    <w:qFormat/>
    <w:rsid w:val="008A35EC"/>
  </w:style>
  <w:style w:type="paragraph" w:customStyle="1" w:styleId="EndNoteBibliographyTitle">
    <w:name w:val="EndNote Bibliography Title"/>
    <w:basedOn w:val="Normal"/>
    <w:link w:val="EndNoteBibliographyTitleChar"/>
    <w:rsid w:val="00691225"/>
    <w:pPr>
      <w:spacing w:after="0"/>
      <w:jc w:val="center"/>
    </w:pPr>
    <w:rPr>
      <w:noProof/>
    </w:rPr>
  </w:style>
  <w:style w:type="character" w:customStyle="1" w:styleId="EndNoteBibliographyTitleChar">
    <w:name w:val="EndNote Bibliography Title Char"/>
    <w:basedOn w:val="Heading1Char"/>
    <w:link w:val="EndNoteBibliographyTitle"/>
    <w:rsid w:val="00691225"/>
    <w:rPr>
      <w:rFonts w:ascii="Times New Roman" w:eastAsia="Times New Roman" w:hAnsi="Times New Roman" w:cs="Times New Roman"/>
      <w:b w:val="0"/>
      <w:bCs w:val="0"/>
      <w:noProof/>
      <w:kern w:val="44"/>
      <w:sz w:val="24"/>
      <w:szCs w:val="24"/>
    </w:rPr>
  </w:style>
  <w:style w:type="paragraph" w:customStyle="1" w:styleId="EndNoteBibliography">
    <w:name w:val="EndNote Bibliography"/>
    <w:basedOn w:val="Normal"/>
    <w:link w:val="EndNoteBibliographyChar"/>
    <w:rsid w:val="00691225"/>
    <w:pPr>
      <w:spacing w:line="240" w:lineRule="auto"/>
      <w:jc w:val="left"/>
    </w:pPr>
    <w:rPr>
      <w:noProof/>
    </w:rPr>
  </w:style>
  <w:style w:type="character" w:customStyle="1" w:styleId="EndNoteBibliographyChar">
    <w:name w:val="EndNote Bibliography Char"/>
    <w:basedOn w:val="Heading1Char"/>
    <w:link w:val="EndNoteBibliography"/>
    <w:rsid w:val="00691225"/>
    <w:rPr>
      <w:rFonts w:ascii="Times New Roman" w:eastAsia="Times New Roman" w:hAnsi="Times New Roman" w:cs="Times New Roman"/>
      <w:b w:val="0"/>
      <w:bCs w:val="0"/>
      <w:noProof/>
      <w:kern w:val="44"/>
      <w:sz w:val="24"/>
      <w:szCs w:val="24"/>
    </w:rPr>
  </w:style>
  <w:style w:type="character" w:customStyle="1" w:styleId="Heading6Char">
    <w:name w:val="Heading 6 Char"/>
    <w:basedOn w:val="DefaultParagraphFont"/>
    <w:link w:val="Heading6"/>
    <w:uiPriority w:val="9"/>
    <w:semiHidden/>
    <w:rsid w:val="00006C10"/>
    <w:rPr>
      <w:rFonts w:asciiTheme="majorHAnsi" w:eastAsiaTheme="majorEastAsia" w:hAnsiTheme="majorHAnsi" w:cstheme="majorBidi"/>
      <w:color w:val="1F3763" w:themeColor="accent1" w:themeShade="7F"/>
      <w:sz w:val="24"/>
      <w:szCs w:val="24"/>
    </w:rPr>
  </w:style>
  <w:style w:type="paragraph" w:customStyle="1" w:styleId="Heading51">
    <w:name w:val="Heading 51"/>
    <w:basedOn w:val="Normal"/>
    <w:next w:val="Normal"/>
    <w:uiPriority w:val="9"/>
    <w:semiHidden/>
    <w:unhideWhenUsed/>
    <w:qFormat/>
    <w:rsid w:val="006F2DA7"/>
    <w:pPr>
      <w:keepNext/>
      <w:keepLines/>
      <w:widowControl/>
      <w:adjustRightInd/>
      <w:snapToGrid/>
      <w:spacing w:before="80" w:after="40" w:line="278" w:lineRule="auto"/>
      <w:jc w:val="left"/>
      <w:outlineLvl w:val="4"/>
    </w:pPr>
    <w:rPr>
      <w:rFonts w:ascii="Aptos" w:eastAsia="DengXian Light" w:hAnsi="Aptos"/>
      <w:color w:val="0F4761"/>
      <w14:ligatures w14:val="standardContextual"/>
    </w:rPr>
  </w:style>
  <w:style w:type="paragraph" w:customStyle="1" w:styleId="Heading71">
    <w:name w:val="Heading 71"/>
    <w:basedOn w:val="Normal"/>
    <w:next w:val="Normal"/>
    <w:uiPriority w:val="9"/>
    <w:semiHidden/>
    <w:unhideWhenUsed/>
    <w:qFormat/>
    <w:rsid w:val="006F2DA7"/>
    <w:pPr>
      <w:keepNext/>
      <w:keepLines/>
      <w:widowControl/>
      <w:adjustRightInd/>
      <w:snapToGrid/>
      <w:spacing w:before="40" w:after="0" w:line="278" w:lineRule="auto"/>
      <w:jc w:val="left"/>
      <w:outlineLvl w:val="6"/>
    </w:pPr>
    <w:rPr>
      <w:rFonts w:ascii="Aptos" w:eastAsia="DengXian Light" w:hAnsi="Aptos"/>
      <w:color w:val="595959"/>
      <w14:ligatures w14:val="standardContextual"/>
    </w:rPr>
  </w:style>
  <w:style w:type="paragraph" w:customStyle="1" w:styleId="Heading81">
    <w:name w:val="Heading 81"/>
    <w:basedOn w:val="Normal"/>
    <w:next w:val="Normal"/>
    <w:uiPriority w:val="9"/>
    <w:semiHidden/>
    <w:unhideWhenUsed/>
    <w:qFormat/>
    <w:rsid w:val="006F2DA7"/>
    <w:pPr>
      <w:keepNext/>
      <w:keepLines/>
      <w:widowControl/>
      <w:adjustRightInd/>
      <w:snapToGrid/>
      <w:spacing w:before="0" w:after="0" w:line="278" w:lineRule="auto"/>
      <w:jc w:val="left"/>
      <w:outlineLvl w:val="7"/>
    </w:pPr>
    <w:rPr>
      <w:rFonts w:ascii="Aptos" w:eastAsia="DengXian Light" w:hAnsi="Aptos"/>
      <w:i/>
      <w:iCs/>
      <w:color w:val="272727"/>
      <w14:ligatures w14:val="standardContextual"/>
    </w:rPr>
  </w:style>
  <w:style w:type="paragraph" w:customStyle="1" w:styleId="Heading91">
    <w:name w:val="Heading 91"/>
    <w:basedOn w:val="Normal"/>
    <w:next w:val="Normal"/>
    <w:uiPriority w:val="9"/>
    <w:semiHidden/>
    <w:unhideWhenUsed/>
    <w:qFormat/>
    <w:rsid w:val="006F2DA7"/>
    <w:pPr>
      <w:keepNext/>
      <w:keepLines/>
      <w:widowControl/>
      <w:adjustRightInd/>
      <w:snapToGrid/>
      <w:spacing w:before="0" w:after="0" w:line="278" w:lineRule="auto"/>
      <w:jc w:val="left"/>
      <w:outlineLvl w:val="8"/>
    </w:pPr>
    <w:rPr>
      <w:rFonts w:ascii="Aptos" w:eastAsia="DengXian Light" w:hAnsi="Aptos"/>
      <w:color w:val="272727"/>
      <w14:ligatures w14:val="standardContextual"/>
    </w:rPr>
  </w:style>
  <w:style w:type="numbering" w:customStyle="1" w:styleId="NoList1">
    <w:name w:val="No List1"/>
    <w:next w:val="NoList"/>
    <w:uiPriority w:val="99"/>
    <w:semiHidden/>
    <w:unhideWhenUsed/>
    <w:rsid w:val="006F2DA7"/>
  </w:style>
  <w:style w:type="character" w:customStyle="1" w:styleId="Heading5Char">
    <w:name w:val="Heading 5 Char"/>
    <w:basedOn w:val="DefaultParagraphFont"/>
    <w:link w:val="Heading5"/>
    <w:uiPriority w:val="9"/>
    <w:semiHidden/>
    <w:rsid w:val="006F2DA7"/>
    <w:rPr>
      <w:rFonts w:eastAsia="DengXian Light" w:cs="Times New Roman"/>
      <w:color w:val="0F4761"/>
    </w:rPr>
  </w:style>
  <w:style w:type="character" w:customStyle="1" w:styleId="Heading7Char">
    <w:name w:val="Heading 7 Char"/>
    <w:basedOn w:val="DefaultParagraphFont"/>
    <w:link w:val="Heading7"/>
    <w:uiPriority w:val="9"/>
    <w:semiHidden/>
    <w:rsid w:val="006F2DA7"/>
    <w:rPr>
      <w:rFonts w:eastAsia="DengXian Light" w:cs="Times New Roman"/>
      <w:color w:val="595959"/>
    </w:rPr>
  </w:style>
  <w:style w:type="character" w:customStyle="1" w:styleId="Heading8Char">
    <w:name w:val="Heading 8 Char"/>
    <w:basedOn w:val="DefaultParagraphFont"/>
    <w:link w:val="Heading8"/>
    <w:uiPriority w:val="9"/>
    <w:semiHidden/>
    <w:rsid w:val="006F2DA7"/>
    <w:rPr>
      <w:rFonts w:eastAsia="DengXian Light" w:cs="Times New Roman"/>
      <w:i/>
      <w:iCs/>
      <w:color w:val="272727"/>
    </w:rPr>
  </w:style>
  <w:style w:type="character" w:customStyle="1" w:styleId="Heading9Char">
    <w:name w:val="Heading 9 Char"/>
    <w:basedOn w:val="DefaultParagraphFont"/>
    <w:link w:val="Heading9"/>
    <w:uiPriority w:val="9"/>
    <w:semiHidden/>
    <w:rsid w:val="006F2DA7"/>
    <w:rPr>
      <w:rFonts w:eastAsia="DengXian Light" w:cs="Times New Roman"/>
      <w:color w:val="272727"/>
    </w:rPr>
  </w:style>
  <w:style w:type="paragraph" w:customStyle="1" w:styleId="Subtitle1">
    <w:name w:val="Subtitle1"/>
    <w:basedOn w:val="Normal"/>
    <w:next w:val="Normal"/>
    <w:uiPriority w:val="11"/>
    <w:qFormat/>
    <w:rsid w:val="006F2DA7"/>
    <w:pPr>
      <w:widowControl/>
      <w:numPr>
        <w:ilvl w:val="1"/>
      </w:numPr>
      <w:adjustRightInd/>
      <w:snapToGrid/>
      <w:spacing w:before="0" w:after="160" w:line="278" w:lineRule="auto"/>
      <w:jc w:val="left"/>
    </w:pPr>
    <w:rPr>
      <w:rFonts w:ascii="Aptos" w:eastAsia="DengXian Light" w:hAnsi="Aptos"/>
      <w:color w:val="595959"/>
      <w:spacing w:val="15"/>
      <w:sz w:val="28"/>
      <w:szCs w:val="28"/>
      <w14:ligatures w14:val="standardContextual"/>
    </w:rPr>
  </w:style>
  <w:style w:type="character" w:customStyle="1" w:styleId="SubtitleChar">
    <w:name w:val="Subtitle Char"/>
    <w:basedOn w:val="DefaultParagraphFont"/>
    <w:link w:val="Subtitle"/>
    <w:uiPriority w:val="11"/>
    <w:rsid w:val="006F2DA7"/>
    <w:rPr>
      <w:rFonts w:eastAsia="DengXian Light" w:cs="Times New Roman"/>
      <w:color w:val="595959"/>
      <w:spacing w:val="15"/>
      <w:sz w:val="28"/>
      <w:szCs w:val="28"/>
    </w:rPr>
  </w:style>
  <w:style w:type="paragraph" w:customStyle="1" w:styleId="Quote1">
    <w:name w:val="Quote1"/>
    <w:basedOn w:val="Normal"/>
    <w:next w:val="Normal"/>
    <w:uiPriority w:val="29"/>
    <w:qFormat/>
    <w:rsid w:val="006F2DA7"/>
    <w:pPr>
      <w:widowControl/>
      <w:adjustRightInd/>
      <w:snapToGrid/>
      <w:spacing w:before="160" w:after="160" w:line="278" w:lineRule="auto"/>
      <w:jc w:val="center"/>
    </w:pPr>
    <w:rPr>
      <w:rFonts w:ascii="Aptos" w:hAnsi="Aptos"/>
      <w:i/>
      <w:iCs/>
      <w:color w:val="404040"/>
      <w14:ligatures w14:val="standardContextual"/>
    </w:rPr>
  </w:style>
  <w:style w:type="character" w:customStyle="1" w:styleId="QuoteChar">
    <w:name w:val="Quote Char"/>
    <w:basedOn w:val="DefaultParagraphFont"/>
    <w:link w:val="Quote"/>
    <w:uiPriority w:val="29"/>
    <w:rsid w:val="006F2DA7"/>
    <w:rPr>
      <w:i/>
      <w:iCs/>
      <w:color w:val="404040"/>
    </w:rPr>
  </w:style>
  <w:style w:type="character" w:customStyle="1" w:styleId="IntenseEmphasis1">
    <w:name w:val="Intense Emphasis1"/>
    <w:basedOn w:val="DefaultParagraphFont"/>
    <w:uiPriority w:val="21"/>
    <w:qFormat/>
    <w:rsid w:val="006F2DA7"/>
    <w:rPr>
      <w:i/>
      <w:iCs/>
      <w:color w:val="0F4761"/>
    </w:rPr>
  </w:style>
  <w:style w:type="paragraph" w:customStyle="1" w:styleId="IntenseQuote1">
    <w:name w:val="Intense Quote1"/>
    <w:basedOn w:val="Normal"/>
    <w:next w:val="Normal"/>
    <w:uiPriority w:val="30"/>
    <w:qFormat/>
    <w:rsid w:val="006F2DA7"/>
    <w:pPr>
      <w:widowControl/>
      <w:pBdr>
        <w:top w:val="single" w:sz="4" w:space="10" w:color="0F4761"/>
        <w:bottom w:val="single" w:sz="4" w:space="10" w:color="0F4761"/>
      </w:pBdr>
      <w:adjustRightInd/>
      <w:snapToGrid/>
      <w:spacing w:before="360" w:after="360" w:line="278" w:lineRule="auto"/>
      <w:ind w:left="864" w:right="864"/>
      <w:jc w:val="center"/>
    </w:pPr>
    <w:rPr>
      <w:rFonts w:ascii="Aptos" w:hAnsi="Aptos"/>
      <w:i/>
      <w:iCs/>
      <w:color w:val="0F4761"/>
      <w14:ligatures w14:val="standardContextual"/>
    </w:rPr>
  </w:style>
  <w:style w:type="character" w:customStyle="1" w:styleId="IntenseQuoteChar">
    <w:name w:val="Intense Quote Char"/>
    <w:basedOn w:val="DefaultParagraphFont"/>
    <w:link w:val="IntenseQuote"/>
    <w:uiPriority w:val="30"/>
    <w:rsid w:val="006F2DA7"/>
    <w:rPr>
      <w:i/>
      <w:iCs/>
      <w:color w:val="0F4761"/>
    </w:rPr>
  </w:style>
  <w:style w:type="character" w:customStyle="1" w:styleId="IntenseReference1">
    <w:name w:val="Intense Reference1"/>
    <w:basedOn w:val="DefaultParagraphFont"/>
    <w:uiPriority w:val="32"/>
    <w:qFormat/>
    <w:rsid w:val="006F2DA7"/>
    <w:rPr>
      <w:b/>
      <w:bCs/>
      <w:smallCaps/>
      <w:color w:val="0F4761"/>
      <w:spacing w:val="5"/>
    </w:rPr>
  </w:style>
  <w:style w:type="numbering" w:customStyle="1" w:styleId="NoList11">
    <w:name w:val="No List11"/>
    <w:next w:val="NoList"/>
    <w:uiPriority w:val="99"/>
    <w:semiHidden/>
    <w:unhideWhenUsed/>
    <w:rsid w:val="006F2DA7"/>
  </w:style>
  <w:style w:type="character" w:customStyle="1" w:styleId="FollowedHyperlink1">
    <w:name w:val="FollowedHyperlink1"/>
    <w:basedOn w:val="DefaultParagraphFont"/>
    <w:uiPriority w:val="99"/>
    <w:semiHidden/>
    <w:unhideWhenUsed/>
    <w:rsid w:val="006F2DA7"/>
    <w:rPr>
      <w:color w:val="954F72"/>
      <w:u w:val="single"/>
    </w:rPr>
  </w:style>
  <w:style w:type="character" w:customStyle="1" w:styleId="Heading5Char1">
    <w:name w:val="Heading 5 Char1"/>
    <w:basedOn w:val="DefaultParagraphFont"/>
    <w:uiPriority w:val="9"/>
    <w:semiHidden/>
    <w:rsid w:val="006F2DA7"/>
    <w:rPr>
      <w:rFonts w:asciiTheme="majorHAnsi" w:eastAsiaTheme="majorEastAsia" w:hAnsiTheme="majorHAnsi" w:cstheme="majorBidi"/>
      <w:color w:val="2F5496" w:themeColor="accent1" w:themeShade="BF"/>
      <w:sz w:val="24"/>
      <w:szCs w:val="24"/>
    </w:rPr>
  </w:style>
  <w:style w:type="character" w:customStyle="1" w:styleId="Heading7Char1">
    <w:name w:val="Heading 7 Char1"/>
    <w:basedOn w:val="DefaultParagraphFont"/>
    <w:uiPriority w:val="9"/>
    <w:semiHidden/>
    <w:rsid w:val="006F2DA7"/>
    <w:rPr>
      <w:rFonts w:asciiTheme="majorHAnsi" w:eastAsiaTheme="majorEastAsia" w:hAnsiTheme="majorHAnsi" w:cstheme="majorBidi"/>
      <w:i/>
      <w:iCs/>
      <w:color w:val="1F3763" w:themeColor="accent1" w:themeShade="7F"/>
      <w:sz w:val="24"/>
      <w:szCs w:val="24"/>
    </w:rPr>
  </w:style>
  <w:style w:type="character" w:customStyle="1" w:styleId="Heading8Char1">
    <w:name w:val="Heading 8 Char1"/>
    <w:basedOn w:val="DefaultParagraphFont"/>
    <w:uiPriority w:val="9"/>
    <w:semiHidden/>
    <w:rsid w:val="006F2DA7"/>
    <w:rPr>
      <w:rFonts w:asciiTheme="majorHAnsi" w:eastAsiaTheme="majorEastAsia" w:hAnsiTheme="majorHAnsi" w:cstheme="majorBidi"/>
      <w:color w:val="272727" w:themeColor="text1" w:themeTint="D8"/>
      <w:szCs w:val="21"/>
    </w:rPr>
  </w:style>
  <w:style w:type="character" w:customStyle="1" w:styleId="Heading9Char1">
    <w:name w:val="Heading 9 Char1"/>
    <w:basedOn w:val="DefaultParagraphFont"/>
    <w:uiPriority w:val="9"/>
    <w:semiHidden/>
    <w:rsid w:val="006F2DA7"/>
    <w:rPr>
      <w:rFonts w:asciiTheme="majorHAnsi" w:eastAsiaTheme="majorEastAsia" w:hAnsiTheme="majorHAnsi" w:cstheme="majorBidi"/>
      <w:i/>
      <w:iCs/>
      <w:color w:val="272727" w:themeColor="text1" w:themeTint="D8"/>
      <w:szCs w:val="21"/>
    </w:rPr>
  </w:style>
  <w:style w:type="paragraph" w:styleId="Subtitle">
    <w:name w:val="Subtitle"/>
    <w:basedOn w:val="Normal"/>
    <w:next w:val="Normal"/>
    <w:link w:val="SubtitleChar"/>
    <w:uiPriority w:val="11"/>
    <w:qFormat/>
    <w:rsid w:val="006F2DA7"/>
    <w:pPr>
      <w:numPr>
        <w:ilvl w:val="1"/>
      </w:numPr>
      <w:spacing w:after="160"/>
    </w:pPr>
    <w:rPr>
      <w:rFonts w:asciiTheme="minorHAnsi" w:eastAsia="DengXian Light" w:hAnsiTheme="minorHAnsi"/>
      <w:color w:val="595959"/>
      <w:spacing w:val="15"/>
      <w:sz w:val="28"/>
      <w:szCs w:val="28"/>
    </w:rPr>
  </w:style>
  <w:style w:type="character" w:customStyle="1" w:styleId="SubtitleChar1">
    <w:name w:val="Subtitle Char1"/>
    <w:basedOn w:val="DefaultParagraphFont"/>
    <w:uiPriority w:val="11"/>
    <w:rsid w:val="006F2DA7"/>
    <w:rPr>
      <w:color w:val="5A5A5A" w:themeColor="text1" w:themeTint="A5"/>
      <w:spacing w:val="15"/>
      <w:sz w:val="22"/>
    </w:rPr>
  </w:style>
  <w:style w:type="paragraph" w:styleId="Quote">
    <w:name w:val="Quote"/>
    <w:basedOn w:val="Normal"/>
    <w:next w:val="Normal"/>
    <w:link w:val="QuoteChar"/>
    <w:uiPriority w:val="29"/>
    <w:qFormat/>
    <w:rsid w:val="006F2DA7"/>
    <w:pPr>
      <w:spacing w:before="200" w:after="160"/>
      <w:ind w:left="864" w:right="864"/>
      <w:jc w:val="center"/>
    </w:pPr>
    <w:rPr>
      <w:rFonts w:asciiTheme="minorHAnsi" w:hAnsiTheme="minorHAnsi" w:cstheme="minorBidi"/>
      <w:i/>
      <w:iCs/>
      <w:color w:val="404040"/>
      <w:sz w:val="21"/>
      <w:szCs w:val="22"/>
    </w:rPr>
  </w:style>
  <w:style w:type="character" w:customStyle="1" w:styleId="QuoteChar1">
    <w:name w:val="Quote Char1"/>
    <w:basedOn w:val="DefaultParagraphFont"/>
    <w:uiPriority w:val="29"/>
    <w:rsid w:val="006F2DA7"/>
    <w:rPr>
      <w:rFonts w:ascii="Times New Roman"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6F2DA7"/>
    <w:rPr>
      <w:i/>
      <w:iCs/>
      <w:color w:val="4472C4" w:themeColor="accent1"/>
    </w:rPr>
  </w:style>
  <w:style w:type="paragraph" w:styleId="IntenseQuote">
    <w:name w:val="Intense Quote"/>
    <w:basedOn w:val="Normal"/>
    <w:next w:val="Normal"/>
    <w:link w:val="IntenseQuoteChar"/>
    <w:uiPriority w:val="30"/>
    <w:qFormat/>
    <w:rsid w:val="006F2DA7"/>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sz w:val="21"/>
      <w:szCs w:val="22"/>
    </w:rPr>
  </w:style>
  <w:style w:type="character" w:customStyle="1" w:styleId="IntenseQuoteChar1">
    <w:name w:val="Intense Quote Char1"/>
    <w:basedOn w:val="DefaultParagraphFont"/>
    <w:uiPriority w:val="30"/>
    <w:rsid w:val="006F2DA7"/>
    <w:rPr>
      <w:rFonts w:ascii="Times New Roman" w:hAnsi="Times New Roman" w:cs="Times New Roman"/>
      <w:i/>
      <w:iCs/>
      <w:color w:val="4472C4" w:themeColor="accent1"/>
      <w:sz w:val="24"/>
      <w:szCs w:val="24"/>
    </w:rPr>
  </w:style>
  <w:style w:type="character" w:styleId="IntenseReference">
    <w:name w:val="Intense Reference"/>
    <w:basedOn w:val="DefaultParagraphFont"/>
    <w:uiPriority w:val="32"/>
    <w:qFormat/>
    <w:rsid w:val="006F2DA7"/>
    <w:rPr>
      <w:b/>
      <w:bCs/>
      <w:smallCaps/>
      <w:color w:val="4472C4" w:themeColor="accent1"/>
      <w:spacing w:val="5"/>
    </w:rPr>
  </w:style>
  <w:style w:type="character" w:customStyle="1" w:styleId="id-label">
    <w:name w:val="id-label"/>
    <w:basedOn w:val="DefaultParagraphFont"/>
    <w:rsid w:val="00FF7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621">
      <w:bodyDiv w:val="1"/>
      <w:marLeft w:val="0"/>
      <w:marRight w:val="0"/>
      <w:marTop w:val="0"/>
      <w:marBottom w:val="0"/>
      <w:divBdr>
        <w:top w:val="none" w:sz="0" w:space="0" w:color="auto"/>
        <w:left w:val="none" w:sz="0" w:space="0" w:color="auto"/>
        <w:bottom w:val="none" w:sz="0" w:space="0" w:color="auto"/>
        <w:right w:val="none" w:sz="0" w:space="0" w:color="auto"/>
      </w:divBdr>
    </w:div>
    <w:div w:id="3483573">
      <w:bodyDiv w:val="1"/>
      <w:marLeft w:val="0"/>
      <w:marRight w:val="0"/>
      <w:marTop w:val="0"/>
      <w:marBottom w:val="0"/>
      <w:divBdr>
        <w:top w:val="none" w:sz="0" w:space="0" w:color="auto"/>
        <w:left w:val="none" w:sz="0" w:space="0" w:color="auto"/>
        <w:bottom w:val="none" w:sz="0" w:space="0" w:color="auto"/>
        <w:right w:val="none" w:sz="0" w:space="0" w:color="auto"/>
      </w:divBdr>
    </w:div>
    <w:div w:id="8989319">
      <w:bodyDiv w:val="1"/>
      <w:marLeft w:val="0"/>
      <w:marRight w:val="0"/>
      <w:marTop w:val="0"/>
      <w:marBottom w:val="0"/>
      <w:divBdr>
        <w:top w:val="none" w:sz="0" w:space="0" w:color="auto"/>
        <w:left w:val="none" w:sz="0" w:space="0" w:color="auto"/>
        <w:bottom w:val="none" w:sz="0" w:space="0" w:color="auto"/>
        <w:right w:val="none" w:sz="0" w:space="0" w:color="auto"/>
      </w:divBdr>
    </w:div>
    <w:div w:id="13239059">
      <w:bodyDiv w:val="1"/>
      <w:marLeft w:val="0"/>
      <w:marRight w:val="0"/>
      <w:marTop w:val="0"/>
      <w:marBottom w:val="0"/>
      <w:divBdr>
        <w:top w:val="none" w:sz="0" w:space="0" w:color="auto"/>
        <w:left w:val="none" w:sz="0" w:space="0" w:color="auto"/>
        <w:bottom w:val="none" w:sz="0" w:space="0" w:color="auto"/>
        <w:right w:val="none" w:sz="0" w:space="0" w:color="auto"/>
      </w:divBdr>
    </w:div>
    <w:div w:id="17780862">
      <w:bodyDiv w:val="1"/>
      <w:marLeft w:val="0"/>
      <w:marRight w:val="0"/>
      <w:marTop w:val="0"/>
      <w:marBottom w:val="0"/>
      <w:divBdr>
        <w:top w:val="none" w:sz="0" w:space="0" w:color="auto"/>
        <w:left w:val="none" w:sz="0" w:space="0" w:color="auto"/>
        <w:bottom w:val="none" w:sz="0" w:space="0" w:color="auto"/>
        <w:right w:val="none" w:sz="0" w:space="0" w:color="auto"/>
      </w:divBdr>
    </w:div>
    <w:div w:id="30618081">
      <w:bodyDiv w:val="1"/>
      <w:marLeft w:val="0"/>
      <w:marRight w:val="0"/>
      <w:marTop w:val="0"/>
      <w:marBottom w:val="0"/>
      <w:divBdr>
        <w:top w:val="none" w:sz="0" w:space="0" w:color="auto"/>
        <w:left w:val="none" w:sz="0" w:space="0" w:color="auto"/>
        <w:bottom w:val="none" w:sz="0" w:space="0" w:color="auto"/>
        <w:right w:val="none" w:sz="0" w:space="0" w:color="auto"/>
      </w:divBdr>
    </w:div>
    <w:div w:id="45033203">
      <w:bodyDiv w:val="1"/>
      <w:marLeft w:val="0"/>
      <w:marRight w:val="0"/>
      <w:marTop w:val="0"/>
      <w:marBottom w:val="0"/>
      <w:divBdr>
        <w:top w:val="none" w:sz="0" w:space="0" w:color="auto"/>
        <w:left w:val="none" w:sz="0" w:space="0" w:color="auto"/>
        <w:bottom w:val="none" w:sz="0" w:space="0" w:color="auto"/>
        <w:right w:val="none" w:sz="0" w:space="0" w:color="auto"/>
      </w:divBdr>
      <w:divsChild>
        <w:div w:id="2063869094">
          <w:marLeft w:val="0"/>
          <w:marRight w:val="0"/>
          <w:marTop w:val="0"/>
          <w:marBottom w:val="0"/>
          <w:divBdr>
            <w:top w:val="none" w:sz="0" w:space="0" w:color="auto"/>
            <w:left w:val="none" w:sz="0" w:space="0" w:color="auto"/>
            <w:bottom w:val="none" w:sz="0" w:space="0" w:color="auto"/>
            <w:right w:val="none" w:sz="0" w:space="0" w:color="auto"/>
          </w:divBdr>
          <w:divsChild>
            <w:div w:id="3161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1405">
      <w:bodyDiv w:val="1"/>
      <w:marLeft w:val="0"/>
      <w:marRight w:val="0"/>
      <w:marTop w:val="0"/>
      <w:marBottom w:val="0"/>
      <w:divBdr>
        <w:top w:val="none" w:sz="0" w:space="0" w:color="auto"/>
        <w:left w:val="none" w:sz="0" w:space="0" w:color="auto"/>
        <w:bottom w:val="none" w:sz="0" w:space="0" w:color="auto"/>
        <w:right w:val="none" w:sz="0" w:space="0" w:color="auto"/>
      </w:divBdr>
    </w:div>
    <w:div w:id="47266379">
      <w:bodyDiv w:val="1"/>
      <w:marLeft w:val="0"/>
      <w:marRight w:val="0"/>
      <w:marTop w:val="0"/>
      <w:marBottom w:val="0"/>
      <w:divBdr>
        <w:top w:val="none" w:sz="0" w:space="0" w:color="auto"/>
        <w:left w:val="none" w:sz="0" w:space="0" w:color="auto"/>
        <w:bottom w:val="none" w:sz="0" w:space="0" w:color="auto"/>
        <w:right w:val="none" w:sz="0" w:space="0" w:color="auto"/>
      </w:divBdr>
    </w:div>
    <w:div w:id="58793282">
      <w:bodyDiv w:val="1"/>
      <w:marLeft w:val="0"/>
      <w:marRight w:val="0"/>
      <w:marTop w:val="0"/>
      <w:marBottom w:val="0"/>
      <w:divBdr>
        <w:top w:val="none" w:sz="0" w:space="0" w:color="auto"/>
        <w:left w:val="none" w:sz="0" w:space="0" w:color="auto"/>
        <w:bottom w:val="none" w:sz="0" w:space="0" w:color="auto"/>
        <w:right w:val="none" w:sz="0" w:space="0" w:color="auto"/>
      </w:divBdr>
    </w:div>
    <w:div w:id="60560390">
      <w:bodyDiv w:val="1"/>
      <w:marLeft w:val="0"/>
      <w:marRight w:val="0"/>
      <w:marTop w:val="0"/>
      <w:marBottom w:val="0"/>
      <w:divBdr>
        <w:top w:val="none" w:sz="0" w:space="0" w:color="auto"/>
        <w:left w:val="none" w:sz="0" w:space="0" w:color="auto"/>
        <w:bottom w:val="none" w:sz="0" w:space="0" w:color="auto"/>
        <w:right w:val="none" w:sz="0" w:space="0" w:color="auto"/>
      </w:divBdr>
    </w:div>
    <w:div w:id="76177179">
      <w:bodyDiv w:val="1"/>
      <w:marLeft w:val="0"/>
      <w:marRight w:val="0"/>
      <w:marTop w:val="0"/>
      <w:marBottom w:val="0"/>
      <w:divBdr>
        <w:top w:val="none" w:sz="0" w:space="0" w:color="auto"/>
        <w:left w:val="none" w:sz="0" w:space="0" w:color="auto"/>
        <w:bottom w:val="none" w:sz="0" w:space="0" w:color="auto"/>
        <w:right w:val="none" w:sz="0" w:space="0" w:color="auto"/>
      </w:divBdr>
    </w:div>
    <w:div w:id="88047311">
      <w:bodyDiv w:val="1"/>
      <w:marLeft w:val="0"/>
      <w:marRight w:val="0"/>
      <w:marTop w:val="0"/>
      <w:marBottom w:val="0"/>
      <w:divBdr>
        <w:top w:val="none" w:sz="0" w:space="0" w:color="auto"/>
        <w:left w:val="none" w:sz="0" w:space="0" w:color="auto"/>
        <w:bottom w:val="none" w:sz="0" w:space="0" w:color="auto"/>
        <w:right w:val="none" w:sz="0" w:space="0" w:color="auto"/>
      </w:divBdr>
    </w:div>
    <w:div w:id="90123177">
      <w:bodyDiv w:val="1"/>
      <w:marLeft w:val="0"/>
      <w:marRight w:val="0"/>
      <w:marTop w:val="0"/>
      <w:marBottom w:val="0"/>
      <w:divBdr>
        <w:top w:val="none" w:sz="0" w:space="0" w:color="auto"/>
        <w:left w:val="none" w:sz="0" w:space="0" w:color="auto"/>
        <w:bottom w:val="none" w:sz="0" w:space="0" w:color="auto"/>
        <w:right w:val="none" w:sz="0" w:space="0" w:color="auto"/>
      </w:divBdr>
    </w:div>
    <w:div w:id="118114062">
      <w:bodyDiv w:val="1"/>
      <w:marLeft w:val="0"/>
      <w:marRight w:val="0"/>
      <w:marTop w:val="0"/>
      <w:marBottom w:val="0"/>
      <w:divBdr>
        <w:top w:val="none" w:sz="0" w:space="0" w:color="auto"/>
        <w:left w:val="none" w:sz="0" w:space="0" w:color="auto"/>
        <w:bottom w:val="none" w:sz="0" w:space="0" w:color="auto"/>
        <w:right w:val="none" w:sz="0" w:space="0" w:color="auto"/>
      </w:divBdr>
    </w:div>
    <w:div w:id="119569940">
      <w:bodyDiv w:val="1"/>
      <w:marLeft w:val="0"/>
      <w:marRight w:val="0"/>
      <w:marTop w:val="0"/>
      <w:marBottom w:val="0"/>
      <w:divBdr>
        <w:top w:val="none" w:sz="0" w:space="0" w:color="auto"/>
        <w:left w:val="none" w:sz="0" w:space="0" w:color="auto"/>
        <w:bottom w:val="none" w:sz="0" w:space="0" w:color="auto"/>
        <w:right w:val="none" w:sz="0" w:space="0" w:color="auto"/>
      </w:divBdr>
      <w:divsChild>
        <w:div w:id="33433202">
          <w:marLeft w:val="0"/>
          <w:marRight w:val="0"/>
          <w:marTop w:val="0"/>
          <w:marBottom w:val="0"/>
          <w:divBdr>
            <w:top w:val="none" w:sz="0" w:space="0" w:color="auto"/>
            <w:left w:val="none" w:sz="0" w:space="0" w:color="auto"/>
            <w:bottom w:val="none" w:sz="0" w:space="0" w:color="auto"/>
            <w:right w:val="none" w:sz="0" w:space="0" w:color="auto"/>
          </w:divBdr>
          <w:divsChild>
            <w:div w:id="9228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0242">
      <w:bodyDiv w:val="1"/>
      <w:marLeft w:val="0"/>
      <w:marRight w:val="0"/>
      <w:marTop w:val="0"/>
      <w:marBottom w:val="0"/>
      <w:divBdr>
        <w:top w:val="none" w:sz="0" w:space="0" w:color="auto"/>
        <w:left w:val="none" w:sz="0" w:space="0" w:color="auto"/>
        <w:bottom w:val="none" w:sz="0" w:space="0" w:color="auto"/>
        <w:right w:val="none" w:sz="0" w:space="0" w:color="auto"/>
      </w:divBdr>
    </w:div>
    <w:div w:id="137500511">
      <w:bodyDiv w:val="1"/>
      <w:marLeft w:val="0"/>
      <w:marRight w:val="0"/>
      <w:marTop w:val="0"/>
      <w:marBottom w:val="0"/>
      <w:divBdr>
        <w:top w:val="none" w:sz="0" w:space="0" w:color="auto"/>
        <w:left w:val="none" w:sz="0" w:space="0" w:color="auto"/>
        <w:bottom w:val="none" w:sz="0" w:space="0" w:color="auto"/>
        <w:right w:val="none" w:sz="0" w:space="0" w:color="auto"/>
      </w:divBdr>
    </w:div>
    <w:div w:id="139273036">
      <w:bodyDiv w:val="1"/>
      <w:marLeft w:val="0"/>
      <w:marRight w:val="0"/>
      <w:marTop w:val="0"/>
      <w:marBottom w:val="0"/>
      <w:divBdr>
        <w:top w:val="none" w:sz="0" w:space="0" w:color="auto"/>
        <w:left w:val="none" w:sz="0" w:space="0" w:color="auto"/>
        <w:bottom w:val="none" w:sz="0" w:space="0" w:color="auto"/>
        <w:right w:val="none" w:sz="0" w:space="0" w:color="auto"/>
      </w:divBdr>
      <w:divsChild>
        <w:div w:id="1731033534">
          <w:marLeft w:val="0"/>
          <w:marRight w:val="0"/>
          <w:marTop w:val="0"/>
          <w:marBottom w:val="0"/>
          <w:divBdr>
            <w:top w:val="none" w:sz="0" w:space="0" w:color="auto"/>
            <w:left w:val="none" w:sz="0" w:space="0" w:color="auto"/>
            <w:bottom w:val="none" w:sz="0" w:space="0" w:color="auto"/>
            <w:right w:val="none" w:sz="0" w:space="0" w:color="auto"/>
          </w:divBdr>
          <w:divsChild>
            <w:div w:id="18076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2775">
      <w:bodyDiv w:val="1"/>
      <w:marLeft w:val="0"/>
      <w:marRight w:val="0"/>
      <w:marTop w:val="0"/>
      <w:marBottom w:val="0"/>
      <w:divBdr>
        <w:top w:val="none" w:sz="0" w:space="0" w:color="auto"/>
        <w:left w:val="none" w:sz="0" w:space="0" w:color="auto"/>
        <w:bottom w:val="none" w:sz="0" w:space="0" w:color="auto"/>
        <w:right w:val="none" w:sz="0" w:space="0" w:color="auto"/>
      </w:divBdr>
    </w:div>
    <w:div w:id="156044773">
      <w:bodyDiv w:val="1"/>
      <w:marLeft w:val="0"/>
      <w:marRight w:val="0"/>
      <w:marTop w:val="0"/>
      <w:marBottom w:val="0"/>
      <w:divBdr>
        <w:top w:val="none" w:sz="0" w:space="0" w:color="auto"/>
        <w:left w:val="none" w:sz="0" w:space="0" w:color="auto"/>
        <w:bottom w:val="none" w:sz="0" w:space="0" w:color="auto"/>
        <w:right w:val="none" w:sz="0" w:space="0" w:color="auto"/>
      </w:divBdr>
    </w:div>
    <w:div w:id="170461987">
      <w:bodyDiv w:val="1"/>
      <w:marLeft w:val="0"/>
      <w:marRight w:val="0"/>
      <w:marTop w:val="0"/>
      <w:marBottom w:val="0"/>
      <w:divBdr>
        <w:top w:val="none" w:sz="0" w:space="0" w:color="auto"/>
        <w:left w:val="none" w:sz="0" w:space="0" w:color="auto"/>
        <w:bottom w:val="none" w:sz="0" w:space="0" w:color="auto"/>
        <w:right w:val="none" w:sz="0" w:space="0" w:color="auto"/>
      </w:divBdr>
    </w:div>
    <w:div w:id="180554529">
      <w:bodyDiv w:val="1"/>
      <w:marLeft w:val="0"/>
      <w:marRight w:val="0"/>
      <w:marTop w:val="0"/>
      <w:marBottom w:val="0"/>
      <w:divBdr>
        <w:top w:val="none" w:sz="0" w:space="0" w:color="auto"/>
        <w:left w:val="none" w:sz="0" w:space="0" w:color="auto"/>
        <w:bottom w:val="none" w:sz="0" w:space="0" w:color="auto"/>
        <w:right w:val="none" w:sz="0" w:space="0" w:color="auto"/>
      </w:divBdr>
    </w:div>
    <w:div w:id="182256104">
      <w:bodyDiv w:val="1"/>
      <w:marLeft w:val="0"/>
      <w:marRight w:val="0"/>
      <w:marTop w:val="0"/>
      <w:marBottom w:val="0"/>
      <w:divBdr>
        <w:top w:val="none" w:sz="0" w:space="0" w:color="auto"/>
        <w:left w:val="none" w:sz="0" w:space="0" w:color="auto"/>
        <w:bottom w:val="none" w:sz="0" w:space="0" w:color="auto"/>
        <w:right w:val="none" w:sz="0" w:space="0" w:color="auto"/>
      </w:divBdr>
    </w:div>
    <w:div w:id="182283842">
      <w:bodyDiv w:val="1"/>
      <w:marLeft w:val="0"/>
      <w:marRight w:val="0"/>
      <w:marTop w:val="0"/>
      <w:marBottom w:val="0"/>
      <w:divBdr>
        <w:top w:val="none" w:sz="0" w:space="0" w:color="auto"/>
        <w:left w:val="none" w:sz="0" w:space="0" w:color="auto"/>
        <w:bottom w:val="none" w:sz="0" w:space="0" w:color="auto"/>
        <w:right w:val="none" w:sz="0" w:space="0" w:color="auto"/>
      </w:divBdr>
    </w:div>
    <w:div w:id="207883805">
      <w:bodyDiv w:val="1"/>
      <w:marLeft w:val="0"/>
      <w:marRight w:val="0"/>
      <w:marTop w:val="0"/>
      <w:marBottom w:val="0"/>
      <w:divBdr>
        <w:top w:val="none" w:sz="0" w:space="0" w:color="auto"/>
        <w:left w:val="none" w:sz="0" w:space="0" w:color="auto"/>
        <w:bottom w:val="none" w:sz="0" w:space="0" w:color="auto"/>
        <w:right w:val="none" w:sz="0" w:space="0" w:color="auto"/>
      </w:divBdr>
    </w:div>
    <w:div w:id="209192303">
      <w:bodyDiv w:val="1"/>
      <w:marLeft w:val="0"/>
      <w:marRight w:val="0"/>
      <w:marTop w:val="0"/>
      <w:marBottom w:val="0"/>
      <w:divBdr>
        <w:top w:val="none" w:sz="0" w:space="0" w:color="auto"/>
        <w:left w:val="none" w:sz="0" w:space="0" w:color="auto"/>
        <w:bottom w:val="none" w:sz="0" w:space="0" w:color="auto"/>
        <w:right w:val="none" w:sz="0" w:space="0" w:color="auto"/>
      </w:divBdr>
      <w:divsChild>
        <w:div w:id="503672009">
          <w:marLeft w:val="0"/>
          <w:marRight w:val="0"/>
          <w:marTop w:val="0"/>
          <w:marBottom w:val="0"/>
          <w:divBdr>
            <w:top w:val="none" w:sz="0" w:space="0" w:color="auto"/>
            <w:left w:val="none" w:sz="0" w:space="0" w:color="auto"/>
            <w:bottom w:val="none" w:sz="0" w:space="0" w:color="auto"/>
            <w:right w:val="none" w:sz="0" w:space="0" w:color="auto"/>
          </w:divBdr>
          <w:divsChild>
            <w:div w:id="13497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9705">
      <w:bodyDiv w:val="1"/>
      <w:marLeft w:val="0"/>
      <w:marRight w:val="0"/>
      <w:marTop w:val="0"/>
      <w:marBottom w:val="0"/>
      <w:divBdr>
        <w:top w:val="none" w:sz="0" w:space="0" w:color="auto"/>
        <w:left w:val="none" w:sz="0" w:space="0" w:color="auto"/>
        <w:bottom w:val="none" w:sz="0" w:space="0" w:color="auto"/>
        <w:right w:val="none" w:sz="0" w:space="0" w:color="auto"/>
      </w:divBdr>
    </w:div>
    <w:div w:id="215825265">
      <w:bodyDiv w:val="1"/>
      <w:marLeft w:val="0"/>
      <w:marRight w:val="0"/>
      <w:marTop w:val="0"/>
      <w:marBottom w:val="0"/>
      <w:divBdr>
        <w:top w:val="none" w:sz="0" w:space="0" w:color="auto"/>
        <w:left w:val="none" w:sz="0" w:space="0" w:color="auto"/>
        <w:bottom w:val="none" w:sz="0" w:space="0" w:color="auto"/>
        <w:right w:val="none" w:sz="0" w:space="0" w:color="auto"/>
      </w:divBdr>
    </w:div>
    <w:div w:id="218051525">
      <w:bodyDiv w:val="1"/>
      <w:marLeft w:val="0"/>
      <w:marRight w:val="0"/>
      <w:marTop w:val="0"/>
      <w:marBottom w:val="0"/>
      <w:divBdr>
        <w:top w:val="none" w:sz="0" w:space="0" w:color="auto"/>
        <w:left w:val="none" w:sz="0" w:space="0" w:color="auto"/>
        <w:bottom w:val="none" w:sz="0" w:space="0" w:color="auto"/>
        <w:right w:val="none" w:sz="0" w:space="0" w:color="auto"/>
      </w:divBdr>
    </w:div>
    <w:div w:id="252594538">
      <w:bodyDiv w:val="1"/>
      <w:marLeft w:val="0"/>
      <w:marRight w:val="0"/>
      <w:marTop w:val="0"/>
      <w:marBottom w:val="0"/>
      <w:divBdr>
        <w:top w:val="none" w:sz="0" w:space="0" w:color="auto"/>
        <w:left w:val="none" w:sz="0" w:space="0" w:color="auto"/>
        <w:bottom w:val="none" w:sz="0" w:space="0" w:color="auto"/>
        <w:right w:val="none" w:sz="0" w:space="0" w:color="auto"/>
      </w:divBdr>
      <w:divsChild>
        <w:div w:id="1156803902">
          <w:marLeft w:val="0"/>
          <w:marRight w:val="0"/>
          <w:marTop w:val="0"/>
          <w:marBottom w:val="0"/>
          <w:divBdr>
            <w:top w:val="none" w:sz="0" w:space="0" w:color="auto"/>
            <w:left w:val="none" w:sz="0" w:space="0" w:color="auto"/>
            <w:bottom w:val="none" w:sz="0" w:space="0" w:color="auto"/>
            <w:right w:val="none" w:sz="0" w:space="0" w:color="auto"/>
          </w:divBdr>
          <w:divsChild>
            <w:div w:id="13530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9010">
      <w:bodyDiv w:val="1"/>
      <w:marLeft w:val="0"/>
      <w:marRight w:val="0"/>
      <w:marTop w:val="0"/>
      <w:marBottom w:val="0"/>
      <w:divBdr>
        <w:top w:val="none" w:sz="0" w:space="0" w:color="auto"/>
        <w:left w:val="none" w:sz="0" w:space="0" w:color="auto"/>
        <w:bottom w:val="none" w:sz="0" w:space="0" w:color="auto"/>
        <w:right w:val="none" w:sz="0" w:space="0" w:color="auto"/>
      </w:divBdr>
    </w:div>
    <w:div w:id="261106861">
      <w:bodyDiv w:val="1"/>
      <w:marLeft w:val="0"/>
      <w:marRight w:val="0"/>
      <w:marTop w:val="0"/>
      <w:marBottom w:val="0"/>
      <w:divBdr>
        <w:top w:val="none" w:sz="0" w:space="0" w:color="auto"/>
        <w:left w:val="none" w:sz="0" w:space="0" w:color="auto"/>
        <w:bottom w:val="none" w:sz="0" w:space="0" w:color="auto"/>
        <w:right w:val="none" w:sz="0" w:space="0" w:color="auto"/>
      </w:divBdr>
    </w:div>
    <w:div w:id="261109006">
      <w:bodyDiv w:val="1"/>
      <w:marLeft w:val="0"/>
      <w:marRight w:val="0"/>
      <w:marTop w:val="0"/>
      <w:marBottom w:val="0"/>
      <w:divBdr>
        <w:top w:val="none" w:sz="0" w:space="0" w:color="auto"/>
        <w:left w:val="none" w:sz="0" w:space="0" w:color="auto"/>
        <w:bottom w:val="none" w:sz="0" w:space="0" w:color="auto"/>
        <w:right w:val="none" w:sz="0" w:space="0" w:color="auto"/>
      </w:divBdr>
    </w:div>
    <w:div w:id="275868391">
      <w:bodyDiv w:val="1"/>
      <w:marLeft w:val="0"/>
      <w:marRight w:val="0"/>
      <w:marTop w:val="0"/>
      <w:marBottom w:val="0"/>
      <w:divBdr>
        <w:top w:val="none" w:sz="0" w:space="0" w:color="auto"/>
        <w:left w:val="none" w:sz="0" w:space="0" w:color="auto"/>
        <w:bottom w:val="none" w:sz="0" w:space="0" w:color="auto"/>
        <w:right w:val="none" w:sz="0" w:space="0" w:color="auto"/>
      </w:divBdr>
      <w:divsChild>
        <w:div w:id="1537237122">
          <w:marLeft w:val="0"/>
          <w:marRight w:val="0"/>
          <w:marTop w:val="0"/>
          <w:marBottom w:val="0"/>
          <w:divBdr>
            <w:top w:val="none" w:sz="0" w:space="0" w:color="auto"/>
            <w:left w:val="none" w:sz="0" w:space="0" w:color="auto"/>
            <w:bottom w:val="none" w:sz="0" w:space="0" w:color="auto"/>
            <w:right w:val="none" w:sz="0" w:space="0" w:color="auto"/>
          </w:divBdr>
          <w:divsChild>
            <w:div w:id="5907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0024">
      <w:bodyDiv w:val="1"/>
      <w:marLeft w:val="0"/>
      <w:marRight w:val="0"/>
      <w:marTop w:val="0"/>
      <w:marBottom w:val="0"/>
      <w:divBdr>
        <w:top w:val="none" w:sz="0" w:space="0" w:color="auto"/>
        <w:left w:val="none" w:sz="0" w:space="0" w:color="auto"/>
        <w:bottom w:val="none" w:sz="0" w:space="0" w:color="auto"/>
        <w:right w:val="none" w:sz="0" w:space="0" w:color="auto"/>
      </w:divBdr>
    </w:div>
    <w:div w:id="300310408">
      <w:bodyDiv w:val="1"/>
      <w:marLeft w:val="0"/>
      <w:marRight w:val="0"/>
      <w:marTop w:val="0"/>
      <w:marBottom w:val="0"/>
      <w:divBdr>
        <w:top w:val="none" w:sz="0" w:space="0" w:color="auto"/>
        <w:left w:val="none" w:sz="0" w:space="0" w:color="auto"/>
        <w:bottom w:val="none" w:sz="0" w:space="0" w:color="auto"/>
        <w:right w:val="none" w:sz="0" w:space="0" w:color="auto"/>
      </w:divBdr>
    </w:div>
    <w:div w:id="302009866">
      <w:bodyDiv w:val="1"/>
      <w:marLeft w:val="0"/>
      <w:marRight w:val="0"/>
      <w:marTop w:val="0"/>
      <w:marBottom w:val="0"/>
      <w:divBdr>
        <w:top w:val="none" w:sz="0" w:space="0" w:color="auto"/>
        <w:left w:val="none" w:sz="0" w:space="0" w:color="auto"/>
        <w:bottom w:val="none" w:sz="0" w:space="0" w:color="auto"/>
        <w:right w:val="none" w:sz="0" w:space="0" w:color="auto"/>
      </w:divBdr>
    </w:div>
    <w:div w:id="312148285">
      <w:bodyDiv w:val="1"/>
      <w:marLeft w:val="0"/>
      <w:marRight w:val="0"/>
      <w:marTop w:val="0"/>
      <w:marBottom w:val="0"/>
      <w:divBdr>
        <w:top w:val="none" w:sz="0" w:space="0" w:color="auto"/>
        <w:left w:val="none" w:sz="0" w:space="0" w:color="auto"/>
        <w:bottom w:val="none" w:sz="0" w:space="0" w:color="auto"/>
        <w:right w:val="none" w:sz="0" w:space="0" w:color="auto"/>
      </w:divBdr>
    </w:div>
    <w:div w:id="313996666">
      <w:bodyDiv w:val="1"/>
      <w:marLeft w:val="0"/>
      <w:marRight w:val="0"/>
      <w:marTop w:val="0"/>
      <w:marBottom w:val="0"/>
      <w:divBdr>
        <w:top w:val="none" w:sz="0" w:space="0" w:color="auto"/>
        <w:left w:val="none" w:sz="0" w:space="0" w:color="auto"/>
        <w:bottom w:val="none" w:sz="0" w:space="0" w:color="auto"/>
        <w:right w:val="none" w:sz="0" w:space="0" w:color="auto"/>
      </w:divBdr>
    </w:div>
    <w:div w:id="323436964">
      <w:bodyDiv w:val="1"/>
      <w:marLeft w:val="0"/>
      <w:marRight w:val="0"/>
      <w:marTop w:val="0"/>
      <w:marBottom w:val="0"/>
      <w:divBdr>
        <w:top w:val="none" w:sz="0" w:space="0" w:color="auto"/>
        <w:left w:val="none" w:sz="0" w:space="0" w:color="auto"/>
        <w:bottom w:val="none" w:sz="0" w:space="0" w:color="auto"/>
        <w:right w:val="none" w:sz="0" w:space="0" w:color="auto"/>
      </w:divBdr>
    </w:div>
    <w:div w:id="323701493">
      <w:bodyDiv w:val="1"/>
      <w:marLeft w:val="0"/>
      <w:marRight w:val="0"/>
      <w:marTop w:val="0"/>
      <w:marBottom w:val="0"/>
      <w:divBdr>
        <w:top w:val="none" w:sz="0" w:space="0" w:color="auto"/>
        <w:left w:val="none" w:sz="0" w:space="0" w:color="auto"/>
        <w:bottom w:val="none" w:sz="0" w:space="0" w:color="auto"/>
        <w:right w:val="none" w:sz="0" w:space="0" w:color="auto"/>
      </w:divBdr>
    </w:div>
    <w:div w:id="325012666">
      <w:bodyDiv w:val="1"/>
      <w:marLeft w:val="0"/>
      <w:marRight w:val="0"/>
      <w:marTop w:val="0"/>
      <w:marBottom w:val="0"/>
      <w:divBdr>
        <w:top w:val="none" w:sz="0" w:space="0" w:color="auto"/>
        <w:left w:val="none" w:sz="0" w:space="0" w:color="auto"/>
        <w:bottom w:val="none" w:sz="0" w:space="0" w:color="auto"/>
        <w:right w:val="none" w:sz="0" w:space="0" w:color="auto"/>
      </w:divBdr>
      <w:divsChild>
        <w:div w:id="185028583">
          <w:marLeft w:val="0"/>
          <w:marRight w:val="0"/>
          <w:marTop w:val="0"/>
          <w:marBottom w:val="0"/>
          <w:divBdr>
            <w:top w:val="none" w:sz="0" w:space="0" w:color="auto"/>
            <w:left w:val="none" w:sz="0" w:space="0" w:color="auto"/>
            <w:bottom w:val="none" w:sz="0" w:space="0" w:color="auto"/>
            <w:right w:val="none" w:sz="0" w:space="0" w:color="auto"/>
          </w:divBdr>
        </w:div>
        <w:div w:id="1681737079">
          <w:marLeft w:val="0"/>
          <w:marRight w:val="0"/>
          <w:marTop w:val="0"/>
          <w:marBottom w:val="0"/>
          <w:divBdr>
            <w:top w:val="none" w:sz="0" w:space="0" w:color="auto"/>
            <w:left w:val="none" w:sz="0" w:space="0" w:color="auto"/>
            <w:bottom w:val="none" w:sz="0" w:space="0" w:color="auto"/>
            <w:right w:val="none" w:sz="0" w:space="0" w:color="auto"/>
          </w:divBdr>
        </w:div>
      </w:divsChild>
    </w:div>
    <w:div w:id="363481255">
      <w:bodyDiv w:val="1"/>
      <w:marLeft w:val="0"/>
      <w:marRight w:val="0"/>
      <w:marTop w:val="0"/>
      <w:marBottom w:val="0"/>
      <w:divBdr>
        <w:top w:val="none" w:sz="0" w:space="0" w:color="auto"/>
        <w:left w:val="none" w:sz="0" w:space="0" w:color="auto"/>
        <w:bottom w:val="none" w:sz="0" w:space="0" w:color="auto"/>
        <w:right w:val="none" w:sz="0" w:space="0" w:color="auto"/>
      </w:divBdr>
    </w:div>
    <w:div w:id="363823047">
      <w:bodyDiv w:val="1"/>
      <w:marLeft w:val="0"/>
      <w:marRight w:val="0"/>
      <w:marTop w:val="0"/>
      <w:marBottom w:val="0"/>
      <w:divBdr>
        <w:top w:val="none" w:sz="0" w:space="0" w:color="auto"/>
        <w:left w:val="none" w:sz="0" w:space="0" w:color="auto"/>
        <w:bottom w:val="none" w:sz="0" w:space="0" w:color="auto"/>
        <w:right w:val="none" w:sz="0" w:space="0" w:color="auto"/>
      </w:divBdr>
    </w:div>
    <w:div w:id="368140679">
      <w:bodyDiv w:val="1"/>
      <w:marLeft w:val="0"/>
      <w:marRight w:val="0"/>
      <w:marTop w:val="0"/>
      <w:marBottom w:val="0"/>
      <w:divBdr>
        <w:top w:val="none" w:sz="0" w:space="0" w:color="auto"/>
        <w:left w:val="none" w:sz="0" w:space="0" w:color="auto"/>
        <w:bottom w:val="none" w:sz="0" w:space="0" w:color="auto"/>
        <w:right w:val="none" w:sz="0" w:space="0" w:color="auto"/>
      </w:divBdr>
      <w:divsChild>
        <w:div w:id="907223777">
          <w:marLeft w:val="0"/>
          <w:marRight w:val="0"/>
          <w:marTop w:val="0"/>
          <w:marBottom w:val="0"/>
          <w:divBdr>
            <w:top w:val="none" w:sz="0" w:space="0" w:color="auto"/>
            <w:left w:val="none" w:sz="0" w:space="0" w:color="auto"/>
            <w:bottom w:val="none" w:sz="0" w:space="0" w:color="auto"/>
            <w:right w:val="none" w:sz="0" w:space="0" w:color="auto"/>
          </w:divBdr>
          <w:divsChild>
            <w:div w:id="152990459">
              <w:marLeft w:val="0"/>
              <w:marRight w:val="0"/>
              <w:marTop w:val="0"/>
              <w:marBottom w:val="0"/>
              <w:divBdr>
                <w:top w:val="none" w:sz="0" w:space="0" w:color="auto"/>
                <w:left w:val="none" w:sz="0" w:space="0" w:color="auto"/>
                <w:bottom w:val="none" w:sz="0" w:space="0" w:color="auto"/>
                <w:right w:val="none" w:sz="0" w:space="0" w:color="auto"/>
              </w:divBdr>
              <w:divsChild>
                <w:div w:id="263080171">
                  <w:marLeft w:val="0"/>
                  <w:marRight w:val="0"/>
                  <w:marTop w:val="0"/>
                  <w:marBottom w:val="0"/>
                  <w:divBdr>
                    <w:top w:val="none" w:sz="0" w:space="0" w:color="auto"/>
                    <w:left w:val="none" w:sz="0" w:space="0" w:color="auto"/>
                    <w:bottom w:val="none" w:sz="0" w:space="0" w:color="auto"/>
                    <w:right w:val="none" w:sz="0" w:space="0" w:color="auto"/>
                  </w:divBdr>
                  <w:divsChild>
                    <w:div w:id="239364694">
                      <w:marLeft w:val="0"/>
                      <w:marRight w:val="0"/>
                      <w:marTop w:val="0"/>
                      <w:marBottom w:val="0"/>
                      <w:divBdr>
                        <w:top w:val="none" w:sz="0" w:space="0" w:color="auto"/>
                        <w:left w:val="none" w:sz="0" w:space="0" w:color="auto"/>
                        <w:bottom w:val="none" w:sz="0" w:space="0" w:color="auto"/>
                        <w:right w:val="none" w:sz="0" w:space="0" w:color="auto"/>
                      </w:divBdr>
                      <w:divsChild>
                        <w:div w:id="767046283">
                          <w:marLeft w:val="0"/>
                          <w:marRight w:val="0"/>
                          <w:marTop w:val="0"/>
                          <w:marBottom w:val="0"/>
                          <w:divBdr>
                            <w:top w:val="none" w:sz="0" w:space="0" w:color="auto"/>
                            <w:left w:val="none" w:sz="0" w:space="0" w:color="auto"/>
                            <w:bottom w:val="none" w:sz="0" w:space="0" w:color="auto"/>
                            <w:right w:val="none" w:sz="0" w:space="0" w:color="auto"/>
                          </w:divBdr>
                          <w:divsChild>
                            <w:div w:id="37440158">
                              <w:marLeft w:val="0"/>
                              <w:marRight w:val="0"/>
                              <w:marTop w:val="0"/>
                              <w:marBottom w:val="0"/>
                              <w:divBdr>
                                <w:top w:val="none" w:sz="0" w:space="0" w:color="auto"/>
                                <w:left w:val="none" w:sz="0" w:space="0" w:color="auto"/>
                                <w:bottom w:val="none" w:sz="0" w:space="0" w:color="auto"/>
                                <w:right w:val="none" w:sz="0" w:space="0" w:color="auto"/>
                              </w:divBdr>
                              <w:divsChild>
                                <w:div w:id="1462532815">
                                  <w:marLeft w:val="0"/>
                                  <w:marRight w:val="0"/>
                                  <w:marTop w:val="0"/>
                                  <w:marBottom w:val="0"/>
                                  <w:divBdr>
                                    <w:top w:val="none" w:sz="0" w:space="0" w:color="auto"/>
                                    <w:left w:val="none" w:sz="0" w:space="0" w:color="auto"/>
                                    <w:bottom w:val="none" w:sz="0" w:space="0" w:color="auto"/>
                                    <w:right w:val="none" w:sz="0" w:space="0" w:color="auto"/>
                                  </w:divBdr>
                                  <w:divsChild>
                                    <w:div w:id="159393507">
                                      <w:marLeft w:val="0"/>
                                      <w:marRight w:val="0"/>
                                      <w:marTop w:val="0"/>
                                      <w:marBottom w:val="0"/>
                                      <w:divBdr>
                                        <w:top w:val="none" w:sz="0" w:space="0" w:color="auto"/>
                                        <w:left w:val="none" w:sz="0" w:space="0" w:color="auto"/>
                                        <w:bottom w:val="none" w:sz="0" w:space="0" w:color="auto"/>
                                        <w:right w:val="none" w:sz="0" w:space="0" w:color="auto"/>
                                      </w:divBdr>
                                      <w:divsChild>
                                        <w:div w:id="17406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002446">
          <w:marLeft w:val="0"/>
          <w:marRight w:val="0"/>
          <w:marTop w:val="0"/>
          <w:marBottom w:val="0"/>
          <w:divBdr>
            <w:top w:val="none" w:sz="0" w:space="0" w:color="auto"/>
            <w:left w:val="none" w:sz="0" w:space="0" w:color="auto"/>
            <w:bottom w:val="none" w:sz="0" w:space="0" w:color="auto"/>
            <w:right w:val="none" w:sz="0" w:space="0" w:color="auto"/>
          </w:divBdr>
          <w:divsChild>
            <w:div w:id="800612858">
              <w:marLeft w:val="0"/>
              <w:marRight w:val="0"/>
              <w:marTop w:val="0"/>
              <w:marBottom w:val="0"/>
              <w:divBdr>
                <w:top w:val="none" w:sz="0" w:space="0" w:color="auto"/>
                <w:left w:val="none" w:sz="0" w:space="0" w:color="auto"/>
                <w:bottom w:val="none" w:sz="0" w:space="0" w:color="auto"/>
                <w:right w:val="none" w:sz="0" w:space="0" w:color="auto"/>
              </w:divBdr>
              <w:divsChild>
                <w:div w:id="1072317012">
                  <w:marLeft w:val="0"/>
                  <w:marRight w:val="0"/>
                  <w:marTop w:val="0"/>
                  <w:marBottom w:val="0"/>
                  <w:divBdr>
                    <w:top w:val="none" w:sz="0" w:space="0" w:color="auto"/>
                    <w:left w:val="none" w:sz="0" w:space="0" w:color="auto"/>
                    <w:bottom w:val="none" w:sz="0" w:space="0" w:color="auto"/>
                    <w:right w:val="none" w:sz="0" w:space="0" w:color="auto"/>
                  </w:divBdr>
                  <w:divsChild>
                    <w:div w:id="656302662">
                      <w:marLeft w:val="0"/>
                      <w:marRight w:val="0"/>
                      <w:marTop w:val="0"/>
                      <w:marBottom w:val="0"/>
                      <w:divBdr>
                        <w:top w:val="none" w:sz="0" w:space="0" w:color="auto"/>
                        <w:left w:val="none" w:sz="0" w:space="0" w:color="auto"/>
                        <w:bottom w:val="none" w:sz="0" w:space="0" w:color="auto"/>
                        <w:right w:val="none" w:sz="0" w:space="0" w:color="auto"/>
                      </w:divBdr>
                      <w:divsChild>
                        <w:div w:id="1798833667">
                          <w:marLeft w:val="0"/>
                          <w:marRight w:val="0"/>
                          <w:marTop w:val="0"/>
                          <w:marBottom w:val="0"/>
                          <w:divBdr>
                            <w:top w:val="none" w:sz="0" w:space="0" w:color="auto"/>
                            <w:left w:val="none" w:sz="0" w:space="0" w:color="auto"/>
                            <w:bottom w:val="none" w:sz="0" w:space="0" w:color="auto"/>
                            <w:right w:val="none" w:sz="0" w:space="0" w:color="auto"/>
                          </w:divBdr>
                          <w:divsChild>
                            <w:div w:id="118962112">
                              <w:marLeft w:val="0"/>
                              <w:marRight w:val="0"/>
                              <w:marTop w:val="0"/>
                              <w:marBottom w:val="0"/>
                              <w:divBdr>
                                <w:top w:val="none" w:sz="0" w:space="0" w:color="auto"/>
                                <w:left w:val="none" w:sz="0" w:space="0" w:color="auto"/>
                                <w:bottom w:val="none" w:sz="0" w:space="0" w:color="auto"/>
                                <w:right w:val="none" w:sz="0" w:space="0" w:color="auto"/>
                              </w:divBdr>
                              <w:divsChild>
                                <w:div w:id="1572740422">
                                  <w:marLeft w:val="0"/>
                                  <w:marRight w:val="0"/>
                                  <w:marTop w:val="0"/>
                                  <w:marBottom w:val="0"/>
                                  <w:divBdr>
                                    <w:top w:val="none" w:sz="0" w:space="0" w:color="auto"/>
                                    <w:left w:val="none" w:sz="0" w:space="0" w:color="auto"/>
                                    <w:bottom w:val="none" w:sz="0" w:space="0" w:color="auto"/>
                                    <w:right w:val="none" w:sz="0" w:space="0" w:color="auto"/>
                                  </w:divBdr>
                                  <w:divsChild>
                                    <w:div w:id="9261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722977">
      <w:bodyDiv w:val="1"/>
      <w:marLeft w:val="0"/>
      <w:marRight w:val="0"/>
      <w:marTop w:val="0"/>
      <w:marBottom w:val="0"/>
      <w:divBdr>
        <w:top w:val="none" w:sz="0" w:space="0" w:color="auto"/>
        <w:left w:val="none" w:sz="0" w:space="0" w:color="auto"/>
        <w:bottom w:val="none" w:sz="0" w:space="0" w:color="auto"/>
        <w:right w:val="none" w:sz="0" w:space="0" w:color="auto"/>
      </w:divBdr>
    </w:div>
    <w:div w:id="403576182">
      <w:bodyDiv w:val="1"/>
      <w:marLeft w:val="0"/>
      <w:marRight w:val="0"/>
      <w:marTop w:val="0"/>
      <w:marBottom w:val="0"/>
      <w:divBdr>
        <w:top w:val="none" w:sz="0" w:space="0" w:color="auto"/>
        <w:left w:val="none" w:sz="0" w:space="0" w:color="auto"/>
        <w:bottom w:val="none" w:sz="0" w:space="0" w:color="auto"/>
        <w:right w:val="none" w:sz="0" w:space="0" w:color="auto"/>
      </w:divBdr>
    </w:div>
    <w:div w:id="420835869">
      <w:bodyDiv w:val="1"/>
      <w:marLeft w:val="0"/>
      <w:marRight w:val="0"/>
      <w:marTop w:val="0"/>
      <w:marBottom w:val="0"/>
      <w:divBdr>
        <w:top w:val="none" w:sz="0" w:space="0" w:color="auto"/>
        <w:left w:val="none" w:sz="0" w:space="0" w:color="auto"/>
        <w:bottom w:val="none" w:sz="0" w:space="0" w:color="auto"/>
        <w:right w:val="none" w:sz="0" w:space="0" w:color="auto"/>
      </w:divBdr>
    </w:div>
    <w:div w:id="431363374">
      <w:bodyDiv w:val="1"/>
      <w:marLeft w:val="0"/>
      <w:marRight w:val="0"/>
      <w:marTop w:val="0"/>
      <w:marBottom w:val="0"/>
      <w:divBdr>
        <w:top w:val="none" w:sz="0" w:space="0" w:color="auto"/>
        <w:left w:val="none" w:sz="0" w:space="0" w:color="auto"/>
        <w:bottom w:val="none" w:sz="0" w:space="0" w:color="auto"/>
        <w:right w:val="none" w:sz="0" w:space="0" w:color="auto"/>
      </w:divBdr>
    </w:div>
    <w:div w:id="437413625">
      <w:bodyDiv w:val="1"/>
      <w:marLeft w:val="0"/>
      <w:marRight w:val="0"/>
      <w:marTop w:val="0"/>
      <w:marBottom w:val="0"/>
      <w:divBdr>
        <w:top w:val="none" w:sz="0" w:space="0" w:color="auto"/>
        <w:left w:val="none" w:sz="0" w:space="0" w:color="auto"/>
        <w:bottom w:val="none" w:sz="0" w:space="0" w:color="auto"/>
        <w:right w:val="none" w:sz="0" w:space="0" w:color="auto"/>
      </w:divBdr>
    </w:div>
    <w:div w:id="443614526">
      <w:bodyDiv w:val="1"/>
      <w:marLeft w:val="0"/>
      <w:marRight w:val="0"/>
      <w:marTop w:val="0"/>
      <w:marBottom w:val="0"/>
      <w:divBdr>
        <w:top w:val="none" w:sz="0" w:space="0" w:color="auto"/>
        <w:left w:val="none" w:sz="0" w:space="0" w:color="auto"/>
        <w:bottom w:val="none" w:sz="0" w:space="0" w:color="auto"/>
        <w:right w:val="none" w:sz="0" w:space="0" w:color="auto"/>
      </w:divBdr>
    </w:div>
    <w:div w:id="445077929">
      <w:bodyDiv w:val="1"/>
      <w:marLeft w:val="0"/>
      <w:marRight w:val="0"/>
      <w:marTop w:val="0"/>
      <w:marBottom w:val="0"/>
      <w:divBdr>
        <w:top w:val="none" w:sz="0" w:space="0" w:color="auto"/>
        <w:left w:val="none" w:sz="0" w:space="0" w:color="auto"/>
        <w:bottom w:val="none" w:sz="0" w:space="0" w:color="auto"/>
        <w:right w:val="none" w:sz="0" w:space="0" w:color="auto"/>
      </w:divBdr>
      <w:divsChild>
        <w:div w:id="716514471">
          <w:marLeft w:val="0"/>
          <w:marRight w:val="0"/>
          <w:marTop w:val="0"/>
          <w:marBottom w:val="0"/>
          <w:divBdr>
            <w:top w:val="none" w:sz="0" w:space="0" w:color="auto"/>
            <w:left w:val="none" w:sz="0" w:space="0" w:color="auto"/>
            <w:bottom w:val="none" w:sz="0" w:space="0" w:color="auto"/>
            <w:right w:val="none" w:sz="0" w:space="0" w:color="auto"/>
          </w:divBdr>
          <w:divsChild>
            <w:div w:id="4829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9796">
      <w:bodyDiv w:val="1"/>
      <w:marLeft w:val="0"/>
      <w:marRight w:val="0"/>
      <w:marTop w:val="0"/>
      <w:marBottom w:val="0"/>
      <w:divBdr>
        <w:top w:val="none" w:sz="0" w:space="0" w:color="auto"/>
        <w:left w:val="none" w:sz="0" w:space="0" w:color="auto"/>
        <w:bottom w:val="none" w:sz="0" w:space="0" w:color="auto"/>
        <w:right w:val="none" w:sz="0" w:space="0" w:color="auto"/>
      </w:divBdr>
      <w:divsChild>
        <w:div w:id="147988680">
          <w:marLeft w:val="0"/>
          <w:marRight w:val="0"/>
          <w:marTop w:val="0"/>
          <w:marBottom w:val="0"/>
          <w:divBdr>
            <w:top w:val="none" w:sz="0" w:space="0" w:color="auto"/>
            <w:left w:val="none" w:sz="0" w:space="0" w:color="auto"/>
            <w:bottom w:val="none" w:sz="0" w:space="0" w:color="auto"/>
            <w:right w:val="none" w:sz="0" w:space="0" w:color="auto"/>
          </w:divBdr>
          <w:divsChild>
            <w:div w:id="15064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800">
      <w:bodyDiv w:val="1"/>
      <w:marLeft w:val="0"/>
      <w:marRight w:val="0"/>
      <w:marTop w:val="0"/>
      <w:marBottom w:val="0"/>
      <w:divBdr>
        <w:top w:val="none" w:sz="0" w:space="0" w:color="auto"/>
        <w:left w:val="none" w:sz="0" w:space="0" w:color="auto"/>
        <w:bottom w:val="none" w:sz="0" w:space="0" w:color="auto"/>
        <w:right w:val="none" w:sz="0" w:space="0" w:color="auto"/>
      </w:divBdr>
      <w:divsChild>
        <w:div w:id="871111996">
          <w:marLeft w:val="0"/>
          <w:marRight w:val="0"/>
          <w:marTop w:val="0"/>
          <w:marBottom w:val="0"/>
          <w:divBdr>
            <w:top w:val="none" w:sz="0" w:space="0" w:color="auto"/>
            <w:left w:val="none" w:sz="0" w:space="0" w:color="auto"/>
            <w:bottom w:val="none" w:sz="0" w:space="0" w:color="auto"/>
            <w:right w:val="none" w:sz="0" w:space="0" w:color="auto"/>
          </w:divBdr>
          <w:divsChild>
            <w:div w:id="2489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72146">
      <w:bodyDiv w:val="1"/>
      <w:marLeft w:val="0"/>
      <w:marRight w:val="0"/>
      <w:marTop w:val="0"/>
      <w:marBottom w:val="0"/>
      <w:divBdr>
        <w:top w:val="none" w:sz="0" w:space="0" w:color="auto"/>
        <w:left w:val="none" w:sz="0" w:space="0" w:color="auto"/>
        <w:bottom w:val="none" w:sz="0" w:space="0" w:color="auto"/>
        <w:right w:val="none" w:sz="0" w:space="0" w:color="auto"/>
      </w:divBdr>
      <w:divsChild>
        <w:div w:id="761490577">
          <w:marLeft w:val="0"/>
          <w:marRight w:val="0"/>
          <w:marTop w:val="0"/>
          <w:marBottom w:val="0"/>
          <w:divBdr>
            <w:top w:val="none" w:sz="0" w:space="0" w:color="auto"/>
            <w:left w:val="none" w:sz="0" w:space="0" w:color="auto"/>
            <w:bottom w:val="none" w:sz="0" w:space="0" w:color="auto"/>
            <w:right w:val="none" w:sz="0" w:space="0" w:color="auto"/>
          </w:divBdr>
          <w:divsChild>
            <w:div w:id="1698505271">
              <w:marLeft w:val="0"/>
              <w:marRight w:val="0"/>
              <w:marTop w:val="0"/>
              <w:marBottom w:val="0"/>
              <w:divBdr>
                <w:top w:val="none" w:sz="0" w:space="0" w:color="auto"/>
                <w:left w:val="none" w:sz="0" w:space="0" w:color="auto"/>
                <w:bottom w:val="none" w:sz="0" w:space="0" w:color="auto"/>
                <w:right w:val="none" w:sz="0" w:space="0" w:color="auto"/>
              </w:divBdr>
              <w:divsChild>
                <w:div w:id="880442436">
                  <w:marLeft w:val="0"/>
                  <w:marRight w:val="0"/>
                  <w:marTop w:val="0"/>
                  <w:marBottom w:val="0"/>
                  <w:divBdr>
                    <w:top w:val="none" w:sz="0" w:space="0" w:color="auto"/>
                    <w:left w:val="none" w:sz="0" w:space="0" w:color="auto"/>
                    <w:bottom w:val="none" w:sz="0" w:space="0" w:color="auto"/>
                    <w:right w:val="none" w:sz="0" w:space="0" w:color="auto"/>
                  </w:divBdr>
                  <w:divsChild>
                    <w:div w:id="603270015">
                      <w:marLeft w:val="0"/>
                      <w:marRight w:val="0"/>
                      <w:marTop w:val="0"/>
                      <w:marBottom w:val="0"/>
                      <w:divBdr>
                        <w:top w:val="none" w:sz="0" w:space="0" w:color="auto"/>
                        <w:left w:val="none" w:sz="0" w:space="0" w:color="auto"/>
                        <w:bottom w:val="none" w:sz="0" w:space="0" w:color="auto"/>
                        <w:right w:val="none" w:sz="0" w:space="0" w:color="auto"/>
                      </w:divBdr>
                      <w:divsChild>
                        <w:div w:id="9262807">
                          <w:marLeft w:val="0"/>
                          <w:marRight w:val="0"/>
                          <w:marTop w:val="0"/>
                          <w:marBottom w:val="0"/>
                          <w:divBdr>
                            <w:top w:val="none" w:sz="0" w:space="0" w:color="auto"/>
                            <w:left w:val="none" w:sz="0" w:space="0" w:color="auto"/>
                            <w:bottom w:val="none" w:sz="0" w:space="0" w:color="auto"/>
                            <w:right w:val="none" w:sz="0" w:space="0" w:color="auto"/>
                          </w:divBdr>
                          <w:divsChild>
                            <w:div w:id="13262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501421">
      <w:bodyDiv w:val="1"/>
      <w:marLeft w:val="0"/>
      <w:marRight w:val="0"/>
      <w:marTop w:val="0"/>
      <w:marBottom w:val="0"/>
      <w:divBdr>
        <w:top w:val="none" w:sz="0" w:space="0" w:color="auto"/>
        <w:left w:val="none" w:sz="0" w:space="0" w:color="auto"/>
        <w:bottom w:val="none" w:sz="0" w:space="0" w:color="auto"/>
        <w:right w:val="none" w:sz="0" w:space="0" w:color="auto"/>
      </w:divBdr>
    </w:div>
    <w:div w:id="483666012">
      <w:bodyDiv w:val="1"/>
      <w:marLeft w:val="0"/>
      <w:marRight w:val="0"/>
      <w:marTop w:val="0"/>
      <w:marBottom w:val="0"/>
      <w:divBdr>
        <w:top w:val="none" w:sz="0" w:space="0" w:color="auto"/>
        <w:left w:val="none" w:sz="0" w:space="0" w:color="auto"/>
        <w:bottom w:val="none" w:sz="0" w:space="0" w:color="auto"/>
        <w:right w:val="none" w:sz="0" w:space="0" w:color="auto"/>
      </w:divBdr>
    </w:div>
    <w:div w:id="485974174">
      <w:bodyDiv w:val="1"/>
      <w:marLeft w:val="0"/>
      <w:marRight w:val="0"/>
      <w:marTop w:val="0"/>
      <w:marBottom w:val="0"/>
      <w:divBdr>
        <w:top w:val="none" w:sz="0" w:space="0" w:color="auto"/>
        <w:left w:val="none" w:sz="0" w:space="0" w:color="auto"/>
        <w:bottom w:val="none" w:sz="0" w:space="0" w:color="auto"/>
        <w:right w:val="none" w:sz="0" w:space="0" w:color="auto"/>
      </w:divBdr>
      <w:divsChild>
        <w:div w:id="1298339058">
          <w:marLeft w:val="0"/>
          <w:marRight w:val="0"/>
          <w:marTop w:val="0"/>
          <w:marBottom w:val="0"/>
          <w:divBdr>
            <w:top w:val="none" w:sz="0" w:space="0" w:color="auto"/>
            <w:left w:val="none" w:sz="0" w:space="0" w:color="auto"/>
            <w:bottom w:val="none" w:sz="0" w:space="0" w:color="auto"/>
            <w:right w:val="none" w:sz="0" w:space="0" w:color="auto"/>
          </w:divBdr>
          <w:divsChild>
            <w:div w:id="959530315">
              <w:marLeft w:val="0"/>
              <w:marRight w:val="0"/>
              <w:marTop w:val="0"/>
              <w:marBottom w:val="0"/>
              <w:divBdr>
                <w:top w:val="none" w:sz="0" w:space="0" w:color="auto"/>
                <w:left w:val="none" w:sz="0" w:space="0" w:color="auto"/>
                <w:bottom w:val="none" w:sz="0" w:space="0" w:color="auto"/>
                <w:right w:val="none" w:sz="0" w:space="0" w:color="auto"/>
              </w:divBdr>
            </w:div>
            <w:div w:id="15930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3901">
      <w:bodyDiv w:val="1"/>
      <w:marLeft w:val="0"/>
      <w:marRight w:val="0"/>
      <w:marTop w:val="0"/>
      <w:marBottom w:val="0"/>
      <w:divBdr>
        <w:top w:val="none" w:sz="0" w:space="0" w:color="auto"/>
        <w:left w:val="none" w:sz="0" w:space="0" w:color="auto"/>
        <w:bottom w:val="none" w:sz="0" w:space="0" w:color="auto"/>
        <w:right w:val="none" w:sz="0" w:space="0" w:color="auto"/>
      </w:divBdr>
    </w:div>
    <w:div w:id="507987321">
      <w:bodyDiv w:val="1"/>
      <w:marLeft w:val="0"/>
      <w:marRight w:val="0"/>
      <w:marTop w:val="0"/>
      <w:marBottom w:val="0"/>
      <w:divBdr>
        <w:top w:val="none" w:sz="0" w:space="0" w:color="auto"/>
        <w:left w:val="none" w:sz="0" w:space="0" w:color="auto"/>
        <w:bottom w:val="none" w:sz="0" w:space="0" w:color="auto"/>
        <w:right w:val="none" w:sz="0" w:space="0" w:color="auto"/>
      </w:divBdr>
    </w:div>
    <w:div w:id="508568952">
      <w:bodyDiv w:val="1"/>
      <w:marLeft w:val="0"/>
      <w:marRight w:val="0"/>
      <w:marTop w:val="0"/>
      <w:marBottom w:val="0"/>
      <w:divBdr>
        <w:top w:val="none" w:sz="0" w:space="0" w:color="auto"/>
        <w:left w:val="none" w:sz="0" w:space="0" w:color="auto"/>
        <w:bottom w:val="none" w:sz="0" w:space="0" w:color="auto"/>
        <w:right w:val="none" w:sz="0" w:space="0" w:color="auto"/>
      </w:divBdr>
    </w:div>
    <w:div w:id="517234629">
      <w:bodyDiv w:val="1"/>
      <w:marLeft w:val="0"/>
      <w:marRight w:val="0"/>
      <w:marTop w:val="0"/>
      <w:marBottom w:val="0"/>
      <w:divBdr>
        <w:top w:val="none" w:sz="0" w:space="0" w:color="auto"/>
        <w:left w:val="none" w:sz="0" w:space="0" w:color="auto"/>
        <w:bottom w:val="none" w:sz="0" w:space="0" w:color="auto"/>
        <w:right w:val="none" w:sz="0" w:space="0" w:color="auto"/>
      </w:divBdr>
      <w:divsChild>
        <w:div w:id="1272054985">
          <w:marLeft w:val="0"/>
          <w:marRight w:val="0"/>
          <w:marTop w:val="0"/>
          <w:marBottom w:val="0"/>
          <w:divBdr>
            <w:top w:val="none" w:sz="0" w:space="0" w:color="auto"/>
            <w:left w:val="none" w:sz="0" w:space="0" w:color="auto"/>
            <w:bottom w:val="none" w:sz="0" w:space="0" w:color="auto"/>
            <w:right w:val="none" w:sz="0" w:space="0" w:color="auto"/>
          </w:divBdr>
          <w:divsChild>
            <w:div w:id="16337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30704">
      <w:bodyDiv w:val="1"/>
      <w:marLeft w:val="0"/>
      <w:marRight w:val="0"/>
      <w:marTop w:val="0"/>
      <w:marBottom w:val="0"/>
      <w:divBdr>
        <w:top w:val="none" w:sz="0" w:space="0" w:color="auto"/>
        <w:left w:val="none" w:sz="0" w:space="0" w:color="auto"/>
        <w:bottom w:val="none" w:sz="0" w:space="0" w:color="auto"/>
        <w:right w:val="none" w:sz="0" w:space="0" w:color="auto"/>
      </w:divBdr>
      <w:divsChild>
        <w:div w:id="145323084">
          <w:marLeft w:val="0"/>
          <w:marRight w:val="0"/>
          <w:marTop w:val="0"/>
          <w:marBottom w:val="0"/>
          <w:divBdr>
            <w:top w:val="none" w:sz="0" w:space="0" w:color="auto"/>
            <w:left w:val="none" w:sz="0" w:space="0" w:color="auto"/>
            <w:bottom w:val="none" w:sz="0" w:space="0" w:color="auto"/>
            <w:right w:val="none" w:sz="0" w:space="0" w:color="auto"/>
          </w:divBdr>
          <w:divsChild>
            <w:div w:id="9791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1400">
      <w:bodyDiv w:val="1"/>
      <w:marLeft w:val="0"/>
      <w:marRight w:val="0"/>
      <w:marTop w:val="0"/>
      <w:marBottom w:val="0"/>
      <w:divBdr>
        <w:top w:val="none" w:sz="0" w:space="0" w:color="auto"/>
        <w:left w:val="none" w:sz="0" w:space="0" w:color="auto"/>
        <w:bottom w:val="none" w:sz="0" w:space="0" w:color="auto"/>
        <w:right w:val="none" w:sz="0" w:space="0" w:color="auto"/>
      </w:divBdr>
    </w:div>
    <w:div w:id="566959495">
      <w:bodyDiv w:val="1"/>
      <w:marLeft w:val="0"/>
      <w:marRight w:val="0"/>
      <w:marTop w:val="0"/>
      <w:marBottom w:val="0"/>
      <w:divBdr>
        <w:top w:val="none" w:sz="0" w:space="0" w:color="auto"/>
        <w:left w:val="none" w:sz="0" w:space="0" w:color="auto"/>
        <w:bottom w:val="none" w:sz="0" w:space="0" w:color="auto"/>
        <w:right w:val="none" w:sz="0" w:space="0" w:color="auto"/>
      </w:divBdr>
      <w:divsChild>
        <w:div w:id="1143042947">
          <w:marLeft w:val="0"/>
          <w:marRight w:val="0"/>
          <w:marTop w:val="0"/>
          <w:marBottom w:val="0"/>
          <w:divBdr>
            <w:top w:val="none" w:sz="0" w:space="0" w:color="auto"/>
            <w:left w:val="none" w:sz="0" w:space="0" w:color="auto"/>
            <w:bottom w:val="none" w:sz="0" w:space="0" w:color="auto"/>
            <w:right w:val="none" w:sz="0" w:space="0" w:color="auto"/>
          </w:divBdr>
          <w:divsChild>
            <w:div w:id="8613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5287">
      <w:bodyDiv w:val="1"/>
      <w:marLeft w:val="0"/>
      <w:marRight w:val="0"/>
      <w:marTop w:val="0"/>
      <w:marBottom w:val="0"/>
      <w:divBdr>
        <w:top w:val="none" w:sz="0" w:space="0" w:color="auto"/>
        <w:left w:val="none" w:sz="0" w:space="0" w:color="auto"/>
        <w:bottom w:val="none" w:sz="0" w:space="0" w:color="auto"/>
        <w:right w:val="none" w:sz="0" w:space="0" w:color="auto"/>
      </w:divBdr>
    </w:div>
    <w:div w:id="595485878">
      <w:bodyDiv w:val="1"/>
      <w:marLeft w:val="0"/>
      <w:marRight w:val="0"/>
      <w:marTop w:val="0"/>
      <w:marBottom w:val="0"/>
      <w:divBdr>
        <w:top w:val="none" w:sz="0" w:space="0" w:color="auto"/>
        <w:left w:val="none" w:sz="0" w:space="0" w:color="auto"/>
        <w:bottom w:val="none" w:sz="0" w:space="0" w:color="auto"/>
        <w:right w:val="none" w:sz="0" w:space="0" w:color="auto"/>
      </w:divBdr>
    </w:div>
    <w:div w:id="596868996">
      <w:bodyDiv w:val="1"/>
      <w:marLeft w:val="0"/>
      <w:marRight w:val="0"/>
      <w:marTop w:val="0"/>
      <w:marBottom w:val="0"/>
      <w:divBdr>
        <w:top w:val="none" w:sz="0" w:space="0" w:color="auto"/>
        <w:left w:val="none" w:sz="0" w:space="0" w:color="auto"/>
        <w:bottom w:val="none" w:sz="0" w:space="0" w:color="auto"/>
        <w:right w:val="none" w:sz="0" w:space="0" w:color="auto"/>
      </w:divBdr>
    </w:div>
    <w:div w:id="600798805">
      <w:bodyDiv w:val="1"/>
      <w:marLeft w:val="0"/>
      <w:marRight w:val="0"/>
      <w:marTop w:val="0"/>
      <w:marBottom w:val="0"/>
      <w:divBdr>
        <w:top w:val="none" w:sz="0" w:space="0" w:color="auto"/>
        <w:left w:val="none" w:sz="0" w:space="0" w:color="auto"/>
        <w:bottom w:val="none" w:sz="0" w:space="0" w:color="auto"/>
        <w:right w:val="none" w:sz="0" w:space="0" w:color="auto"/>
      </w:divBdr>
    </w:div>
    <w:div w:id="601887844">
      <w:bodyDiv w:val="1"/>
      <w:marLeft w:val="0"/>
      <w:marRight w:val="0"/>
      <w:marTop w:val="0"/>
      <w:marBottom w:val="0"/>
      <w:divBdr>
        <w:top w:val="none" w:sz="0" w:space="0" w:color="auto"/>
        <w:left w:val="none" w:sz="0" w:space="0" w:color="auto"/>
        <w:bottom w:val="none" w:sz="0" w:space="0" w:color="auto"/>
        <w:right w:val="none" w:sz="0" w:space="0" w:color="auto"/>
      </w:divBdr>
      <w:divsChild>
        <w:div w:id="456022352">
          <w:marLeft w:val="0"/>
          <w:marRight w:val="0"/>
          <w:marTop w:val="0"/>
          <w:marBottom w:val="0"/>
          <w:divBdr>
            <w:top w:val="none" w:sz="0" w:space="0" w:color="auto"/>
            <w:left w:val="none" w:sz="0" w:space="0" w:color="auto"/>
            <w:bottom w:val="none" w:sz="0" w:space="0" w:color="auto"/>
            <w:right w:val="none" w:sz="0" w:space="0" w:color="auto"/>
          </w:divBdr>
          <w:divsChild>
            <w:div w:id="1270161154">
              <w:marLeft w:val="0"/>
              <w:marRight w:val="0"/>
              <w:marTop w:val="0"/>
              <w:marBottom w:val="0"/>
              <w:divBdr>
                <w:top w:val="none" w:sz="0" w:space="0" w:color="auto"/>
                <w:left w:val="none" w:sz="0" w:space="0" w:color="auto"/>
                <w:bottom w:val="none" w:sz="0" w:space="0" w:color="auto"/>
                <w:right w:val="none" w:sz="0" w:space="0" w:color="auto"/>
              </w:divBdr>
              <w:divsChild>
                <w:div w:id="797770160">
                  <w:marLeft w:val="0"/>
                  <w:marRight w:val="0"/>
                  <w:marTop w:val="0"/>
                  <w:marBottom w:val="0"/>
                  <w:divBdr>
                    <w:top w:val="none" w:sz="0" w:space="0" w:color="auto"/>
                    <w:left w:val="none" w:sz="0" w:space="0" w:color="auto"/>
                    <w:bottom w:val="none" w:sz="0" w:space="0" w:color="auto"/>
                    <w:right w:val="none" w:sz="0" w:space="0" w:color="auto"/>
                  </w:divBdr>
                  <w:divsChild>
                    <w:div w:id="16352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10589">
          <w:marLeft w:val="0"/>
          <w:marRight w:val="0"/>
          <w:marTop w:val="0"/>
          <w:marBottom w:val="0"/>
          <w:divBdr>
            <w:top w:val="none" w:sz="0" w:space="0" w:color="auto"/>
            <w:left w:val="none" w:sz="0" w:space="0" w:color="auto"/>
            <w:bottom w:val="none" w:sz="0" w:space="0" w:color="auto"/>
            <w:right w:val="none" w:sz="0" w:space="0" w:color="auto"/>
          </w:divBdr>
          <w:divsChild>
            <w:div w:id="1146242499">
              <w:marLeft w:val="0"/>
              <w:marRight w:val="0"/>
              <w:marTop w:val="0"/>
              <w:marBottom w:val="0"/>
              <w:divBdr>
                <w:top w:val="none" w:sz="0" w:space="0" w:color="auto"/>
                <w:left w:val="none" w:sz="0" w:space="0" w:color="auto"/>
                <w:bottom w:val="none" w:sz="0" w:space="0" w:color="auto"/>
                <w:right w:val="none" w:sz="0" w:space="0" w:color="auto"/>
              </w:divBdr>
              <w:divsChild>
                <w:div w:id="688915455">
                  <w:marLeft w:val="0"/>
                  <w:marRight w:val="0"/>
                  <w:marTop w:val="0"/>
                  <w:marBottom w:val="0"/>
                  <w:divBdr>
                    <w:top w:val="none" w:sz="0" w:space="0" w:color="auto"/>
                    <w:left w:val="none" w:sz="0" w:space="0" w:color="auto"/>
                    <w:bottom w:val="none" w:sz="0" w:space="0" w:color="auto"/>
                    <w:right w:val="none" w:sz="0" w:space="0" w:color="auto"/>
                  </w:divBdr>
                  <w:divsChild>
                    <w:div w:id="289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163217">
      <w:bodyDiv w:val="1"/>
      <w:marLeft w:val="0"/>
      <w:marRight w:val="0"/>
      <w:marTop w:val="0"/>
      <w:marBottom w:val="0"/>
      <w:divBdr>
        <w:top w:val="none" w:sz="0" w:space="0" w:color="auto"/>
        <w:left w:val="none" w:sz="0" w:space="0" w:color="auto"/>
        <w:bottom w:val="none" w:sz="0" w:space="0" w:color="auto"/>
        <w:right w:val="none" w:sz="0" w:space="0" w:color="auto"/>
      </w:divBdr>
    </w:div>
    <w:div w:id="613560006">
      <w:bodyDiv w:val="1"/>
      <w:marLeft w:val="0"/>
      <w:marRight w:val="0"/>
      <w:marTop w:val="0"/>
      <w:marBottom w:val="0"/>
      <w:divBdr>
        <w:top w:val="none" w:sz="0" w:space="0" w:color="auto"/>
        <w:left w:val="none" w:sz="0" w:space="0" w:color="auto"/>
        <w:bottom w:val="none" w:sz="0" w:space="0" w:color="auto"/>
        <w:right w:val="none" w:sz="0" w:space="0" w:color="auto"/>
      </w:divBdr>
    </w:div>
    <w:div w:id="615212103">
      <w:bodyDiv w:val="1"/>
      <w:marLeft w:val="0"/>
      <w:marRight w:val="0"/>
      <w:marTop w:val="0"/>
      <w:marBottom w:val="0"/>
      <w:divBdr>
        <w:top w:val="none" w:sz="0" w:space="0" w:color="auto"/>
        <w:left w:val="none" w:sz="0" w:space="0" w:color="auto"/>
        <w:bottom w:val="none" w:sz="0" w:space="0" w:color="auto"/>
        <w:right w:val="none" w:sz="0" w:space="0" w:color="auto"/>
      </w:divBdr>
    </w:div>
    <w:div w:id="617761707">
      <w:bodyDiv w:val="1"/>
      <w:marLeft w:val="0"/>
      <w:marRight w:val="0"/>
      <w:marTop w:val="0"/>
      <w:marBottom w:val="0"/>
      <w:divBdr>
        <w:top w:val="none" w:sz="0" w:space="0" w:color="auto"/>
        <w:left w:val="none" w:sz="0" w:space="0" w:color="auto"/>
        <w:bottom w:val="none" w:sz="0" w:space="0" w:color="auto"/>
        <w:right w:val="none" w:sz="0" w:space="0" w:color="auto"/>
      </w:divBdr>
      <w:divsChild>
        <w:div w:id="2083333574">
          <w:marLeft w:val="0"/>
          <w:marRight w:val="0"/>
          <w:marTop w:val="0"/>
          <w:marBottom w:val="0"/>
          <w:divBdr>
            <w:top w:val="none" w:sz="0" w:space="0" w:color="auto"/>
            <w:left w:val="none" w:sz="0" w:space="0" w:color="auto"/>
            <w:bottom w:val="none" w:sz="0" w:space="0" w:color="auto"/>
            <w:right w:val="none" w:sz="0" w:space="0" w:color="auto"/>
          </w:divBdr>
          <w:divsChild>
            <w:div w:id="20409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4759">
      <w:bodyDiv w:val="1"/>
      <w:marLeft w:val="0"/>
      <w:marRight w:val="0"/>
      <w:marTop w:val="0"/>
      <w:marBottom w:val="0"/>
      <w:divBdr>
        <w:top w:val="none" w:sz="0" w:space="0" w:color="auto"/>
        <w:left w:val="none" w:sz="0" w:space="0" w:color="auto"/>
        <w:bottom w:val="none" w:sz="0" w:space="0" w:color="auto"/>
        <w:right w:val="none" w:sz="0" w:space="0" w:color="auto"/>
      </w:divBdr>
    </w:div>
    <w:div w:id="662583807">
      <w:bodyDiv w:val="1"/>
      <w:marLeft w:val="0"/>
      <w:marRight w:val="0"/>
      <w:marTop w:val="0"/>
      <w:marBottom w:val="0"/>
      <w:divBdr>
        <w:top w:val="none" w:sz="0" w:space="0" w:color="auto"/>
        <w:left w:val="none" w:sz="0" w:space="0" w:color="auto"/>
        <w:bottom w:val="none" w:sz="0" w:space="0" w:color="auto"/>
        <w:right w:val="none" w:sz="0" w:space="0" w:color="auto"/>
      </w:divBdr>
      <w:divsChild>
        <w:div w:id="163323587">
          <w:marLeft w:val="0"/>
          <w:marRight w:val="0"/>
          <w:marTop w:val="0"/>
          <w:marBottom w:val="0"/>
          <w:divBdr>
            <w:top w:val="none" w:sz="0" w:space="0" w:color="auto"/>
            <w:left w:val="none" w:sz="0" w:space="0" w:color="auto"/>
            <w:bottom w:val="none" w:sz="0" w:space="0" w:color="auto"/>
            <w:right w:val="none" w:sz="0" w:space="0" w:color="auto"/>
          </w:divBdr>
          <w:divsChild>
            <w:div w:id="2057657724">
              <w:marLeft w:val="0"/>
              <w:marRight w:val="0"/>
              <w:marTop w:val="0"/>
              <w:marBottom w:val="0"/>
              <w:divBdr>
                <w:top w:val="none" w:sz="0" w:space="0" w:color="auto"/>
                <w:left w:val="none" w:sz="0" w:space="0" w:color="auto"/>
                <w:bottom w:val="none" w:sz="0" w:space="0" w:color="auto"/>
                <w:right w:val="none" w:sz="0" w:space="0" w:color="auto"/>
              </w:divBdr>
              <w:divsChild>
                <w:div w:id="610671504">
                  <w:marLeft w:val="0"/>
                  <w:marRight w:val="0"/>
                  <w:marTop w:val="0"/>
                  <w:marBottom w:val="0"/>
                  <w:divBdr>
                    <w:top w:val="none" w:sz="0" w:space="0" w:color="auto"/>
                    <w:left w:val="none" w:sz="0" w:space="0" w:color="auto"/>
                    <w:bottom w:val="none" w:sz="0" w:space="0" w:color="auto"/>
                    <w:right w:val="none" w:sz="0" w:space="0" w:color="auto"/>
                  </w:divBdr>
                  <w:divsChild>
                    <w:div w:id="11655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12569">
          <w:marLeft w:val="0"/>
          <w:marRight w:val="0"/>
          <w:marTop w:val="0"/>
          <w:marBottom w:val="0"/>
          <w:divBdr>
            <w:top w:val="none" w:sz="0" w:space="0" w:color="auto"/>
            <w:left w:val="none" w:sz="0" w:space="0" w:color="auto"/>
            <w:bottom w:val="none" w:sz="0" w:space="0" w:color="auto"/>
            <w:right w:val="none" w:sz="0" w:space="0" w:color="auto"/>
          </w:divBdr>
          <w:divsChild>
            <w:div w:id="375279217">
              <w:marLeft w:val="0"/>
              <w:marRight w:val="0"/>
              <w:marTop w:val="0"/>
              <w:marBottom w:val="0"/>
              <w:divBdr>
                <w:top w:val="none" w:sz="0" w:space="0" w:color="auto"/>
                <w:left w:val="none" w:sz="0" w:space="0" w:color="auto"/>
                <w:bottom w:val="none" w:sz="0" w:space="0" w:color="auto"/>
                <w:right w:val="none" w:sz="0" w:space="0" w:color="auto"/>
              </w:divBdr>
              <w:divsChild>
                <w:div w:id="151331766">
                  <w:marLeft w:val="0"/>
                  <w:marRight w:val="0"/>
                  <w:marTop w:val="0"/>
                  <w:marBottom w:val="0"/>
                  <w:divBdr>
                    <w:top w:val="none" w:sz="0" w:space="0" w:color="auto"/>
                    <w:left w:val="none" w:sz="0" w:space="0" w:color="auto"/>
                    <w:bottom w:val="none" w:sz="0" w:space="0" w:color="auto"/>
                    <w:right w:val="none" w:sz="0" w:space="0" w:color="auto"/>
                  </w:divBdr>
                  <w:divsChild>
                    <w:div w:id="12990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513192">
      <w:bodyDiv w:val="1"/>
      <w:marLeft w:val="0"/>
      <w:marRight w:val="0"/>
      <w:marTop w:val="0"/>
      <w:marBottom w:val="0"/>
      <w:divBdr>
        <w:top w:val="none" w:sz="0" w:space="0" w:color="auto"/>
        <w:left w:val="none" w:sz="0" w:space="0" w:color="auto"/>
        <w:bottom w:val="none" w:sz="0" w:space="0" w:color="auto"/>
        <w:right w:val="none" w:sz="0" w:space="0" w:color="auto"/>
      </w:divBdr>
    </w:div>
    <w:div w:id="670834522">
      <w:bodyDiv w:val="1"/>
      <w:marLeft w:val="0"/>
      <w:marRight w:val="0"/>
      <w:marTop w:val="0"/>
      <w:marBottom w:val="0"/>
      <w:divBdr>
        <w:top w:val="none" w:sz="0" w:space="0" w:color="auto"/>
        <w:left w:val="none" w:sz="0" w:space="0" w:color="auto"/>
        <w:bottom w:val="none" w:sz="0" w:space="0" w:color="auto"/>
        <w:right w:val="none" w:sz="0" w:space="0" w:color="auto"/>
      </w:divBdr>
    </w:div>
    <w:div w:id="695666354">
      <w:bodyDiv w:val="1"/>
      <w:marLeft w:val="0"/>
      <w:marRight w:val="0"/>
      <w:marTop w:val="0"/>
      <w:marBottom w:val="0"/>
      <w:divBdr>
        <w:top w:val="none" w:sz="0" w:space="0" w:color="auto"/>
        <w:left w:val="none" w:sz="0" w:space="0" w:color="auto"/>
        <w:bottom w:val="none" w:sz="0" w:space="0" w:color="auto"/>
        <w:right w:val="none" w:sz="0" w:space="0" w:color="auto"/>
      </w:divBdr>
    </w:div>
    <w:div w:id="707409436">
      <w:bodyDiv w:val="1"/>
      <w:marLeft w:val="0"/>
      <w:marRight w:val="0"/>
      <w:marTop w:val="0"/>
      <w:marBottom w:val="0"/>
      <w:divBdr>
        <w:top w:val="none" w:sz="0" w:space="0" w:color="auto"/>
        <w:left w:val="none" w:sz="0" w:space="0" w:color="auto"/>
        <w:bottom w:val="none" w:sz="0" w:space="0" w:color="auto"/>
        <w:right w:val="none" w:sz="0" w:space="0" w:color="auto"/>
      </w:divBdr>
    </w:div>
    <w:div w:id="710307835">
      <w:bodyDiv w:val="1"/>
      <w:marLeft w:val="0"/>
      <w:marRight w:val="0"/>
      <w:marTop w:val="0"/>
      <w:marBottom w:val="0"/>
      <w:divBdr>
        <w:top w:val="none" w:sz="0" w:space="0" w:color="auto"/>
        <w:left w:val="none" w:sz="0" w:space="0" w:color="auto"/>
        <w:bottom w:val="none" w:sz="0" w:space="0" w:color="auto"/>
        <w:right w:val="none" w:sz="0" w:space="0" w:color="auto"/>
      </w:divBdr>
    </w:div>
    <w:div w:id="713163944">
      <w:bodyDiv w:val="1"/>
      <w:marLeft w:val="0"/>
      <w:marRight w:val="0"/>
      <w:marTop w:val="0"/>
      <w:marBottom w:val="0"/>
      <w:divBdr>
        <w:top w:val="none" w:sz="0" w:space="0" w:color="auto"/>
        <w:left w:val="none" w:sz="0" w:space="0" w:color="auto"/>
        <w:bottom w:val="none" w:sz="0" w:space="0" w:color="auto"/>
        <w:right w:val="none" w:sz="0" w:space="0" w:color="auto"/>
      </w:divBdr>
    </w:div>
    <w:div w:id="716929534">
      <w:bodyDiv w:val="1"/>
      <w:marLeft w:val="0"/>
      <w:marRight w:val="0"/>
      <w:marTop w:val="0"/>
      <w:marBottom w:val="0"/>
      <w:divBdr>
        <w:top w:val="none" w:sz="0" w:space="0" w:color="auto"/>
        <w:left w:val="none" w:sz="0" w:space="0" w:color="auto"/>
        <w:bottom w:val="none" w:sz="0" w:space="0" w:color="auto"/>
        <w:right w:val="none" w:sz="0" w:space="0" w:color="auto"/>
      </w:divBdr>
    </w:div>
    <w:div w:id="724258025">
      <w:bodyDiv w:val="1"/>
      <w:marLeft w:val="0"/>
      <w:marRight w:val="0"/>
      <w:marTop w:val="0"/>
      <w:marBottom w:val="0"/>
      <w:divBdr>
        <w:top w:val="none" w:sz="0" w:space="0" w:color="auto"/>
        <w:left w:val="none" w:sz="0" w:space="0" w:color="auto"/>
        <w:bottom w:val="none" w:sz="0" w:space="0" w:color="auto"/>
        <w:right w:val="none" w:sz="0" w:space="0" w:color="auto"/>
      </w:divBdr>
    </w:div>
    <w:div w:id="733309969">
      <w:bodyDiv w:val="1"/>
      <w:marLeft w:val="0"/>
      <w:marRight w:val="0"/>
      <w:marTop w:val="0"/>
      <w:marBottom w:val="0"/>
      <w:divBdr>
        <w:top w:val="none" w:sz="0" w:space="0" w:color="auto"/>
        <w:left w:val="none" w:sz="0" w:space="0" w:color="auto"/>
        <w:bottom w:val="none" w:sz="0" w:space="0" w:color="auto"/>
        <w:right w:val="none" w:sz="0" w:space="0" w:color="auto"/>
      </w:divBdr>
    </w:div>
    <w:div w:id="738287623">
      <w:bodyDiv w:val="1"/>
      <w:marLeft w:val="0"/>
      <w:marRight w:val="0"/>
      <w:marTop w:val="0"/>
      <w:marBottom w:val="0"/>
      <w:divBdr>
        <w:top w:val="none" w:sz="0" w:space="0" w:color="auto"/>
        <w:left w:val="none" w:sz="0" w:space="0" w:color="auto"/>
        <w:bottom w:val="none" w:sz="0" w:space="0" w:color="auto"/>
        <w:right w:val="none" w:sz="0" w:space="0" w:color="auto"/>
      </w:divBdr>
    </w:div>
    <w:div w:id="752893645">
      <w:bodyDiv w:val="1"/>
      <w:marLeft w:val="0"/>
      <w:marRight w:val="0"/>
      <w:marTop w:val="0"/>
      <w:marBottom w:val="0"/>
      <w:divBdr>
        <w:top w:val="none" w:sz="0" w:space="0" w:color="auto"/>
        <w:left w:val="none" w:sz="0" w:space="0" w:color="auto"/>
        <w:bottom w:val="none" w:sz="0" w:space="0" w:color="auto"/>
        <w:right w:val="none" w:sz="0" w:space="0" w:color="auto"/>
      </w:divBdr>
    </w:div>
    <w:div w:id="757756496">
      <w:bodyDiv w:val="1"/>
      <w:marLeft w:val="0"/>
      <w:marRight w:val="0"/>
      <w:marTop w:val="0"/>
      <w:marBottom w:val="0"/>
      <w:divBdr>
        <w:top w:val="none" w:sz="0" w:space="0" w:color="auto"/>
        <w:left w:val="none" w:sz="0" w:space="0" w:color="auto"/>
        <w:bottom w:val="none" w:sz="0" w:space="0" w:color="auto"/>
        <w:right w:val="none" w:sz="0" w:space="0" w:color="auto"/>
      </w:divBdr>
    </w:div>
    <w:div w:id="779186784">
      <w:bodyDiv w:val="1"/>
      <w:marLeft w:val="0"/>
      <w:marRight w:val="0"/>
      <w:marTop w:val="0"/>
      <w:marBottom w:val="0"/>
      <w:divBdr>
        <w:top w:val="none" w:sz="0" w:space="0" w:color="auto"/>
        <w:left w:val="none" w:sz="0" w:space="0" w:color="auto"/>
        <w:bottom w:val="none" w:sz="0" w:space="0" w:color="auto"/>
        <w:right w:val="none" w:sz="0" w:space="0" w:color="auto"/>
      </w:divBdr>
    </w:div>
    <w:div w:id="785853208">
      <w:bodyDiv w:val="1"/>
      <w:marLeft w:val="0"/>
      <w:marRight w:val="0"/>
      <w:marTop w:val="0"/>
      <w:marBottom w:val="0"/>
      <w:divBdr>
        <w:top w:val="none" w:sz="0" w:space="0" w:color="auto"/>
        <w:left w:val="none" w:sz="0" w:space="0" w:color="auto"/>
        <w:bottom w:val="none" w:sz="0" w:space="0" w:color="auto"/>
        <w:right w:val="none" w:sz="0" w:space="0" w:color="auto"/>
      </w:divBdr>
      <w:divsChild>
        <w:div w:id="509374646">
          <w:marLeft w:val="0"/>
          <w:marRight w:val="0"/>
          <w:marTop w:val="0"/>
          <w:marBottom w:val="0"/>
          <w:divBdr>
            <w:top w:val="none" w:sz="0" w:space="0" w:color="auto"/>
            <w:left w:val="none" w:sz="0" w:space="0" w:color="auto"/>
            <w:bottom w:val="none" w:sz="0" w:space="0" w:color="auto"/>
            <w:right w:val="none" w:sz="0" w:space="0" w:color="auto"/>
          </w:divBdr>
          <w:divsChild>
            <w:div w:id="14351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7458">
      <w:bodyDiv w:val="1"/>
      <w:marLeft w:val="0"/>
      <w:marRight w:val="0"/>
      <w:marTop w:val="0"/>
      <w:marBottom w:val="0"/>
      <w:divBdr>
        <w:top w:val="none" w:sz="0" w:space="0" w:color="auto"/>
        <w:left w:val="none" w:sz="0" w:space="0" w:color="auto"/>
        <w:bottom w:val="none" w:sz="0" w:space="0" w:color="auto"/>
        <w:right w:val="none" w:sz="0" w:space="0" w:color="auto"/>
      </w:divBdr>
    </w:div>
    <w:div w:id="798769529">
      <w:bodyDiv w:val="1"/>
      <w:marLeft w:val="0"/>
      <w:marRight w:val="0"/>
      <w:marTop w:val="0"/>
      <w:marBottom w:val="0"/>
      <w:divBdr>
        <w:top w:val="none" w:sz="0" w:space="0" w:color="auto"/>
        <w:left w:val="none" w:sz="0" w:space="0" w:color="auto"/>
        <w:bottom w:val="none" w:sz="0" w:space="0" w:color="auto"/>
        <w:right w:val="none" w:sz="0" w:space="0" w:color="auto"/>
      </w:divBdr>
    </w:div>
    <w:div w:id="825249022">
      <w:bodyDiv w:val="1"/>
      <w:marLeft w:val="0"/>
      <w:marRight w:val="0"/>
      <w:marTop w:val="0"/>
      <w:marBottom w:val="0"/>
      <w:divBdr>
        <w:top w:val="none" w:sz="0" w:space="0" w:color="auto"/>
        <w:left w:val="none" w:sz="0" w:space="0" w:color="auto"/>
        <w:bottom w:val="none" w:sz="0" w:space="0" w:color="auto"/>
        <w:right w:val="none" w:sz="0" w:space="0" w:color="auto"/>
      </w:divBdr>
    </w:div>
    <w:div w:id="831795956">
      <w:bodyDiv w:val="1"/>
      <w:marLeft w:val="0"/>
      <w:marRight w:val="0"/>
      <w:marTop w:val="0"/>
      <w:marBottom w:val="0"/>
      <w:divBdr>
        <w:top w:val="none" w:sz="0" w:space="0" w:color="auto"/>
        <w:left w:val="none" w:sz="0" w:space="0" w:color="auto"/>
        <w:bottom w:val="none" w:sz="0" w:space="0" w:color="auto"/>
        <w:right w:val="none" w:sz="0" w:space="0" w:color="auto"/>
      </w:divBdr>
    </w:div>
    <w:div w:id="833187009">
      <w:bodyDiv w:val="1"/>
      <w:marLeft w:val="0"/>
      <w:marRight w:val="0"/>
      <w:marTop w:val="0"/>
      <w:marBottom w:val="0"/>
      <w:divBdr>
        <w:top w:val="none" w:sz="0" w:space="0" w:color="auto"/>
        <w:left w:val="none" w:sz="0" w:space="0" w:color="auto"/>
        <w:bottom w:val="none" w:sz="0" w:space="0" w:color="auto"/>
        <w:right w:val="none" w:sz="0" w:space="0" w:color="auto"/>
      </w:divBdr>
      <w:divsChild>
        <w:div w:id="723217744">
          <w:marLeft w:val="0"/>
          <w:marRight w:val="0"/>
          <w:marTop w:val="0"/>
          <w:marBottom w:val="0"/>
          <w:divBdr>
            <w:top w:val="none" w:sz="0" w:space="0" w:color="auto"/>
            <w:left w:val="none" w:sz="0" w:space="0" w:color="auto"/>
            <w:bottom w:val="none" w:sz="0" w:space="0" w:color="auto"/>
            <w:right w:val="none" w:sz="0" w:space="0" w:color="auto"/>
          </w:divBdr>
          <w:divsChild>
            <w:div w:id="7665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7748">
      <w:bodyDiv w:val="1"/>
      <w:marLeft w:val="0"/>
      <w:marRight w:val="0"/>
      <w:marTop w:val="0"/>
      <w:marBottom w:val="0"/>
      <w:divBdr>
        <w:top w:val="none" w:sz="0" w:space="0" w:color="auto"/>
        <w:left w:val="none" w:sz="0" w:space="0" w:color="auto"/>
        <w:bottom w:val="none" w:sz="0" w:space="0" w:color="auto"/>
        <w:right w:val="none" w:sz="0" w:space="0" w:color="auto"/>
      </w:divBdr>
    </w:div>
    <w:div w:id="839733512">
      <w:bodyDiv w:val="1"/>
      <w:marLeft w:val="0"/>
      <w:marRight w:val="0"/>
      <w:marTop w:val="0"/>
      <w:marBottom w:val="0"/>
      <w:divBdr>
        <w:top w:val="none" w:sz="0" w:space="0" w:color="auto"/>
        <w:left w:val="none" w:sz="0" w:space="0" w:color="auto"/>
        <w:bottom w:val="none" w:sz="0" w:space="0" w:color="auto"/>
        <w:right w:val="none" w:sz="0" w:space="0" w:color="auto"/>
      </w:divBdr>
    </w:div>
    <w:div w:id="848449197">
      <w:bodyDiv w:val="1"/>
      <w:marLeft w:val="0"/>
      <w:marRight w:val="0"/>
      <w:marTop w:val="0"/>
      <w:marBottom w:val="0"/>
      <w:divBdr>
        <w:top w:val="none" w:sz="0" w:space="0" w:color="auto"/>
        <w:left w:val="none" w:sz="0" w:space="0" w:color="auto"/>
        <w:bottom w:val="none" w:sz="0" w:space="0" w:color="auto"/>
        <w:right w:val="none" w:sz="0" w:space="0" w:color="auto"/>
      </w:divBdr>
      <w:divsChild>
        <w:div w:id="1386904452">
          <w:marLeft w:val="0"/>
          <w:marRight w:val="0"/>
          <w:marTop w:val="0"/>
          <w:marBottom w:val="0"/>
          <w:divBdr>
            <w:top w:val="none" w:sz="0" w:space="0" w:color="auto"/>
            <w:left w:val="none" w:sz="0" w:space="0" w:color="auto"/>
            <w:bottom w:val="none" w:sz="0" w:space="0" w:color="auto"/>
            <w:right w:val="none" w:sz="0" w:space="0" w:color="auto"/>
          </w:divBdr>
          <w:divsChild>
            <w:div w:id="49160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7772">
      <w:bodyDiv w:val="1"/>
      <w:marLeft w:val="0"/>
      <w:marRight w:val="0"/>
      <w:marTop w:val="0"/>
      <w:marBottom w:val="0"/>
      <w:divBdr>
        <w:top w:val="none" w:sz="0" w:space="0" w:color="auto"/>
        <w:left w:val="none" w:sz="0" w:space="0" w:color="auto"/>
        <w:bottom w:val="none" w:sz="0" w:space="0" w:color="auto"/>
        <w:right w:val="none" w:sz="0" w:space="0" w:color="auto"/>
      </w:divBdr>
    </w:div>
    <w:div w:id="873343318">
      <w:bodyDiv w:val="1"/>
      <w:marLeft w:val="0"/>
      <w:marRight w:val="0"/>
      <w:marTop w:val="0"/>
      <w:marBottom w:val="0"/>
      <w:divBdr>
        <w:top w:val="none" w:sz="0" w:space="0" w:color="auto"/>
        <w:left w:val="none" w:sz="0" w:space="0" w:color="auto"/>
        <w:bottom w:val="none" w:sz="0" w:space="0" w:color="auto"/>
        <w:right w:val="none" w:sz="0" w:space="0" w:color="auto"/>
      </w:divBdr>
    </w:div>
    <w:div w:id="875046784">
      <w:bodyDiv w:val="1"/>
      <w:marLeft w:val="0"/>
      <w:marRight w:val="0"/>
      <w:marTop w:val="0"/>
      <w:marBottom w:val="0"/>
      <w:divBdr>
        <w:top w:val="none" w:sz="0" w:space="0" w:color="auto"/>
        <w:left w:val="none" w:sz="0" w:space="0" w:color="auto"/>
        <w:bottom w:val="none" w:sz="0" w:space="0" w:color="auto"/>
        <w:right w:val="none" w:sz="0" w:space="0" w:color="auto"/>
      </w:divBdr>
    </w:div>
    <w:div w:id="904612191">
      <w:bodyDiv w:val="1"/>
      <w:marLeft w:val="0"/>
      <w:marRight w:val="0"/>
      <w:marTop w:val="0"/>
      <w:marBottom w:val="0"/>
      <w:divBdr>
        <w:top w:val="none" w:sz="0" w:space="0" w:color="auto"/>
        <w:left w:val="none" w:sz="0" w:space="0" w:color="auto"/>
        <w:bottom w:val="none" w:sz="0" w:space="0" w:color="auto"/>
        <w:right w:val="none" w:sz="0" w:space="0" w:color="auto"/>
      </w:divBdr>
    </w:div>
    <w:div w:id="915822041">
      <w:bodyDiv w:val="1"/>
      <w:marLeft w:val="0"/>
      <w:marRight w:val="0"/>
      <w:marTop w:val="0"/>
      <w:marBottom w:val="0"/>
      <w:divBdr>
        <w:top w:val="none" w:sz="0" w:space="0" w:color="auto"/>
        <w:left w:val="none" w:sz="0" w:space="0" w:color="auto"/>
        <w:bottom w:val="none" w:sz="0" w:space="0" w:color="auto"/>
        <w:right w:val="none" w:sz="0" w:space="0" w:color="auto"/>
      </w:divBdr>
    </w:div>
    <w:div w:id="923801227">
      <w:bodyDiv w:val="1"/>
      <w:marLeft w:val="0"/>
      <w:marRight w:val="0"/>
      <w:marTop w:val="0"/>
      <w:marBottom w:val="0"/>
      <w:divBdr>
        <w:top w:val="none" w:sz="0" w:space="0" w:color="auto"/>
        <w:left w:val="none" w:sz="0" w:space="0" w:color="auto"/>
        <w:bottom w:val="none" w:sz="0" w:space="0" w:color="auto"/>
        <w:right w:val="none" w:sz="0" w:space="0" w:color="auto"/>
      </w:divBdr>
    </w:div>
    <w:div w:id="934678626">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2309">
      <w:bodyDiv w:val="1"/>
      <w:marLeft w:val="0"/>
      <w:marRight w:val="0"/>
      <w:marTop w:val="0"/>
      <w:marBottom w:val="0"/>
      <w:divBdr>
        <w:top w:val="none" w:sz="0" w:space="0" w:color="auto"/>
        <w:left w:val="none" w:sz="0" w:space="0" w:color="auto"/>
        <w:bottom w:val="none" w:sz="0" w:space="0" w:color="auto"/>
        <w:right w:val="none" w:sz="0" w:space="0" w:color="auto"/>
      </w:divBdr>
    </w:div>
    <w:div w:id="962884435">
      <w:bodyDiv w:val="1"/>
      <w:marLeft w:val="0"/>
      <w:marRight w:val="0"/>
      <w:marTop w:val="0"/>
      <w:marBottom w:val="0"/>
      <w:divBdr>
        <w:top w:val="none" w:sz="0" w:space="0" w:color="auto"/>
        <w:left w:val="none" w:sz="0" w:space="0" w:color="auto"/>
        <w:bottom w:val="none" w:sz="0" w:space="0" w:color="auto"/>
        <w:right w:val="none" w:sz="0" w:space="0" w:color="auto"/>
      </w:divBdr>
      <w:divsChild>
        <w:div w:id="1950046296">
          <w:marLeft w:val="0"/>
          <w:marRight w:val="0"/>
          <w:marTop w:val="0"/>
          <w:marBottom w:val="0"/>
          <w:divBdr>
            <w:top w:val="none" w:sz="0" w:space="0" w:color="auto"/>
            <w:left w:val="none" w:sz="0" w:space="0" w:color="auto"/>
            <w:bottom w:val="none" w:sz="0" w:space="0" w:color="auto"/>
            <w:right w:val="none" w:sz="0" w:space="0" w:color="auto"/>
          </w:divBdr>
          <w:divsChild>
            <w:div w:id="9409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6962">
      <w:bodyDiv w:val="1"/>
      <w:marLeft w:val="0"/>
      <w:marRight w:val="0"/>
      <w:marTop w:val="0"/>
      <w:marBottom w:val="0"/>
      <w:divBdr>
        <w:top w:val="none" w:sz="0" w:space="0" w:color="auto"/>
        <w:left w:val="none" w:sz="0" w:space="0" w:color="auto"/>
        <w:bottom w:val="none" w:sz="0" w:space="0" w:color="auto"/>
        <w:right w:val="none" w:sz="0" w:space="0" w:color="auto"/>
      </w:divBdr>
    </w:div>
    <w:div w:id="965937241">
      <w:bodyDiv w:val="1"/>
      <w:marLeft w:val="0"/>
      <w:marRight w:val="0"/>
      <w:marTop w:val="0"/>
      <w:marBottom w:val="0"/>
      <w:divBdr>
        <w:top w:val="none" w:sz="0" w:space="0" w:color="auto"/>
        <w:left w:val="none" w:sz="0" w:space="0" w:color="auto"/>
        <w:bottom w:val="none" w:sz="0" w:space="0" w:color="auto"/>
        <w:right w:val="none" w:sz="0" w:space="0" w:color="auto"/>
      </w:divBdr>
    </w:div>
    <w:div w:id="966659807">
      <w:bodyDiv w:val="1"/>
      <w:marLeft w:val="0"/>
      <w:marRight w:val="0"/>
      <w:marTop w:val="0"/>
      <w:marBottom w:val="0"/>
      <w:divBdr>
        <w:top w:val="none" w:sz="0" w:space="0" w:color="auto"/>
        <w:left w:val="none" w:sz="0" w:space="0" w:color="auto"/>
        <w:bottom w:val="none" w:sz="0" w:space="0" w:color="auto"/>
        <w:right w:val="none" w:sz="0" w:space="0" w:color="auto"/>
      </w:divBdr>
    </w:div>
    <w:div w:id="971443209">
      <w:bodyDiv w:val="1"/>
      <w:marLeft w:val="0"/>
      <w:marRight w:val="0"/>
      <w:marTop w:val="0"/>
      <w:marBottom w:val="0"/>
      <w:divBdr>
        <w:top w:val="none" w:sz="0" w:space="0" w:color="auto"/>
        <w:left w:val="none" w:sz="0" w:space="0" w:color="auto"/>
        <w:bottom w:val="none" w:sz="0" w:space="0" w:color="auto"/>
        <w:right w:val="none" w:sz="0" w:space="0" w:color="auto"/>
      </w:divBdr>
    </w:div>
    <w:div w:id="980378035">
      <w:bodyDiv w:val="1"/>
      <w:marLeft w:val="0"/>
      <w:marRight w:val="0"/>
      <w:marTop w:val="0"/>
      <w:marBottom w:val="0"/>
      <w:divBdr>
        <w:top w:val="none" w:sz="0" w:space="0" w:color="auto"/>
        <w:left w:val="none" w:sz="0" w:space="0" w:color="auto"/>
        <w:bottom w:val="none" w:sz="0" w:space="0" w:color="auto"/>
        <w:right w:val="none" w:sz="0" w:space="0" w:color="auto"/>
      </w:divBdr>
    </w:div>
    <w:div w:id="995885633">
      <w:bodyDiv w:val="1"/>
      <w:marLeft w:val="0"/>
      <w:marRight w:val="0"/>
      <w:marTop w:val="0"/>
      <w:marBottom w:val="0"/>
      <w:divBdr>
        <w:top w:val="none" w:sz="0" w:space="0" w:color="auto"/>
        <w:left w:val="none" w:sz="0" w:space="0" w:color="auto"/>
        <w:bottom w:val="none" w:sz="0" w:space="0" w:color="auto"/>
        <w:right w:val="none" w:sz="0" w:space="0" w:color="auto"/>
      </w:divBdr>
    </w:div>
    <w:div w:id="997002862">
      <w:bodyDiv w:val="1"/>
      <w:marLeft w:val="0"/>
      <w:marRight w:val="0"/>
      <w:marTop w:val="0"/>
      <w:marBottom w:val="0"/>
      <w:divBdr>
        <w:top w:val="none" w:sz="0" w:space="0" w:color="auto"/>
        <w:left w:val="none" w:sz="0" w:space="0" w:color="auto"/>
        <w:bottom w:val="none" w:sz="0" w:space="0" w:color="auto"/>
        <w:right w:val="none" w:sz="0" w:space="0" w:color="auto"/>
      </w:divBdr>
    </w:div>
    <w:div w:id="1072040257">
      <w:bodyDiv w:val="1"/>
      <w:marLeft w:val="0"/>
      <w:marRight w:val="0"/>
      <w:marTop w:val="0"/>
      <w:marBottom w:val="0"/>
      <w:divBdr>
        <w:top w:val="none" w:sz="0" w:space="0" w:color="auto"/>
        <w:left w:val="none" w:sz="0" w:space="0" w:color="auto"/>
        <w:bottom w:val="none" w:sz="0" w:space="0" w:color="auto"/>
        <w:right w:val="none" w:sz="0" w:space="0" w:color="auto"/>
      </w:divBdr>
    </w:div>
    <w:div w:id="1077243563">
      <w:bodyDiv w:val="1"/>
      <w:marLeft w:val="0"/>
      <w:marRight w:val="0"/>
      <w:marTop w:val="0"/>
      <w:marBottom w:val="0"/>
      <w:divBdr>
        <w:top w:val="none" w:sz="0" w:space="0" w:color="auto"/>
        <w:left w:val="none" w:sz="0" w:space="0" w:color="auto"/>
        <w:bottom w:val="none" w:sz="0" w:space="0" w:color="auto"/>
        <w:right w:val="none" w:sz="0" w:space="0" w:color="auto"/>
      </w:divBdr>
    </w:div>
    <w:div w:id="1103652023">
      <w:bodyDiv w:val="1"/>
      <w:marLeft w:val="0"/>
      <w:marRight w:val="0"/>
      <w:marTop w:val="0"/>
      <w:marBottom w:val="0"/>
      <w:divBdr>
        <w:top w:val="none" w:sz="0" w:space="0" w:color="auto"/>
        <w:left w:val="none" w:sz="0" w:space="0" w:color="auto"/>
        <w:bottom w:val="none" w:sz="0" w:space="0" w:color="auto"/>
        <w:right w:val="none" w:sz="0" w:space="0" w:color="auto"/>
      </w:divBdr>
      <w:divsChild>
        <w:div w:id="1167474624">
          <w:marLeft w:val="0"/>
          <w:marRight w:val="0"/>
          <w:marTop w:val="0"/>
          <w:marBottom w:val="0"/>
          <w:divBdr>
            <w:top w:val="none" w:sz="0" w:space="0" w:color="auto"/>
            <w:left w:val="none" w:sz="0" w:space="0" w:color="auto"/>
            <w:bottom w:val="none" w:sz="0" w:space="0" w:color="auto"/>
            <w:right w:val="none" w:sz="0" w:space="0" w:color="auto"/>
          </w:divBdr>
          <w:divsChild>
            <w:div w:id="1697460563">
              <w:marLeft w:val="0"/>
              <w:marRight w:val="0"/>
              <w:marTop w:val="0"/>
              <w:marBottom w:val="0"/>
              <w:divBdr>
                <w:top w:val="none" w:sz="0" w:space="0" w:color="auto"/>
                <w:left w:val="none" w:sz="0" w:space="0" w:color="auto"/>
                <w:bottom w:val="none" w:sz="0" w:space="0" w:color="auto"/>
                <w:right w:val="none" w:sz="0" w:space="0" w:color="auto"/>
              </w:divBdr>
              <w:divsChild>
                <w:div w:id="440224636">
                  <w:marLeft w:val="0"/>
                  <w:marRight w:val="0"/>
                  <w:marTop w:val="0"/>
                  <w:marBottom w:val="0"/>
                  <w:divBdr>
                    <w:top w:val="none" w:sz="0" w:space="0" w:color="auto"/>
                    <w:left w:val="none" w:sz="0" w:space="0" w:color="auto"/>
                    <w:bottom w:val="none" w:sz="0" w:space="0" w:color="auto"/>
                    <w:right w:val="none" w:sz="0" w:space="0" w:color="auto"/>
                  </w:divBdr>
                  <w:divsChild>
                    <w:div w:id="1218514105">
                      <w:marLeft w:val="0"/>
                      <w:marRight w:val="0"/>
                      <w:marTop w:val="0"/>
                      <w:marBottom w:val="0"/>
                      <w:divBdr>
                        <w:top w:val="none" w:sz="0" w:space="0" w:color="auto"/>
                        <w:left w:val="none" w:sz="0" w:space="0" w:color="auto"/>
                        <w:bottom w:val="none" w:sz="0" w:space="0" w:color="auto"/>
                        <w:right w:val="none" w:sz="0" w:space="0" w:color="auto"/>
                      </w:divBdr>
                      <w:divsChild>
                        <w:div w:id="120147882">
                          <w:marLeft w:val="0"/>
                          <w:marRight w:val="0"/>
                          <w:marTop w:val="0"/>
                          <w:marBottom w:val="0"/>
                          <w:divBdr>
                            <w:top w:val="none" w:sz="0" w:space="0" w:color="auto"/>
                            <w:left w:val="none" w:sz="0" w:space="0" w:color="auto"/>
                            <w:bottom w:val="none" w:sz="0" w:space="0" w:color="auto"/>
                            <w:right w:val="none" w:sz="0" w:space="0" w:color="auto"/>
                          </w:divBdr>
                          <w:divsChild>
                            <w:div w:id="104617957">
                              <w:marLeft w:val="0"/>
                              <w:marRight w:val="0"/>
                              <w:marTop w:val="0"/>
                              <w:marBottom w:val="0"/>
                              <w:divBdr>
                                <w:top w:val="none" w:sz="0" w:space="0" w:color="auto"/>
                                <w:left w:val="none" w:sz="0" w:space="0" w:color="auto"/>
                                <w:bottom w:val="none" w:sz="0" w:space="0" w:color="auto"/>
                                <w:right w:val="none" w:sz="0" w:space="0" w:color="auto"/>
                              </w:divBdr>
                              <w:divsChild>
                                <w:div w:id="691608968">
                                  <w:marLeft w:val="0"/>
                                  <w:marRight w:val="0"/>
                                  <w:marTop w:val="0"/>
                                  <w:marBottom w:val="0"/>
                                  <w:divBdr>
                                    <w:top w:val="none" w:sz="0" w:space="0" w:color="auto"/>
                                    <w:left w:val="none" w:sz="0" w:space="0" w:color="auto"/>
                                    <w:bottom w:val="none" w:sz="0" w:space="0" w:color="auto"/>
                                    <w:right w:val="none" w:sz="0" w:space="0" w:color="auto"/>
                                  </w:divBdr>
                                  <w:divsChild>
                                    <w:div w:id="3812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33034">
                          <w:marLeft w:val="0"/>
                          <w:marRight w:val="0"/>
                          <w:marTop w:val="0"/>
                          <w:marBottom w:val="0"/>
                          <w:divBdr>
                            <w:top w:val="none" w:sz="0" w:space="0" w:color="auto"/>
                            <w:left w:val="none" w:sz="0" w:space="0" w:color="auto"/>
                            <w:bottom w:val="none" w:sz="0" w:space="0" w:color="auto"/>
                            <w:right w:val="none" w:sz="0" w:space="0" w:color="auto"/>
                          </w:divBdr>
                          <w:divsChild>
                            <w:div w:id="1543908833">
                              <w:marLeft w:val="0"/>
                              <w:marRight w:val="0"/>
                              <w:marTop w:val="0"/>
                              <w:marBottom w:val="0"/>
                              <w:divBdr>
                                <w:top w:val="none" w:sz="0" w:space="0" w:color="auto"/>
                                <w:left w:val="none" w:sz="0" w:space="0" w:color="auto"/>
                                <w:bottom w:val="none" w:sz="0" w:space="0" w:color="auto"/>
                                <w:right w:val="none" w:sz="0" w:space="0" w:color="auto"/>
                              </w:divBdr>
                              <w:divsChild>
                                <w:div w:id="75133358">
                                  <w:marLeft w:val="0"/>
                                  <w:marRight w:val="0"/>
                                  <w:marTop w:val="0"/>
                                  <w:marBottom w:val="0"/>
                                  <w:divBdr>
                                    <w:top w:val="none" w:sz="0" w:space="0" w:color="auto"/>
                                    <w:left w:val="none" w:sz="0" w:space="0" w:color="auto"/>
                                    <w:bottom w:val="none" w:sz="0" w:space="0" w:color="auto"/>
                                    <w:right w:val="none" w:sz="0" w:space="0" w:color="auto"/>
                                  </w:divBdr>
                                  <w:divsChild>
                                    <w:div w:id="16032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09283">
      <w:bodyDiv w:val="1"/>
      <w:marLeft w:val="0"/>
      <w:marRight w:val="0"/>
      <w:marTop w:val="0"/>
      <w:marBottom w:val="0"/>
      <w:divBdr>
        <w:top w:val="none" w:sz="0" w:space="0" w:color="auto"/>
        <w:left w:val="none" w:sz="0" w:space="0" w:color="auto"/>
        <w:bottom w:val="none" w:sz="0" w:space="0" w:color="auto"/>
        <w:right w:val="none" w:sz="0" w:space="0" w:color="auto"/>
      </w:divBdr>
    </w:div>
    <w:div w:id="1118721869">
      <w:bodyDiv w:val="1"/>
      <w:marLeft w:val="0"/>
      <w:marRight w:val="0"/>
      <w:marTop w:val="0"/>
      <w:marBottom w:val="0"/>
      <w:divBdr>
        <w:top w:val="none" w:sz="0" w:space="0" w:color="auto"/>
        <w:left w:val="none" w:sz="0" w:space="0" w:color="auto"/>
        <w:bottom w:val="none" w:sz="0" w:space="0" w:color="auto"/>
        <w:right w:val="none" w:sz="0" w:space="0" w:color="auto"/>
      </w:divBdr>
      <w:divsChild>
        <w:div w:id="1022710705">
          <w:marLeft w:val="0"/>
          <w:marRight w:val="0"/>
          <w:marTop w:val="0"/>
          <w:marBottom w:val="0"/>
          <w:divBdr>
            <w:top w:val="none" w:sz="0" w:space="0" w:color="auto"/>
            <w:left w:val="none" w:sz="0" w:space="0" w:color="auto"/>
            <w:bottom w:val="none" w:sz="0" w:space="0" w:color="auto"/>
            <w:right w:val="none" w:sz="0" w:space="0" w:color="auto"/>
          </w:divBdr>
          <w:divsChild>
            <w:div w:id="12736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23072">
      <w:bodyDiv w:val="1"/>
      <w:marLeft w:val="0"/>
      <w:marRight w:val="0"/>
      <w:marTop w:val="0"/>
      <w:marBottom w:val="0"/>
      <w:divBdr>
        <w:top w:val="none" w:sz="0" w:space="0" w:color="auto"/>
        <w:left w:val="none" w:sz="0" w:space="0" w:color="auto"/>
        <w:bottom w:val="none" w:sz="0" w:space="0" w:color="auto"/>
        <w:right w:val="none" w:sz="0" w:space="0" w:color="auto"/>
      </w:divBdr>
    </w:div>
    <w:div w:id="1127041439">
      <w:bodyDiv w:val="1"/>
      <w:marLeft w:val="0"/>
      <w:marRight w:val="0"/>
      <w:marTop w:val="0"/>
      <w:marBottom w:val="0"/>
      <w:divBdr>
        <w:top w:val="none" w:sz="0" w:space="0" w:color="auto"/>
        <w:left w:val="none" w:sz="0" w:space="0" w:color="auto"/>
        <w:bottom w:val="none" w:sz="0" w:space="0" w:color="auto"/>
        <w:right w:val="none" w:sz="0" w:space="0" w:color="auto"/>
      </w:divBdr>
    </w:div>
    <w:div w:id="1129661320">
      <w:bodyDiv w:val="1"/>
      <w:marLeft w:val="0"/>
      <w:marRight w:val="0"/>
      <w:marTop w:val="0"/>
      <w:marBottom w:val="0"/>
      <w:divBdr>
        <w:top w:val="none" w:sz="0" w:space="0" w:color="auto"/>
        <w:left w:val="none" w:sz="0" w:space="0" w:color="auto"/>
        <w:bottom w:val="none" w:sz="0" w:space="0" w:color="auto"/>
        <w:right w:val="none" w:sz="0" w:space="0" w:color="auto"/>
      </w:divBdr>
    </w:div>
    <w:div w:id="1137453835">
      <w:bodyDiv w:val="1"/>
      <w:marLeft w:val="0"/>
      <w:marRight w:val="0"/>
      <w:marTop w:val="0"/>
      <w:marBottom w:val="0"/>
      <w:divBdr>
        <w:top w:val="none" w:sz="0" w:space="0" w:color="auto"/>
        <w:left w:val="none" w:sz="0" w:space="0" w:color="auto"/>
        <w:bottom w:val="none" w:sz="0" w:space="0" w:color="auto"/>
        <w:right w:val="none" w:sz="0" w:space="0" w:color="auto"/>
      </w:divBdr>
      <w:divsChild>
        <w:div w:id="2117405442">
          <w:marLeft w:val="0"/>
          <w:marRight w:val="0"/>
          <w:marTop w:val="0"/>
          <w:marBottom w:val="0"/>
          <w:divBdr>
            <w:top w:val="none" w:sz="0" w:space="0" w:color="auto"/>
            <w:left w:val="none" w:sz="0" w:space="0" w:color="auto"/>
            <w:bottom w:val="none" w:sz="0" w:space="0" w:color="auto"/>
            <w:right w:val="none" w:sz="0" w:space="0" w:color="auto"/>
          </w:divBdr>
          <w:divsChild>
            <w:div w:id="1532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7760">
      <w:bodyDiv w:val="1"/>
      <w:marLeft w:val="0"/>
      <w:marRight w:val="0"/>
      <w:marTop w:val="0"/>
      <w:marBottom w:val="0"/>
      <w:divBdr>
        <w:top w:val="none" w:sz="0" w:space="0" w:color="auto"/>
        <w:left w:val="none" w:sz="0" w:space="0" w:color="auto"/>
        <w:bottom w:val="none" w:sz="0" w:space="0" w:color="auto"/>
        <w:right w:val="none" w:sz="0" w:space="0" w:color="auto"/>
      </w:divBdr>
    </w:div>
    <w:div w:id="1149860954">
      <w:bodyDiv w:val="1"/>
      <w:marLeft w:val="0"/>
      <w:marRight w:val="0"/>
      <w:marTop w:val="0"/>
      <w:marBottom w:val="0"/>
      <w:divBdr>
        <w:top w:val="none" w:sz="0" w:space="0" w:color="auto"/>
        <w:left w:val="none" w:sz="0" w:space="0" w:color="auto"/>
        <w:bottom w:val="none" w:sz="0" w:space="0" w:color="auto"/>
        <w:right w:val="none" w:sz="0" w:space="0" w:color="auto"/>
      </w:divBdr>
    </w:div>
    <w:div w:id="1152675287">
      <w:bodyDiv w:val="1"/>
      <w:marLeft w:val="0"/>
      <w:marRight w:val="0"/>
      <w:marTop w:val="0"/>
      <w:marBottom w:val="0"/>
      <w:divBdr>
        <w:top w:val="none" w:sz="0" w:space="0" w:color="auto"/>
        <w:left w:val="none" w:sz="0" w:space="0" w:color="auto"/>
        <w:bottom w:val="none" w:sz="0" w:space="0" w:color="auto"/>
        <w:right w:val="none" w:sz="0" w:space="0" w:color="auto"/>
      </w:divBdr>
    </w:div>
    <w:div w:id="1162892171">
      <w:bodyDiv w:val="1"/>
      <w:marLeft w:val="0"/>
      <w:marRight w:val="0"/>
      <w:marTop w:val="0"/>
      <w:marBottom w:val="0"/>
      <w:divBdr>
        <w:top w:val="none" w:sz="0" w:space="0" w:color="auto"/>
        <w:left w:val="none" w:sz="0" w:space="0" w:color="auto"/>
        <w:bottom w:val="none" w:sz="0" w:space="0" w:color="auto"/>
        <w:right w:val="none" w:sz="0" w:space="0" w:color="auto"/>
      </w:divBdr>
    </w:div>
    <w:div w:id="1167744503">
      <w:bodyDiv w:val="1"/>
      <w:marLeft w:val="0"/>
      <w:marRight w:val="0"/>
      <w:marTop w:val="0"/>
      <w:marBottom w:val="0"/>
      <w:divBdr>
        <w:top w:val="none" w:sz="0" w:space="0" w:color="auto"/>
        <w:left w:val="none" w:sz="0" w:space="0" w:color="auto"/>
        <w:bottom w:val="none" w:sz="0" w:space="0" w:color="auto"/>
        <w:right w:val="none" w:sz="0" w:space="0" w:color="auto"/>
      </w:divBdr>
    </w:div>
    <w:div w:id="1177844920">
      <w:bodyDiv w:val="1"/>
      <w:marLeft w:val="0"/>
      <w:marRight w:val="0"/>
      <w:marTop w:val="0"/>
      <w:marBottom w:val="0"/>
      <w:divBdr>
        <w:top w:val="none" w:sz="0" w:space="0" w:color="auto"/>
        <w:left w:val="none" w:sz="0" w:space="0" w:color="auto"/>
        <w:bottom w:val="none" w:sz="0" w:space="0" w:color="auto"/>
        <w:right w:val="none" w:sz="0" w:space="0" w:color="auto"/>
      </w:divBdr>
    </w:div>
    <w:div w:id="1178231707">
      <w:bodyDiv w:val="1"/>
      <w:marLeft w:val="0"/>
      <w:marRight w:val="0"/>
      <w:marTop w:val="0"/>
      <w:marBottom w:val="0"/>
      <w:divBdr>
        <w:top w:val="none" w:sz="0" w:space="0" w:color="auto"/>
        <w:left w:val="none" w:sz="0" w:space="0" w:color="auto"/>
        <w:bottom w:val="none" w:sz="0" w:space="0" w:color="auto"/>
        <w:right w:val="none" w:sz="0" w:space="0" w:color="auto"/>
      </w:divBdr>
      <w:divsChild>
        <w:div w:id="299918892">
          <w:marLeft w:val="0"/>
          <w:marRight w:val="0"/>
          <w:marTop w:val="0"/>
          <w:marBottom w:val="0"/>
          <w:divBdr>
            <w:top w:val="none" w:sz="0" w:space="0" w:color="auto"/>
            <w:left w:val="none" w:sz="0" w:space="0" w:color="auto"/>
            <w:bottom w:val="none" w:sz="0" w:space="0" w:color="auto"/>
            <w:right w:val="none" w:sz="0" w:space="0" w:color="auto"/>
          </w:divBdr>
          <w:divsChild>
            <w:div w:id="9690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6656">
      <w:bodyDiv w:val="1"/>
      <w:marLeft w:val="0"/>
      <w:marRight w:val="0"/>
      <w:marTop w:val="0"/>
      <w:marBottom w:val="0"/>
      <w:divBdr>
        <w:top w:val="none" w:sz="0" w:space="0" w:color="auto"/>
        <w:left w:val="none" w:sz="0" w:space="0" w:color="auto"/>
        <w:bottom w:val="none" w:sz="0" w:space="0" w:color="auto"/>
        <w:right w:val="none" w:sz="0" w:space="0" w:color="auto"/>
      </w:divBdr>
    </w:div>
    <w:div w:id="1200897908">
      <w:bodyDiv w:val="1"/>
      <w:marLeft w:val="0"/>
      <w:marRight w:val="0"/>
      <w:marTop w:val="0"/>
      <w:marBottom w:val="0"/>
      <w:divBdr>
        <w:top w:val="none" w:sz="0" w:space="0" w:color="auto"/>
        <w:left w:val="none" w:sz="0" w:space="0" w:color="auto"/>
        <w:bottom w:val="none" w:sz="0" w:space="0" w:color="auto"/>
        <w:right w:val="none" w:sz="0" w:space="0" w:color="auto"/>
      </w:divBdr>
    </w:div>
    <w:div w:id="1203328388">
      <w:bodyDiv w:val="1"/>
      <w:marLeft w:val="0"/>
      <w:marRight w:val="0"/>
      <w:marTop w:val="0"/>
      <w:marBottom w:val="0"/>
      <w:divBdr>
        <w:top w:val="none" w:sz="0" w:space="0" w:color="auto"/>
        <w:left w:val="none" w:sz="0" w:space="0" w:color="auto"/>
        <w:bottom w:val="none" w:sz="0" w:space="0" w:color="auto"/>
        <w:right w:val="none" w:sz="0" w:space="0" w:color="auto"/>
      </w:divBdr>
    </w:div>
    <w:div w:id="1208763152">
      <w:bodyDiv w:val="1"/>
      <w:marLeft w:val="0"/>
      <w:marRight w:val="0"/>
      <w:marTop w:val="0"/>
      <w:marBottom w:val="0"/>
      <w:divBdr>
        <w:top w:val="none" w:sz="0" w:space="0" w:color="auto"/>
        <w:left w:val="none" w:sz="0" w:space="0" w:color="auto"/>
        <w:bottom w:val="none" w:sz="0" w:space="0" w:color="auto"/>
        <w:right w:val="none" w:sz="0" w:space="0" w:color="auto"/>
      </w:divBdr>
    </w:div>
    <w:div w:id="1240018264">
      <w:bodyDiv w:val="1"/>
      <w:marLeft w:val="0"/>
      <w:marRight w:val="0"/>
      <w:marTop w:val="0"/>
      <w:marBottom w:val="0"/>
      <w:divBdr>
        <w:top w:val="none" w:sz="0" w:space="0" w:color="auto"/>
        <w:left w:val="none" w:sz="0" w:space="0" w:color="auto"/>
        <w:bottom w:val="none" w:sz="0" w:space="0" w:color="auto"/>
        <w:right w:val="none" w:sz="0" w:space="0" w:color="auto"/>
      </w:divBdr>
    </w:div>
    <w:div w:id="1242986416">
      <w:bodyDiv w:val="1"/>
      <w:marLeft w:val="0"/>
      <w:marRight w:val="0"/>
      <w:marTop w:val="0"/>
      <w:marBottom w:val="0"/>
      <w:divBdr>
        <w:top w:val="none" w:sz="0" w:space="0" w:color="auto"/>
        <w:left w:val="none" w:sz="0" w:space="0" w:color="auto"/>
        <w:bottom w:val="none" w:sz="0" w:space="0" w:color="auto"/>
        <w:right w:val="none" w:sz="0" w:space="0" w:color="auto"/>
      </w:divBdr>
    </w:div>
    <w:div w:id="1244878989">
      <w:bodyDiv w:val="1"/>
      <w:marLeft w:val="0"/>
      <w:marRight w:val="0"/>
      <w:marTop w:val="0"/>
      <w:marBottom w:val="0"/>
      <w:divBdr>
        <w:top w:val="none" w:sz="0" w:space="0" w:color="auto"/>
        <w:left w:val="none" w:sz="0" w:space="0" w:color="auto"/>
        <w:bottom w:val="none" w:sz="0" w:space="0" w:color="auto"/>
        <w:right w:val="none" w:sz="0" w:space="0" w:color="auto"/>
      </w:divBdr>
    </w:div>
    <w:div w:id="1250501272">
      <w:bodyDiv w:val="1"/>
      <w:marLeft w:val="0"/>
      <w:marRight w:val="0"/>
      <w:marTop w:val="0"/>
      <w:marBottom w:val="0"/>
      <w:divBdr>
        <w:top w:val="none" w:sz="0" w:space="0" w:color="auto"/>
        <w:left w:val="none" w:sz="0" w:space="0" w:color="auto"/>
        <w:bottom w:val="none" w:sz="0" w:space="0" w:color="auto"/>
        <w:right w:val="none" w:sz="0" w:space="0" w:color="auto"/>
      </w:divBdr>
    </w:div>
    <w:div w:id="1251507801">
      <w:bodyDiv w:val="1"/>
      <w:marLeft w:val="0"/>
      <w:marRight w:val="0"/>
      <w:marTop w:val="0"/>
      <w:marBottom w:val="0"/>
      <w:divBdr>
        <w:top w:val="none" w:sz="0" w:space="0" w:color="auto"/>
        <w:left w:val="none" w:sz="0" w:space="0" w:color="auto"/>
        <w:bottom w:val="none" w:sz="0" w:space="0" w:color="auto"/>
        <w:right w:val="none" w:sz="0" w:space="0" w:color="auto"/>
      </w:divBdr>
    </w:div>
    <w:div w:id="1257247506">
      <w:bodyDiv w:val="1"/>
      <w:marLeft w:val="0"/>
      <w:marRight w:val="0"/>
      <w:marTop w:val="0"/>
      <w:marBottom w:val="0"/>
      <w:divBdr>
        <w:top w:val="none" w:sz="0" w:space="0" w:color="auto"/>
        <w:left w:val="none" w:sz="0" w:space="0" w:color="auto"/>
        <w:bottom w:val="none" w:sz="0" w:space="0" w:color="auto"/>
        <w:right w:val="none" w:sz="0" w:space="0" w:color="auto"/>
      </w:divBdr>
    </w:div>
    <w:div w:id="1262683802">
      <w:bodyDiv w:val="1"/>
      <w:marLeft w:val="0"/>
      <w:marRight w:val="0"/>
      <w:marTop w:val="0"/>
      <w:marBottom w:val="0"/>
      <w:divBdr>
        <w:top w:val="none" w:sz="0" w:space="0" w:color="auto"/>
        <w:left w:val="none" w:sz="0" w:space="0" w:color="auto"/>
        <w:bottom w:val="none" w:sz="0" w:space="0" w:color="auto"/>
        <w:right w:val="none" w:sz="0" w:space="0" w:color="auto"/>
      </w:divBdr>
    </w:div>
    <w:div w:id="1269505432">
      <w:bodyDiv w:val="1"/>
      <w:marLeft w:val="0"/>
      <w:marRight w:val="0"/>
      <w:marTop w:val="0"/>
      <w:marBottom w:val="0"/>
      <w:divBdr>
        <w:top w:val="none" w:sz="0" w:space="0" w:color="auto"/>
        <w:left w:val="none" w:sz="0" w:space="0" w:color="auto"/>
        <w:bottom w:val="none" w:sz="0" w:space="0" w:color="auto"/>
        <w:right w:val="none" w:sz="0" w:space="0" w:color="auto"/>
      </w:divBdr>
    </w:div>
    <w:div w:id="1276056147">
      <w:bodyDiv w:val="1"/>
      <w:marLeft w:val="0"/>
      <w:marRight w:val="0"/>
      <w:marTop w:val="0"/>
      <w:marBottom w:val="0"/>
      <w:divBdr>
        <w:top w:val="none" w:sz="0" w:space="0" w:color="auto"/>
        <w:left w:val="none" w:sz="0" w:space="0" w:color="auto"/>
        <w:bottom w:val="none" w:sz="0" w:space="0" w:color="auto"/>
        <w:right w:val="none" w:sz="0" w:space="0" w:color="auto"/>
      </w:divBdr>
    </w:div>
    <w:div w:id="1282497742">
      <w:bodyDiv w:val="1"/>
      <w:marLeft w:val="0"/>
      <w:marRight w:val="0"/>
      <w:marTop w:val="0"/>
      <w:marBottom w:val="0"/>
      <w:divBdr>
        <w:top w:val="none" w:sz="0" w:space="0" w:color="auto"/>
        <w:left w:val="none" w:sz="0" w:space="0" w:color="auto"/>
        <w:bottom w:val="none" w:sz="0" w:space="0" w:color="auto"/>
        <w:right w:val="none" w:sz="0" w:space="0" w:color="auto"/>
      </w:divBdr>
    </w:div>
    <w:div w:id="1282539573">
      <w:bodyDiv w:val="1"/>
      <w:marLeft w:val="0"/>
      <w:marRight w:val="0"/>
      <w:marTop w:val="0"/>
      <w:marBottom w:val="0"/>
      <w:divBdr>
        <w:top w:val="none" w:sz="0" w:space="0" w:color="auto"/>
        <w:left w:val="none" w:sz="0" w:space="0" w:color="auto"/>
        <w:bottom w:val="none" w:sz="0" w:space="0" w:color="auto"/>
        <w:right w:val="none" w:sz="0" w:space="0" w:color="auto"/>
      </w:divBdr>
      <w:divsChild>
        <w:div w:id="33120198">
          <w:marLeft w:val="0"/>
          <w:marRight w:val="0"/>
          <w:marTop w:val="0"/>
          <w:marBottom w:val="0"/>
          <w:divBdr>
            <w:top w:val="none" w:sz="0" w:space="0" w:color="auto"/>
            <w:left w:val="none" w:sz="0" w:space="0" w:color="auto"/>
            <w:bottom w:val="none" w:sz="0" w:space="0" w:color="auto"/>
            <w:right w:val="none" w:sz="0" w:space="0" w:color="auto"/>
          </w:divBdr>
          <w:divsChild>
            <w:div w:id="19946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6569">
      <w:bodyDiv w:val="1"/>
      <w:marLeft w:val="0"/>
      <w:marRight w:val="0"/>
      <w:marTop w:val="0"/>
      <w:marBottom w:val="0"/>
      <w:divBdr>
        <w:top w:val="none" w:sz="0" w:space="0" w:color="auto"/>
        <w:left w:val="none" w:sz="0" w:space="0" w:color="auto"/>
        <w:bottom w:val="none" w:sz="0" w:space="0" w:color="auto"/>
        <w:right w:val="none" w:sz="0" w:space="0" w:color="auto"/>
      </w:divBdr>
    </w:div>
    <w:div w:id="1312252017">
      <w:bodyDiv w:val="1"/>
      <w:marLeft w:val="0"/>
      <w:marRight w:val="0"/>
      <w:marTop w:val="0"/>
      <w:marBottom w:val="0"/>
      <w:divBdr>
        <w:top w:val="none" w:sz="0" w:space="0" w:color="auto"/>
        <w:left w:val="none" w:sz="0" w:space="0" w:color="auto"/>
        <w:bottom w:val="none" w:sz="0" w:space="0" w:color="auto"/>
        <w:right w:val="none" w:sz="0" w:space="0" w:color="auto"/>
      </w:divBdr>
    </w:div>
    <w:div w:id="1347709038">
      <w:bodyDiv w:val="1"/>
      <w:marLeft w:val="0"/>
      <w:marRight w:val="0"/>
      <w:marTop w:val="0"/>
      <w:marBottom w:val="0"/>
      <w:divBdr>
        <w:top w:val="none" w:sz="0" w:space="0" w:color="auto"/>
        <w:left w:val="none" w:sz="0" w:space="0" w:color="auto"/>
        <w:bottom w:val="none" w:sz="0" w:space="0" w:color="auto"/>
        <w:right w:val="none" w:sz="0" w:space="0" w:color="auto"/>
      </w:divBdr>
    </w:div>
    <w:div w:id="1354498220">
      <w:bodyDiv w:val="1"/>
      <w:marLeft w:val="0"/>
      <w:marRight w:val="0"/>
      <w:marTop w:val="0"/>
      <w:marBottom w:val="0"/>
      <w:divBdr>
        <w:top w:val="none" w:sz="0" w:space="0" w:color="auto"/>
        <w:left w:val="none" w:sz="0" w:space="0" w:color="auto"/>
        <w:bottom w:val="none" w:sz="0" w:space="0" w:color="auto"/>
        <w:right w:val="none" w:sz="0" w:space="0" w:color="auto"/>
      </w:divBdr>
    </w:div>
    <w:div w:id="1359118275">
      <w:bodyDiv w:val="1"/>
      <w:marLeft w:val="0"/>
      <w:marRight w:val="0"/>
      <w:marTop w:val="0"/>
      <w:marBottom w:val="0"/>
      <w:divBdr>
        <w:top w:val="none" w:sz="0" w:space="0" w:color="auto"/>
        <w:left w:val="none" w:sz="0" w:space="0" w:color="auto"/>
        <w:bottom w:val="none" w:sz="0" w:space="0" w:color="auto"/>
        <w:right w:val="none" w:sz="0" w:space="0" w:color="auto"/>
      </w:divBdr>
    </w:div>
    <w:div w:id="1372995558">
      <w:bodyDiv w:val="1"/>
      <w:marLeft w:val="0"/>
      <w:marRight w:val="0"/>
      <w:marTop w:val="0"/>
      <w:marBottom w:val="0"/>
      <w:divBdr>
        <w:top w:val="none" w:sz="0" w:space="0" w:color="auto"/>
        <w:left w:val="none" w:sz="0" w:space="0" w:color="auto"/>
        <w:bottom w:val="none" w:sz="0" w:space="0" w:color="auto"/>
        <w:right w:val="none" w:sz="0" w:space="0" w:color="auto"/>
      </w:divBdr>
    </w:div>
    <w:div w:id="1376852513">
      <w:bodyDiv w:val="1"/>
      <w:marLeft w:val="0"/>
      <w:marRight w:val="0"/>
      <w:marTop w:val="0"/>
      <w:marBottom w:val="0"/>
      <w:divBdr>
        <w:top w:val="none" w:sz="0" w:space="0" w:color="auto"/>
        <w:left w:val="none" w:sz="0" w:space="0" w:color="auto"/>
        <w:bottom w:val="none" w:sz="0" w:space="0" w:color="auto"/>
        <w:right w:val="none" w:sz="0" w:space="0" w:color="auto"/>
      </w:divBdr>
    </w:div>
    <w:div w:id="1381981991">
      <w:bodyDiv w:val="1"/>
      <w:marLeft w:val="0"/>
      <w:marRight w:val="0"/>
      <w:marTop w:val="0"/>
      <w:marBottom w:val="0"/>
      <w:divBdr>
        <w:top w:val="none" w:sz="0" w:space="0" w:color="auto"/>
        <w:left w:val="none" w:sz="0" w:space="0" w:color="auto"/>
        <w:bottom w:val="none" w:sz="0" w:space="0" w:color="auto"/>
        <w:right w:val="none" w:sz="0" w:space="0" w:color="auto"/>
      </w:divBdr>
    </w:div>
    <w:div w:id="1385370478">
      <w:bodyDiv w:val="1"/>
      <w:marLeft w:val="0"/>
      <w:marRight w:val="0"/>
      <w:marTop w:val="0"/>
      <w:marBottom w:val="0"/>
      <w:divBdr>
        <w:top w:val="none" w:sz="0" w:space="0" w:color="auto"/>
        <w:left w:val="none" w:sz="0" w:space="0" w:color="auto"/>
        <w:bottom w:val="none" w:sz="0" w:space="0" w:color="auto"/>
        <w:right w:val="none" w:sz="0" w:space="0" w:color="auto"/>
      </w:divBdr>
      <w:divsChild>
        <w:div w:id="216748409">
          <w:marLeft w:val="0"/>
          <w:marRight w:val="0"/>
          <w:marTop w:val="0"/>
          <w:marBottom w:val="0"/>
          <w:divBdr>
            <w:top w:val="none" w:sz="0" w:space="0" w:color="auto"/>
            <w:left w:val="none" w:sz="0" w:space="0" w:color="auto"/>
            <w:bottom w:val="none" w:sz="0" w:space="0" w:color="auto"/>
            <w:right w:val="none" w:sz="0" w:space="0" w:color="auto"/>
          </w:divBdr>
          <w:divsChild>
            <w:div w:id="872419912">
              <w:marLeft w:val="0"/>
              <w:marRight w:val="0"/>
              <w:marTop w:val="0"/>
              <w:marBottom w:val="0"/>
              <w:divBdr>
                <w:top w:val="none" w:sz="0" w:space="0" w:color="auto"/>
                <w:left w:val="none" w:sz="0" w:space="0" w:color="auto"/>
                <w:bottom w:val="none" w:sz="0" w:space="0" w:color="auto"/>
                <w:right w:val="none" w:sz="0" w:space="0" w:color="auto"/>
              </w:divBdr>
              <w:divsChild>
                <w:div w:id="1238438204">
                  <w:marLeft w:val="0"/>
                  <w:marRight w:val="0"/>
                  <w:marTop w:val="0"/>
                  <w:marBottom w:val="0"/>
                  <w:divBdr>
                    <w:top w:val="none" w:sz="0" w:space="0" w:color="auto"/>
                    <w:left w:val="none" w:sz="0" w:space="0" w:color="auto"/>
                    <w:bottom w:val="none" w:sz="0" w:space="0" w:color="auto"/>
                    <w:right w:val="none" w:sz="0" w:space="0" w:color="auto"/>
                  </w:divBdr>
                  <w:divsChild>
                    <w:div w:id="8297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5443">
              <w:marLeft w:val="0"/>
              <w:marRight w:val="0"/>
              <w:marTop w:val="0"/>
              <w:marBottom w:val="0"/>
              <w:divBdr>
                <w:top w:val="none" w:sz="0" w:space="0" w:color="auto"/>
                <w:left w:val="none" w:sz="0" w:space="0" w:color="auto"/>
                <w:bottom w:val="none" w:sz="0" w:space="0" w:color="auto"/>
                <w:right w:val="none" w:sz="0" w:space="0" w:color="auto"/>
              </w:divBdr>
            </w:div>
            <w:div w:id="1830511029">
              <w:marLeft w:val="0"/>
              <w:marRight w:val="0"/>
              <w:marTop w:val="0"/>
              <w:marBottom w:val="0"/>
              <w:divBdr>
                <w:top w:val="none" w:sz="0" w:space="0" w:color="auto"/>
                <w:left w:val="none" w:sz="0" w:space="0" w:color="auto"/>
                <w:bottom w:val="none" w:sz="0" w:space="0" w:color="auto"/>
                <w:right w:val="none" w:sz="0" w:space="0" w:color="auto"/>
              </w:divBdr>
            </w:div>
          </w:divsChild>
        </w:div>
        <w:div w:id="763763897">
          <w:marLeft w:val="0"/>
          <w:marRight w:val="0"/>
          <w:marTop w:val="0"/>
          <w:marBottom w:val="0"/>
          <w:divBdr>
            <w:top w:val="none" w:sz="0" w:space="0" w:color="auto"/>
            <w:left w:val="none" w:sz="0" w:space="0" w:color="auto"/>
            <w:bottom w:val="none" w:sz="0" w:space="0" w:color="auto"/>
            <w:right w:val="none" w:sz="0" w:space="0" w:color="auto"/>
          </w:divBdr>
          <w:divsChild>
            <w:div w:id="212621703">
              <w:marLeft w:val="0"/>
              <w:marRight w:val="0"/>
              <w:marTop w:val="0"/>
              <w:marBottom w:val="0"/>
              <w:divBdr>
                <w:top w:val="none" w:sz="0" w:space="0" w:color="auto"/>
                <w:left w:val="none" w:sz="0" w:space="0" w:color="auto"/>
                <w:bottom w:val="none" w:sz="0" w:space="0" w:color="auto"/>
                <w:right w:val="none" w:sz="0" w:space="0" w:color="auto"/>
              </w:divBdr>
            </w:div>
            <w:div w:id="389380331">
              <w:marLeft w:val="0"/>
              <w:marRight w:val="0"/>
              <w:marTop w:val="0"/>
              <w:marBottom w:val="0"/>
              <w:divBdr>
                <w:top w:val="none" w:sz="0" w:space="0" w:color="auto"/>
                <w:left w:val="none" w:sz="0" w:space="0" w:color="auto"/>
                <w:bottom w:val="none" w:sz="0" w:space="0" w:color="auto"/>
                <w:right w:val="none" w:sz="0" w:space="0" w:color="auto"/>
              </w:divBdr>
            </w:div>
            <w:div w:id="1470391904">
              <w:marLeft w:val="0"/>
              <w:marRight w:val="0"/>
              <w:marTop w:val="0"/>
              <w:marBottom w:val="0"/>
              <w:divBdr>
                <w:top w:val="none" w:sz="0" w:space="0" w:color="auto"/>
                <w:left w:val="none" w:sz="0" w:space="0" w:color="auto"/>
                <w:bottom w:val="none" w:sz="0" w:space="0" w:color="auto"/>
                <w:right w:val="none" w:sz="0" w:space="0" w:color="auto"/>
              </w:divBdr>
              <w:divsChild>
                <w:div w:id="1740900101">
                  <w:marLeft w:val="0"/>
                  <w:marRight w:val="0"/>
                  <w:marTop w:val="0"/>
                  <w:marBottom w:val="0"/>
                  <w:divBdr>
                    <w:top w:val="none" w:sz="0" w:space="0" w:color="auto"/>
                    <w:left w:val="none" w:sz="0" w:space="0" w:color="auto"/>
                    <w:bottom w:val="none" w:sz="0" w:space="0" w:color="auto"/>
                    <w:right w:val="none" w:sz="0" w:space="0" w:color="auto"/>
                  </w:divBdr>
                  <w:divsChild>
                    <w:div w:id="628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140612">
          <w:marLeft w:val="0"/>
          <w:marRight w:val="0"/>
          <w:marTop w:val="0"/>
          <w:marBottom w:val="0"/>
          <w:divBdr>
            <w:top w:val="none" w:sz="0" w:space="0" w:color="auto"/>
            <w:left w:val="none" w:sz="0" w:space="0" w:color="auto"/>
            <w:bottom w:val="none" w:sz="0" w:space="0" w:color="auto"/>
            <w:right w:val="none" w:sz="0" w:space="0" w:color="auto"/>
          </w:divBdr>
          <w:divsChild>
            <w:div w:id="1537886430">
              <w:marLeft w:val="0"/>
              <w:marRight w:val="0"/>
              <w:marTop w:val="0"/>
              <w:marBottom w:val="0"/>
              <w:divBdr>
                <w:top w:val="none" w:sz="0" w:space="0" w:color="auto"/>
                <w:left w:val="none" w:sz="0" w:space="0" w:color="auto"/>
                <w:bottom w:val="none" w:sz="0" w:space="0" w:color="auto"/>
                <w:right w:val="none" w:sz="0" w:space="0" w:color="auto"/>
              </w:divBdr>
            </w:div>
            <w:div w:id="1886915488">
              <w:marLeft w:val="0"/>
              <w:marRight w:val="0"/>
              <w:marTop w:val="0"/>
              <w:marBottom w:val="0"/>
              <w:divBdr>
                <w:top w:val="none" w:sz="0" w:space="0" w:color="auto"/>
                <w:left w:val="none" w:sz="0" w:space="0" w:color="auto"/>
                <w:bottom w:val="none" w:sz="0" w:space="0" w:color="auto"/>
                <w:right w:val="none" w:sz="0" w:space="0" w:color="auto"/>
              </w:divBdr>
              <w:divsChild>
                <w:div w:id="1369723315">
                  <w:marLeft w:val="0"/>
                  <w:marRight w:val="0"/>
                  <w:marTop w:val="0"/>
                  <w:marBottom w:val="0"/>
                  <w:divBdr>
                    <w:top w:val="none" w:sz="0" w:space="0" w:color="auto"/>
                    <w:left w:val="none" w:sz="0" w:space="0" w:color="auto"/>
                    <w:bottom w:val="none" w:sz="0" w:space="0" w:color="auto"/>
                    <w:right w:val="none" w:sz="0" w:space="0" w:color="auto"/>
                  </w:divBdr>
                  <w:divsChild>
                    <w:div w:id="20744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2500">
              <w:marLeft w:val="0"/>
              <w:marRight w:val="0"/>
              <w:marTop w:val="0"/>
              <w:marBottom w:val="0"/>
              <w:divBdr>
                <w:top w:val="none" w:sz="0" w:space="0" w:color="auto"/>
                <w:left w:val="none" w:sz="0" w:space="0" w:color="auto"/>
                <w:bottom w:val="none" w:sz="0" w:space="0" w:color="auto"/>
                <w:right w:val="none" w:sz="0" w:space="0" w:color="auto"/>
              </w:divBdr>
            </w:div>
          </w:divsChild>
        </w:div>
        <w:div w:id="1584992119">
          <w:marLeft w:val="0"/>
          <w:marRight w:val="0"/>
          <w:marTop w:val="0"/>
          <w:marBottom w:val="0"/>
          <w:divBdr>
            <w:top w:val="none" w:sz="0" w:space="0" w:color="auto"/>
            <w:left w:val="none" w:sz="0" w:space="0" w:color="auto"/>
            <w:bottom w:val="none" w:sz="0" w:space="0" w:color="auto"/>
            <w:right w:val="none" w:sz="0" w:space="0" w:color="auto"/>
          </w:divBdr>
          <w:divsChild>
            <w:div w:id="1464543811">
              <w:marLeft w:val="0"/>
              <w:marRight w:val="0"/>
              <w:marTop w:val="0"/>
              <w:marBottom w:val="0"/>
              <w:divBdr>
                <w:top w:val="none" w:sz="0" w:space="0" w:color="auto"/>
                <w:left w:val="none" w:sz="0" w:space="0" w:color="auto"/>
                <w:bottom w:val="none" w:sz="0" w:space="0" w:color="auto"/>
                <w:right w:val="none" w:sz="0" w:space="0" w:color="auto"/>
              </w:divBdr>
            </w:div>
            <w:div w:id="1885210677">
              <w:marLeft w:val="0"/>
              <w:marRight w:val="0"/>
              <w:marTop w:val="0"/>
              <w:marBottom w:val="0"/>
              <w:divBdr>
                <w:top w:val="none" w:sz="0" w:space="0" w:color="auto"/>
                <w:left w:val="none" w:sz="0" w:space="0" w:color="auto"/>
                <w:bottom w:val="none" w:sz="0" w:space="0" w:color="auto"/>
                <w:right w:val="none" w:sz="0" w:space="0" w:color="auto"/>
              </w:divBdr>
            </w:div>
            <w:div w:id="1892763755">
              <w:marLeft w:val="0"/>
              <w:marRight w:val="0"/>
              <w:marTop w:val="0"/>
              <w:marBottom w:val="0"/>
              <w:divBdr>
                <w:top w:val="none" w:sz="0" w:space="0" w:color="auto"/>
                <w:left w:val="none" w:sz="0" w:space="0" w:color="auto"/>
                <w:bottom w:val="none" w:sz="0" w:space="0" w:color="auto"/>
                <w:right w:val="none" w:sz="0" w:space="0" w:color="auto"/>
              </w:divBdr>
              <w:divsChild>
                <w:div w:id="1934165926">
                  <w:marLeft w:val="0"/>
                  <w:marRight w:val="0"/>
                  <w:marTop w:val="0"/>
                  <w:marBottom w:val="0"/>
                  <w:divBdr>
                    <w:top w:val="none" w:sz="0" w:space="0" w:color="auto"/>
                    <w:left w:val="none" w:sz="0" w:space="0" w:color="auto"/>
                    <w:bottom w:val="none" w:sz="0" w:space="0" w:color="auto"/>
                    <w:right w:val="none" w:sz="0" w:space="0" w:color="auto"/>
                  </w:divBdr>
                  <w:divsChild>
                    <w:div w:id="13556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24750">
          <w:marLeft w:val="0"/>
          <w:marRight w:val="0"/>
          <w:marTop w:val="0"/>
          <w:marBottom w:val="0"/>
          <w:divBdr>
            <w:top w:val="none" w:sz="0" w:space="0" w:color="auto"/>
            <w:left w:val="none" w:sz="0" w:space="0" w:color="auto"/>
            <w:bottom w:val="none" w:sz="0" w:space="0" w:color="auto"/>
            <w:right w:val="none" w:sz="0" w:space="0" w:color="auto"/>
          </w:divBdr>
          <w:divsChild>
            <w:div w:id="494689513">
              <w:marLeft w:val="0"/>
              <w:marRight w:val="0"/>
              <w:marTop w:val="0"/>
              <w:marBottom w:val="0"/>
              <w:divBdr>
                <w:top w:val="none" w:sz="0" w:space="0" w:color="auto"/>
                <w:left w:val="none" w:sz="0" w:space="0" w:color="auto"/>
                <w:bottom w:val="none" w:sz="0" w:space="0" w:color="auto"/>
                <w:right w:val="none" w:sz="0" w:space="0" w:color="auto"/>
              </w:divBdr>
            </w:div>
            <w:div w:id="1325087592">
              <w:marLeft w:val="0"/>
              <w:marRight w:val="0"/>
              <w:marTop w:val="0"/>
              <w:marBottom w:val="0"/>
              <w:divBdr>
                <w:top w:val="none" w:sz="0" w:space="0" w:color="auto"/>
                <w:left w:val="none" w:sz="0" w:space="0" w:color="auto"/>
                <w:bottom w:val="none" w:sz="0" w:space="0" w:color="auto"/>
                <w:right w:val="none" w:sz="0" w:space="0" w:color="auto"/>
              </w:divBdr>
              <w:divsChild>
                <w:div w:id="2039112993">
                  <w:marLeft w:val="0"/>
                  <w:marRight w:val="0"/>
                  <w:marTop w:val="0"/>
                  <w:marBottom w:val="0"/>
                  <w:divBdr>
                    <w:top w:val="none" w:sz="0" w:space="0" w:color="auto"/>
                    <w:left w:val="none" w:sz="0" w:space="0" w:color="auto"/>
                    <w:bottom w:val="none" w:sz="0" w:space="0" w:color="auto"/>
                    <w:right w:val="none" w:sz="0" w:space="0" w:color="auto"/>
                  </w:divBdr>
                  <w:divsChild>
                    <w:div w:id="2780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00432">
      <w:bodyDiv w:val="1"/>
      <w:marLeft w:val="0"/>
      <w:marRight w:val="0"/>
      <w:marTop w:val="0"/>
      <w:marBottom w:val="0"/>
      <w:divBdr>
        <w:top w:val="none" w:sz="0" w:space="0" w:color="auto"/>
        <w:left w:val="none" w:sz="0" w:space="0" w:color="auto"/>
        <w:bottom w:val="none" w:sz="0" w:space="0" w:color="auto"/>
        <w:right w:val="none" w:sz="0" w:space="0" w:color="auto"/>
      </w:divBdr>
    </w:div>
    <w:div w:id="1437601851">
      <w:bodyDiv w:val="1"/>
      <w:marLeft w:val="0"/>
      <w:marRight w:val="0"/>
      <w:marTop w:val="0"/>
      <w:marBottom w:val="0"/>
      <w:divBdr>
        <w:top w:val="none" w:sz="0" w:space="0" w:color="auto"/>
        <w:left w:val="none" w:sz="0" w:space="0" w:color="auto"/>
        <w:bottom w:val="none" w:sz="0" w:space="0" w:color="auto"/>
        <w:right w:val="none" w:sz="0" w:space="0" w:color="auto"/>
      </w:divBdr>
    </w:div>
    <w:div w:id="1452867853">
      <w:bodyDiv w:val="1"/>
      <w:marLeft w:val="0"/>
      <w:marRight w:val="0"/>
      <w:marTop w:val="0"/>
      <w:marBottom w:val="0"/>
      <w:divBdr>
        <w:top w:val="none" w:sz="0" w:space="0" w:color="auto"/>
        <w:left w:val="none" w:sz="0" w:space="0" w:color="auto"/>
        <w:bottom w:val="none" w:sz="0" w:space="0" w:color="auto"/>
        <w:right w:val="none" w:sz="0" w:space="0" w:color="auto"/>
      </w:divBdr>
    </w:div>
    <w:div w:id="1454978398">
      <w:bodyDiv w:val="1"/>
      <w:marLeft w:val="0"/>
      <w:marRight w:val="0"/>
      <w:marTop w:val="0"/>
      <w:marBottom w:val="0"/>
      <w:divBdr>
        <w:top w:val="none" w:sz="0" w:space="0" w:color="auto"/>
        <w:left w:val="none" w:sz="0" w:space="0" w:color="auto"/>
        <w:bottom w:val="none" w:sz="0" w:space="0" w:color="auto"/>
        <w:right w:val="none" w:sz="0" w:space="0" w:color="auto"/>
      </w:divBdr>
    </w:div>
    <w:div w:id="1457334687">
      <w:bodyDiv w:val="1"/>
      <w:marLeft w:val="0"/>
      <w:marRight w:val="0"/>
      <w:marTop w:val="0"/>
      <w:marBottom w:val="0"/>
      <w:divBdr>
        <w:top w:val="none" w:sz="0" w:space="0" w:color="auto"/>
        <w:left w:val="none" w:sz="0" w:space="0" w:color="auto"/>
        <w:bottom w:val="none" w:sz="0" w:space="0" w:color="auto"/>
        <w:right w:val="none" w:sz="0" w:space="0" w:color="auto"/>
      </w:divBdr>
    </w:div>
    <w:div w:id="1470511436">
      <w:bodyDiv w:val="1"/>
      <w:marLeft w:val="0"/>
      <w:marRight w:val="0"/>
      <w:marTop w:val="0"/>
      <w:marBottom w:val="0"/>
      <w:divBdr>
        <w:top w:val="none" w:sz="0" w:space="0" w:color="auto"/>
        <w:left w:val="none" w:sz="0" w:space="0" w:color="auto"/>
        <w:bottom w:val="none" w:sz="0" w:space="0" w:color="auto"/>
        <w:right w:val="none" w:sz="0" w:space="0" w:color="auto"/>
      </w:divBdr>
    </w:div>
    <w:div w:id="1492870409">
      <w:bodyDiv w:val="1"/>
      <w:marLeft w:val="0"/>
      <w:marRight w:val="0"/>
      <w:marTop w:val="0"/>
      <w:marBottom w:val="0"/>
      <w:divBdr>
        <w:top w:val="none" w:sz="0" w:space="0" w:color="auto"/>
        <w:left w:val="none" w:sz="0" w:space="0" w:color="auto"/>
        <w:bottom w:val="none" w:sz="0" w:space="0" w:color="auto"/>
        <w:right w:val="none" w:sz="0" w:space="0" w:color="auto"/>
      </w:divBdr>
    </w:div>
    <w:div w:id="1494683871">
      <w:bodyDiv w:val="1"/>
      <w:marLeft w:val="0"/>
      <w:marRight w:val="0"/>
      <w:marTop w:val="0"/>
      <w:marBottom w:val="0"/>
      <w:divBdr>
        <w:top w:val="none" w:sz="0" w:space="0" w:color="auto"/>
        <w:left w:val="none" w:sz="0" w:space="0" w:color="auto"/>
        <w:bottom w:val="none" w:sz="0" w:space="0" w:color="auto"/>
        <w:right w:val="none" w:sz="0" w:space="0" w:color="auto"/>
      </w:divBdr>
    </w:div>
    <w:div w:id="1504471336">
      <w:bodyDiv w:val="1"/>
      <w:marLeft w:val="0"/>
      <w:marRight w:val="0"/>
      <w:marTop w:val="0"/>
      <w:marBottom w:val="0"/>
      <w:divBdr>
        <w:top w:val="none" w:sz="0" w:space="0" w:color="auto"/>
        <w:left w:val="none" w:sz="0" w:space="0" w:color="auto"/>
        <w:bottom w:val="none" w:sz="0" w:space="0" w:color="auto"/>
        <w:right w:val="none" w:sz="0" w:space="0" w:color="auto"/>
      </w:divBdr>
      <w:divsChild>
        <w:div w:id="778961015">
          <w:marLeft w:val="0"/>
          <w:marRight w:val="0"/>
          <w:marTop w:val="0"/>
          <w:marBottom w:val="0"/>
          <w:divBdr>
            <w:top w:val="none" w:sz="0" w:space="0" w:color="auto"/>
            <w:left w:val="none" w:sz="0" w:space="0" w:color="auto"/>
            <w:bottom w:val="none" w:sz="0" w:space="0" w:color="auto"/>
            <w:right w:val="none" w:sz="0" w:space="0" w:color="auto"/>
          </w:divBdr>
          <w:divsChild>
            <w:div w:id="1522161518">
              <w:marLeft w:val="0"/>
              <w:marRight w:val="0"/>
              <w:marTop w:val="0"/>
              <w:marBottom w:val="0"/>
              <w:divBdr>
                <w:top w:val="none" w:sz="0" w:space="0" w:color="auto"/>
                <w:left w:val="none" w:sz="0" w:space="0" w:color="auto"/>
                <w:bottom w:val="none" w:sz="0" w:space="0" w:color="auto"/>
                <w:right w:val="none" w:sz="0" w:space="0" w:color="auto"/>
              </w:divBdr>
              <w:divsChild>
                <w:div w:id="153225182">
                  <w:marLeft w:val="0"/>
                  <w:marRight w:val="0"/>
                  <w:marTop w:val="0"/>
                  <w:marBottom w:val="0"/>
                  <w:divBdr>
                    <w:top w:val="none" w:sz="0" w:space="0" w:color="auto"/>
                    <w:left w:val="none" w:sz="0" w:space="0" w:color="auto"/>
                    <w:bottom w:val="none" w:sz="0" w:space="0" w:color="auto"/>
                    <w:right w:val="none" w:sz="0" w:space="0" w:color="auto"/>
                  </w:divBdr>
                  <w:divsChild>
                    <w:div w:id="1194928354">
                      <w:marLeft w:val="0"/>
                      <w:marRight w:val="0"/>
                      <w:marTop w:val="0"/>
                      <w:marBottom w:val="0"/>
                      <w:divBdr>
                        <w:top w:val="none" w:sz="0" w:space="0" w:color="auto"/>
                        <w:left w:val="none" w:sz="0" w:space="0" w:color="auto"/>
                        <w:bottom w:val="none" w:sz="0" w:space="0" w:color="auto"/>
                        <w:right w:val="none" w:sz="0" w:space="0" w:color="auto"/>
                      </w:divBdr>
                      <w:divsChild>
                        <w:div w:id="754284404">
                          <w:marLeft w:val="0"/>
                          <w:marRight w:val="0"/>
                          <w:marTop w:val="0"/>
                          <w:marBottom w:val="0"/>
                          <w:divBdr>
                            <w:top w:val="none" w:sz="0" w:space="0" w:color="auto"/>
                            <w:left w:val="none" w:sz="0" w:space="0" w:color="auto"/>
                            <w:bottom w:val="none" w:sz="0" w:space="0" w:color="auto"/>
                            <w:right w:val="none" w:sz="0" w:space="0" w:color="auto"/>
                          </w:divBdr>
                          <w:divsChild>
                            <w:div w:id="1846943227">
                              <w:marLeft w:val="0"/>
                              <w:marRight w:val="0"/>
                              <w:marTop w:val="0"/>
                              <w:marBottom w:val="0"/>
                              <w:divBdr>
                                <w:top w:val="none" w:sz="0" w:space="0" w:color="auto"/>
                                <w:left w:val="none" w:sz="0" w:space="0" w:color="auto"/>
                                <w:bottom w:val="none" w:sz="0" w:space="0" w:color="auto"/>
                                <w:right w:val="none" w:sz="0" w:space="0" w:color="auto"/>
                              </w:divBdr>
                              <w:divsChild>
                                <w:div w:id="1026517005">
                                  <w:marLeft w:val="0"/>
                                  <w:marRight w:val="0"/>
                                  <w:marTop w:val="0"/>
                                  <w:marBottom w:val="0"/>
                                  <w:divBdr>
                                    <w:top w:val="none" w:sz="0" w:space="0" w:color="auto"/>
                                    <w:left w:val="none" w:sz="0" w:space="0" w:color="auto"/>
                                    <w:bottom w:val="none" w:sz="0" w:space="0" w:color="auto"/>
                                    <w:right w:val="none" w:sz="0" w:space="0" w:color="auto"/>
                                  </w:divBdr>
                                  <w:divsChild>
                                    <w:div w:id="71377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074659">
          <w:marLeft w:val="0"/>
          <w:marRight w:val="0"/>
          <w:marTop w:val="0"/>
          <w:marBottom w:val="0"/>
          <w:divBdr>
            <w:top w:val="none" w:sz="0" w:space="0" w:color="auto"/>
            <w:left w:val="none" w:sz="0" w:space="0" w:color="auto"/>
            <w:bottom w:val="none" w:sz="0" w:space="0" w:color="auto"/>
            <w:right w:val="none" w:sz="0" w:space="0" w:color="auto"/>
          </w:divBdr>
          <w:divsChild>
            <w:div w:id="356199422">
              <w:marLeft w:val="0"/>
              <w:marRight w:val="0"/>
              <w:marTop w:val="0"/>
              <w:marBottom w:val="0"/>
              <w:divBdr>
                <w:top w:val="none" w:sz="0" w:space="0" w:color="auto"/>
                <w:left w:val="none" w:sz="0" w:space="0" w:color="auto"/>
                <w:bottom w:val="none" w:sz="0" w:space="0" w:color="auto"/>
                <w:right w:val="none" w:sz="0" w:space="0" w:color="auto"/>
              </w:divBdr>
              <w:divsChild>
                <w:div w:id="878589119">
                  <w:marLeft w:val="0"/>
                  <w:marRight w:val="0"/>
                  <w:marTop w:val="0"/>
                  <w:marBottom w:val="0"/>
                  <w:divBdr>
                    <w:top w:val="none" w:sz="0" w:space="0" w:color="auto"/>
                    <w:left w:val="none" w:sz="0" w:space="0" w:color="auto"/>
                    <w:bottom w:val="none" w:sz="0" w:space="0" w:color="auto"/>
                    <w:right w:val="none" w:sz="0" w:space="0" w:color="auto"/>
                  </w:divBdr>
                  <w:divsChild>
                    <w:div w:id="345641710">
                      <w:marLeft w:val="0"/>
                      <w:marRight w:val="0"/>
                      <w:marTop w:val="0"/>
                      <w:marBottom w:val="0"/>
                      <w:divBdr>
                        <w:top w:val="none" w:sz="0" w:space="0" w:color="auto"/>
                        <w:left w:val="none" w:sz="0" w:space="0" w:color="auto"/>
                        <w:bottom w:val="none" w:sz="0" w:space="0" w:color="auto"/>
                        <w:right w:val="none" w:sz="0" w:space="0" w:color="auto"/>
                      </w:divBdr>
                      <w:divsChild>
                        <w:div w:id="573273500">
                          <w:marLeft w:val="0"/>
                          <w:marRight w:val="0"/>
                          <w:marTop w:val="0"/>
                          <w:marBottom w:val="0"/>
                          <w:divBdr>
                            <w:top w:val="none" w:sz="0" w:space="0" w:color="auto"/>
                            <w:left w:val="none" w:sz="0" w:space="0" w:color="auto"/>
                            <w:bottom w:val="none" w:sz="0" w:space="0" w:color="auto"/>
                            <w:right w:val="none" w:sz="0" w:space="0" w:color="auto"/>
                          </w:divBdr>
                          <w:divsChild>
                            <w:div w:id="108357280">
                              <w:marLeft w:val="0"/>
                              <w:marRight w:val="0"/>
                              <w:marTop w:val="0"/>
                              <w:marBottom w:val="0"/>
                              <w:divBdr>
                                <w:top w:val="none" w:sz="0" w:space="0" w:color="auto"/>
                                <w:left w:val="none" w:sz="0" w:space="0" w:color="auto"/>
                                <w:bottom w:val="none" w:sz="0" w:space="0" w:color="auto"/>
                                <w:right w:val="none" w:sz="0" w:space="0" w:color="auto"/>
                              </w:divBdr>
                              <w:divsChild>
                                <w:div w:id="563024547">
                                  <w:marLeft w:val="0"/>
                                  <w:marRight w:val="0"/>
                                  <w:marTop w:val="0"/>
                                  <w:marBottom w:val="0"/>
                                  <w:divBdr>
                                    <w:top w:val="none" w:sz="0" w:space="0" w:color="auto"/>
                                    <w:left w:val="none" w:sz="0" w:space="0" w:color="auto"/>
                                    <w:bottom w:val="none" w:sz="0" w:space="0" w:color="auto"/>
                                    <w:right w:val="none" w:sz="0" w:space="0" w:color="auto"/>
                                  </w:divBdr>
                                  <w:divsChild>
                                    <w:div w:id="1355182986">
                                      <w:marLeft w:val="0"/>
                                      <w:marRight w:val="0"/>
                                      <w:marTop w:val="0"/>
                                      <w:marBottom w:val="0"/>
                                      <w:divBdr>
                                        <w:top w:val="none" w:sz="0" w:space="0" w:color="auto"/>
                                        <w:left w:val="none" w:sz="0" w:space="0" w:color="auto"/>
                                        <w:bottom w:val="none" w:sz="0" w:space="0" w:color="auto"/>
                                        <w:right w:val="none" w:sz="0" w:space="0" w:color="auto"/>
                                      </w:divBdr>
                                      <w:divsChild>
                                        <w:div w:id="11082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9061229">
      <w:bodyDiv w:val="1"/>
      <w:marLeft w:val="0"/>
      <w:marRight w:val="0"/>
      <w:marTop w:val="0"/>
      <w:marBottom w:val="0"/>
      <w:divBdr>
        <w:top w:val="none" w:sz="0" w:space="0" w:color="auto"/>
        <w:left w:val="none" w:sz="0" w:space="0" w:color="auto"/>
        <w:bottom w:val="none" w:sz="0" w:space="0" w:color="auto"/>
        <w:right w:val="none" w:sz="0" w:space="0" w:color="auto"/>
      </w:divBdr>
      <w:divsChild>
        <w:div w:id="1300500934">
          <w:marLeft w:val="0"/>
          <w:marRight w:val="0"/>
          <w:marTop w:val="0"/>
          <w:marBottom w:val="0"/>
          <w:divBdr>
            <w:top w:val="none" w:sz="0" w:space="0" w:color="auto"/>
            <w:left w:val="none" w:sz="0" w:space="0" w:color="auto"/>
            <w:bottom w:val="none" w:sz="0" w:space="0" w:color="auto"/>
            <w:right w:val="none" w:sz="0" w:space="0" w:color="auto"/>
          </w:divBdr>
          <w:divsChild>
            <w:div w:id="268632213">
              <w:marLeft w:val="0"/>
              <w:marRight w:val="0"/>
              <w:marTop w:val="0"/>
              <w:marBottom w:val="0"/>
              <w:divBdr>
                <w:top w:val="none" w:sz="0" w:space="0" w:color="auto"/>
                <w:left w:val="none" w:sz="0" w:space="0" w:color="auto"/>
                <w:bottom w:val="none" w:sz="0" w:space="0" w:color="auto"/>
                <w:right w:val="none" w:sz="0" w:space="0" w:color="auto"/>
              </w:divBdr>
              <w:divsChild>
                <w:div w:id="11346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21975">
      <w:bodyDiv w:val="1"/>
      <w:marLeft w:val="0"/>
      <w:marRight w:val="0"/>
      <w:marTop w:val="0"/>
      <w:marBottom w:val="0"/>
      <w:divBdr>
        <w:top w:val="none" w:sz="0" w:space="0" w:color="auto"/>
        <w:left w:val="none" w:sz="0" w:space="0" w:color="auto"/>
        <w:bottom w:val="none" w:sz="0" w:space="0" w:color="auto"/>
        <w:right w:val="none" w:sz="0" w:space="0" w:color="auto"/>
      </w:divBdr>
      <w:divsChild>
        <w:div w:id="147326040">
          <w:marLeft w:val="0"/>
          <w:marRight w:val="0"/>
          <w:marTop w:val="0"/>
          <w:marBottom w:val="0"/>
          <w:divBdr>
            <w:top w:val="single" w:sz="2" w:space="0" w:color="D9D9E3"/>
            <w:left w:val="single" w:sz="2" w:space="0" w:color="D9D9E3"/>
            <w:bottom w:val="single" w:sz="2" w:space="0" w:color="D9D9E3"/>
            <w:right w:val="single" w:sz="2" w:space="0" w:color="D9D9E3"/>
          </w:divBdr>
          <w:divsChild>
            <w:div w:id="784346983">
              <w:marLeft w:val="0"/>
              <w:marRight w:val="0"/>
              <w:marTop w:val="0"/>
              <w:marBottom w:val="0"/>
              <w:divBdr>
                <w:top w:val="single" w:sz="2" w:space="0" w:color="D9D9E3"/>
                <w:left w:val="single" w:sz="2" w:space="0" w:color="D9D9E3"/>
                <w:bottom w:val="single" w:sz="2" w:space="0" w:color="D9D9E3"/>
                <w:right w:val="single" w:sz="2" w:space="0" w:color="D9D9E3"/>
              </w:divBdr>
              <w:divsChild>
                <w:div w:id="1201892457">
                  <w:marLeft w:val="0"/>
                  <w:marRight w:val="0"/>
                  <w:marTop w:val="0"/>
                  <w:marBottom w:val="0"/>
                  <w:divBdr>
                    <w:top w:val="single" w:sz="2" w:space="0" w:color="D9D9E3"/>
                    <w:left w:val="single" w:sz="2" w:space="0" w:color="D9D9E3"/>
                    <w:bottom w:val="single" w:sz="2" w:space="0" w:color="D9D9E3"/>
                    <w:right w:val="single" w:sz="2" w:space="0" w:color="D9D9E3"/>
                  </w:divBdr>
                  <w:divsChild>
                    <w:div w:id="1261524026">
                      <w:marLeft w:val="0"/>
                      <w:marRight w:val="0"/>
                      <w:marTop w:val="0"/>
                      <w:marBottom w:val="0"/>
                      <w:divBdr>
                        <w:top w:val="single" w:sz="2" w:space="0" w:color="D9D9E3"/>
                        <w:left w:val="single" w:sz="2" w:space="0" w:color="D9D9E3"/>
                        <w:bottom w:val="single" w:sz="2" w:space="0" w:color="D9D9E3"/>
                        <w:right w:val="single" w:sz="2" w:space="0" w:color="D9D9E3"/>
                      </w:divBdr>
                      <w:divsChild>
                        <w:div w:id="1366753482">
                          <w:marLeft w:val="0"/>
                          <w:marRight w:val="0"/>
                          <w:marTop w:val="0"/>
                          <w:marBottom w:val="0"/>
                          <w:divBdr>
                            <w:top w:val="single" w:sz="2" w:space="0" w:color="auto"/>
                            <w:left w:val="single" w:sz="2" w:space="0" w:color="auto"/>
                            <w:bottom w:val="single" w:sz="6" w:space="0" w:color="auto"/>
                            <w:right w:val="single" w:sz="2" w:space="0" w:color="auto"/>
                          </w:divBdr>
                          <w:divsChild>
                            <w:div w:id="2144884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332280">
                                  <w:marLeft w:val="0"/>
                                  <w:marRight w:val="0"/>
                                  <w:marTop w:val="0"/>
                                  <w:marBottom w:val="0"/>
                                  <w:divBdr>
                                    <w:top w:val="single" w:sz="2" w:space="0" w:color="D9D9E3"/>
                                    <w:left w:val="single" w:sz="2" w:space="0" w:color="D9D9E3"/>
                                    <w:bottom w:val="single" w:sz="2" w:space="0" w:color="D9D9E3"/>
                                    <w:right w:val="single" w:sz="2" w:space="0" w:color="D9D9E3"/>
                                  </w:divBdr>
                                  <w:divsChild>
                                    <w:div w:id="785588215">
                                      <w:marLeft w:val="0"/>
                                      <w:marRight w:val="0"/>
                                      <w:marTop w:val="0"/>
                                      <w:marBottom w:val="0"/>
                                      <w:divBdr>
                                        <w:top w:val="single" w:sz="2" w:space="0" w:color="D9D9E3"/>
                                        <w:left w:val="single" w:sz="2" w:space="0" w:color="D9D9E3"/>
                                        <w:bottom w:val="single" w:sz="2" w:space="0" w:color="D9D9E3"/>
                                        <w:right w:val="single" w:sz="2" w:space="0" w:color="D9D9E3"/>
                                      </w:divBdr>
                                      <w:divsChild>
                                        <w:div w:id="434331222">
                                          <w:marLeft w:val="0"/>
                                          <w:marRight w:val="0"/>
                                          <w:marTop w:val="0"/>
                                          <w:marBottom w:val="0"/>
                                          <w:divBdr>
                                            <w:top w:val="single" w:sz="2" w:space="0" w:color="D9D9E3"/>
                                            <w:left w:val="single" w:sz="2" w:space="0" w:color="D9D9E3"/>
                                            <w:bottom w:val="single" w:sz="2" w:space="0" w:color="D9D9E3"/>
                                            <w:right w:val="single" w:sz="2" w:space="0" w:color="D9D9E3"/>
                                          </w:divBdr>
                                          <w:divsChild>
                                            <w:div w:id="1590503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88131567">
          <w:marLeft w:val="0"/>
          <w:marRight w:val="0"/>
          <w:marTop w:val="0"/>
          <w:marBottom w:val="0"/>
          <w:divBdr>
            <w:top w:val="none" w:sz="0" w:space="0" w:color="auto"/>
            <w:left w:val="none" w:sz="0" w:space="0" w:color="auto"/>
            <w:bottom w:val="none" w:sz="0" w:space="0" w:color="auto"/>
            <w:right w:val="none" w:sz="0" w:space="0" w:color="auto"/>
          </w:divBdr>
          <w:divsChild>
            <w:div w:id="479425062">
              <w:marLeft w:val="0"/>
              <w:marRight w:val="0"/>
              <w:marTop w:val="0"/>
              <w:marBottom w:val="0"/>
              <w:divBdr>
                <w:top w:val="single" w:sz="2" w:space="0" w:color="D9D9E3"/>
                <w:left w:val="single" w:sz="2" w:space="0" w:color="D9D9E3"/>
                <w:bottom w:val="single" w:sz="2" w:space="0" w:color="D9D9E3"/>
                <w:right w:val="single" w:sz="2" w:space="0" w:color="D9D9E3"/>
              </w:divBdr>
              <w:divsChild>
                <w:div w:id="1193566702">
                  <w:marLeft w:val="0"/>
                  <w:marRight w:val="0"/>
                  <w:marTop w:val="0"/>
                  <w:marBottom w:val="0"/>
                  <w:divBdr>
                    <w:top w:val="single" w:sz="2" w:space="0" w:color="D9D9E3"/>
                    <w:left w:val="single" w:sz="2" w:space="0" w:color="D9D9E3"/>
                    <w:bottom w:val="single" w:sz="2" w:space="0" w:color="D9D9E3"/>
                    <w:right w:val="single" w:sz="2" w:space="0" w:color="D9D9E3"/>
                  </w:divBdr>
                  <w:divsChild>
                    <w:div w:id="1903562908">
                      <w:marLeft w:val="0"/>
                      <w:marRight w:val="0"/>
                      <w:marTop w:val="0"/>
                      <w:marBottom w:val="0"/>
                      <w:divBdr>
                        <w:top w:val="single" w:sz="2" w:space="0" w:color="D9D9E3"/>
                        <w:left w:val="single" w:sz="2" w:space="0" w:color="D9D9E3"/>
                        <w:bottom w:val="single" w:sz="2" w:space="0" w:color="D9D9E3"/>
                        <w:right w:val="single" w:sz="2" w:space="0" w:color="D9D9E3"/>
                      </w:divBdr>
                      <w:divsChild>
                        <w:div w:id="877427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034963">
      <w:bodyDiv w:val="1"/>
      <w:marLeft w:val="0"/>
      <w:marRight w:val="0"/>
      <w:marTop w:val="0"/>
      <w:marBottom w:val="0"/>
      <w:divBdr>
        <w:top w:val="none" w:sz="0" w:space="0" w:color="auto"/>
        <w:left w:val="none" w:sz="0" w:space="0" w:color="auto"/>
        <w:bottom w:val="none" w:sz="0" w:space="0" w:color="auto"/>
        <w:right w:val="none" w:sz="0" w:space="0" w:color="auto"/>
      </w:divBdr>
    </w:div>
    <w:div w:id="1522889950">
      <w:bodyDiv w:val="1"/>
      <w:marLeft w:val="0"/>
      <w:marRight w:val="0"/>
      <w:marTop w:val="0"/>
      <w:marBottom w:val="0"/>
      <w:divBdr>
        <w:top w:val="none" w:sz="0" w:space="0" w:color="auto"/>
        <w:left w:val="none" w:sz="0" w:space="0" w:color="auto"/>
        <w:bottom w:val="none" w:sz="0" w:space="0" w:color="auto"/>
        <w:right w:val="none" w:sz="0" w:space="0" w:color="auto"/>
      </w:divBdr>
    </w:div>
    <w:div w:id="1524321138">
      <w:bodyDiv w:val="1"/>
      <w:marLeft w:val="0"/>
      <w:marRight w:val="0"/>
      <w:marTop w:val="0"/>
      <w:marBottom w:val="0"/>
      <w:divBdr>
        <w:top w:val="none" w:sz="0" w:space="0" w:color="auto"/>
        <w:left w:val="none" w:sz="0" w:space="0" w:color="auto"/>
        <w:bottom w:val="none" w:sz="0" w:space="0" w:color="auto"/>
        <w:right w:val="none" w:sz="0" w:space="0" w:color="auto"/>
      </w:divBdr>
    </w:div>
    <w:div w:id="1524858252">
      <w:bodyDiv w:val="1"/>
      <w:marLeft w:val="0"/>
      <w:marRight w:val="0"/>
      <w:marTop w:val="0"/>
      <w:marBottom w:val="0"/>
      <w:divBdr>
        <w:top w:val="none" w:sz="0" w:space="0" w:color="auto"/>
        <w:left w:val="none" w:sz="0" w:space="0" w:color="auto"/>
        <w:bottom w:val="none" w:sz="0" w:space="0" w:color="auto"/>
        <w:right w:val="none" w:sz="0" w:space="0" w:color="auto"/>
      </w:divBdr>
      <w:divsChild>
        <w:div w:id="1466659704">
          <w:marLeft w:val="0"/>
          <w:marRight w:val="0"/>
          <w:marTop w:val="0"/>
          <w:marBottom w:val="0"/>
          <w:divBdr>
            <w:top w:val="none" w:sz="0" w:space="0" w:color="auto"/>
            <w:left w:val="none" w:sz="0" w:space="0" w:color="auto"/>
            <w:bottom w:val="none" w:sz="0" w:space="0" w:color="auto"/>
            <w:right w:val="none" w:sz="0" w:space="0" w:color="auto"/>
          </w:divBdr>
          <w:divsChild>
            <w:div w:id="14851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5437">
      <w:bodyDiv w:val="1"/>
      <w:marLeft w:val="0"/>
      <w:marRight w:val="0"/>
      <w:marTop w:val="0"/>
      <w:marBottom w:val="0"/>
      <w:divBdr>
        <w:top w:val="none" w:sz="0" w:space="0" w:color="auto"/>
        <w:left w:val="none" w:sz="0" w:space="0" w:color="auto"/>
        <w:bottom w:val="none" w:sz="0" w:space="0" w:color="auto"/>
        <w:right w:val="none" w:sz="0" w:space="0" w:color="auto"/>
      </w:divBdr>
    </w:div>
    <w:div w:id="1536235013">
      <w:bodyDiv w:val="1"/>
      <w:marLeft w:val="0"/>
      <w:marRight w:val="0"/>
      <w:marTop w:val="0"/>
      <w:marBottom w:val="0"/>
      <w:divBdr>
        <w:top w:val="none" w:sz="0" w:space="0" w:color="auto"/>
        <w:left w:val="none" w:sz="0" w:space="0" w:color="auto"/>
        <w:bottom w:val="none" w:sz="0" w:space="0" w:color="auto"/>
        <w:right w:val="none" w:sz="0" w:space="0" w:color="auto"/>
      </w:divBdr>
    </w:div>
    <w:div w:id="1537087759">
      <w:bodyDiv w:val="1"/>
      <w:marLeft w:val="0"/>
      <w:marRight w:val="0"/>
      <w:marTop w:val="0"/>
      <w:marBottom w:val="0"/>
      <w:divBdr>
        <w:top w:val="none" w:sz="0" w:space="0" w:color="auto"/>
        <w:left w:val="none" w:sz="0" w:space="0" w:color="auto"/>
        <w:bottom w:val="none" w:sz="0" w:space="0" w:color="auto"/>
        <w:right w:val="none" w:sz="0" w:space="0" w:color="auto"/>
      </w:divBdr>
    </w:div>
    <w:div w:id="1563254445">
      <w:bodyDiv w:val="1"/>
      <w:marLeft w:val="0"/>
      <w:marRight w:val="0"/>
      <w:marTop w:val="0"/>
      <w:marBottom w:val="0"/>
      <w:divBdr>
        <w:top w:val="none" w:sz="0" w:space="0" w:color="auto"/>
        <w:left w:val="none" w:sz="0" w:space="0" w:color="auto"/>
        <w:bottom w:val="none" w:sz="0" w:space="0" w:color="auto"/>
        <w:right w:val="none" w:sz="0" w:space="0" w:color="auto"/>
      </w:divBdr>
      <w:divsChild>
        <w:div w:id="1823036933">
          <w:marLeft w:val="0"/>
          <w:marRight w:val="0"/>
          <w:marTop w:val="0"/>
          <w:marBottom w:val="0"/>
          <w:divBdr>
            <w:top w:val="none" w:sz="0" w:space="0" w:color="auto"/>
            <w:left w:val="none" w:sz="0" w:space="0" w:color="auto"/>
            <w:bottom w:val="none" w:sz="0" w:space="0" w:color="auto"/>
            <w:right w:val="none" w:sz="0" w:space="0" w:color="auto"/>
          </w:divBdr>
        </w:div>
        <w:div w:id="847019980">
          <w:marLeft w:val="0"/>
          <w:marRight w:val="0"/>
          <w:marTop w:val="0"/>
          <w:marBottom w:val="0"/>
          <w:divBdr>
            <w:top w:val="none" w:sz="0" w:space="0" w:color="auto"/>
            <w:left w:val="none" w:sz="0" w:space="0" w:color="auto"/>
            <w:bottom w:val="none" w:sz="0" w:space="0" w:color="auto"/>
            <w:right w:val="none" w:sz="0" w:space="0" w:color="auto"/>
          </w:divBdr>
        </w:div>
      </w:divsChild>
    </w:div>
    <w:div w:id="1589920843">
      <w:bodyDiv w:val="1"/>
      <w:marLeft w:val="0"/>
      <w:marRight w:val="0"/>
      <w:marTop w:val="0"/>
      <w:marBottom w:val="0"/>
      <w:divBdr>
        <w:top w:val="none" w:sz="0" w:space="0" w:color="auto"/>
        <w:left w:val="none" w:sz="0" w:space="0" w:color="auto"/>
        <w:bottom w:val="none" w:sz="0" w:space="0" w:color="auto"/>
        <w:right w:val="none" w:sz="0" w:space="0" w:color="auto"/>
      </w:divBdr>
    </w:div>
    <w:div w:id="1598638590">
      <w:bodyDiv w:val="1"/>
      <w:marLeft w:val="0"/>
      <w:marRight w:val="0"/>
      <w:marTop w:val="0"/>
      <w:marBottom w:val="0"/>
      <w:divBdr>
        <w:top w:val="none" w:sz="0" w:space="0" w:color="auto"/>
        <w:left w:val="none" w:sz="0" w:space="0" w:color="auto"/>
        <w:bottom w:val="none" w:sz="0" w:space="0" w:color="auto"/>
        <w:right w:val="none" w:sz="0" w:space="0" w:color="auto"/>
      </w:divBdr>
    </w:div>
    <w:div w:id="1603800540">
      <w:bodyDiv w:val="1"/>
      <w:marLeft w:val="0"/>
      <w:marRight w:val="0"/>
      <w:marTop w:val="0"/>
      <w:marBottom w:val="0"/>
      <w:divBdr>
        <w:top w:val="none" w:sz="0" w:space="0" w:color="auto"/>
        <w:left w:val="none" w:sz="0" w:space="0" w:color="auto"/>
        <w:bottom w:val="none" w:sz="0" w:space="0" w:color="auto"/>
        <w:right w:val="none" w:sz="0" w:space="0" w:color="auto"/>
      </w:divBdr>
    </w:div>
    <w:div w:id="1613972733">
      <w:bodyDiv w:val="1"/>
      <w:marLeft w:val="0"/>
      <w:marRight w:val="0"/>
      <w:marTop w:val="0"/>
      <w:marBottom w:val="0"/>
      <w:divBdr>
        <w:top w:val="none" w:sz="0" w:space="0" w:color="auto"/>
        <w:left w:val="none" w:sz="0" w:space="0" w:color="auto"/>
        <w:bottom w:val="none" w:sz="0" w:space="0" w:color="auto"/>
        <w:right w:val="none" w:sz="0" w:space="0" w:color="auto"/>
      </w:divBdr>
    </w:div>
    <w:div w:id="1634671338">
      <w:bodyDiv w:val="1"/>
      <w:marLeft w:val="0"/>
      <w:marRight w:val="0"/>
      <w:marTop w:val="0"/>
      <w:marBottom w:val="0"/>
      <w:divBdr>
        <w:top w:val="none" w:sz="0" w:space="0" w:color="auto"/>
        <w:left w:val="none" w:sz="0" w:space="0" w:color="auto"/>
        <w:bottom w:val="none" w:sz="0" w:space="0" w:color="auto"/>
        <w:right w:val="none" w:sz="0" w:space="0" w:color="auto"/>
      </w:divBdr>
      <w:divsChild>
        <w:div w:id="1754427806">
          <w:marLeft w:val="0"/>
          <w:marRight w:val="0"/>
          <w:marTop w:val="0"/>
          <w:marBottom w:val="0"/>
          <w:divBdr>
            <w:top w:val="none" w:sz="0" w:space="0" w:color="auto"/>
            <w:left w:val="none" w:sz="0" w:space="0" w:color="auto"/>
            <w:bottom w:val="none" w:sz="0" w:space="0" w:color="auto"/>
            <w:right w:val="none" w:sz="0" w:space="0" w:color="auto"/>
          </w:divBdr>
          <w:divsChild>
            <w:div w:id="7299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2065">
      <w:bodyDiv w:val="1"/>
      <w:marLeft w:val="0"/>
      <w:marRight w:val="0"/>
      <w:marTop w:val="0"/>
      <w:marBottom w:val="0"/>
      <w:divBdr>
        <w:top w:val="none" w:sz="0" w:space="0" w:color="auto"/>
        <w:left w:val="none" w:sz="0" w:space="0" w:color="auto"/>
        <w:bottom w:val="none" w:sz="0" w:space="0" w:color="auto"/>
        <w:right w:val="none" w:sz="0" w:space="0" w:color="auto"/>
      </w:divBdr>
    </w:div>
    <w:div w:id="1651210901">
      <w:bodyDiv w:val="1"/>
      <w:marLeft w:val="0"/>
      <w:marRight w:val="0"/>
      <w:marTop w:val="0"/>
      <w:marBottom w:val="0"/>
      <w:divBdr>
        <w:top w:val="none" w:sz="0" w:space="0" w:color="auto"/>
        <w:left w:val="none" w:sz="0" w:space="0" w:color="auto"/>
        <w:bottom w:val="none" w:sz="0" w:space="0" w:color="auto"/>
        <w:right w:val="none" w:sz="0" w:space="0" w:color="auto"/>
      </w:divBdr>
    </w:div>
    <w:div w:id="1652758193">
      <w:bodyDiv w:val="1"/>
      <w:marLeft w:val="0"/>
      <w:marRight w:val="0"/>
      <w:marTop w:val="0"/>
      <w:marBottom w:val="0"/>
      <w:divBdr>
        <w:top w:val="none" w:sz="0" w:space="0" w:color="auto"/>
        <w:left w:val="none" w:sz="0" w:space="0" w:color="auto"/>
        <w:bottom w:val="none" w:sz="0" w:space="0" w:color="auto"/>
        <w:right w:val="none" w:sz="0" w:space="0" w:color="auto"/>
      </w:divBdr>
    </w:div>
    <w:div w:id="1654287158">
      <w:bodyDiv w:val="1"/>
      <w:marLeft w:val="0"/>
      <w:marRight w:val="0"/>
      <w:marTop w:val="0"/>
      <w:marBottom w:val="0"/>
      <w:divBdr>
        <w:top w:val="none" w:sz="0" w:space="0" w:color="auto"/>
        <w:left w:val="none" w:sz="0" w:space="0" w:color="auto"/>
        <w:bottom w:val="none" w:sz="0" w:space="0" w:color="auto"/>
        <w:right w:val="none" w:sz="0" w:space="0" w:color="auto"/>
      </w:divBdr>
    </w:div>
    <w:div w:id="1659847507">
      <w:bodyDiv w:val="1"/>
      <w:marLeft w:val="0"/>
      <w:marRight w:val="0"/>
      <w:marTop w:val="0"/>
      <w:marBottom w:val="0"/>
      <w:divBdr>
        <w:top w:val="none" w:sz="0" w:space="0" w:color="auto"/>
        <w:left w:val="none" w:sz="0" w:space="0" w:color="auto"/>
        <w:bottom w:val="none" w:sz="0" w:space="0" w:color="auto"/>
        <w:right w:val="none" w:sz="0" w:space="0" w:color="auto"/>
      </w:divBdr>
    </w:div>
    <w:div w:id="1667005999">
      <w:bodyDiv w:val="1"/>
      <w:marLeft w:val="0"/>
      <w:marRight w:val="0"/>
      <w:marTop w:val="0"/>
      <w:marBottom w:val="0"/>
      <w:divBdr>
        <w:top w:val="none" w:sz="0" w:space="0" w:color="auto"/>
        <w:left w:val="none" w:sz="0" w:space="0" w:color="auto"/>
        <w:bottom w:val="none" w:sz="0" w:space="0" w:color="auto"/>
        <w:right w:val="none" w:sz="0" w:space="0" w:color="auto"/>
      </w:divBdr>
    </w:div>
    <w:div w:id="1673946925">
      <w:bodyDiv w:val="1"/>
      <w:marLeft w:val="0"/>
      <w:marRight w:val="0"/>
      <w:marTop w:val="0"/>
      <w:marBottom w:val="0"/>
      <w:divBdr>
        <w:top w:val="none" w:sz="0" w:space="0" w:color="auto"/>
        <w:left w:val="none" w:sz="0" w:space="0" w:color="auto"/>
        <w:bottom w:val="none" w:sz="0" w:space="0" w:color="auto"/>
        <w:right w:val="none" w:sz="0" w:space="0" w:color="auto"/>
      </w:divBdr>
    </w:div>
    <w:div w:id="1684087320">
      <w:bodyDiv w:val="1"/>
      <w:marLeft w:val="0"/>
      <w:marRight w:val="0"/>
      <w:marTop w:val="0"/>
      <w:marBottom w:val="0"/>
      <w:divBdr>
        <w:top w:val="none" w:sz="0" w:space="0" w:color="auto"/>
        <w:left w:val="none" w:sz="0" w:space="0" w:color="auto"/>
        <w:bottom w:val="none" w:sz="0" w:space="0" w:color="auto"/>
        <w:right w:val="none" w:sz="0" w:space="0" w:color="auto"/>
      </w:divBdr>
    </w:div>
    <w:div w:id="1684630567">
      <w:bodyDiv w:val="1"/>
      <w:marLeft w:val="0"/>
      <w:marRight w:val="0"/>
      <w:marTop w:val="0"/>
      <w:marBottom w:val="0"/>
      <w:divBdr>
        <w:top w:val="none" w:sz="0" w:space="0" w:color="auto"/>
        <w:left w:val="none" w:sz="0" w:space="0" w:color="auto"/>
        <w:bottom w:val="none" w:sz="0" w:space="0" w:color="auto"/>
        <w:right w:val="none" w:sz="0" w:space="0" w:color="auto"/>
      </w:divBdr>
    </w:div>
    <w:div w:id="1684935237">
      <w:bodyDiv w:val="1"/>
      <w:marLeft w:val="0"/>
      <w:marRight w:val="0"/>
      <w:marTop w:val="0"/>
      <w:marBottom w:val="0"/>
      <w:divBdr>
        <w:top w:val="none" w:sz="0" w:space="0" w:color="auto"/>
        <w:left w:val="none" w:sz="0" w:space="0" w:color="auto"/>
        <w:bottom w:val="none" w:sz="0" w:space="0" w:color="auto"/>
        <w:right w:val="none" w:sz="0" w:space="0" w:color="auto"/>
      </w:divBdr>
    </w:div>
    <w:div w:id="1692532798">
      <w:bodyDiv w:val="1"/>
      <w:marLeft w:val="0"/>
      <w:marRight w:val="0"/>
      <w:marTop w:val="0"/>
      <w:marBottom w:val="0"/>
      <w:divBdr>
        <w:top w:val="none" w:sz="0" w:space="0" w:color="auto"/>
        <w:left w:val="none" w:sz="0" w:space="0" w:color="auto"/>
        <w:bottom w:val="none" w:sz="0" w:space="0" w:color="auto"/>
        <w:right w:val="none" w:sz="0" w:space="0" w:color="auto"/>
      </w:divBdr>
    </w:div>
    <w:div w:id="1710565140">
      <w:bodyDiv w:val="1"/>
      <w:marLeft w:val="0"/>
      <w:marRight w:val="0"/>
      <w:marTop w:val="0"/>
      <w:marBottom w:val="0"/>
      <w:divBdr>
        <w:top w:val="none" w:sz="0" w:space="0" w:color="auto"/>
        <w:left w:val="none" w:sz="0" w:space="0" w:color="auto"/>
        <w:bottom w:val="none" w:sz="0" w:space="0" w:color="auto"/>
        <w:right w:val="none" w:sz="0" w:space="0" w:color="auto"/>
      </w:divBdr>
    </w:div>
    <w:div w:id="1715690917">
      <w:bodyDiv w:val="1"/>
      <w:marLeft w:val="0"/>
      <w:marRight w:val="0"/>
      <w:marTop w:val="0"/>
      <w:marBottom w:val="0"/>
      <w:divBdr>
        <w:top w:val="none" w:sz="0" w:space="0" w:color="auto"/>
        <w:left w:val="none" w:sz="0" w:space="0" w:color="auto"/>
        <w:bottom w:val="none" w:sz="0" w:space="0" w:color="auto"/>
        <w:right w:val="none" w:sz="0" w:space="0" w:color="auto"/>
      </w:divBdr>
    </w:div>
    <w:div w:id="1732772536">
      <w:bodyDiv w:val="1"/>
      <w:marLeft w:val="0"/>
      <w:marRight w:val="0"/>
      <w:marTop w:val="0"/>
      <w:marBottom w:val="0"/>
      <w:divBdr>
        <w:top w:val="none" w:sz="0" w:space="0" w:color="auto"/>
        <w:left w:val="none" w:sz="0" w:space="0" w:color="auto"/>
        <w:bottom w:val="none" w:sz="0" w:space="0" w:color="auto"/>
        <w:right w:val="none" w:sz="0" w:space="0" w:color="auto"/>
      </w:divBdr>
    </w:div>
    <w:div w:id="1737773805">
      <w:bodyDiv w:val="1"/>
      <w:marLeft w:val="0"/>
      <w:marRight w:val="0"/>
      <w:marTop w:val="0"/>
      <w:marBottom w:val="0"/>
      <w:divBdr>
        <w:top w:val="none" w:sz="0" w:space="0" w:color="auto"/>
        <w:left w:val="none" w:sz="0" w:space="0" w:color="auto"/>
        <w:bottom w:val="none" w:sz="0" w:space="0" w:color="auto"/>
        <w:right w:val="none" w:sz="0" w:space="0" w:color="auto"/>
      </w:divBdr>
    </w:div>
    <w:div w:id="1738045197">
      <w:bodyDiv w:val="1"/>
      <w:marLeft w:val="0"/>
      <w:marRight w:val="0"/>
      <w:marTop w:val="0"/>
      <w:marBottom w:val="0"/>
      <w:divBdr>
        <w:top w:val="none" w:sz="0" w:space="0" w:color="auto"/>
        <w:left w:val="none" w:sz="0" w:space="0" w:color="auto"/>
        <w:bottom w:val="none" w:sz="0" w:space="0" w:color="auto"/>
        <w:right w:val="none" w:sz="0" w:space="0" w:color="auto"/>
      </w:divBdr>
    </w:div>
    <w:div w:id="1742213338">
      <w:bodyDiv w:val="1"/>
      <w:marLeft w:val="0"/>
      <w:marRight w:val="0"/>
      <w:marTop w:val="0"/>
      <w:marBottom w:val="0"/>
      <w:divBdr>
        <w:top w:val="none" w:sz="0" w:space="0" w:color="auto"/>
        <w:left w:val="none" w:sz="0" w:space="0" w:color="auto"/>
        <w:bottom w:val="none" w:sz="0" w:space="0" w:color="auto"/>
        <w:right w:val="none" w:sz="0" w:space="0" w:color="auto"/>
      </w:divBdr>
      <w:divsChild>
        <w:div w:id="1581137513">
          <w:marLeft w:val="0"/>
          <w:marRight w:val="0"/>
          <w:marTop w:val="0"/>
          <w:marBottom w:val="0"/>
          <w:divBdr>
            <w:top w:val="none" w:sz="0" w:space="0" w:color="auto"/>
            <w:left w:val="none" w:sz="0" w:space="0" w:color="auto"/>
            <w:bottom w:val="none" w:sz="0" w:space="0" w:color="auto"/>
            <w:right w:val="none" w:sz="0" w:space="0" w:color="auto"/>
          </w:divBdr>
          <w:divsChild>
            <w:div w:id="1996300072">
              <w:marLeft w:val="0"/>
              <w:marRight w:val="0"/>
              <w:marTop w:val="0"/>
              <w:marBottom w:val="0"/>
              <w:divBdr>
                <w:top w:val="none" w:sz="0" w:space="0" w:color="auto"/>
                <w:left w:val="none" w:sz="0" w:space="0" w:color="auto"/>
                <w:bottom w:val="none" w:sz="0" w:space="0" w:color="auto"/>
                <w:right w:val="none" w:sz="0" w:space="0" w:color="auto"/>
              </w:divBdr>
              <w:divsChild>
                <w:div w:id="1814180373">
                  <w:marLeft w:val="0"/>
                  <w:marRight w:val="0"/>
                  <w:marTop w:val="0"/>
                  <w:marBottom w:val="0"/>
                  <w:divBdr>
                    <w:top w:val="none" w:sz="0" w:space="0" w:color="auto"/>
                    <w:left w:val="none" w:sz="0" w:space="0" w:color="auto"/>
                    <w:bottom w:val="none" w:sz="0" w:space="0" w:color="auto"/>
                    <w:right w:val="none" w:sz="0" w:space="0" w:color="auto"/>
                  </w:divBdr>
                  <w:divsChild>
                    <w:div w:id="908347330">
                      <w:marLeft w:val="0"/>
                      <w:marRight w:val="0"/>
                      <w:marTop w:val="0"/>
                      <w:marBottom w:val="0"/>
                      <w:divBdr>
                        <w:top w:val="none" w:sz="0" w:space="0" w:color="auto"/>
                        <w:left w:val="none" w:sz="0" w:space="0" w:color="auto"/>
                        <w:bottom w:val="none" w:sz="0" w:space="0" w:color="auto"/>
                        <w:right w:val="none" w:sz="0" w:space="0" w:color="auto"/>
                      </w:divBdr>
                      <w:divsChild>
                        <w:div w:id="351298240">
                          <w:marLeft w:val="0"/>
                          <w:marRight w:val="0"/>
                          <w:marTop w:val="0"/>
                          <w:marBottom w:val="0"/>
                          <w:divBdr>
                            <w:top w:val="none" w:sz="0" w:space="0" w:color="auto"/>
                            <w:left w:val="none" w:sz="0" w:space="0" w:color="auto"/>
                            <w:bottom w:val="none" w:sz="0" w:space="0" w:color="auto"/>
                            <w:right w:val="none" w:sz="0" w:space="0" w:color="auto"/>
                          </w:divBdr>
                          <w:divsChild>
                            <w:div w:id="1396197989">
                              <w:marLeft w:val="0"/>
                              <w:marRight w:val="0"/>
                              <w:marTop w:val="0"/>
                              <w:marBottom w:val="0"/>
                              <w:divBdr>
                                <w:top w:val="none" w:sz="0" w:space="0" w:color="auto"/>
                                <w:left w:val="none" w:sz="0" w:space="0" w:color="auto"/>
                                <w:bottom w:val="none" w:sz="0" w:space="0" w:color="auto"/>
                                <w:right w:val="none" w:sz="0" w:space="0" w:color="auto"/>
                              </w:divBdr>
                              <w:divsChild>
                                <w:div w:id="1864199852">
                                  <w:marLeft w:val="0"/>
                                  <w:marRight w:val="0"/>
                                  <w:marTop w:val="0"/>
                                  <w:marBottom w:val="0"/>
                                  <w:divBdr>
                                    <w:top w:val="none" w:sz="0" w:space="0" w:color="auto"/>
                                    <w:left w:val="none" w:sz="0" w:space="0" w:color="auto"/>
                                    <w:bottom w:val="none" w:sz="0" w:space="0" w:color="auto"/>
                                    <w:right w:val="none" w:sz="0" w:space="0" w:color="auto"/>
                                  </w:divBdr>
                                  <w:divsChild>
                                    <w:div w:id="12340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37688">
                          <w:marLeft w:val="0"/>
                          <w:marRight w:val="0"/>
                          <w:marTop w:val="0"/>
                          <w:marBottom w:val="0"/>
                          <w:divBdr>
                            <w:top w:val="none" w:sz="0" w:space="0" w:color="auto"/>
                            <w:left w:val="none" w:sz="0" w:space="0" w:color="auto"/>
                            <w:bottom w:val="none" w:sz="0" w:space="0" w:color="auto"/>
                            <w:right w:val="none" w:sz="0" w:space="0" w:color="auto"/>
                          </w:divBdr>
                          <w:divsChild>
                            <w:div w:id="53746659">
                              <w:marLeft w:val="0"/>
                              <w:marRight w:val="0"/>
                              <w:marTop w:val="0"/>
                              <w:marBottom w:val="0"/>
                              <w:divBdr>
                                <w:top w:val="none" w:sz="0" w:space="0" w:color="auto"/>
                                <w:left w:val="none" w:sz="0" w:space="0" w:color="auto"/>
                                <w:bottom w:val="none" w:sz="0" w:space="0" w:color="auto"/>
                                <w:right w:val="none" w:sz="0" w:space="0" w:color="auto"/>
                              </w:divBdr>
                              <w:divsChild>
                                <w:div w:id="423842648">
                                  <w:marLeft w:val="0"/>
                                  <w:marRight w:val="0"/>
                                  <w:marTop w:val="0"/>
                                  <w:marBottom w:val="0"/>
                                  <w:divBdr>
                                    <w:top w:val="none" w:sz="0" w:space="0" w:color="auto"/>
                                    <w:left w:val="none" w:sz="0" w:space="0" w:color="auto"/>
                                    <w:bottom w:val="none" w:sz="0" w:space="0" w:color="auto"/>
                                    <w:right w:val="none" w:sz="0" w:space="0" w:color="auto"/>
                                  </w:divBdr>
                                  <w:divsChild>
                                    <w:div w:id="19173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452524">
      <w:bodyDiv w:val="1"/>
      <w:marLeft w:val="0"/>
      <w:marRight w:val="0"/>
      <w:marTop w:val="0"/>
      <w:marBottom w:val="0"/>
      <w:divBdr>
        <w:top w:val="none" w:sz="0" w:space="0" w:color="auto"/>
        <w:left w:val="none" w:sz="0" w:space="0" w:color="auto"/>
        <w:bottom w:val="none" w:sz="0" w:space="0" w:color="auto"/>
        <w:right w:val="none" w:sz="0" w:space="0" w:color="auto"/>
      </w:divBdr>
      <w:divsChild>
        <w:div w:id="609556254">
          <w:marLeft w:val="0"/>
          <w:marRight w:val="0"/>
          <w:marTop w:val="0"/>
          <w:marBottom w:val="0"/>
          <w:divBdr>
            <w:top w:val="none" w:sz="0" w:space="0" w:color="auto"/>
            <w:left w:val="none" w:sz="0" w:space="0" w:color="auto"/>
            <w:bottom w:val="none" w:sz="0" w:space="0" w:color="auto"/>
            <w:right w:val="none" w:sz="0" w:space="0" w:color="auto"/>
          </w:divBdr>
          <w:divsChild>
            <w:div w:id="8072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8247">
      <w:bodyDiv w:val="1"/>
      <w:marLeft w:val="0"/>
      <w:marRight w:val="0"/>
      <w:marTop w:val="0"/>
      <w:marBottom w:val="0"/>
      <w:divBdr>
        <w:top w:val="none" w:sz="0" w:space="0" w:color="auto"/>
        <w:left w:val="none" w:sz="0" w:space="0" w:color="auto"/>
        <w:bottom w:val="none" w:sz="0" w:space="0" w:color="auto"/>
        <w:right w:val="none" w:sz="0" w:space="0" w:color="auto"/>
      </w:divBdr>
    </w:div>
    <w:div w:id="1770393396">
      <w:bodyDiv w:val="1"/>
      <w:marLeft w:val="0"/>
      <w:marRight w:val="0"/>
      <w:marTop w:val="0"/>
      <w:marBottom w:val="0"/>
      <w:divBdr>
        <w:top w:val="none" w:sz="0" w:space="0" w:color="auto"/>
        <w:left w:val="none" w:sz="0" w:space="0" w:color="auto"/>
        <w:bottom w:val="none" w:sz="0" w:space="0" w:color="auto"/>
        <w:right w:val="none" w:sz="0" w:space="0" w:color="auto"/>
      </w:divBdr>
    </w:div>
    <w:div w:id="1775712723">
      <w:bodyDiv w:val="1"/>
      <w:marLeft w:val="0"/>
      <w:marRight w:val="0"/>
      <w:marTop w:val="0"/>
      <w:marBottom w:val="0"/>
      <w:divBdr>
        <w:top w:val="none" w:sz="0" w:space="0" w:color="auto"/>
        <w:left w:val="none" w:sz="0" w:space="0" w:color="auto"/>
        <w:bottom w:val="none" w:sz="0" w:space="0" w:color="auto"/>
        <w:right w:val="none" w:sz="0" w:space="0" w:color="auto"/>
      </w:divBdr>
    </w:div>
    <w:div w:id="1785466199">
      <w:bodyDiv w:val="1"/>
      <w:marLeft w:val="0"/>
      <w:marRight w:val="0"/>
      <w:marTop w:val="0"/>
      <w:marBottom w:val="0"/>
      <w:divBdr>
        <w:top w:val="none" w:sz="0" w:space="0" w:color="auto"/>
        <w:left w:val="none" w:sz="0" w:space="0" w:color="auto"/>
        <w:bottom w:val="none" w:sz="0" w:space="0" w:color="auto"/>
        <w:right w:val="none" w:sz="0" w:space="0" w:color="auto"/>
      </w:divBdr>
    </w:div>
    <w:div w:id="1788811341">
      <w:bodyDiv w:val="1"/>
      <w:marLeft w:val="0"/>
      <w:marRight w:val="0"/>
      <w:marTop w:val="0"/>
      <w:marBottom w:val="0"/>
      <w:divBdr>
        <w:top w:val="none" w:sz="0" w:space="0" w:color="auto"/>
        <w:left w:val="none" w:sz="0" w:space="0" w:color="auto"/>
        <w:bottom w:val="none" w:sz="0" w:space="0" w:color="auto"/>
        <w:right w:val="none" w:sz="0" w:space="0" w:color="auto"/>
      </w:divBdr>
    </w:div>
    <w:div w:id="1796100130">
      <w:bodyDiv w:val="1"/>
      <w:marLeft w:val="0"/>
      <w:marRight w:val="0"/>
      <w:marTop w:val="0"/>
      <w:marBottom w:val="0"/>
      <w:divBdr>
        <w:top w:val="none" w:sz="0" w:space="0" w:color="auto"/>
        <w:left w:val="none" w:sz="0" w:space="0" w:color="auto"/>
        <w:bottom w:val="none" w:sz="0" w:space="0" w:color="auto"/>
        <w:right w:val="none" w:sz="0" w:space="0" w:color="auto"/>
      </w:divBdr>
      <w:divsChild>
        <w:div w:id="1408381504">
          <w:marLeft w:val="0"/>
          <w:marRight w:val="0"/>
          <w:marTop w:val="0"/>
          <w:marBottom w:val="0"/>
          <w:divBdr>
            <w:top w:val="none" w:sz="0" w:space="0" w:color="auto"/>
            <w:left w:val="none" w:sz="0" w:space="0" w:color="auto"/>
            <w:bottom w:val="none" w:sz="0" w:space="0" w:color="auto"/>
            <w:right w:val="none" w:sz="0" w:space="0" w:color="auto"/>
          </w:divBdr>
          <w:divsChild>
            <w:div w:id="5524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0541">
      <w:bodyDiv w:val="1"/>
      <w:marLeft w:val="0"/>
      <w:marRight w:val="0"/>
      <w:marTop w:val="0"/>
      <w:marBottom w:val="0"/>
      <w:divBdr>
        <w:top w:val="none" w:sz="0" w:space="0" w:color="auto"/>
        <w:left w:val="none" w:sz="0" w:space="0" w:color="auto"/>
        <w:bottom w:val="none" w:sz="0" w:space="0" w:color="auto"/>
        <w:right w:val="none" w:sz="0" w:space="0" w:color="auto"/>
      </w:divBdr>
      <w:divsChild>
        <w:div w:id="824396501">
          <w:marLeft w:val="0"/>
          <w:marRight w:val="0"/>
          <w:marTop w:val="0"/>
          <w:marBottom w:val="0"/>
          <w:divBdr>
            <w:top w:val="none" w:sz="0" w:space="0" w:color="auto"/>
            <w:left w:val="none" w:sz="0" w:space="0" w:color="auto"/>
            <w:bottom w:val="none" w:sz="0" w:space="0" w:color="auto"/>
            <w:right w:val="none" w:sz="0" w:space="0" w:color="auto"/>
          </w:divBdr>
          <w:divsChild>
            <w:div w:id="11148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3050">
      <w:bodyDiv w:val="1"/>
      <w:marLeft w:val="0"/>
      <w:marRight w:val="0"/>
      <w:marTop w:val="0"/>
      <w:marBottom w:val="0"/>
      <w:divBdr>
        <w:top w:val="none" w:sz="0" w:space="0" w:color="auto"/>
        <w:left w:val="none" w:sz="0" w:space="0" w:color="auto"/>
        <w:bottom w:val="none" w:sz="0" w:space="0" w:color="auto"/>
        <w:right w:val="none" w:sz="0" w:space="0" w:color="auto"/>
      </w:divBdr>
    </w:div>
    <w:div w:id="1861578818">
      <w:bodyDiv w:val="1"/>
      <w:marLeft w:val="0"/>
      <w:marRight w:val="0"/>
      <w:marTop w:val="0"/>
      <w:marBottom w:val="0"/>
      <w:divBdr>
        <w:top w:val="none" w:sz="0" w:space="0" w:color="auto"/>
        <w:left w:val="none" w:sz="0" w:space="0" w:color="auto"/>
        <w:bottom w:val="none" w:sz="0" w:space="0" w:color="auto"/>
        <w:right w:val="none" w:sz="0" w:space="0" w:color="auto"/>
      </w:divBdr>
    </w:div>
    <w:div w:id="1867793377">
      <w:bodyDiv w:val="1"/>
      <w:marLeft w:val="0"/>
      <w:marRight w:val="0"/>
      <w:marTop w:val="0"/>
      <w:marBottom w:val="0"/>
      <w:divBdr>
        <w:top w:val="none" w:sz="0" w:space="0" w:color="auto"/>
        <w:left w:val="none" w:sz="0" w:space="0" w:color="auto"/>
        <w:bottom w:val="none" w:sz="0" w:space="0" w:color="auto"/>
        <w:right w:val="none" w:sz="0" w:space="0" w:color="auto"/>
      </w:divBdr>
    </w:div>
    <w:div w:id="1883519625">
      <w:bodyDiv w:val="1"/>
      <w:marLeft w:val="0"/>
      <w:marRight w:val="0"/>
      <w:marTop w:val="0"/>
      <w:marBottom w:val="0"/>
      <w:divBdr>
        <w:top w:val="none" w:sz="0" w:space="0" w:color="auto"/>
        <w:left w:val="none" w:sz="0" w:space="0" w:color="auto"/>
        <w:bottom w:val="none" w:sz="0" w:space="0" w:color="auto"/>
        <w:right w:val="none" w:sz="0" w:space="0" w:color="auto"/>
      </w:divBdr>
    </w:div>
    <w:div w:id="1885826826">
      <w:bodyDiv w:val="1"/>
      <w:marLeft w:val="0"/>
      <w:marRight w:val="0"/>
      <w:marTop w:val="0"/>
      <w:marBottom w:val="0"/>
      <w:divBdr>
        <w:top w:val="none" w:sz="0" w:space="0" w:color="auto"/>
        <w:left w:val="none" w:sz="0" w:space="0" w:color="auto"/>
        <w:bottom w:val="none" w:sz="0" w:space="0" w:color="auto"/>
        <w:right w:val="none" w:sz="0" w:space="0" w:color="auto"/>
      </w:divBdr>
    </w:div>
    <w:div w:id="1902406700">
      <w:bodyDiv w:val="1"/>
      <w:marLeft w:val="0"/>
      <w:marRight w:val="0"/>
      <w:marTop w:val="0"/>
      <w:marBottom w:val="0"/>
      <w:divBdr>
        <w:top w:val="none" w:sz="0" w:space="0" w:color="auto"/>
        <w:left w:val="none" w:sz="0" w:space="0" w:color="auto"/>
        <w:bottom w:val="none" w:sz="0" w:space="0" w:color="auto"/>
        <w:right w:val="none" w:sz="0" w:space="0" w:color="auto"/>
      </w:divBdr>
    </w:div>
    <w:div w:id="1903372072">
      <w:bodyDiv w:val="1"/>
      <w:marLeft w:val="0"/>
      <w:marRight w:val="0"/>
      <w:marTop w:val="0"/>
      <w:marBottom w:val="0"/>
      <w:divBdr>
        <w:top w:val="none" w:sz="0" w:space="0" w:color="auto"/>
        <w:left w:val="none" w:sz="0" w:space="0" w:color="auto"/>
        <w:bottom w:val="none" w:sz="0" w:space="0" w:color="auto"/>
        <w:right w:val="none" w:sz="0" w:space="0" w:color="auto"/>
      </w:divBdr>
    </w:div>
    <w:div w:id="1908299257">
      <w:bodyDiv w:val="1"/>
      <w:marLeft w:val="0"/>
      <w:marRight w:val="0"/>
      <w:marTop w:val="0"/>
      <w:marBottom w:val="0"/>
      <w:divBdr>
        <w:top w:val="none" w:sz="0" w:space="0" w:color="auto"/>
        <w:left w:val="none" w:sz="0" w:space="0" w:color="auto"/>
        <w:bottom w:val="none" w:sz="0" w:space="0" w:color="auto"/>
        <w:right w:val="none" w:sz="0" w:space="0" w:color="auto"/>
      </w:divBdr>
    </w:div>
    <w:div w:id="1911039572">
      <w:bodyDiv w:val="1"/>
      <w:marLeft w:val="0"/>
      <w:marRight w:val="0"/>
      <w:marTop w:val="0"/>
      <w:marBottom w:val="0"/>
      <w:divBdr>
        <w:top w:val="none" w:sz="0" w:space="0" w:color="auto"/>
        <w:left w:val="none" w:sz="0" w:space="0" w:color="auto"/>
        <w:bottom w:val="none" w:sz="0" w:space="0" w:color="auto"/>
        <w:right w:val="none" w:sz="0" w:space="0" w:color="auto"/>
      </w:divBdr>
    </w:div>
    <w:div w:id="1919441852">
      <w:bodyDiv w:val="1"/>
      <w:marLeft w:val="0"/>
      <w:marRight w:val="0"/>
      <w:marTop w:val="0"/>
      <w:marBottom w:val="0"/>
      <w:divBdr>
        <w:top w:val="none" w:sz="0" w:space="0" w:color="auto"/>
        <w:left w:val="none" w:sz="0" w:space="0" w:color="auto"/>
        <w:bottom w:val="none" w:sz="0" w:space="0" w:color="auto"/>
        <w:right w:val="none" w:sz="0" w:space="0" w:color="auto"/>
      </w:divBdr>
      <w:divsChild>
        <w:div w:id="1837183626">
          <w:marLeft w:val="0"/>
          <w:marRight w:val="0"/>
          <w:marTop w:val="0"/>
          <w:marBottom w:val="0"/>
          <w:divBdr>
            <w:top w:val="none" w:sz="0" w:space="0" w:color="auto"/>
            <w:left w:val="none" w:sz="0" w:space="0" w:color="auto"/>
            <w:bottom w:val="none" w:sz="0" w:space="0" w:color="auto"/>
            <w:right w:val="none" w:sz="0" w:space="0" w:color="auto"/>
          </w:divBdr>
          <w:divsChild>
            <w:div w:id="12914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1978">
      <w:bodyDiv w:val="1"/>
      <w:marLeft w:val="0"/>
      <w:marRight w:val="0"/>
      <w:marTop w:val="0"/>
      <w:marBottom w:val="0"/>
      <w:divBdr>
        <w:top w:val="none" w:sz="0" w:space="0" w:color="auto"/>
        <w:left w:val="none" w:sz="0" w:space="0" w:color="auto"/>
        <w:bottom w:val="none" w:sz="0" w:space="0" w:color="auto"/>
        <w:right w:val="none" w:sz="0" w:space="0" w:color="auto"/>
      </w:divBdr>
    </w:div>
    <w:div w:id="1937665875">
      <w:bodyDiv w:val="1"/>
      <w:marLeft w:val="0"/>
      <w:marRight w:val="0"/>
      <w:marTop w:val="0"/>
      <w:marBottom w:val="0"/>
      <w:divBdr>
        <w:top w:val="none" w:sz="0" w:space="0" w:color="auto"/>
        <w:left w:val="none" w:sz="0" w:space="0" w:color="auto"/>
        <w:bottom w:val="none" w:sz="0" w:space="0" w:color="auto"/>
        <w:right w:val="none" w:sz="0" w:space="0" w:color="auto"/>
      </w:divBdr>
    </w:div>
    <w:div w:id="1955208950">
      <w:bodyDiv w:val="1"/>
      <w:marLeft w:val="0"/>
      <w:marRight w:val="0"/>
      <w:marTop w:val="0"/>
      <w:marBottom w:val="0"/>
      <w:divBdr>
        <w:top w:val="none" w:sz="0" w:space="0" w:color="auto"/>
        <w:left w:val="none" w:sz="0" w:space="0" w:color="auto"/>
        <w:bottom w:val="none" w:sz="0" w:space="0" w:color="auto"/>
        <w:right w:val="none" w:sz="0" w:space="0" w:color="auto"/>
      </w:divBdr>
    </w:div>
    <w:div w:id="1971398866">
      <w:bodyDiv w:val="1"/>
      <w:marLeft w:val="0"/>
      <w:marRight w:val="0"/>
      <w:marTop w:val="0"/>
      <w:marBottom w:val="0"/>
      <w:divBdr>
        <w:top w:val="none" w:sz="0" w:space="0" w:color="auto"/>
        <w:left w:val="none" w:sz="0" w:space="0" w:color="auto"/>
        <w:bottom w:val="none" w:sz="0" w:space="0" w:color="auto"/>
        <w:right w:val="none" w:sz="0" w:space="0" w:color="auto"/>
      </w:divBdr>
    </w:div>
    <w:div w:id="1990094674">
      <w:bodyDiv w:val="1"/>
      <w:marLeft w:val="0"/>
      <w:marRight w:val="0"/>
      <w:marTop w:val="0"/>
      <w:marBottom w:val="0"/>
      <w:divBdr>
        <w:top w:val="none" w:sz="0" w:space="0" w:color="auto"/>
        <w:left w:val="none" w:sz="0" w:space="0" w:color="auto"/>
        <w:bottom w:val="none" w:sz="0" w:space="0" w:color="auto"/>
        <w:right w:val="none" w:sz="0" w:space="0" w:color="auto"/>
      </w:divBdr>
    </w:div>
    <w:div w:id="2007442367">
      <w:bodyDiv w:val="1"/>
      <w:marLeft w:val="0"/>
      <w:marRight w:val="0"/>
      <w:marTop w:val="0"/>
      <w:marBottom w:val="0"/>
      <w:divBdr>
        <w:top w:val="none" w:sz="0" w:space="0" w:color="auto"/>
        <w:left w:val="none" w:sz="0" w:space="0" w:color="auto"/>
        <w:bottom w:val="none" w:sz="0" w:space="0" w:color="auto"/>
        <w:right w:val="none" w:sz="0" w:space="0" w:color="auto"/>
      </w:divBdr>
    </w:div>
    <w:div w:id="2017464318">
      <w:bodyDiv w:val="1"/>
      <w:marLeft w:val="0"/>
      <w:marRight w:val="0"/>
      <w:marTop w:val="0"/>
      <w:marBottom w:val="0"/>
      <w:divBdr>
        <w:top w:val="none" w:sz="0" w:space="0" w:color="auto"/>
        <w:left w:val="none" w:sz="0" w:space="0" w:color="auto"/>
        <w:bottom w:val="none" w:sz="0" w:space="0" w:color="auto"/>
        <w:right w:val="none" w:sz="0" w:space="0" w:color="auto"/>
      </w:divBdr>
    </w:div>
    <w:div w:id="2022195219">
      <w:bodyDiv w:val="1"/>
      <w:marLeft w:val="0"/>
      <w:marRight w:val="0"/>
      <w:marTop w:val="0"/>
      <w:marBottom w:val="0"/>
      <w:divBdr>
        <w:top w:val="none" w:sz="0" w:space="0" w:color="auto"/>
        <w:left w:val="none" w:sz="0" w:space="0" w:color="auto"/>
        <w:bottom w:val="none" w:sz="0" w:space="0" w:color="auto"/>
        <w:right w:val="none" w:sz="0" w:space="0" w:color="auto"/>
      </w:divBdr>
    </w:div>
    <w:div w:id="2027977868">
      <w:bodyDiv w:val="1"/>
      <w:marLeft w:val="0"/>
      <w:marRight w:val="0"/>
      <w:marTop w:val="0"/>
      <w:marBottom w:val="0"/>
      <w:divBdr>
        <w:top w:val="none" w:sz="0" w:space="0" w:color="auto"/>
        <w:left w:val="none" w:sz="0" w:space="0" w:color="auto"/>
        <w:bottom w:val="none" w:sz="0" w:space="0" w:color="auto"/>
        <w:right w:val="none" w:sz="0" w:space="0" w:color="auto"/>
      </w:divBdr>
      <w:divsChild>
        <w:div w:id="1305550683">
          <w:marLeft w:val="0"/>
          <w:marRight w:val="0"/>
          <w:marTop w:val="0"/>
          <w:marBottom w:val="0"/>
          <w:divBdr>
            <w:top w:val="none" w:sz="0" w:space="0" w:color="auto"/>
            <w:left w:val="none" w:sz="0" w:space="0" w:color="auto"/>
            <w:bottom w:val="none" w:sz="0" w:space="0" w:color="auto"/>
            <w:right w:val="none" w:sz="0" w:space="0" w:color="auto"/>
          </w:divBdr>
          <w:divsChild>
            <w:div w:id="1185289339">
              <w:marLeft w:val="0"/>
              <w:marRight w:val="0"/>
              <w:marTop w:val="0"/>
              <w:marBottom w:val="0"/>
              <w:divBdr>
                <w:top w:val="none" w:sz="0" w:space="0" w:color="auto"/>
                <w:left w:val="none" w:sz="0" w:space="0" w:color="auto"/>
                <w:bottom w:val="none" w:sz="0" w:space="0" w:color="auto"/>
                <w:right w:val="none" w:sz="0" w:space="0" w:color="auto"/>
              </w:divBdr>
            </w:div>
            <w:div w:id="17162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545">
      <w:bodyDiv w:val="1"/>
      <w:marLeft w:val="0"/>
      <w:marRight w:val="0"/>
      <w:marTop w:val="0"/>
      <w:marBottom w:val="0"/>
      <w:divBdr>
        <w:top w:val="none" w:sz="0" w:space="0" w:color="auto"/>
        <w:left w:val="none" w:sz="0" w:space="0" w:color="auto"/>
        <w:bottom w:val="none" w:sz="0" w:space="0" w:color="auto"/>
        <w:right w:val="none" w:sz="0" w:space="0" w:color="auto"/>
      </w:divBdr>
    </w:div>
    <w:div w:id="2055885878">
      <w:bodyDiv w:val="1"/>
      <w:marLeft w:val="0"/>
      <w:marRight w:val="0"/>
      <w:marTop w:val="0"/>
      <w:marBottom w:val="0"/>
      <w:divBdr>
        <w:top w:val="none" w:sz="0" w:space="0" w:color="auto"/>
        <w:left w:val="none" w:sz="0" w:space="0" w:color="auto"/>
        <w:bottom w:val="none" w:sz="0" w:space="0" w:color="auto"/>
        <w:right w:val="none" w:sz="0" w:space="0" w:color="auto"/>
      </w:divBdr>
    </w:div>
    <w:div w:id="2056080695">
      <w:bodyDiv w:val="1"/>
      <w:marLeft w:val="0"/>
      <w:marRight w:val="0"/>
      <w:marTop w:val="0"/>
      <w:marBottom w:val="0"/>
      <w:divBdr>
        <w:top w:val="none" w:sz="0" w:space="0" w:color="auto"/>
        <w:left w:val="none" w:sz="0" w:space="0" w:color="auto"/>
        <w:bottom w:val="none" w:sz="0" w:space="0" w:color="auto"/>
        <w:right w:val="none" w:sz="0" w:space="0" w:color="auto"/>
      </w:divBdr>
    </w:div>
    <w:div w:id="2059237579">
      <w:bodyDiv w:val="1"/>
      <w:marLeft w:val="0"/>
      <w:marRight w:val="0"/>
      <w:marTop w:val="0"/>
      <w:marBottom w:val="0"/>
      <w:divBdr>
        <w:top w:val="none" w:sz="0" w:space="0" w:color="auto"/>
        <w:left w:val="none" w:sz="0" w:space="0" w:color="auto"/>
        <w:bottom w:val="none" w:sz="0" w:space="0" w:color="auto"/>
        <w:right w:val="none" w:sz="0" w:space="0" w:color="auto"/>
      </w:divBdr>
      <w:divsChild>
        <w:div w:id="114954561">
          <w:marLeft w:val="0"/>
          <w:marRight w:val="0"/>
          <w:marTop w:val="0"/>
          <w:marBottom w:val="0"/>
          <w:divBdr>
            <w:top w:val="none" w:sz="0" w:space="0" w:color="auto"/>
            <w:left w:val="none" w:sz="0" w:space="0" w:color="auto"/>
            <w:bottom w:val="none" w:sz="0" w:space="0" w:color="auto"/>
            <w:right w:val="none" w:sz="0" w:space="0" w:color="auto"/>
          </w:divBdr>
          <w:divsChild>
            <w:div w:id="20232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2115">
      <w:bodyDiv w:val="1"/>
      <w:marLeft w:val="0"/>
      <w:marRight w:val="0"/>
      <w:marTop w:val="0"/>
      <w:marBottom w:val="0"/>
      <w:divBdr>
        <w:top w:val="none" w:sz="0" w:space="0" w:color="auto"/>
        <w:left w:val="none" w:sz="0" w:space="0" w:color="auto"/>
        <w:bottom w:val="none" w:sz="0" w:space="0" w:color="auto"/>
        <w:right w:val="none" w:sz="0" w:space="0" w:color="auto"/>
      </w:divBdr>
    </w:div>
    <w:div w:id="2072538611">
      <w:bodyDiv w:val="1"/>
      <w:marLeft w:val="0"/>
      <w:marRight w:val="0"/>
      <w:marTop w:val="0"/>
      <w:marBottom w:val="0"/>
      <w:divBdr>
        <w:top w:val="none" w:sz="0" w:space="0" w:color="auto"/>
        <w:left w:val="none" w:sz="0" w:space="0" w:color="auto"/>
        <w:bottom w:val="none" w:sz="0" w:space="0" w:color="auto"/>
        <w:right w:val="none" w:sz="0" w:space="0" w:color="auto"/>
      </w:divBdr>
    </w:div>
    <w:div w:id="2079135707">
      <w:bodyDiv w:val="1"/>
      <w:marLeft w:val="0"/>
      <w:marRight w:val="0"/>
      <w:marTop w:val="0"/>
      <w:marBottom w:val="0"/>
      <w:divBdr>
        <w:top w:val="none" w:sz="0" w:space="0" w:color="auto"/>
        <w:left w:val="none" w:sz="0" w:space="0" w:color="auto"/>
        <w:bottom w:val="none" w:sz="0" w:space="0" w:color="auto"/>
        <w:right w:val="none" w:sz="0" w:space="0" w:color="auto"/>
      </w:divBdr>
    </w:div>
    <w:div w:id="2084863651">
      <w:bodyDiv w:val="1"/>
      <w:marLeft w:val="0"/>
      <w:marRight w:val="0"/>
      <w:marTop w:val="0"/>
      <w:marBottom w:val="0"/>
      <w:divBdr>
        <w:top w:val="none" w:sz="0" w:space="0" w:color="auto"/>
        <w:left w:val="none" w:sz="0" w:space="0" w:color="auto"/>
        <w:bottom w:val="none" w:sz="0" w:space="0" w:color="auto"/>
        <w:right w:val="none" w:sz="0" w:space="0" w:color="auto"/>
      </w:divBdr>
      <w:divsChild>
        <w:div w:id="1077627399">
          <w:marLeft w:val="0"/>
          <w:marRight w:val="0"/>
          <w:marTop w:val="0"/>
          <w:marBottom w:val="0"/>
          <w:divBdr>
            <w:top w:val="none" w:sz="0" w:space="0" w:color="auto"/>
            <w:left w:val="none" w:sz="0" w:space="0" w:color="auto"/>
            <w:bottom w:val="none" w:sz="0" w:space="0" w:color="auto"/>
            <w:right w:val="none" w:sz="0" w:space="0" w:color="auto"/>
          </w:divBdr>
          <w:divsChild>
            <w:div w:id="18499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5395">
      <w:bodyDiv w:val="1"/>
      <w:marLeft w:val="0"/>
      <w:marRight w:val="0"/>
      <w:marTop w:val="0"/>
      <w:marBottom w:val="0"/>
      <w:divBdr>
        <w:top w:val="none" w:sz="0" w:space="0" w:color="auto"/>
        <w:left w:val="none" w:sz="0" w:space="0" w:color="auto"/>
        <w:bottom w:val="none" w:sz="0" w:space="0" w:color="auto"/>
        <w:right w:val="none" w:sz="0" w:space="0" w:color="auto"/>
      </w:divBdr>
    </w:div>
    <w:div w:id="2089035997">
      <w:bodyDiv w:val="1"/>
      <w:marLeft w:val="0"/>
      <w:marRight w:val="0"/>
      <w:marTop w:val="0"/>
      <w:marBottom w:val="0"/>
      <w:divBdr>
        <w:top w:val="none" w:sz="0" w:space="0" w:color="auto"/>
        <w:left w:val="none" w:sz="0" w:space="0" w:color="auto"/>
        <w:bottom w:val="none" w:sz="0" w:space="0" w:color="auto"/>
        <w:right w:val="none" w:sz="0" w:space="0" w:color="auto"/>
      </w:divBdr>
    </w:div>
    <w:div w:id="2089115619">
      <w:bodyDiv w:val="1"/>
      <w:marLeft w:val="0"/>
      <w:marRight w:val="0"/>
      <w:marTop w:val="0"/>
      <w:marBottom w:val="0"/>
      <w:divBdr>
        <w:top w:val="none" w:sz="0" w:space="0" w:color="auto"/>
        <w:left w:val="none" w:sz="0" w:space="0" w:color="auto"/>
        <w:bottom w:val="none" w:sz="0" w:space="0" w:color="auto"/>
        <w:right w:val="none" w:sz="0" w:space="0" w:color="auto"/>
      </w:divBdr>
    </w:div>
    <w:div w:id="2090687516">
      <w:bodyDiv w:val="1"/>
      <w:marLeft w:val="0"/>
      <w:marRight w:val="0"/>
      <w:marTop w:val="0"/>
      <w:marBottom w:val="0"/>
      <w:divBdr>
        <w:top w:val="none" w:sz="0" w:space="0" w:color="auto"/>
        <w:left w:val="none" w:sz="0" w:space="0" w:color="auto"/>
        <w:bottom w:val="none" w:sz="0" w:space="0" w:color="auto"/>
        <w:right w:val="none" w:sz="0" w:space="0" w:color="auto"/>
      </w:divBdr>
    </w:div>
    <w:div w:id="2098669908">
      <w:bodyDiv w:val="1"/>
      <w:marLeft w:val="0"/>
      <w:marRight w:val="0"/>
      <w:marTop w:val="0"/>
      <w:marBottom w:val="0"/>
      <w:divBdr>
        <w:top w:val="none" w:sz="0" w:space="0" w:color="auto"/>
        <w:left w:val="none" w:sz="0" w:space="0" w:color="auto"/>
        <w:bottom w:val="none" w:sz="0" w:space="0" w:color="auto"/>
        <w:right w:val="none" w:sz="0" w:space="0" w:color="auto"/>
      </w:divBdr>
    </w:div>
    <w:div w:id="2100323875">
      <w:bodyDiv w:val="1"/>
      <w:marLeft w:val="0"/>
      <w:marRight w:val="0"/>
      <w:marTop w:val="0"/>
      <w:marBottom w:val="0"/>
      <w:divBdr>
        <w:top w:val="none" w:sz="0" w:space="0" w:color="auto"/>
        <w:left w:val="none" w:sz="0" w:space="0" w:color="auto"/>
        <w:bottom w:val="none" w:sz="0" w:space="0" w:color="auto"/>
        <w:right w:val="none" w:sz="0" w:space="0" w:color="auto"/>
      </w:divBdr>
    </w:div>
    <w:div w:id="2108691612">
      <w:bodyDiv w:val="1"/>
      <w:marLeft w:val="0"/>
      <w:marRight w:val="0"/>
      <w:marTop w:val="0"/>
      <w:marBottom w:val="0"/>
      <w:divBdr>
        <w:top w:val="none" w:sz="0" w:space="0" w:color="auto"/>
        <w:left w:val="none" w:sz="0" w:space="0" w:color="auto"/>
        <w:bottom w:val="none" w:sz="0" w:space="0" w:color="auto"/>
        <w:right w:val="none" w:sz="0" w:space="0" w:color="auto"/>
      </w:divBdr>
    </w:div>
    <w:div w:id="2113934163">
      <w:bodyDiv w:val="1"/>
      <w:marLeft w:val="0"/>
      <w:marRight w:val="0"/>
      <w:marTop w:val="0"/>
      <w:marBottom w:val="0"/>
      <w:divBdr>
        <w:top w:val="none" w:sz="0" w:space="0" w:color="auto"/>
        <w:left w:val="none" w:sz="0" w:space="0" w:color="auto"/>
        <w:bottom w:val="none" w:sz="0" w:space="0" w:color="auto"/>
        <w:right w:val="none" w:sz="0" w:space="0" w:color="auto"/>
      </w:divBdr>
    </w:div>
    <w:div w:id="2136676762">
      <w:bodyDiv w:val="1"/>
      <w:marLeft w:val="0"/>
      <w:marRight w:val="0"/>
      <w:marTop w:val="0"/>
      <w:marBottom w:val="0"/>
      <w:divBdr>
        <w:top w:val="none" w:sz="0" w:space="0" w:color="auto"/>
        <w:left w:val="none" w:sz="0" w:space="0" w:color="auto"/>
        <w:bottom w:val="none" w:sz="0" w:space="0" w:color="auto"/>
        <w:right w:val="none" w:sz="0" w:space="0" w:color="auto"/>
      </w:divBdr>
      <w:divsChild>
        <w:div w:id="1958753110">
          <w:marLeft w:val="0"/>
          <w:marRight w:val="0"/>
          <w:marTop w:val="0"/>
          <w:marBottom w:val="0"/>
          <w:divBdr>
            <w:top w:val="none" w:sz="0" w:space="0" w:color="auto"/>
            <w:left w:val="none" w:sz="0" w:space="0" w:color="auto"/>
            <w:bottom w:val="none" w:sz="0" w:space="0" w:color="auto"/>
            <w:right w:val="none" w:sz="0" w:space="0" w:color="auto"/>
          </w:divBdr>
          <w:divsChild>
            <w:div w:id="14313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8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iang18/gemrich"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eblerjana/genotyping-pipelines/tree/main/prepare-vcf-M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jiang18/gemrich"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F9E8F2AB5E0D429FE20B92016CB783" ma:contentTypeVersion="12" ma:contentTypeDescription="Create a new document." ma:contentTypeScope="" ma:versionID="f8bcd1d77f2f4634a8a8d713c9d59e4d">
  <xsd:schema xmlns:xsd="http://www.w3.org/2001/XMLSchema" xmlns:xs="http://www.w3.org/2001/XMLSchema" xmlns:p="http://schemas.microsoft.com/office/2006/metadata/properties" xmlns:ns3="0fe1762e-00e1-4030-afa6-f7fd686506b3" targetNamespace="http://schemas.microsoft.com/office/2006/metadata/properties" ma:root="true" ma:fieldsID="c3a68a8f763b7252cdfe70d13a064e90" ns3:_="">
    <xsd:import namespace="0fe1762e-00e1-4030-afa6-f7fd686506b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e1762e-00e1-4030-afa6-f7fd686506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fe1762e-00e1-4030-afa6-f7fd686506b3" xsi:nil="true"/>
  </documentManagement>
</p:properties>
</file>

<file path=customXml/itemProps1.xml><?xml version="1.0" encoding="utf-8"?>
<ds:datastoreItem xmlns:ds="http://schemas.openxmlformats.org/officeDocument/2006/customXml" ds:itemID="{38E68A1F-F9BA-4EA1-848C-BD9861AE9B36}">
  <ds:schemaRefs>
    <ds:schemaRef ds:uri="http://schemas.openxmlformats.org/officeDocument/2006/bibliography"/>
  </ds:schemaRefs>
</ds:datastoreItem>
</file>

<file path=customXml/itemProps2.xml><?xml version="1.0" encoding="utf-8"?>
<ds:datastoreItem xmlns:ds="http://schemas.openxmlformats.org/officeDocument/2006/customXml" ds:itemID="{2FA0EE22-5296-47F8-8688-11ECDA952437}">
  <ds:schemaRefs>
    <ds:schemaRef ds:uri="http://schemas.microsoft.com/sharepoint/v3/contenttype/forms"/>
  </ds:schemaRefs>
</ds:datastoreItem>
</file>

<file path=customXml/itemProps3.xml><?xml version="1.0" encoding="utf-8"?>
<ds:datastoreItem xmlns:ds="http://schemas.openxmlformats.org/officeDocument/2006/customXml" ds:itemID="{4882575F-5B77-47D8-8FAD-66B09A394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e1762e-00e1-4030-afa6-f7fd686506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E803CA-2662-4907-872F-73FD0EA223B8}">
  <ds:schemaRefs>
    <ds:schemaRef ds:uri="http://schemas.microsoft.com/office/2006/metadata/properties"/>
    <ds:schemaRef ds:uri="http://schemas.microsoft.com/office/infopath/2007/PartnerControls"/>
    <ds:schemaRef ds:uri="0fe1762e-00e1-4030-afa6-f7fd686506b3"/>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58</TotalTime>
  <Pages>29</Pages>
  <Words>14274</Words>
  <Characters>104350</Characters>
  <Application>Microsoft Office Word</Application>
  <DocSecurity>0</DocSecurity>
  <Lines>2173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c:creator>
  <cp:keywords/>
  <dc:description/>
  <cp:lastModifiedBy>Liu, George - REE-ARS</cp:lastModifiedBy>
  <cp:revision>17</cp:revision>
  <dcterms:created xsi:type="dcterms:W3CDTF">2025-12-07T12:12:00Z</dcterms:created>
  <dcterms:modified xsi:type="dcterms:W3CDTF">2025-12-07T14:17:00Z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id="dcvpDWDP"/&gt;&lt;style id="http://www.zotero.org/styles/bmc-genomics" hasBibliography="1" bibliographyStyleHasBeenSet="1"/&gt;&lt;prefs&gt;&lt;pref name="fieldType" value="Field"/&gt;&lt;/prefs&gt;&lt;/data&gt;</vt:lpwstr>
  </property>
  <property fmtid="{D5CDD505-2E9C-101B-9397-08002B2CF9AE}" pid="3" name="GrammarlyDocumentId">
    <vt:lpwstr>c0b60be6e0f124151ebad31bae4abee2e3681c591ecbabbe90c14a488ceffe7b</vt:lpwstr>
  </property>
  <property fmtid="{D5CDD505-2E9C-101B-9397-08002B2CF9AE}" pid="4" name="ContentTypeId">
    <vt:lpwstr>0x010100BFF9E8F2AB5E0D429FE20B92016CB783</vt:lpwstr>
  </property>
</Properties>
</file>