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EDC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综合行政通用会议纪要模板</w:t>
      </w:r>
    </w:p>
    <w:p w14:paraId="0887CE77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文档编号：</w:t>
      </w:r>
    </w:p>
    <w:p w14:paraId="4892A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版本号：</w:t>
      </w:r>
      <w:r>
        <w:rPr>
          <w:rFonts w:ascii="Arial" w:hAnsi="Arial" w:eastAsia="等线" w:cs="Arial"/>
          <w:sz w:val="22"/>
        </w:rPr>
        <w:t>V1.0</w:t>
      </w:r>
    </w:p>
    <w:p w14:paraId="4064A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制定部门：</w:t>
      </w:r>
    </w:p>
    <w:p w14:paraId="14498A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7B93F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一、会议基础信息</w:t>
      </w:r>
      <w:bookmarkEnd w:id="0"/>
    </w:p>
    <w:tbl>
      <w:tblPr>
        <w:tblStyle w:val="2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6E8418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28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0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B269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65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会议主题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611B">
            <w:pPr>
              <w:spacing w:before="120" w:after="120" w:line="288" w:lineRule="auto"/>
              <w:ind w:left="0"/>
              <w:jc w:val="left"/>
            </w:pPr>
          </w:p>
        </w:tc>
      </w:tr>
      <w:tr w14:paraId="6063A0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17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会议时间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31AC">
            <w:pPr>
              <w:spacing w:before="120" w:after="120" w:line="288" w:lineRule="auto"/>
              <w:ind w:left="0"/>
              <w:jc w:val="left"/>
            </w:pPr>
          </w:p>
        </w:tc>
      </w:tr>
      <w:tr w14:paraId="1C579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59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会议地点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7D36">
            <w:pPr>
              <w:spacing w:before="120" w:after="120" w:line="288" w:lineRule="auto"/>
              <w:ind w:left="0"/>
              <w:jc w:val="left"/>
            </w:pPr>
          </w:p>
        </w:tc>
      </w:tr>
      <w:tr w14:paraId="6BA2F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3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主 持 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5AFAA">
            <w:pPr>
              <w:spacing w:before="120" w:after="120" w:line="288" w:lineRule="auto"/>
              <w:ind w:left="0"/>
              <w:jc w:val="left"/>
            </w:pPr>
          </w:p>
        </w:tc>
      </w:tr>
      <w:tr w14:paraId="612F7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2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记 录 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020BC">
            <w:pPr>
              <w:spacing w:before="120" w:after="120" w:line="288" w:lineRule="auto"/>
              <w:ind w:left="0"/>
              <w:jc w:val="left"/>
            </w:pPr>
          </w:p>
        </w:tc>
      </w:tr>
      <w:tr w14:paraId="08E07E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3" w:hRule="atLeast"/>
        </w:trPr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5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参会人员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9F1E">
            <w:pPr>
              <w:spacing w:before="120" w:after="120" w:line="288" w:lineRule="auto"/>
              <w:ind w:left="0"/>
              <w:jc w:val="left"/>
            </w:pPr>
          </w:p>
        </w:tc>
      </w:tr>
      <w:tr w14:paraId="25A45A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DD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缺席人员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3FF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B95D25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二、会议召开目的</w:t>
      </w:r>
      <w:bookmarkEnd w:id="1"/>
    </w:p>
    <w:p w14:paraId="5F062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简要阐述本次会议核心目的、背景及必要性，明确会议需解决的问题、达成的目标，简洁凝练，不冗余。</w:t>
      </w:r>
    </w:p>
    <w:p w14:paraId="652E4C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三、会议主要内容及讨论情况</w:t>
      </w:r>
      <w:bookmarkEnd w:id="2"/>
    </w:p>
    <w:p w14:paraId="0427A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按会议流程、议题顺序，客观、精炼记录会议发言、工作汇报、问题讨论、意见交流核心内容，剔除无关闲聊，保留关键信息，分点梳理，条理清晰。</w:t>
      </w:r>
    </w:p>
    <w:p w14:paraId="761DDE0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（一）上期工作复盘/前期事项跟进</w:t>
      </w:r>
      <w:bookmarkEnd w:id="3"/>
    </w:p>
    <w:p w14:paraId="2BDE3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1、逐项回顾上一次会议确定的待办事项，说明完成进度、落地成果、未完成原因、存在的难点问题。</w:t>
      </w:r>
    </w:p>
    <w:p w14:paraId="072FF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2、针对未完成事项，列明当前卡点、需要协调的资源及问题。</w:t>
      </w:r>
    </w:p>
    <w:p w14:paraId="28C91A8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（二）本次议题讨论及工作汇报</w:t>
      </w:r>
      <w:bookmarkEnd w:id="4"/>
    </w:p>
    <w:p w14:paraId="44635B6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1、【议题一：XXX】：</w:t>
      </w:r>
    </w:p>
    <w:p w14:paraId="475687B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2、【议题二：XXX】：</w:t>
      </w:r>
    </w:p>
    <w:p w14:paraId="1D14A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3、汇总会议中提出的共性问题、个性化问题及初步沟通解决方案。</w:t>
      </w:r>
    </w:p>
    <w:p w14:paraId="6B0566B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四、会议决议（核心结论）</w:t>
      </w:r>
      <w:bookmarkEnd w:id="5"/>
    </w:p>
    <w:p w14:paraId="3C5C927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五、待办事项及责任分工（落地台账）</w:t>
      </w:r>
      <w:bookmarkEnd w:id="6"/>
    </w:p>
    <w:tbl>
      <w:tblPr>
        <w:tblStyle w:val="2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3"/>
        <w:gridCol w:w="1424"/>
        <w:gridCol w:w="1424"/>
        <w:gridCol w:w="1424"/>
        <w:gridCol w:w="1424"/>
        <w:gridCol w:w="1424"/>
      </w:tblGrid>
      <w:tr w14:paraId="0E89C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4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17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待办工作内容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责任部门/人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D9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配合部门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6F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完成时限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9E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验收标准/备注</w:t>
            </w:r>
          </w:p>
        </w:tc>
      </w:tr>
      <w:tr w14:paraId="76A937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5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59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46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550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A5D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260B">
            <w:pPr>
              <w:spacing w:before="120" w:after="120" w:line="288" w:lineRule="auto"/>
              <w:ind w:left="0"/>
              <w:jc w:val="left"/>
            </w:pPr>
          </w:p>
        </w:tc>
      </w:tr>
      <w:tr w14:paraId="0DF512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7D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F55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34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EE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4E8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08E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9AAF11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六、需协调事项及特殊说明</w:t>
      </w:r>
      <w:bookmarkEnd w:id="7"/>
    </w:p>
    <w:p w14:paraId="26009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1、列明当前无法当场解决、需后续协调高层/跨部门/外部单位的事项及具体诉求。</w:t>
      </w:r>
    </w:p>
    <w:p w14:paraId="753BF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2、记录会议中保留争议、暂未敲定、需后续调研</w:t>
      </w:r>
      <w:bookmarkStart w:id="9" w:name="_GoBack"/>
      <w:bookmarkEnd w:id="9"/>
      <w:r>
        <w:rPr>
          <w:rFonts w:ascii="Arial" w:hAnsi="Arial" w:eastAsia="等线" w:cs="Arial"/>
          <w:sz w:val="22"/>
        </w:rPr>
        <w:t>核实的内容及跟进安排。</w:t>
      </w:r>
    </w:p>
    <w:p w14:paraId="5395D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3、其他需要专项说明的会议相关事宜。</w:t>
      </w:r>
    </w:p>
    <w:p w14:paraId="57ABCDE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七、会后要求</w:t>
      </w:r>
      <w:bookmarkEnd w:id="8"/>
    </w:p>
    <w:p w14:paraId="34B26F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2AB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报送：</w:t>
      </w:r>
    </w:p>
    <w:p w14:paraId="71349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分发：</w:t>
      </w:r>
    </w:p>
    <w:p w14:paraId="6542B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签发人：</w:t>
      </w:r>
    </w:p>
    <w:p w14:paraId="310F6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整理日期：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EB9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19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A054F48"/>
    <w:rsid w:val="76E83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1595</Words>
  <Characters>1676</Characters>
  <TotalTime>5</TotalTime>
  <ScaleCrop>false</ScaleCrop>
  <LinksUpToDate>false</LinksUpToDate>
  <CharactersWithSpaces>1688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2026-08-07T06:19:00Z</dcterms:created>
  <dc:creator>Apache POI</dc:creator>
  <cp:lastModifiedBy>向阳.</cp:lastModifiedBy>
  <dcterms:modified xsi:type="dcterms:W3CDTF">2026-08-07T06:25:18Z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{"Label":"1","ContentProducer":"001191110102MACQD9K64010000","ProduceID":"7671170378740304825","ReservedCode1":"","ContentPropagator":"","PropagateID":"","ReservedCode2":""}</vt:lpwstr>
  </property>
  <property fmtid="{D5CDD505-2E9C-101B-9397-08002B2CF9AE}" pid="3" name="KSOTemplateDocerSaveRecord">
    <vt:lpwstr>eyJoZGlkIjoiMDU0YWQ4OGJmMjg4ZWNlZWQzYTEyY2Q2MjRkYjY1NjAiLCJ1c2VySWQiOiIxNDM4ODY0NjA2In0=</vt:lpwstr>
  </property>
  <property fmtid="{D5CDD505-2E9C-101B-9397-08002B2CF9AE}" pid="4" name="KSOProductBuildVer">
    <vt:lpwstr>2052-12.1.0.28043</vt:lpwstr>
  </property>
  <property fmtid="{D5CDD505-2E9C-101B-9397-08002B2CF9AE}" pid="5" name="ICV">
    <vt:lpwstr>09F06E93DF934D929C2157E6DCD48096_12</vt:lpwstr>
  </property>
</Properties>
</file>