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F4325" w:rsidR="002F4325" w:rsidP="002F4325" w:rsidRDefault="002F4325" w14:paraId="73E3FF67" w14:textId="77777777">
      <w:pPr>
        <w:spacing w:line="360" w:lineRule="auto"/>
        <w:ind w:firstLine="284"/>
        <w:jc w:val="center"/>
        <w:rPr>
          <w:rFonts w:eastAsia="Times New Roman" w:cs="Times New Roman"/>
          <w:b/>
          <w:bCs/>
          <w:noProof w:val="0"/>
          <w:sz w:val="32"/>
          <w:szCs w:val="32"/>
          <w:lang w:eastAsia="en-US"/>
        </w:rPr>
      </w:pPr>
      <w:bookmarkStart w:name="_Hlk201302291" w:id="0"/>
      <w:bookmarkEnd w:id="0"/>
      <w:r w:rsidRPr="002F4325">
        <w:rPr>
          <w:rFonts w:eastAsia="Times New Roman" w:cs="Times New Roman"/>
          <w:b/>
          <w:bCs/>
          <w:noProof w:val="0"/>
          <w:sz w:val="32"/>
          <w:szCs w:val="32"/>
          <w:lang w:eastAsia="en-US"/>
        </w:rPr>
        <w:t>TEHNIČKO VELEUČILIŠTE U ZAGREBU</w:t>
      </w:r>
    </w:p>
    <w:p w:rsidRPr="002F4325" w:rsidR="002F4325" w:rsidP="002F4325" w:rsidRDefault="002F4325" w14:paraId="0CCA1971" w14:textId="77777777">
      <w:pPr>
        <w:spacing w:line="360" w:lineRule="auto"/>
        <w:ind w:firstLine="284"/>
        <w:jc w:val="center"/>
        <w:rPr>
          <w:rFonts w:eastAsia="Times New Roman" w:cs="Times New Roman"/>
          <w:b/>
          <w:noProof w:val="0"/>
          <w:sz w:val="28"/>
          <w:szCs w:val="28"/>
          <w:lang w:eastAsia="en-US"/>
        </w:rPr>
      </w:pPr>
      <w:r w:rsidRPr="002F4325">
        <w:rPr>
          <w:rFonts w:eastAsia="Times New Roman" w:cs="Times New Roman"/>
          <w:b/>
          <w:noProof w:val="0"/>
          <w:sz w:val="28"/>
          <w:szCs w:val="28"/>
          <w:lang w:eastAsia="en-US"/>
        </w:rPr>
        <w:t>STRUČNI DIPLOMSKI STUDIJ</w:t>
      </w:r>
    </w:p>
    <w:p w:rsidRPr="002F4325" w:rsidR="002F4325" w:rsidP="002F4325" w:rsidRDefault="002F4325" w14:paraId="403EC3D1" w14:textId="77777777">
      <w:pPr>
        <w:spacing w:line="360" w:lineRule="auto"/>
        <w:ind w:firstLine="284"/>
        <w:jc w:val="center"/>
        <w:rPr>
          <w:rFonts w:eastAsia="Times New Roman" w:cs="Times New Roman"/>
          <w:b/>
          <w:noProof w:val="0"/>
          <w:sz w:val="28"/>
          <w:szCs w:val="28"/>
          <w:lang w:eastAsia="en-US"/>
        </w:rPr>
      </w:pPr>
      <w:r w:rsidRPr="002F4325">
        <w:rPr>
          <w:rFonts w:eastAsia="Times New Roman" w:cs="Times New Roman"/>
          <w:b/>
          <w:noProof w:val="0"/>
          <w:sz w:val="28"/>
          <w:szCs w:val="28"/>
          <w:lang w:eastAsia="en-US"/>
        </w:rPr>
        <w:t>Specijalizacija informatika</w:t>
      </w:r>
    </w:p>
    <w:p w:rsidRPr="002F4325" w:rsidR="002F4325" w:rsidP="00725B90" w:rsidRDefault="002F4325" w14:paraId="4A6626F0" w14:textId="77777777">
      <w:pPr>
        <w:spacing w:line="360" w:lineRule="auto"/>
        <w:rPr>
          <w:rFonts w:eastAsia="Times New Roman" w:cs="Times New Roman"/>
          <w:noProof w:val="0"/>
          <w:sz w:val="32"/>
          <w:szCs w:val="32"/>
          <w:lang w:eastAsia="en-US"/>
        </w:rPr>
      </w:pPr>
    </w:p>
    <w:p w:rsidRPr="002F4325" w:rsidR="002F4325" w:rsidP="00725B90" w:rsidRDefault="002F4325" w14:paraId="4BF0AA7D" w14:textId="77777777">
      <w:pPr>
        <w:spacing w:line="360" w:lineRule="auto"/>
        <w:ind w:firstLine="284"/>
        <w:rPr>
          <w:rFonts w:eastAsia="Times New Roman" w:cs="Times New Roman"/>
          <w:noProof w:val="0"/>
          <w:sz w:val="32"/>
          <w:szCs w:val="32"/>
          <w:lang w:eastAsia="en-US"/>
        </w:rPr>
      </w:pPr>
    </w:p>
    <w:p w:rsidRPr="002F4325" w:rsidR="002F4325" w:rsidP="002F4325" w:rsidRDefault="002F4325" w14:paraId="6AC96D6D" w14:textId="77777777">
      <w:pPr>
        <w:spacing w:line="360" w:lineRule="auto"/>
        <w:rPr>
          <w:rFonts w:eastAsia="Times New Roman" w:cs="Times New Roman"/>
          <w:noProof w:val="0"/>
          <w:sz w:val="32"/>
          <w:szCs w:val="32"/>
          <w:lang w:eastAsia="en-US"/>
        </w:rPr>
      </w:pPr>
    </w:p>
    <w:p w:rsidRPr="002F4325" w:rsidR="002F4325" w:rsidP="002F4325" w:rsidRDefault="002F4325" w14:paraId="4C77DDA4" w14:textId="77777777">
      <w:pPr>
        <w:spacing w:line="360" w:lineRule="auto"/>
        <w:jc w:val="both"/>
        <w:rPr>
          <w:rFonts w:eastAsia="Times New Roman" w:cs="Times New Roman"/>
          <w:noProof w:val="0"/>
          <w:sz w:val="32"/>
          <w:szCs w:val="32"/>
          <w:lang w:eastAsia="en-US"/>
        </w:rPr>
      </w:pPr>
    </w:p>
    <w:p w:rsidRPr="002F4325" w:rsidR="002F4325" w:rsidP="002F4325" w:rsidRDefault="002F4325" w14:paraId="2D7EBDE9" w14:textId="77777777">
      <w:pPr>
        <w:spacing w:line="360" w:lineRule="auto"/>
        <w:ind w:firstLine="284"/>
        <w:jc w:val="center"/>
        <w:rPr>
          <w:rFonts w:eastAsia="Times New Roman" w:cs="Times New Roman"/>
          <w:noProof w:val="0"/>
          <w:sz w:val="32"/>
          <w:szCs w:val="32"/>
          <w:lang w:eastAsia="en-US"/>
        </w:rPr>
      </w:pPr>
    </w:p>
    <w:p w:rsidRPr="002F4325" w:rsidR="002F4325" w:rsidP="002F4325" w:rsidRDefault="002F4325" w14:paraId="72486B9C" w14:textId="4475D124">
      <w:pPr>
        <w:spacing w:line="360" w:lineRule="auto"/>
        <w:ind w:firstLine="284"/>
        <w:jc w:val="center"/>
        <w:rPr>
          <w:rFonts w:eastAsia="Times New Roman" w:cs="Times New Roman"/>
          <w:noProof w:val="0"/>
          <w:sz w:val="32"/>
          <w:szCs w:val="32"/>
          <w:lang w:eastAsia="en-US"/>
        </w:rPr>
      </w:pPr>
      <w:r w:rsidRPr="00725B90">
        <w:rPr>
          <w:rFonts w:eastAsia="Times New Roman" w:cs="Times New Roman"/>
          <w:noProof w:val="0"/>
          <w:sz w:val="32"/>
          <w:szCs w:val="32"/>
          <w:lang w:eastAsia="en-US"/>
        </w:rPr>
        <w:t>Domagoj Buljan</w:t>
      </w:r>
    </w:p>
    <w:p w:rsidRPr="002F4325" w:rsidR="002F4325" w:rsidP="002F4325" w:rsidRDefault="002F4325" w14:paraId="5F5522F3" w14:textId="4E18891F">
      <w:pPr>
        <w:spacing w:line="360" w:lineRule="auto"/>
        <w:jc w:val="center"/>
        <w:rPr>
          <w:rFonts w:eastAsia="Times New Roman" w:cs="Times New Roman"/>
          <w:b/>
          <w:noProof w:val="0"/>
          <w:sz w:val="44"/>
          <w:szCs w:val="44"/>
          <w:lang w:eastAsia="en-US"/>
        </w:rPr>
      </w:pPr>
      <w:r w:rsidRPr="00725B90">
        <w:rPr>
          <w:rFonts w:eastAsia="Times New Roman" w:cs="Times New Roman"/>
          <w:b/>
          <w:noProof w:val="0"/>
          <w:sz w:val="44"/>
          <w:szCs w:val="44"/>
          <w:lang w:eastAsia="en-US"/>
        </w:rPr>
        <w:t>Implementacija arhitekture nultog povjerenja</w:t>
      </w:r>
    </w:p>
    <w:p w:rsidRPr="002F4325" w:rsidR="002F4325" w:rsidP="002F4325" w:rsidRDefault="002F4325" w14:paraId="602AB80A" w14:textId="77777777">
      <w:pPr>
        <w:spacing w:line="360" w:lineRule="auto"/>
        <w:jc w:val="center"/>
        <w:rPr>
          <w:rFonts w:eastAsia="Times New Roman" w:cs="Times New Roman"/>
          <w:noProof w:val="0"/>
          <w:sz w:val="32"/>
          <w:szCs w:val="28"/>
          <w:lang w:eastAsia="en-US"/>
        </w:rPr>
      </w:pPr>
      <w:r w:rsidRPr="002F4325">
        <w:rPr>
          <w:rFonts w:eastAsia="Times New Roman" w:cs="Times New Roman"/>
          <w:noProof w:val="0"/>
          <w:sz w:val="32"/>
          <w:szCs w:val="28"/>
          <w:lang w:eastAsia="en-US"/>
        </w:rPr>
        <w:t>DIPLOMSKI RAD</w:t>
      </w:r>
    </w:p>
    <w:p w:rsidRPr="002F4325" w:rsidR="002F4325" w:rsidP="002F4325" w:rsidRDefault="002F4325" w14:paraId="61E349D2" w14:textId="77777777">
      <w:pPr>
        <w:spacing w:line="360" w:lineRule="auto"/>
        <w:jc w:val="both"/>
        <w:rPr>
          <w:rFonts w:eastAsia="Times New Roman" w:cs="Times New Roman"/>
          <w:b/>
          <w:noProof w:val="0"/>
          <w:sz w:val="28"/>
          <w:szCs w:val="28"/>
          <w:lang w:eastAsia="en-US"/>
        </w:rPr>
      </w:pPr>
    </w:p>
    <w:p w:rsidRPr="002F4325" w:rsidR="002F4325" w:rsidP="002F4325" w:rsidRDefault="002F4325" w14:paraId="6793F699" w14:textId="77777777">
      <w:pPr>
        <w:spacing w:line="360" w:lineRule="auto"/>
        <w:jc w:val="both"/>
        <w:rPr>
          <w:rFonts w:eastAsia="Times New Roman" w:cs="Times New Roman"/>
          <w:b/>
          <w:noProof w:val="0"/>
          <w:sz w:val="28"/>
          <w:szCs w:val="28"/>
          <w:lang w:eastAsia="en-US"/>
        </w:rPr>
      </w:pPr>
    </w:p>
    <w:p w:rsidR="002F4325" w:rsidP="002F4325" w:rsidRDefault="002F4325" w14:paraId="32682858" w14:textId="5EAE721E">
      <w:pPr>
        <w:spacing w:line="360" w:lineRule="auto"/>
        <w:jc w:val="both"/>
        <w:rPr>
          <w:rFonts w:eastAsia="Times New Roman" w:cs="Times New Roman"/>
          <w:b/>
          <w:noProof w:val="0"/>
          <w:sz w:val="28"/>
          <w:szCs w:val="28"/>
          <w:lang w:eastAsia="en-US"/>
        </w:rPr>
      </w:pPr>
    </w:p>
    <w:p w:rsidRPr="002F4325" w:rsidR="00725B90" w:rsidP="002F4325" w:rsidRDefault="00725B90" w14:paraId="655CCF2C" w14:textId="77777777">
      <w:pPr>
        <w:spacing w:line="360" w:lineRule="auto"/>
        <w:jc w:val="both"/>
        <w:rPr>
          <w:rFonts w:eastAsia="Times New Roman" w:cs="Times New Roman"/>
          <w:b/>
          <w:noProof w:val="0"/>
          <w:sz w:val="28"/>
          <w:szCs w:val="28"/>
          <w:lang w:eastAsia="en-US"/>
        </w:rPr>
      </w:pPr>
    </w:p>
    <w:p w:rsidRPr="002F4325" w:rsidR="002F4325" w:rsidP="002F4325" w:rsidRDefault="002F4325" w14:paraId="2188CC69" w14:textId="77777777">
      <w:pPr>
        <w:spacing w:line="360" w:lineRule="auto"/>
        <w:jc w:val="both"/>
        <w:rPr>
          <w:rFonts w:eastAsia="Times New Roman" w:cs="Times New Roman"/>
          <w:b/>
          <w:noProof w:val="0"/>
          <w:sz w:val="28"/>
          <w:szCs w:val="28"/>
          <w:lang w:eastAsia="en-US"/>
        </w:rPr>
      </w:pPr>
    </w:p>
    <w:p w:rsidRPr="002F4325" w:rsidR="002F4325" w:rsidP="002F4325" w:rsidRDefault="002F4325" w14:paraId="18168E9F" w14:textId="77777777">
      <w:pPr>
        <w:spacing w:line="360" w:lineRule="auto"/>
        <w:jc w:val="both"/>
        <w:rPr>
          <w:rFonts w:eastAsia="Times New Roman" w:cs="Times New Roman"/>
          <w:b/>
          <w:noProof w:val="0"/>
          <w:sz w:val="28"/>
          <w:szCs w:val="28"/>
          <w:lang w:eastAsia="en-US"/>
        </w:rPr>
      </w:pPr>
    </w:p>
    <w:p w:rsidRPr="002F4325" w:rsidR="002F4325" w:rsidP="002F4325" w:rsidRDefault="002F4325" w14:paraId="346A1F43" w14:textId="77777777">
      <w:pPr>
        <w:spacing w:line="360" w:lineRule="auto"/>
        <w:jc w:val="both"/>
        <w:rPr>
          <w:rFonts w:eastAsia="Times New Roman" w:cs="Times New Roman"/>
          <w:b/>
          <w:noProof w:val="0"/>
          <w:sz w:val="28"/>
          <w:szCs w:val="28"/>
          <w:lang w:eastAsia="en-US"/>
        </w:rPr>
      </w:pPr>
    </w:p>
    <w:p w:rsidRPr="002F4325" w:rsidR="002F4325" w:rsidP="002F4325" w:rsidRDefault="002F4325" w14:paraId="663E1B57" w14:textId="77777777">
      <w:pPr>
        <w:spacing w:line="360" w:lineRule="auto"/>
        <w:jc w:val="both"/>
        <w:rPr>
          <w:rFonts w:eastAsia="Times New Roman" w:cs="Times New Roman"/>
          <w:b/>
          <w:noProof w:val="0"/>
          <w:sz w:val="28"/>
          <w:szCs w:val="28"/>
          <w:lang w:eastAsia="en-US"/>
        </w:rPr>
      </w:pPr>
    </w:p>
    <w:p w:rsidRPr="00725B90" w:rsidR="00C908C2" w:rsidP="002F4325" w:rsidRDefault="002F4325" w14:paraId="1996BB13" w14:textId="6958A9CD">
      <w:pPr>
        <w:spacing w:line="360" w:lineRule="auto"/>
        <w:ind w:firstLine="284"/>
        <w:jc w:val="center"/>
        <w:rPr>
          <w:rFonts w:eastAsia="Times New Roman" w:cs="Times New Roman"/>
          <w:noProof w:val="0"/>
          <w:sz w:val="32"/>
          <w:szCs w:val="32"/>
          <w:lang w:eastAsia="en-US"/>
        </w:rPr>
      </w:pPr>
      <w:r w:rsidRPr="002F4325">
        <w:rPr>
          <w:rFonts w:eastAsia="Times New Roman" w:cs="Times New Roman"/>
          <w:noProof w:val="0"/>
          <w:sz w:val="32"/>
          <w:szCs w:val="32"/>
          <w:lang w:eastAsia="en-US"/>
        </w:rPr>
        <w:t xml:space="preserve">Zagreb, </w:t>
      </w:r>
      <w:r w:rsidRPr="002F4325">
        <w:rPr>
          <w:rFonts w:eastAsia="Times New Roman" w:cs="Times New Roman"/>
          <w:noProof w:val="0"/>
          <w:sz w:val="32"/>
          <w:szCs w:val="32"/>
          <w:lang w:eastAsia="en-US"/>
        </w:rPr>
        <w:fldChar w:fldCharType="begin"/>
      </w:r>
      <w:r w:rsidRPr="002F4325">
        <w:rPr>
          <w:rFonts w:eastAsia="Times New Roman" w:cs="Times New Roman"/>
          <w:noProof w:val="0"/>
          <w:sz w:val="32"/>
          <w:szCs w:val="32"/>
          <w:lang w:eastAsia="en-US"/>
        </w:rPr>
        <w:instrText xml:space="preserve"> DATE  \@ "MMMM yyyy"  \* MERGEFORMAT </w:instrText>
      </w:r>
      <w:r w:rsidRPr="002F4325">
        <w:rPr>
          <w:rFonts w:eastAsia="Times New Roman" w:cs="Times New Roman"/>
          <w:noProof w:val="0"/>
          <w:sz w:val="32"/>
          <w:szCs w:val="32"/>
          <w:lang w:eastAsia="en-US"/>
        </w:rPr>
        <w:fldChar w:fldCharType="separate"/>
      </w:r>
      <w:r w:rsidR="005D01BF">
        <w:rPr>
          <w:rFonts w:eastAsia="Times New Roman" w:cs="Times New Roman"/>
          <w:sz w:val="32"/>
          <w:szCs w:val="32"/>
          <w:lang w:eastAsia="en-US"/>
        </w:rPr>
        <w:t>lipnja 2025</w:t>
      </w:r>
      <w:r w:rsidRPr="002F4325">
        <w:rPr>
          <w:rFonts w:eastAsia="Times New Roman" w:cs="Times New Roman"/>
          <w:noProof w:val="0"/>
          <w:sz w:val="32"/>
          <w:szCs w:val="32"/>
          <w:lang w:eastAsia="en-US"/>
        </w:rPr>
        <w:fldChar w:fldCharType="end"/>
      </w:r>
      <w:r w:rsidRPr="002F4325">
        <w:rPr>
          <w:rFonts w:eastAsia="Times New Roman" w:cs="Times New Roman"/>
          <w:noProof w:val="0"/>
          <w:sz w:val="32"/>
          <w:szCs w:val="32"/>
          <w:lang w:eastAsia="en-US"/>
        </w:rPr>
        <w:t>.</w:t>
      </w:r>
    </w:p>
    <w:p w:rsidRPr="002F4325" w:rsidR="00891013" w:rsidP="005915CF" w:rsidRDefault="00891013" w14:paraId="62673442" w14:textId="4459F890">
      <w:pPr>
        <w:rPr>
          <w:b/>
          <w:bCs/>
          <w:sz w:val="28"/>
          <w:szCs w:val="28"/>
        </w:rPr>
      </w:pPr>
      <w:r w:rsidRPr="002F4325">
        <w:rPr>
          <w:b/>
          <w:bCs/>
          <w:sz w:val="28"/>
          <w:szCs w:val="28"/>
        </w:rPr>
        <w:lastRenderedPageBreak/>
        <w:t>Sadržaj</w:t>
      </w:r>
    </w:p>
    <w:p w:rsidRPr="00891013" w:rsidR="00891013" w:rsidP="00891013" w:rsidRDefault="00891013" w14:paraId="226BBB1E" w14:textId="77777777"/>
    <w:p w:rsidR="00271582" w:rsidRDefault="00891013" w14:paraId="7EE1BF84" w14:textId="0678C892">
      <w:pPr>
        <w:pStyle w:val="TOC1"/>
        <w:tabs>
          <w:tab w:val="left" w:pos="480"/>
          <w:tab w:val="right" w:leader="dot" w:pos="9350"/>
        </w:tabs>
        <w:rPr>
          <w:rFonts w:asciiTheme="minorHAnsi" w:hAnsiTheme="minorHAnsi"/>
          <w:kern w:val="2"/>
          <w:sz w:val="22"/>
          <w:szCs w:val="22"/>
          <w:lang w:val="en-US" w:eastAsia="en-US"/>
          <w14:ligatures w14:val="standardContextual"/>
        </w:rPr>
      </w:pPr>
      <w:r>
        <w:fldChar w:fldCharType="begin"/>
      </w:r>
      <w:r>
        <w:instrText xml:space="preserve"> TOC \o "1-2" \h \z \u </w:instrText>
      </w:r>
      <w:r>
        <w:fldChar w:fldCharType="separate"/>
      </w:r>
      <w:hyperlink w:history="1" w:anchor="_Toc201602089">
        <w:r w:rsidRPr="0046510C" w:rsidR="00271582">
          <w:rPr>
            <w:rStyle w:val="Hyperlink"/>
          </w:rPr>
          <w:t>1.</w:t>
        </w:r>
        <w:r w:rsidR="00271582">
          <w:rPr>
            <w:rFonts w:asciiTheme="minorHAnsi" w:hAnsiTheme="minorHAnsi"/>
            <w:kern w:val="2"/>
            <w:sz w:val="22"/>
            <w:szCs w:val="22"/>
            <w:lang w:val="en-US" w:eastAsia="en-US"/>
            <w14:ligatures w14:val="standardContextual"/>
          </w:rPr>
          <w:tab/>
        </w:r>
        <w:r w:rsidRPr="0046510C" w:rsidR="00271582">
          <w:rPr>
            <w:rStyle w:val="Hyperlink"/>
          </w:rPr>
          <w:t>Uvod</w:t>
        </w:r>
        <w:r w:rsidR="00271582">
          <w:rPr>
            <w:webHidden/>
          </w:rPr>
          <w:tab/>
        </w:r>
        <w:r w:rsidR="00271582">
          <w:rPr>
            <w:webHidden/>
          </w:rPr>
          <w:fldChar w:fldCharType="begin"/>
        </w:r>
        <w:r w:rsidR="00271582">
          <w:rPr>
            <w:webHidden/>
          </w:rPr>
          <w:instrText xml:space="preserve"> PAGEREF _Toc201602089 \h </w:instrText>
        </w:r>
        <w:r w:rsidR="00271582">
          <w:rPr>
            <w:webHidden/>
          </w:rPr>
        </w:r>
        <w:r w:rsidR="00271582">
          <w:rPr>
            <w:webHidden/>
          </w:rPr>
          <w:fldChar w:fldCharType="separate"/>
        </w:r>
        <w:r w:rsidR="00271582">
          <w:rPr>
            <w:webHidden/>
          </w:rPr>
          <w:t>1</w:t>
        </w:r>
        <w:r w:rsidR="00271582">
          <w:rPr>
            <w:webHidden/>
          </w:rPr>
          <w:fldChar w:fldCharType="end"/>
        </w:r>
      </w:hyperlink>
    </w:p>
    <w:p w:rsidR="00271582" w:rsidRDefault="00271582" w14:paraId="357D3186" w14:textId="7AA33B3D">
      <w:pPr>
        <w:pStyle w:val="TOC1"/>
        <w:tabs>
          <w:tab w:val="left" w:pos="480"/>
          <w:tab w:val="right" w:leader="dot" w:pos="9350"/>
        </w:tabs>
        <w:rPr>
          <w:rFonts w:asciiTheme="minorHAnsi" w:hAnsiTheme="minorHAnsi"/>
          <w:kern w:val="2"/>
          <w:sz w:val="22"/>
          <w:szCs w:val="22"/>
          <w:lang w:val="en-US" w:eastAsia="en-US"/>
          <w14:ligatures w14:val="standardContextual"/>
        </w:rPr>
      </w:pPr>
      <w:hyperlink w:history="1" w:anchor="_Toc201602090">
        <w:r w:rsidRPr="0046510C">
          <w:rPr>
            <w:rStyle w:val="Hyperlink"/>
          </w:rPr>
          <w:t>2.</w:t>
        </w:r>
        <w:r>
          <w:rPr>
            <w:rFonts w:asciiTheme="minorHAnsi" w:hAnsiTheme="minorHAnsi"/>
            <w:kern w:val="2"/>
            <w:sz w:val="22"/>
            <w:szCs w:val="22"/>
            <w:lang w:val="en-US" w:eastAsia="en-US"/>
            <w14:ligatures w14:val="standardContextual"/>
          </w:rPr>
          <w:tab/>
        </w:r>
        <w:r w:rsidRPr="0046510C">
          <w:rPr>
            <w:rStyle w:val="Hyperlink"/>
          </w:rPr>
          <w:t>Tradicionalni sigurnosni modeli i njihovi nedostaci</w:t>
        </w:r>
        <w:r>
          <w:rPr>
            <w:webHidden/>
          </w:rPr>
          <w:tab/>
        </w:r>
        <w:r>
          <w:rPr>
            <w:webHidden/>
          </w:rPr>
          <w:fldChar w:fldCharType="begin"/>
        </w:r>
        <w:r>
          <w:rPr>
            <w:webHidden/>
          </w:rPr>
          <w:instrText xml:space="preserve"> PAGEREF _Toc201602090 \h </w:instrText>
        </w:r>
        <w:r>
          <w:rPr>
            <w:webHidden/>
          </w:rPr>
        </w:r>
        <w:r>
          <w:rPr>
            <w:webHidden/>
          </w:rPr>
          <w:fldChar w:fldCharType="separate"/>
        </w:r>
        <w:r>
          <w:rPr>
            <w:webHidden/>
          </w:rPr>
          <w:t>3</w:t>
        </w:r>
        <w:r>
          <w:rPr>
            <w:webHidden/>
          </w:rPr>
          <w:fldChar w:fldCharType="end"/>
        </w:r>
      </w:hyperlink>
    </w:p>
    <w:p w:rsidR="00271582" w:rsidRDefault="00271582" w14:paraId="1EE1C436" w14:textId="3E58CE65">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1">
        <w:r w:rsidRPr="0046510C">
          <w:rPr>
            <w:rStyle w:val="Hyperlink"/>
            <w:rFonts w:cs="Times New Roman"/>
          </w:rPr>
          <w:t>2.2 Tradicionalni sigurnosni modeli</w:t>
        </w:r>
        <w:r>
          <w:rPr>
            <w:webHidden/>
          </w:rPr>
          <w:tab/>
        </w:r>
        <w:r>
          <w:rPr>
            <w:webHidden/>
          </w:rPr>
          <w:fldChar w:fldCharType="begin"/>
        </w:r>
        <w:r>
          <w:rPr>
            <w:webHidden/>
          </w:rPr>
          <w:instrText xml:space="preserve"> PAGEREF _Toc201602091 \h </w:instrText>
        </w:r>
        <w:r>
          <w:rPr>
            <w:webHidden/>
          </w:rPr>
        </w:r>
        <w:r>
          <w:rPr>
            <w:webHidden/>
          </w:rPr>
          <w:fldChar w:fldCharType="separate"/>
        </w:r>
        <w:r>
          <w:rPr>
            <w:webHidden/>
          </w:rPr>
          <w:t>3</w:t>
        </w:r>
        <w:r>
          <w:rPr>
            <w:webHidden/>
          </w:rPr>
          <w:fldChar w:fldCharType="end"/>
        </w:r>
      </w:hyperlink>
    </w:p>
    <w:p w:rsidR="00271582" w:rsidRDefault="00271582" w14:paraId="56311FFC" w14:textId="38D2B3BE">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2">
        <w:r w:rsidRPr="0046510C">
          <w:rPr>
            <w:rStyle w:val="Hyperlink"/>
            <w:rFonts w:cs="Times New Roman"/>
          </w:rPr>
          <w:t>2.3 Nedostaci tradicionalnih modela</w:t>
        </w:r>
        <w:r>
          <w:rPr>
            <w:webHidden/>
          </w:rPr>
          <w:tab/>
        </w:r>
        <w:r>
          <w:rPr>
            <w:webHidden/>
          </w:rPr>
          <w:fldChar w:fldCharType="begin"/>
        </w:r>
        <w:r>
          <w:rPr>
            <w:webHidden/>
          </w:rPr>
          <w:instrText xml:space="preserve"> PAGEREF _Toc201602092 \h </w:instrText>
        </w:r>
        <w:r>
          <w:rPr>
            <w:webHidden/>
          </w:rPr>
        </w:r>
        <w:r>
          <w:rPr>
            <w:webHidden/>
          </w:rPr>
          <w:fldChar w:fldCharType="separate"/>
        </w:r>
        <w:r>
          <w:rPr>
            <w:webHidden/>
          </w:rPr>
          <w:t>4</w:t>
        </w:r>
        <w:r>
          <w:rPr>
            <w:webHidden/>
          </w:rPr>
          <w:fldChar w:fldCharType="end"/>
        </w:r>
      </w:hyperlink>
    </w:p>
    <w:p w:rsidR="00271582" w:rsidRDefault="00271582" w14:paraId="35A4F49E" w14:textId="5383F1CF">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3">
        <w:r w:rsidRPr="0046510C">
          <w:rPr>
            <w:rStyle w:val="Hyperlink"/>
            <w:rFonts w:cs="Times New Roman"/>
          </w:rPr>
          <w:t>2.4 Primjeri neuspjeha tradicionalnih modela</w:t>
        </w:r>
        <w:r>
          <w:rPr>
            <w:webHidden/>
          </w:rPr>
          <w:tab/>
        </w:r>
        <w:r>
          <w:rPr>
            <w:webHidden/>
          </w:rPr>
          <w:fldChar w:fldCharType="begin"/>
        </w:r>
        <w:r>
          <w:rPr>
            <w:webHidden/>
          </w:rPr>
          <w:instrText xml:space="preserve"> PAGEREF _Toc201602093 \h </w:instrText>
        </w:r>
        <w:r>
          <w:rPr>
            <w:webHidden/>
          </w:rPr>
        </w:r>
        <w:r>
          <w:rPr>
            <w:webHidden/>
          </w:rPr>
          <w:fldChar w:fldCharType="separate"/>
        </w:r>
        <w:r>
          <w:rPr>
            <w:webHidden/>
          </w:rPr>
          <w:t>5</w:t>
        </w:r>
        <w:r>
          <w:rPr>
            <w:webHidden/>
          </w:rPr>
          <w:fldChar w:fldCharType="end"/>
        </w:r>
      </w:hyperlink>
    </w:p>
    <w:p w:rsidR="00271582" w:rsidRDefault="00271582" w14:paraId="144924B9" w14:textId="275E98CC">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4">
        <w:r w:rsidRPr="0046510C">
          <w:rPr>
            <w:rStyle w:val="Hyperlink"/>
            <w:rFonts w:cs="Times New Roman"/>
          </w:rPr>
          <w:t>2.5 Povezivanje s arhitekturom nultog povjerenja</w:t>
        </w:r>
        <w:r>
          <w:rPr>
            <w:webHidden/>
          </w:rPr>
          <w:tab/>
        </w:r>
        <w:r>
          <w:rPr>
            <w:webHidden/>
          </w:rPr>
          <w:fldChar w:fldCharType="begin"/>
        </w:r>
        <w:r>
          <w:rPr>
            <w:webHidden/>
          </w:rPr>
          <w:instrText xml:space="preserve"> PAGEREF _Toc201602094 \h </w:instrText>
        </w:r>
        <w:r>
          <w:rPr>
            <w:webHidden/>
          </w:rPr>
        </w:r>
        <w:r>
          <w:rPr>
            <w:webHidden/>
          </w:rPr>
          <w:fldChar w:fldCharType="separate"/>
        </w:r>
        <w:r>
          <w:rPr>
            <w:webHidden/>
          </w:rPr>
          <w:t>7</w:t>
        </w:r>
        <w:r>
          <w:rPr>
            <w:webHidden/>
          </w:rPr>
          <w:fldChar w:fldCharType="end"/>
        </w:r>
      </w:hyperlink>
    </w:p>
    <w:p w:rsidR="00271582" w:rsidRDefault="00271582" w14:paraId="55128015" w14:textId="51C62EFE">
      <w:pPr>
        <w:pStyle w:val="TOC1"/>
        <w:tabs>
          <w:tab w:val="right" w:leader="dot" w:pos="9350"/>
        </w:tabs>
        <w:rPr>
          <w:rFonts w:asciiTheme="minorHAnsi" w:hAnsiTheme="minorHAnsi"/>
          <w:kern w:val="2"/>
          <w:sz w:val="22"/>
          <w:szCs w:val="22"/>
          <w:lang w:val="en-US" w:eastAsia="en-US"/>
          <w14:ligatures w14:val="standardContextual"/>
        </w:rPr>
      </w:pPr>
      <w:hyperlink w:history="1" w:anchor="_Toc201602095">
        <w:r w:rsidRPr="0046510C">
          <w:rPr>
            <w:rStyle w:val="Hyperlink"/>
            <w:rFonts w:cs="Times New Roman"/>
          </w:rPr>
          <w:t>3. Arhitektura nultog povjerenja</w:t>
        </w:r>
        <w:r>
          <w:rPr>
            <w:webHidden/>
          </w:rPr>
          <w:tab/>
        </w:r>
        <w:r>
          <w:rPr>
            <w:webHidden/>
          </w:rPr>
          <w:fldChar w:fldCharType="begin"/>
        </w:r>
        <w:r>
          <w:rPr>
            <w:webHidden/>
          </w:rPr>
          <w:instrText xml:space="preserve"> PAGEREF _Toc201602095 \h </w:instrText>
        </w:r>
        <w:r>
          <w:rPr>
            <w:webHidden/>
          </w:rPr>
        </w:r>
        <w:r>
          <w:rPr>
            <w:webHidden/>
          </w:rPr>
          <w:fldChar w:fldCharType="separate"/>
        </w:r>
        <w:r>
          <w:rPr>
            <w:webHidden/>
          </w:rPr>
          <w:t>8</w:t>
        </w:r>
        <w:r>
          <w:rPr>
            <w:webHidden/>
          </w:rPr>
          <w:fldChar w:fldCharType="end"/>
        </w:r>
      </w:hyperlink>
    </w:p>
    <w:p w:rsidR="00271582" w:rsidRDefault="00271582" w14:paraId="41C88C48" w14:textId="21A0ADC3">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6">
        <w:r w:rsidRPr="0046510C">
          <w:rPr>
            <w:rStyle w:val="Hyperlink"/>
            <w:rFonts w:eastAsia="Aptos" w:cs="Times New Roman"/>
          </w:rPr>
          <w:t>3.1 Načela arhitekture nultog povjernja</w:t>
        </w:r>
        <w:r>
          <w:rPr>
            <w:webHidden/>
          </w:rPr>
          <w:tab/>
        </w:r>
        <w:r>
          <w:rPr>
            <w:webHidden/>
          </w:rPr>
          <w:fldChar w:fldCharType="begin"/>
        </w:r>
        <w:r>
          <w:rPr>
            <w:webHidden/>
          </w:rPr>
          <w:instrText xml:space="preserve"> PAGEREF _Toc201602096 \h </w:instrText>
        </w:r>
        <w:r>
          <w:rPr>
            <w:webHidden/>
          </w:rPr>
        </w:r>
        <w:r>
          <w:rPr>
            <w:webHidden/>
          </w:rPr>
          <w:fldChar w:fldCharType="separate"/>
        </w:r>
        <w:r>
          <w:rPr>
            <w:webHidden/>
          </w:rPr>
          <w:t>8</w:t>
        </w:r>
        <w:r>
          <w:rPr>
            <w:webHidden/>
          </w:rPr>
          <w:fldChar w:fldCharType="end"/>
        </w:r>
      </w:hyperlink>
    </w:p>
    <w:p w:rsidR="00271582" w:rsidRDefault="00271582" w14:paraId="45BA7A27" w14:textId="582866FB">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7">
        <w:r w:rsidRPr="0046510C">
          <w:rPr>
            <w:rStyle w:val="Hyperlink"/>
            <w:rFonts w:eastAsia="Aptos" w:cs="Times New Roman"/>
          </w:rPr>
          <w:t>3.2 Komponente arhitekture nultog povjerenja</w:t>
        </w:r>
        <w:r>
          <w:rPr>
            <w:webHidden/>
          </w:rPr>
          <w:tab/>
        </w:r>
        <w:r>
          <w:rPr>
            <w:webHidden/>
          </w:rPr>
          <w:fldChar w:fldCharType="begin"/>
        </w:r>
        <w:r>
          <w:rPr>
            <w:webHidden/>
          </w:rPr>
          <w:instrText xml:space="preserve"> PAGEREF _Toc201602097 \h </w:instrText>
        </w:r>
        <w:r>
          <w:rPr>
            <w:webHidden/>
          </w:rPr>
        </w:r>
        <w:r>
          <w:rPr>
            <w:webHidden/>
          </w:rPr>
          <w:fldChar w:fldCharType="separate"/>
        </w:r>
        <w:r>
          <w:rPr>
            <w:webHidden/>
          </w:rPr>
          <w:t>10</w:t>
        </w:r>
        <w:r>
          <w:rPr>
            <w:webHidden/>
          </w:rPr>
          <w:fldChar w:fldCharType="end"/>
        </w:r>
      </w:hyperlink>
    </w:p>
    <w:p w:rsidR="00271582" w:rsidRDefault="00271582" w14:paraId="1DECF566" w14:textId="2611620D">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8">
        <w:r w:rsidRPr="0046510C">
          <w:rPr>
            <w:rStyle w:val="Hyperlink"/>
            <w:rFonts w:eastAsia="Aptos" w:cs="Times New Roman"/>
          </w:rPr>
          <w:t>3.3 Implementacija arhitekture nultog povjerenja</w:t>
        </w:r>
        <w:r>
          <w:rPr>
            <w:webHidden/>
          </w:rPr>
          <w:tab/>
        </w:r>
        <w:r>
          <w:rPr>
            <w:webHidden/>
          </w:rPr>
          <w:fldChar w:fldCharType="begin"/>
        </w:r>
        <w:r>
          <w:rPr>
            <w:webHidden/>
          </w:rPr>
          <w:instrText xml:space="preserve"> PAGEREF _Toc201602098 \h </w:instrText>
        </w:r>
        <w:r>
          <w:rPr>
            <w:webHidden/>
          </w:rPr>
        </w:r>
        <w:r>
          <w:rPr>
            <w:webHidden/>
          </w:rPr>
          <w:fldChar w:fldCharType="separate"/>
        </w:r>
        <w:r>
          <w:rPr>
            <w:webHidden/>
          </w:rPr>
          <w:t>11</w:t>
        </w:r>
        <w:r>
          <w:rPr>
            <w:webHidden/>
          </w:rPr>
          <w:fldChar w:fldCharType="end"/>
        </w:r>
      </w:hyperlink>
    </w:p>
    <w:p w:rsidR="00271582" w:rsidRDefault="00271582" w14:paraId="268F0B9E" w14:textId="43A4BA24">
      <w:pPr>
        <w:pStyle w:val="TOC2"/>
        <w:tabs>
          <w:tab w:val="right" w:leader="dot" w:pos="9350"/>
        </w:tabs>
        <w:rPr>
          <w:rFonts w:asciiTheme="minorHAnsi" w:hAnsiTheme="minorHAnsi"/>
          <w:kern w:val="2"/>
          <w:sz w:val="22"/>
          <w:szCs w:val="22"/>
          <w:lang w:val="en-US" w:eastAsia="en-US"/>
          <w14:ligatures w14:val="standardContextual"/>
        </w:rPr>
      </w:pPr>
      <w:hyperlink w:history="1" w:anchor="_Toc201602099">
        <w:r w:rsidRPr="0046510C">
          <w:rPr>
            <w:rStyle w:val="Hyperlink"/>
            <w:rFonts w:eastAsia="Aptos" w:cs="Times New Roman"/>
          </w:rPr>
          <w:t>3.4 Prednosti arhitekture nultog povjerenja</w:t>
        </w:r>
        <w:r>
          <w:rPr>
            <w:webHidden/>
          </w:rPr>
          <w:tab/>
        </w:r>
        <w:r>
          <w:rPr>
            <w:webHidden/>
          </w:rPr>
          <w:fldChar w:fldCharType="begin"/>
        </w:r>
        <w:r>
          <w:rPr>
            <w:webHidden/>
          </w:rPr>
          <w:instrText xml:space="preserve"> PAGEREF _Toc201602099 \h </w:instrText>
        </w:r>
        <w:r>
          <w:rPr>
            <w:webHidden/>
          </w:rPr>
        </w:r>
        <w:r>
          <w:rPr>
            <w:webHidden/>
          </w:rPr>
          <w:fldChar w:fldCharType="separate"/>
        </w:r>
        <w:r>
          <w:rPr>
            <w:webHidden/>
          </w:rPr>
          <w:t>14</w:t>
        </w:r>
        <w:r>
          <w:rPr>
            <w:webHidden/>
          </w:rPr>
          <w:fldChar w:fldCharType="end"/>
        </w:r>
      </w:hyperlink>
    </w:p>
    <w:p w:rsidR="00271582" w:rsidRDefault="00271582" w14:paraId="58BD83C3" w14:textId="67913052">
      <w:pPr>
        <w:pStyle w:val="TOC1"/>
        <w:tabs>
          <w:tab w:val="right" w:leader="dot" w:pos="9350"/>
        </w:tabs>
        <w:rPr>
          <w:rFonts w:asciiTheme="minorHAnsi" w:hAnsiTheme="minorHAnsi"/>
          <w:kern w:val="2"/>
          <w:sz w:val="22"/>
          <w:szCs w:val="22"/>
          <w:lang w:val="en-US" w:eastAsia="en-US"/>
          <w14:ligatures w14:val="standardContextual"/>
        </w:rPr>
      </w:pPr>
      <w:hyperlink w:history="1" w:anchor="_Toc201602100">
        <w:r w:rsidRPr="0046510C">
          <w:rPr>
            <w:rStyle w:val="Hyperlink"/>
            <w:rFonts w:eastAsia="Aptos" w:cs="Times New Roman"/>
          </w:rPr>
          <w:t>4.Tehnologije za implementaciju arhitekture nultog povjerenja</w:t>
        </w:r>
        <w:r>
          <w:rPr>
            <w:webHidden/>
          </w:rPr>
          <w:tab/>
        </w:r>
        <w:r>
          <w:rPr>
            <w:webHidden/>
          </w:rPr>
          <w:fldChar w:fldCharType="begin"/>
        </w:r>
        <w:r>
          <w:rPr>
            <w:webHidden/>
          </w:rPr>
          <w:instrText xml:space="preserve"> PAGEREF _Toc201602100 \h </w:instrText>
        </w:r>
        <w:r>
          <w:rPr>
            <w:webHidden/>
          </w:rPr>
        </w:r>
        <w:r>
          <w:rPr>
            <w:webHidden/>
          </w:rPr>
          <w:fldChar w:fldCharType="separate"/>
        </w:r>
        <w:r>
          <w:rPr>
            <w:webHidden/>
          </w:rPr>
          <w:t>17</w:t>
        </w:r>
        <w:r>
          <w:rPr>
            <w:webHidden/>
          </w:rPr>
          <w:fldChar w:fldCharType="end"/>
        </w:r>
      </w:hyperlink>
    </w:p>
    <w:p w:rsidR="00271582" w:rsidRDefault="00271582" w14:paraId="7974C819" w14:textId="280389EF">
      <w:pPr>
        <w:pStyle w:val="TOC2"/>
        <w:tabs>
          <w:tab w:val="right" w:leader="dot" w:pos="9350"/>
        </w:tabs>
        <w:rPr>
          <w:rFonts w:asciiTheme="minorHAnsi" w:hAnsiTheme="minorHAnsi"/>
          <w:kern w:val="2"/>
          <w:sz w:val="22"/>
          <w:szCs w:val="22"/>
          <w:lang w:val="en-US" w:eastAsia="en-US"/>
          <w14:ligatures w14:val="standardContextual"/>
        </w:rPr>
      </w:pPr>
      <w:hyperlink w:history="1" w:anchor="_Toc201602101">
        <w:r w:rsidRPr="0046510C">
          <w:rPr>
            <w:rStyle w:val="Hyperlink"/>
            <w:rFonts w:eastAsia="Aptos" w:cs="Times New Roman"/>
          </w:rPr>
          <w:t>4.1 Alati za autentifikaciju i autorizaciju</w:t>
        </w:r>
        <w:r>
          <w:rPr>
            <w:webHidden/>
          </w:rPr>
          <w:tab/>
        </w:r>
        <w:r>
          <w:rPr>
            <w:webHidden/>
          </w:rPr>
          <w:fldChar w:fldCharType="begin"/>
        </w:r>
        <w:r>
          <w:rPr>
            <w:webHidden/>
          </w:rPr>
          <w:instrText xml:space="preserve"> PAGEREF _Toc201602101 \h </w:instrText>
        </w:r>
        <w:r>
          <w:rPr>
            <w:webHidden/>
          </w:rPr>
        </w:r>
        <w:r>
          <w:rPr>
            <w:webHidden/>
          </w:rPr>
          <w:fldChar w:fldCharType="separate"/>
        </w:r>
        <w:r>
          <w:rPr>
            <w:webHidden/>
          </w:rPr>
          <w:t>17</w:t>
        </w:r>
        <w:r>
          <w:rPr>
            <w:webHidden/>
          </w:rPr>
          <w:fldChar w:fldCharType="end"/>
        </w:r>
      </w:hyperlink>
    </w:p>
    <w:p w:rsidR="00271582" w:rsidRDefault="00271582" w14:paraId="102D5561" w14:textId="188E97CC">
      <w:pPr>
        <w:pStyle w:val="TOC2"/>
        <w:tabs>
          <w:tab w:val="right" w:leader="dot" w:pos="9350"/>
        </w:tabs>
        <w:rPr>
          <w:rFonts w:asciiTheme="minorHAnsi" w:hAnsiTheme="minorHAnsi"/>
          <w:kern w:val="2"/>
          <w:sz w:val="22"/>
          <w:szCs w:val="22"/>
          <w:lang w:val="en-US" w:eastAsia="en-US"/>
          <w14:ligatures w14:val="standardContextual"/>
        </w:rPr>
      </w:pPr>
      <w:hyperlink w:history="1" w:anchor="_Toc201602102">
        <w:r w:rsidRPr="0046510C">
          <w:rPr>
            <w:rStyle w:val="Hyperlink"/>
            <w:rFonts w:eastAsia="Aptos" w:cs="Times New Roman"/>
          </w:rPr>
          <w:t>4.2 Tehnologije za šifriranje i zaštitu podataka</w:t>
        </w:r>
        <w:r>
          <w:rPr>
            <w:webHidden/>
          </w:rPr>
          <w:tab/>
        </w:r>
        <w:r>
          <w:rPr>
            <w:webHidden/>
          </w:rPr>
          <w:fldChar w:fldCharType="begin"/>
        </w:r>
        <w:r>
          <w:rPr>
            <w:webHidden/>
          </w:rPr>
          <w:instrText xml:space="preserve"> PAGEREF _Toc201602102 \h </w:instrText>
        </w:r>
        <w:r>
          <w:rPr>
            <w:webHidden/>
          </w:rPr>
        </w:r>
        <w:r>
          <w:rPr>
            <w:webHidden/>
          </w:rPr>
          <w:fldChar w:fldCharType="separate"/>
        </w:r>
        <w:r>
          <w:rPr>
            <w:webHidden/>
          </w:rPr>
          <w:t>18</w:t>
        </w:r>
        <w:r>
          <w:rPr>
            <w:webHidden/>
          </w:rPr>
          <w:fldChar w:fldCharType="end"/>
        </w:r>
      </w:hyperlink>
    </w:p>
    <w:p w:rsidR="00271582" w:rsidRDefault="00271582" w14:paraId="36312C1A" w14:textId="0EF170F6">
      <w:pPr>
        <w:pStyle w:val="TOC2"/>
        <w:tabs>
          <w:tab w:val="right" w:leader="dot" w:pos="9350"/>
        </w:tabs>
        <w:rPr>
          <w:rFonts w:asciiTheme="minorHAnsi" w:hAnsiTheme="minorHAnsi"/>
          <w:kern w:val="2"/>
          <w:sz w:val="22"/>
          <w:szCs w:val="22"/>
          <w:lang w:val="en-US" w:eastAsia="en-US"/>
          <w14:ligatures w14:val="standardContextual"/>
        </w:rPr>
      </w:pPr>
      <w:hyperlink w:history="1" w:anchor="_Toc201602103">
        <w:r w:rsidRPr="0046510C">
          <w:rPr>
            <w:rStyle w:val="Hyperlink"/>
            <w:rFonts w:eastAsia="Aptos" w:cs="Times New Roman"/>
          </w:rPr>
          <w:t>4.3 Praćenje i detekcija prijetnji</w:t>
        </w:r>
        <w:r>
          <w:rPr>
            <w:webHidden/>
          </w:rPr>
          <w:tab/>
        </w:r>
        <w:r>
          <w:rPr>
            <w:webHidden/>
          </w:rPr>
          <w:fldChar w:fldCharType="begin"/>
        </w:r>
        <w:r>
          <w:rPr>
            <w:webHidden/>
          </w:rPr>
          <w:instrText xml:space="preserve"> PAGEREF _Toc201602103 \h </w:instrText>
        </w:r>
        <w:r>
          <w:rPr>
            <w:webHidden/>
          </w:rPr>
        </w:r>
        <w:r>
          <w:rPr>
            <w:webHidden/>
          </w:rPr>
          <w:fldChar w:fldCharType="separate"/>
        </w:r>
        <w:r>
          <w:rPr>
            <w:webHidden/>
          </w:rPr>
          <w:t>20</w:t>
        </w:r>
        <w:r>
          <w:rPr>
            <w:webHidden/>
          </w:rPr>
          <w:fldChar w:fldCharType="end"/>
        </w:r>
      </w:hyperlink>
    </w:p>
    <w:p w:rsidR="00271582" w:rsidRDefault="00271582" w14:paraId="1775AE53" w14:textId="62BA6AFB">
      <w:pPr>
        <w:pStyle w:val="TOC2"/>
        <w:tabs>
          <w:tab w:val="right" w:leader="dot" w:pos="9350"/>
        </w:tabs>
        <w:rPr>
          <w:rFonts w:asciiTheme="minorHAnsi" w:hAnsiTheme="minorHAnsi"/>
          <w:kern w:val="2"/>
          <w:sz w:val="22"/>
          <w:szCs w:val="22"/>
          <w:lang w:val="en-US" w:eastAsia="en-US"/>
          <w14:ligatures w14:val="standardContextual"/>
        </w:rPr>
      </w:pPr>
      <w:hyperlink w:history="1" w:anchor="_Toc201602104">
        <w:r w:rsidRPr="0046510C">
          <w:rPr>
            <w:rStyle w:val="Hyperlink"/>
            <w:rFonts w:eastAsia="Aptos" w:cs="Times New Roman"/>
          </w:rPr>
          <w:t>4.4 Segmentacija mreže</w:t>
        </w:r>
        <w:r>
          <w:rPr>
            <w:webHidden/>
          </w:rPr>
          <w:tab/>
        </w:r>
        <w:r>
          <w:rPr>
            <w:webHidden/>
          </w:rPr>
          <w:fldChar w:fldCharType="begin"/>
        </w:r>
        <w:r>
          <w:rPr>
            <w:webHidden/>
          </w:rPr>
          <w:instrText xml:space="preserve"> PAGEREF _Toc201602104 \h </w:instrText>
        </w:r>
        <w:r>
          <w:rPr>
            <w:webHidden/>
          </w:rPr>
        </w:r>
        <w:r>
          <w:rPr>
            <w:webHidden/>
          </w:rPr>
          <w:fldChar w:fldCharType="separate"/>
        </w:r>
        <w:r>
          <w:rPr>
            <w:webHidden/>
          </w:rPr>
          <w:t>22</w:t>
        </w:r>
        <w:r>
          <w:rPr>
            <w:webHidden/>
          </w:rPr>
          <w:fldChar w:fldCharType="end"/>
        </w:r>
      </w:hyperlink>
    </w:p>
    <w:p w:rsidR="00271582" w:rsidRDefault="00271582" w14:paraId="18AD6791" w14:textId="0AD19A21">
      <w:pPr>
        <w:pStyle w:val="TOC2"/>
        <w:tabs>
          <w:tab w:val="right" w:leader="dot" w:pos="9350"/>
        </w:tabs>
        <w:rPr>
          <w:rFonts w:asciiTheme="minorHAnsi" w:hAnsiTheme="minorHAnsi"/>
          <w:kern w:val="2"/>
          <w:sz w:val="22"/>
          <w:szCs w:val="22"/>
          <w:lang w:val="en-US" w:eastAsia="en-US"/>
          <w14:ligatures w14:val="standardContextual"/>
        </w:rPr>
      </w:pPr>
      <w:hyperlink w:history="1" w:anchor="_Toc201602105">
        <w:r w:rsidRPr="0046510C">
          <w:rPr>
            <w:rStyle w:val="Hyperlink"/>
            <w:rFonts w:eastAsia="Aptos" w:cs="Times New Roman"/>
          </w:rPr>
          <w:t>4.5 Potrebni resursi za implementaciju arhitekture nultog povjerenja</w:t>
        </w:r>
        <w:r>
          <w:rPr>
            <w:webHidden/>
          </w:rPr>
          <w:tab/>
        </w:r>
        <w:r>
          <w:rPr>
            <w:webHidden/>
          </w:rPr>
          <w:fldChar w:fldCharType="begin"/>
        </w:r>
        <w:r>
          <w:rPr>
            <w:webHidden/>
          </w:rPr>
          <w:instrText xml:space="preserve"> PAGEREF _Toc201602105 \h </w:instrText>
        </w:r>
        <w:r>
          <w:rPr>
            <w:webHidden/>
          </w:rPr>
        </w:r>
        <w:r>
          <w:rPr>
            <w:webHidden/>
          </w:rPr>
          <w:fldChar w:fldCharType="separate"/>
        </w:r>
        <w:r>
          <w:rPr>
            <w:webHidden/>
          </w:rPr>
          <w:t>23</w:t>
        </w:r>
        <w:r>
          <w:rPr>
            <w:webHidden/>
          </w:rPr>
          <w:fldChar w:fldCharType="end"/>
        </w:r>
      </w:hyperlink>
    </w:p>
    <w:p w:rsidR="00271582" w:rsidRDefault="00271582" w14:paraId="4F6AEF1B" w14:textId="239026EC">
      <w:pPr>
        <w:pStyle w:val="TOC1"/>
        <w:tabs>
          <w:tab w:val="right" w:leader="dot" w:pos="9350"/>
        </w:tabs>
        <w:rPr>
          <w:rFonts w:asciiTheme="minorHAnsi" w:hAnsiTheme="minorHAnsi"/>
          <w:kern w:val="2"/>
          <w:sz w:val="22"/>
          <w:szCs w:val="22"/>
          <w:lang w:val="en-US" w:eastAsia="en-US"/>
          <w14:ligatures w14:val="standardContextual"/>
        </w:rPr>
      </w:pPr>
      <w:hyperlink w:history="1" w:anchor="_Toc201602106">
        <w:r w:rsidRPr="0046510C">
          <w:rPr>
            <w:rStyle w:val="Hyperlink"/>
            <w:rFonts w:cs="Times New Roman"/>
          </w:rPr>
          <w:t>5. Praktični dio: Implementacija i testiranje</w:t>
        </w:r>
        <w:r>
          <w:rPr>
            <w:webHidden/>
          </w:rPr>
          <w:tab/>
        </w:r>
        <w:r>
          <w:rPr>
            <w:webHidden/>
          </w:rPr>
          <w:fldChar w:fldCharType="begin"/>
        </w:r>
        <w:r>
          <w:rPr>
            <w:webHidden/>
          </w:rPr>
          <w:instrText xml:space="preserve"> PAGEREF _Toc201602106 \h </w:instrText>
        </w:r>
        <w:r>
          <w:rPr>
            <w:webHidden/>
          </w:rPr>
        </w:r>
        <w:r>
          <w:rPr>
            <w:webHidden/>
          </w:rPr>
          <w:fldChar w:fldCharType="separate"/>
        </w:r>
        <w:r>
          <w:rPr>
            <w:webHidden/>
          </w:rPr>
          <w:t>27</w:t>
        </w:r>
        <w:r>
          <w:rPr>
            <w:webHidden/>
          </w:rPr>
          <w:fldChar w:fldCharType="end"/>
        </w:r>
      </w:hyperlink>
    </w:p>
    <w:p w:rsidR="00271582" w:rsidRDefault="00271582" w14:paraId="5463B8F2" w14:textId="3211AC6C">
      <w:pPr>
        <w:pStyle w:val="TOC2"/>
        <w:tabs>
          <w:tab w:val="right" w:leader="dot" w:pos="9350"/>
        </w:tabs>
        <w:rPr>
          <w:rFonts w:asciiTheme="minorHAnsi" w:hAnsiTheme="minorHAnsi"/>
          <w:kern w:val="2"/>
          <w:sz w:val="22"/>
          <w:szCs w:val="22"/>
          <w:lang w:val="en-US" w:eastAsia="en-US"/>
          <w14:ligatures w14:val="standardContextual"/>
        </w:rPr>
      </w:pPr>
      <w:hyperlink w:history="1" w:anchor="_Toc201602107">
        <w:r w:rsidRPr="0046510C">
          <w:rPr>
            <w:rStyle w:val="Hyperlink"/>
          </w:rPr>
          <w:t>5.1 Implementacija modela u simuliranom okruženju</w:t>
        </w:r>
        <w:r>
          <w:rPr>
            <w:webHidden/>
          </w:rPr>
          <w:tab/>
        </w:r>
        <w:r>
          <w:rPr>
            <w:webHidden/>
          </w:rPr>
          <w:fldChar w:fldCharType="begin"/>
        </w:r>
        <w:r>
          <w:rPr>
            <w:webHidden/>
          </w:rPr>
          <w:instrText xml:space="preserve"> PAGEREF _Toc201602107 \h </w:instrText>
        </w:r>
        <w:r>
          <w:rPr>
            <w:webHidden/>
          </w:rPr>
        </w:r>
        <w:r>
          <w:rPr>
            <w:webHidden/>
          </w:rPr>
          <w:fldChar w:fldCharType="separate"/>
        </w:r>
        <w:r>
          <w:rPr>
            <w:webHidden/>
          </w:rPr>
          <w:t>27</w:t>
        </w:r>
        <w:r>
          <w:rPr>
            <w:webHidden/>
          </w:rPr>
          <w:fldChar w:fldCharType="end"/>
        </w:r>
      </w:hyperlink>
    </w:p>
    <w:p w:rsidR="00271582" w:rsidRDefault="00271582" w14:paraId="10BB0976" w14:textId="1ABFE27B">
      <w:pPr>
        <w:pStyle w:val="TOC2"/>
        <w:tabs>
          <w:tab w:val="right" w:leader="dot" w:pos="9350"/>
        </w:tabs>
        <w:rPr>
          <w:rFonts w:asciiTheme="minorHAnsi" w:hAnsiTheme="minorHAnsi"/>
          <w:kern w:val="2"/>
          <w:sz w:val="22"/>
          <w:szCs w:val="22"/>
          <w:lang w:val="en-US" w:eastAsia="en-US"/>
          <w14:ligatures w14:val="standardContextual"/>
        </w:rPr>
      </w:pPr>
      <w:hyperlink w:history="1" w:anchor="_Toc201602108">
        <w:r w:rsidRPr="0046510C">
          <w:rPr>
            <w:rStyle w:val="Hyperlink"/>
            <w:rFonts w:cs="Times New Roman"/>
          </w:rPr>
          <w:t>5.2 Analiza i testiranje</w:t>
        </w:r>
        <w:r>
          <w:rPr>
            <w:webHidden/>
          </w:rPr>
          <w:tab/>
        </w:r>
        <w:r>
          <w:rPr>
            <w:webHidden/>
          </w:rPr>
          <w:fldChar w:fldCharType="begin"/>
        </w:r>
        <w:r>
          <w:rPr>
            <w:webHidden/>
          </w:rPr>
          <w:instrText xml:space="preserve"> PAGEREF _Toc201602108 \h </w:instrText>
        </w:r>
        <w:r>
          <w:rPr>
            <w:webHidden/>
          </w:rPr>
        </w:r>
        <w:r>
          <w:rPr>
            <w:webHidden/>
          </w:rPr>
          <w:fldChar w:fldCharType="separate"/>
        </w:r>
        <w:r>
          <w:rPr>
            <w:webHidden/>
          </w:rPr>
          <w:t>40</w:t>
        </w:r>
        <w:r>
          <w:rPr>
            <w:webHidden/>
          </w:rPr>
          <w:fldChar w:fldCharType="end"/>
        </w:r>
      </w:hyperlink>
    </w:p>
    <w:p w:rsidR="00271582" w:rsidRDefault="00271582" w14:paraId="7266BCC5" w14:textId="193FEFCA">
      <w:pPr>
        <w:pStyle w:val="TOC1"/>
        <w:tabs>
          <w:tab w:val="right" w:leader="dot" w:pos="9350"/>
        </w:tabs>
        <w:rPr>
          <w:rFonts w:asciiTheme="minorHAnsi" w:hAnsiTheme="minorHAnsi"/>
          <w:kern w:val="2"/>
          <w:sz w:val="22"/>
          <w:szCs w:val="22"/>
          <w:lang w:val="en-US" w:eastAsia="en-US"/>
          <w14:ligatures w14:val="standardContextual"/>
        </w:rPr>
      </w:pPr>
      <w:hyperlink w:history="1" w:anchor="_Toc201602109">
        <w:r w:rsidRPr="0046510C">
          <w:rPr>
            <w:rStyle w:val="Hyperlink"/>
          </w:rPr>
          <w:t>6. Zaključak</w:t>
        </w:r>
        <w:r>
          <w:rPr>
            <w:webHidden/>
          </w:rPr>
          <w:tab/>
        </w:r>
        <w:r>
          <w:rPr>
            <w:webHidden/>
          </w:rPr>
          <w:fldChar w:fldCharType="begin"/>
        </w:r>
        <w:r>
          <w:rPr>
            <w:webHidden/>
          </w:rPr>
          <w:instrText xml:space="preserve"> PAGEREF _Toc201602109 \h </w:instrText>
        </w:r>
        <w:r>
          <w:rPr>
            <w:webHidden/>
          </w:rPr>
        </w:r>
        <w:r>
          <w:rPr>
            <w:webHidden/>
          </w:rPr>
          <w:fldChar w:fldCharType="separate"/>
        </w:r>
        <w:r>
          <w:rPr>
            <w:webHidden/>
          </w:rPr>
          <w:t>48</w:t>
        </w:r>
        <w:r>
          <w:rPr>
            <w:webHidden/>
          </w:rPr>
          <w:fldChar w:fldCharType="end"/>
        </w:r>
      </w:hyperlink>
    </w:p>
    <w:p w:rsidR="00271582" w:rsidRDefault="00271582" w14:paraId="6A64C7A7" w14:textId="7B0C542A">
      <w:pPr>
        <w:pStyle w:val="TOC1"/>
        <w:tabs>
          <w:tab w:val="right" w:leader="dot" w:pos="9350"/>
        </w:tabs>
        <w:rPr>
          <w:rFonts w:asciiTheme="minorHAnsi" w:hAnsiTheme="minorHAnsi"/>
          <w:kern w:val="2"/>
          <w:sz w:val="22"/>
          <w:szCs w:val="22"/>
          <w:lang w:val="en-US" w:eastAsia="en-US"/>
          <w14:ligatures w14:val="standardContextual"/>
        </w:rPr>
      </w:pPr>
      <w:hyperlink w:history="1" w:anchor="_Toc201602110">
        <w:r w:rsidRPr="0046510C">
          <w:rPr>
            <w:rStyle w:val="Hyperlink"/>
          </w:rPr>
          <w:t>7. Literatura</w:t>
        </w:r>
        <w:r>
          <w:rPr>
            <w:webHidden/>
          </w:rPr>
          <w:tab/>
        </w:r>
        <w:r>
          <w:rPr>
            <w:webHidden/>
          </w:rPr>
          <w:fldChar w:fldCharType="begin"/>
        </w:r>
        <w:r>
          <w:rPr>
            <w:webHidden/>
          </w:rPr>
          <w:instrText xml:space="preserve"> PAGEREF _Toc201602110 \h </w:instrText>
        </w:r>
        <w:r>
          <w:rPr>
            <w:webHidden/>
          </w:rPr>
        </w:r>
        <w:r>
          <w:rPr>
            <w:webHidden/>
          </w:rPr>
          <w:fldChar w:fldCharType="separate"/>
        </w:r>
        <w:r>
          <w:rPr>
            <w:webHidden/>
          </w:rPr>
          <w:t>50</w:t>
        </w:r>
        <w:r>
          <w:rPr>
            <w:webHidden/>
          </w:rPr>
          <w:fldChar w:fldCharType="end"/>
        </w:r>
      </w:hyperlink>
    </w:p>
    <w:p w:rsidR="00891013" w:rsidRDefault="00891013" w14:paraId="43ACC912" w14:textId="374C35B3">
      <w:r>
        <w:fldChar w:fldCharType="end"/>
      </w:r>
    </w:p>
    <w:p w:rsidR="005D01BF" w:rsidP="00891013" w:rsidRDefault="005D01BF" w14:paraId="75E1034F" w14:textId="4CB66A06">
      <w:pPr>
        <w:spacing w:after="300" w:line="360" w:lineRule="auto"/>
        <w:rPr>
          <w:rFonts w:cs="Times New Roman"/>
        </w:rPr>
      </w:pPr>
    </w:p>
    <w:p w:rsidR="005D01BF" w:rsidRDefault="005D01BF" w14:paraId="0D0E38E2" w14:textId="77777777">
      <w:pPr>
        <w:spacing w:after="160" w:line="279" w:lineRule="auto"/>
        <w:rPr>
          <w:rFonts w:cs="Times New Roman"/>
        </w:rPr>
      </w:pPr>
      <w:r>
        <w:rPr>
          <w:rFonts w:cs="Times New Roman"/>
        </w:rPr>
        <w:br w:type="page"/>
      </w:r>
    </w:p>
    <w:p w:rsidR="005D01BF" w:rsidP="005A7FB8" w:rsidRDefault="005D01BF" w14:paraId="70CC79B0" w14:textId="646890CF">
      <w:pPr>
        <w:rPr>
          <w:b/>
          <w:bCs/>
          <w:sz w:val="32"/>
          <w:szCs w:val="32"/>
        </w:rPr>
      </w:pPr>
      <w:r w:rsidRPr="005A7FB8">
        <w:rPr>
          <w:b/>
          <w:bCs/>
          <w:sz w:val="32"/>
          <w:szCs w:val="32"/>
        </w:rPr>
        <w:lastRenderedPageBreak/>
        <w:t>Popis oznaka i kratica</w:t>
      </w:r>
    </w:p>
    <w:p w:rsidRPr="005A7FB8" w:rsidR="005A7FB8" w:rsidP="005A7FB8" w:rsidRDefault="005A7FB8" w14:paraId="4708D166" w14:textId="77777777">
      <w:pPr>
        <w:rPr>
          <w:rFonts w:cs="Arial"/>
          <w:b/>
          <w:bCs/>
          <w:sz w:val="32"/>
          <w:szCs w:val="32"/>
        </w:rPr>
      </w:pPr>
    </w:p>
    <w:tbl>
      <w:tblPr>
        <w:tblStyle w:val="TableGrid"/>
        <w:tblW w:w="95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070"/>
        <w:gridCol w:w="7436"/>
      </w:tblGrid>
      <w:tr w:rsidRPr="00795358" w:rsidR="00795358" w:rsidTr="3A31043B" w14:paraId="721B320F" w14:textId="77777777">
        <w:trPr>
          <w:trHeight w:val="578"/>
        </w:trPr>
        <w:tc>
          <w:tcPr>
            <w:tcW w:w="2070" w:type="dxa"/>
            <w:tcMar/>
          </w:tcPr>
          <w:p w:rsidRPr="00795358" w:rsidR="00795358" w:rsidP="00795358" w:rsidRDefault="00795358" w14:paraId="15B68E95" w14:textId="77777777">
            <w:pPr>
              <w:spacing w:after="300" w:line="240" w:lineRule="auto"/>
              <w:rPr>
                <w:rFonts w:cs="Times New Roman"/>
              </w:rPr>
            </w:pPr>
            <w:r w:rsidRPr="00795358">
              <w:rPr>
                <w:rFonts w:cs="Times New Roman"/>
              </w:rPr>
              <w:t>ACL</w:t>
            </w:r>
          </w:p>
        </w:tc>
        <w:tc>
          <w:tcPr>
            <w:tcW w:w="7436" w:type="dxa"/>
            <w:tcMar/>
          </w:tcPr>
          <w:p w:rsidRPr="00795358" w:rsidR="00795358" w:rsidP="00795358" w:rsidRDefault="00795358" w14:paraId="1788B1D7" w14:textId="77777777">
            <w:pPr>
              <w:spacing w:after="300" w:line="240" w:lineRule="auto"/>
              <w:rPr>
                <w:rFonts w:cs="Times New Roman"/>
              </w:rPr>
            </w:pPr>
            <w:r w:rsidRPr="00795358">
              <w:rPr>
                <w:rFonts w:cs="Times New Roman"/>
              </w:rPr>
              <w:t>Access Control List</w:t>
            </w:r>
          </w:p>
        </w:tc>
      </w:tr>
      <w:tr w:rsidRPr="00795358" w:rsidR="00795358" w:rsidTr="3A31043B" w14:paraId="54CC5CBD" w14:textId="77777777">
        <w:trPr>
          <w:trHeight w:val="589"/>
        </w:trPr>
        <w:tc>
          <w:tcPr>
            <w:tcW w:w="2070" w:type="dxa"/>
            <w:tcMar/>
          </w:tcPr>
          <w:p w:rsidRPr="00795358" w:rsidR="00795358" w:rsidP="00795358" w:rsidRDefault="00795358" w14:paraId="185C690E" w14:textId="77777777">
            <w:pPr>
              <w:spacing w:after="300" w:line="240" w:lineRule="auto"/>
              <w:rPr>
                <w:rFonts w:cs="Times New Roman"/>
              </w:rPr>
            </w:pPr>
            <w:r w:rsidRPr="00795358">
              <w:rPr>
                <w:rFonts w:cs="Times New Roman"/>
              </w:rPr>
              <w:t>AD</w:t>
            </w:r>
          </w:p>
        </w:tc>
        <w:tc>
          <w:tcPr>
            <w:tcW w:w="7436" w:type="dxa"/>
            <w:tcMar/>
          </w:tcPr>
          <w:p w:rsidRPr="00795358" w:rsidR="00795358" w:rsidP="00795358" w:rsidRDefault="00795358" w14:paraId="2C36FE73" w14:textId="77777777">
            <w:pPr>
              <w:spacing w:after="300" w:line="240" w:lineRule="auto"/>
              <w:rPr>
                <w:rFonts w:cs="Times New Roman"/>
              </w:rPr>
            </w:pPr>
            <w:r w:rsidRPr="00795358">
              <w:rPr>
                <w:rFonts w:cs="Times New Roman"/>
              </w:rPr>
              <w:t>Active Directory</w:t>
            </w:r>
          </w:p>
        </w:tc>
      </w:tr>
      <w:tr w:rsidRPr="00795358" w:rsidR="00795358" w:rsidTr="3A31043B" w14:paraId="427128BA" w14:textId="77777777">
        <w:trPr>
          <w:trHeight w:val="578"/>
        </w:trPr>
        <w:tc>
          <w:tcPr>
            <w:tcW w:w="2070" w:type="dxa"/>
            <w:tcMar/>
          </w:tcPr>
          <w:p w:rsidRPr="00795358" w:rsidR="00795358" w:rsidP="00795358" w:rsidRDefault="00795358" w14:paraId="3F0EAC21" w14:textId="77777777">
            <w:pPr>
              <w:spacing w:after="300" w:line="240" w:lineRule="auto"/>
              <w:rPr>
                <w:rFonts w:cs="Times New Roman"/>
              </w:rPr>
            </w:pPr>
            <w:r w:rsidRPr="00795358">
              <w:rPr>
                <w:rFonts w:cs="Times New Roman"/>
              </w:rPr>
              <w:t>ADFS</w:t>
            </w:r>
          </w:p>
        </w:tc>
        <w:tc>
          <w:tcPr>
            <w:tcW w:w="7436" w:type="dxa"/>
            <w:tcMar/>
          </w:tcPr>
          <w:p w:rsidRPr="00795358" w:rsidR="00795358" w:rsidP="00795358" w:rsidRDefault="00795358" w14:paraId="30EE564A" w14:textId="77777777">
            <w:pPr>
              <w:spacing w:after="300" w:line="240" w:lineRule="auto"/>
              <w:rPr>
                <w:rFonts w:cs="Times New Roman"/>
              </w:rPr>
            </w:pPr>
            <w:r w:rsidRPr="00795358">
              <w:rPr>
                <w:rFonts w:cs="Times New Roman"/>
              </w:rPr>
              <w:t>Active Directory Federation Services</w:t>
            </w:r>
          </w:p>
        </w:tc>
      </w:tr>
      <w:tr w:rsidRPr="00795358" w:rsidR="00795358" w:rsidTr="3A31043B" w14:paraId="35859CFE" w14:textId="77777777">
        <w:trPr>
          <w:trHeight w:val="589"/>
        </w:trPr>
        <w:tc>
          <w:tcPr>
            <w:tcW w:w="2070" w:type="dxa"/>
            <w:tcMar/>
          </w:tcPr>
          <w:p w:rsidRPr="00795358" w:rsidR="00795358" w:rsidP="00795358" w:rsidRDefault="00795358" w14:paraId="0A344B3B" w14:textId="77777777">
            <w:pPr>
              <w:spacing w:after="300" w:line="240" w:lineRule="auto"/>
              <w:rPr>
                <w:rFonts w:cs="Times New Roman"/>
              </w:rPr>
            </w:pPr>
            <w:r w:rsidRPr="00795358">
              <w:rPr>
                <w:rFonts w:cs="Times New Roman"/>
              </w:rPr>
              <w:t>AES</w:t>
            </w:r>
          </w:p>
        </w:tc>
        <w:tc>
          <w:tcPr>
            <w:tcW w:w="7436" w:type="dxa"/>
            <w:tcMar/>
          </w:tcPr>
          <w:p w:rsidRPr="00795358" w:rsidR="00795358" w:rsidP="00795358" w:rsidRDefault="00795358" w14:paraId="1336B9E1" w14:textId="77777777">
            <w:pPr>
              <w:spacing w:after="300" w:line="240" w:lineRule="auto"/>
              <w:rPr>
                <w:rFonts w:cs="Times New Roman"/>
              </w:rPr>
            </w:pPr>
            <w:r w:rsidRPr="00795358">
              <w:rPr>
                <w:rFonts w:cs="Times New Roman"/>
              </w:rPr>
              <w:t>Advanced Encryption Standard</w:t>
            </w:r>
          </w:p>
        </w:tc>
      </w:tr>
      <w:tr w:rsidRPr="00795358" w:rsidR="00795358" w:rsidTr="3A31043B" w14:paraId="5A77DBF4" w14:textId="77777777">
        <w:trPr>
          <w:trHeight w:val="578"/>
        </w:trPr>
        <w:tc>
          <w:tcPr>
            <w:tcW w:w="2070" w:type="dxa"/>
            <w:tcMar/>
          </w:tcPr>
          <w:p w:rsidRPr="00795358" w:rsidR="00795358" w:rsidP="00795358" w:rsidRDefault="00795358" w14:paraId="61E49536" w14:textId="77777777">
            <w:pPr>
              <w:spacing w:after="300" w:line="240" w:lineRule="auto"/>
              <w:rPr>
                <w:rFonts w:cs="Times New Roman"/>
              </w:rPr>
            </w:pPr>
            <w:r w:rsidRPr="00795358">
              <w:rPr>
                <w:rFonts w:cs="Times New Roman"/>
              </w:rPr>
              <w:t>AI</w:t>
            </w:r>
          </w:p>
        </w:tc>
        <w:tc>
          <w:tcPr>
            <w:tcW w:w="7436" w:type="dxa"/>
            <w:tcMar/>
          </w:tcPr>
          <w:p w:rsidRPr="00795358" w:rsidR="00795358" w:rsidP="00795358" w:rsidRDefault="00795358" w14:paraId="193D29C3" w14:textId="77777777">
            <w:pPr>
              <w:spacing w:after="300" w:line="240" w:lineRule="auto"/>
              <w:rPr>
                <w:rFonts w:cs="Times New Roman"/>
              </w:rPr>
            </w:pPr>
            <w:r w:rsidRPr="00795358">
              <w:rPr>
                <w:rFonts w:cs="Times New Roman"/>
              </w:rPr>
              <w:t>Artificial Intelligence</w:t>
            </w:r>
          </w:p>
        </w:tc>
      </w:tr>
      <w:tr w:rsidRPr="00795358" w:rsidR="00795358" w:rsidTr="3A31043B" w14:paraId="5C2316F9" w14:textId="77777777">
        <w:trPr>
          <w:trHeight w:val="589"/>
        </w:trPr>
        <w:tc>
          <w:tcPr>
            <w:tcW w:w="2070" w:type="dxa"/>
            <w:tcMar/>
          </w:tcPr>
          <w:p w:rsidRPr="00795358" w:rsidR="00795358" w:rsidP="00795358" w:rsidRDefault="00795358" w14:paraId="433E0FBC" w14:textId="77777777">
            <w:pPr>
              <w:spacing w:after="300" w:line="240" w:lineRule="auto"/>
              <w:rPr>
                <w:rFonts w:cs="Times New Roman"/>
              </w:rPr>
            </w:pPr>
            <w:r w:rsidRPr="00795358">
              <w:rPr>
                <w:rFonts w:cs="Times New Roman"/>
              </w:rPr>
              <w:t>API</w:t>
            </w:r>
          </w:p>
        </w:tc>
        <w:tc>
          <w:tcPr>
            <w:tcW w:w="7436" w:type="dxa"/>
            <w:tcMar/>
          </w:tcPr>
          <w:p w:rsidRPr="00795358" w:rsidR="00795358" w:rsidP="00795358" w:rsidRDefault="00795358" w14:paraId="3EEE6EF2" w14:textId="77777777">
            <w:pPr>
              <w:spacing w:after="300" w:line="240" w:lineRule="auto"/>
              <w:rPr>
                <w:rFonts w:cs="Times New Roman"/>
              </w:rPr>
            </w:pPr>
            <w:r w:rsidRPr="00795358">
              <w:rPr>
                <w:rFonts w:cs="Times New Roman"/>
              </w:rPr>
              <w:t>Application Programming Interface</w:t>
            </w:r>
          </w:p>
        </w:tc>
      </w:tr>
      <w:tr w:rsidRPr="00795358" w:rsidR="00795358" w:rsidTr="3A31043B" w14:paraId="6C2FDF16" w14:textId="77777777">
        <w:trPr>
          <w:trHeight w:val="578"/>
        </w:trPr>
        <w:tc>
          <w:tcPr>
            <w:tcW w:w="2070" w:type="dxa"/>
            <w:tcMar/>
          </w:tcPr>
          <w:p w:rsidRPr="00795358" w:rsidR="00795358" w:rsidP="00795358" w:rsidRDefault="00795358" w14:paraId="49353F39" w14:textId="77777777">
            <w:pPr>
              <w:spacing w:after="300" w:line="240" w:lineRule="auto"/>
              <w:rPr>
                <w:rFonts w:cs="Times New Roman"/>
              </w:rPr>
            </w:pPr>
            <w:r w:rsidRPr="00795358">
              <w:rPr>
                <w:rFonts w:cs="Times New Roman"/>
              </w:rPr>
              <w:t>APP</w:t>
            </w:r>
          </w:p>
        </w:tc>
        <w:tc>
          <w:tcPr>
            <w:tcW w:w="7436" w:type="dxa"/>
            <w:tcMar/>
          </w:tcPr>
          <w:p w:rsidRPr="00795358" w:rsidR="00795358" w:rsidP="00795358" w:rsidRDefault="00795358" w14:paraId="1AC755B6" w14:textId="77777777">
            <w:pPr>
              <w:spacing w:after="300" w:line="240" w:lineRule="auto"/>
              <w:rPr>
                <w:rFonts w:cs="Times New Roman"/>
              </w:rPr>
            </w:pPr>
            <w:r w:rsidRPr="00795358">
              <w:rPr>
                <w:rFonts w:cs="Times New Roman"/>
              </w:rPr>
              <w:t>Application</w:t>
            </w:r>
          </w:p>
        </w:tc>
      </w:tr>
      <w:tr w:rsidRPr="00795358" w:rsidR="00795358" w:rsidTr="3A31043B" w14:paraId="6713CC79" w14:textId="77777777">
        <w:trPr>
          <w:trHeight w:val="589"/>
        </w:trPr>
        <w:tc>
          <w:tcPr>
            <w:tcW w:w="2070" w:type="dxa"/>
            <w:tcMar/>
          </w:tcPr>
          <w:p w:rsidRPr="00795358" w:rsidR="00795358" w:rsidP="00795358" w:rsidRDefault="00795358" w14:paraId="038E4323" w14:textId="77777777">
            <w:pPr>
              <w:spacing w:after="300" w:line="240" w:lineRule="auto"/>
              <w:rPr>
                <w:rFonts w:cs="Times New Roman"/>
              </w:rPr>
            </w:pPr>
            <w:r w:rsidRPr="00795358">
              <w:rPr>
                <w:rFonts w:cs="Times New Roman"/>
              </w:rPr>
              <w:t>BYOD</w:t>
            </w:r>
          </w:p>
        </w:tc>
        <w:tc>
          <w:tcPr>
            <w:tcW w:w="7436" w:type="dxa"/>
            <w:tcMar/>
          </w:tcPr>
          <w:p w:rsidRPr="00795358" w:rsidR="00795358" w:rsidP="00795358" w:rsidRDefault="00795358" w14:paraId="03B237D0" w14:textId="77777777">
            <w:pPr>
              <w:spacing w:after="300" w:line="240" w:lineRule="auto"/>
              <w:rPr>
                <w:rFonts w:cs="Times New Roman"/>
              </w:rPr>
            </w:pPr>
            <w:r w:rsidRPr="00795358">
              <w:rPr>
                <w:rFonts w:cs="Times New Roman"/>
              </w:rPr>
              <w:t>Bring Your Own Device</w:t>
            </w:r>
          </w:p>
        </w:tc>
      </w:tr>
      <w:tr w:rsidRPr="00795358" w:rsidR="00795358" w:rsidTr="3A31043B" w14:paraId="35319919" w14:textId="77777777">
        <w:trPr>
          <w:trHeight w:val="872"/>
        </w:trPr>
        <w:tc>
          <w:tcPr>
            <w:tcW w:w="2070" w:type="dxa"/>
            <w:tcMar/>
          </w:tcPr>
          <w:p w:rsidRPr="00795358" w:rsidR="00795358" w:rsidP="00795358" w:rsidRDefault="00795358" w14:paraId="7D983AB6" w14:textId="77777777">
            <w:pPr>
              <w:spacing w:after="300" w:line="240" w:lineRule="auto"/>
              <w:rPr>
                <w:rFonts w:cs="Times New Roman"/>
              </w:rPr>
            </w:pPr>
            <w:r w:rsidRPr="00795358">
              <w:rPr>
                <w:rFonts w:cs="Times New Roman"/>
              </w:rPr>
              <w:t>CAPTCHA</w:t>
            </w:r>
          </w:p>
        </w:tc>
        <w:tc>
          <w:tcPr>
            <w:tcW w:w="7436" w:type="dxa"/>
            <w:tcMar/>
          </w:tcPr>
          <w:p w:rsidRPr="00795358" w:rsidR="00795358" w:rsidP="00795358" w:rsidRDefault="00795358" w14:paraId="54114284" w14:textId="77777777">
            <w:pPr>
              <w:spacing w:after="300" w:line="240" w:lineRule="auto"/>
              <w:rPr>
                <w:rFonts w:cs="Times New Roman"/>
              </w:rPr>
            </w:pPr>
            <w:r w:rsidRPr="00795358">
              <w:rPr>
                <w:rFonts w:cs="Times New Roman"/>
              </w:rPr>
              <w:t>Completely Automated Public Turing test to tell Computers and Humans Apart</w:t>
            </w:r>
          </w:p>
        </w:tc>
      </w:tr>
      <w:tr w:rsidRPr="00795358" w:rsidR="00795358" w:rsidTr="3A31043B" w14:paraId="17719745" w14:textId="77777777">
        <w:trPr>
          <w:trHeight w:val="589"/>
        </w:trPr>
        <w:tc>
          <w:tcPr>
            <w:tcW w:w="2070" w:type="dxa"/>
            <w:tcMar/>
          </w:tcPr>
          <w:p w:rsidRPr="00795358" w:rsidR="00795358" w:rsidP="00795358" w:rsidRDefault="00795358" w14:paraId="4ACB1113" w14:textId="77777777">
            <w:pPr>
              <w:spacing w:after="300" w:line="240" w:lineRule="auto"/>
              <w:rPr>
                <w:rFonts w:cs="Times New Roman"/>
              </w:rPr>
            </w:pPr>
            <w:r w:rsidRPr="00795358">
              <w:rPr>
                <w:rFonts w:cs="Times New Roman"/>
              </w:rPr>
              <w:t>CASB</w:t>
            </w:r>
          </w:p>
        </w:tc>
        <w:tc>
          <w:tcPr>
            <w:tcW w:w="7436" w:type="dxa"/>
            <w:tcMar/>
          </w:tcPr>
          <w:p w:rsidRPr="00795358" w:rsidR="00795358" w:rsidP="00795358" w:rsidRDefault="00795358" w14:paraId="6B5ADA32" w14:textId="77777777">
            <w:pPr>
              <w:spacing w:after="300" w:line="240" w:lineRule="auto"/>
              <w:rPr>
                <w:rFonts w:cs="Times New Roman"/>
              </w:rPr>
            </w:pPr>
            <w:r w:rsidRPr="00795358">
              <w:rPr>
                <w:rFonts w:cs="Times New Roman"/>
              </w:rPr>
              <w:t>Cloud Access Security Broker</w:t>
            </w:r>
          </w:p>
        </w:tc>
      </w:tr>
      <w:tr w:rsidRPr="00795358" w:rsidR="00795358" w:rsidTr="3A31043B" w14:paraId="11CC29AA" w14:textId="77777777">
        <w:trPr>
          <w:trHeight w:val="578"/>
        </w:trPr>
        <w:tc>
          <w:tcPr>
            <w:tcW w:w="2070" w:type="dxa"/>
            <w:tcMar/>
          </w:tcPr>
          <w:p w:rsidRPr="00795358" w:rsidR="00795358" w:rsidP="00795358" w:rsidRDefault="00795358" w14:paraId="7BC4E324" w14:textId="77777777">
            <w:pPr>
              <w:spacing w:after="300" w:line="240" w:lineRule="auto"/>
              <w:rPr>
                <w:rFonts w:cs="Times New Roman"/>
              </w:rPr>
            </w:pPr>
            <w:r w:rsidRPr="00795358">
              <w:rPr>
                <w:rFonts w:cs="Times New Roman"/>
              </w:rPr>
              <w:t>CISA</w:t>
            </w:r>
          </w:p>
        </w:tc>
        <w:tc>
          <w:tcPr>
            <w:tcW w:w="7436" w:type="dxa"/>
            <w:tcMar/>
          </w:tcPr>
          <w:p w:rsidRPr="00795358" w:rsidR="00795358" w:rsidP="00795358" w:rsidRDefault="00795358" w14:paraId="4B4ADB4E" w14:textId="77777777">
            <w:pPr>
              <w:spacing w:after="300" w:line="240" w:lineRule="auto"/>
              <w:rPr>
                <w:rFonts w:cs="Times New Roman"/>
              </w:rPr>
            </w:pPr>
            <w:r w:rsidRPr="00795358">
              <w:rPr>
                <w:rFonts w:cs="Times New Roman"/>
              </w:rPr>
              <w:t>Cybersecurity and Infrastructure Security Agency</w:t>
            </w:r>
          </w:p>
        </w:tc>
      </w:tr>
      <w:tr w:rsidRPr="00795358" w:rsidR="00795358" w:rsidTr="3A31043B" w14:paraId="5480CE16" w14:textId="77777777">
        <w:trPr>
          <w:trHeight w:val="589"/>
        </w:trPr>
        <w:tc>
          <w:tcPr>
            <w:tcW w:w="2070" w:type="dxa"/>
            <w:tcMar/>
          </w:tcPr>
          <w:p w:rsidRPr="00795358" w:rsidR="00795358" w:rsidP="00795358" w:rsidRDefault="00795358" w14:paraId="60670891" w14:textId="77777777">
            <w:pPr>
              <w:spacing w:after="300" w:line="240" w:lineRule="auto"/>
              <w:rPr>
                <w:rFonts w:cs="Times New Roman"/>
              </w:rPr>
            </w:pPr>
            <w:r w:rsidRPr="00795358">
              <w:rPr>
                <w:rFonts w:cs="Times New Roman"/>
              </w:rPr>
              <w:t>CPU</w:t>
            </w:r>
          </w:p>
        </w:tc>
        <w:tc>
          <w:tcPr>
            <w:tcW w:w="7436" w:type="dxa"/>
            <w:tcMar/>
          </w:tcPr>
          <w:p w:rsidRPr="00795358" w:rsidR="00795358" w:rsidP="00795358" w:rsidRDefault="00795358" w14:paraId="6BC08A26" w14:textId="77777777">
            <w:pPr>
              <w:spacing w:after="300" w:line="240" w:lineRule="auto"/>
              <w:rPr>
                <w:rFonts w:cs="Times New Roman"/>
              </w:rPr>
            </w:pPr>
            <w:r w:rsidRPr="00795358">
              <w:rPr>
                <w:rFonts w:cs="Times New Roman"/>
              </w:rPr>
              <w:t>Central Processing Unit</w:t>
            </w:r>
          </w:p>
        </w:tc>
      </w:tr>
      <w:tr w:rsidRPr="00795358" w:rsidR="00795358" w:rsidTr="3A31043B" w14:paraId="736C2FC5" w14:textId="77777777">
        <w:trPr>
          <w:trHeight w:val="578"/>
        </w:trPr>
        <w:tc>
          <w:tcPr>
            <w:tcW w:w="2070" w:type="dxa"/>
            <w:tcMar/>
          </w:tcPr>
          <w:p w:rsidRPr="00795358" w:rsidR="00795358" w:rsidP="00795358" w:rsidRDefault="00795358" w14:paraId="6C6F0C9D" w14:textId="77777777">
            <w:pPr>
              <w:spacing w:after="300" w:line="240" w:lineRule="auto"/>
              <w:rPr>
                <w:rFonts w:cs="Times New Roman"/>
              </w:rPr>
            </w:pPr>
            <w:r w:rsidRPr="00795358">
              <w:rPr>
                <w:rFonts w:cs="Times New Roman"/>
              </w:rPr>
              <w:t>DB</w:t>
            </w:r>
          </w:p>
        </w:tc>
        <w:tc>
          <w:tcPr>
            <w:tcW w:w="7436" w:type="dxa"/>
            <w:tcMar/>
          </w:tcPr>
          <w:p w:rsidRPr="00795358" w:rsidR="00795358" w:rsidP="00795358" w:rsidRDefault="00795358" w14:paraId="7B43CF14" w14:textId="77777777">
            <w:pPr>
              <w:spacing w:after="300" w:line="240" w:lineRule="auto"/>
              <w:rPr>
                <w:rFonts w:cs="Times New Roman"/>
              </w:rPr>
            </w:pPr>
            <w:r w:rsidRPr="00795358">
              <w:rPr>
                <w:rFonts w:cs="Times New Roman"/>
              </w:rPr>
              <w:t>Database</w:t>
            </w:r>
          </w:p>
        </w:tc>
      </w:tr>
      <w:tr w:rsidRPr="00795358" w:rsidR="00795358" w:rsidTr="3A31043B" w14:paraId="4F2DFA68" w14:textId="77777777">
        <w:trPr>
          <w:trHeight w:val="589"/>
        </w:trPr>
        <w:tc>
          <w:tcPr>
            <w:tcW w:w="2070" w:type="dxa"/>
            <w:tcMar/>
          </w:tcPr>
          <w:p w:rsidRPr="00795358" w:rsidR="00795358" w:rsidP="00795358" w:rsidRDefault="00795358" w14:paraId="18717C00" w14:textId="77777777">
            <w:pPr>
              <w:spacing w:after="300" w:line="240" w:lineRule="auto"/>
              <w:rPr>
                <w:rFonts w:cs="Times New Roman"/>
              </w:rPr>
            </w:pPr>
            <w:r w:rsidRPr="00795358">
              <w:rPr>
                <w:rFonts w:cs="Times New Roman"/>
              </w:rPr>
              <w:t>DNS</w:t>
            </w:r>
          </w:p>
        </w:tc>
        <w:tc>
          <w:tcPr>
            <w:tcW w:w="7436" w:type="dxa"/>
            <w:tcMar/>
          </w:tcPr>
          <w:p w:rsidRPr="00795358" w:rsidR="00795358" w:rsidP="00795358" w:rsidRDefault="00795358" w14:paraId="54AEC0F9" w14:textId="77777777">
            <w:pPr>
              <w:spacing w:after="300" w:line="240" w:lineRule="auto"/>
              <w:rPr>
                <w:rFonts w:cs="Times New Roman"/>
              </w:rPr>
            </w:pPr>
            <w:r w:rsidRPr="00795358">
              <w:rPr>
                <w:rFonts w:cs="Times New Roman"/>
              </w:rPr>
              <w:t>Domain Name System</w:t>
            </w:r>
          </w:p>
        </w:tc>
      </w:tr>
      <w:tr w:rsidRPr="00795358" w:rsidR="00795358" w:rsidTr="3A31043B" w14:paraId="32D98AAE" w14:textId="77777777">
        <w:trPr>
          <w:trHeight w:val="578"/>
        </w:trPr>
        <w:tc>
          <w:tcPr>
            <w:tcW w:w="2070" w:type="dxa"/>
            <w:tcMar/>
          </w:tcPr>
          <w:p w:rsidRPr="00795358" w:rsidR="00795358" w:rsidP="00795358" w:rsidRDefault="00795358" w14:paraId="31EC3B7A" w14:textId="77777777">
            <w:pPr>
              <w:spacing w:after="300" w:line="240" w:lineRule="auto"/>
              <w:rPr>
                <w:rFonts w:cs="Times New Roman"/>
              </w:rPr>
            </w:pPr>
            <w:r w:rsidRPr="00795358">
              <w:rPr>
                <w:rFonts w:cs="Times New Roman"/>
              </w:rPr>
              <w:t>ELK</w:t>
            </w:r>
          </w:p>
        </w:tc>
        <w:tc>
          <w:tcPr>
            <w:tcW w:w="7436" w:type="dxa"/>
            <w:tcMar/>
          </w:tcPr>
          <w:p w:rsidRPr="00795358" w:rsidR="00795358" w:rsidP="00795358" w:rsidRDefault="00795358" w14:paraId="4EB28D0A" w14:textId="77777777">
            <w:pPr>
              <w:spacing w:after="300" w:line="240" w:lineRule="auto"/>
              <w:rPr>
                <w:rFonts w:cs="Times New Roman"/>
              </w:rPr>
            </w:pPr>
            <w:r w:rsidRPr="00795358">
              <w:rPr>
                <w:rFonts w:cs="Times New Roman"/>
              </w:rPr>
              <w:t>Elasticsearch, Logstash, Kibana</w:t>
            </w:r>
          </w:p>
        </w:tc>
      </w:tr>
      <w:tr w:rsidRPr="00795358" w:rsidR="00795358" w:rsidTr="3A31043B" w14:paraId="5D960AE0" w14:textId="77777777">
        <w:trPr>
          <w:trHeight w:val="589"/>
        </w:trPr>
        <w:tc>
          <w:tcPr>
            <w:tcW w:w="2070" w:type="dxa"/>
            <w:tcMar/>
          </w:tcPr>
          <w:p w:rsidRPr="00795358" w:rsidR="00795358" w:rsidP="00795358" w:rsidRDefault="00795358" w14:paraId="5EAA0B14" w14:textId="77777777">
            <w:pPr>
              <w:spacing w:after="300" w:line="240" w:lineRule="auto"/>
              <w:rPr>
                <w:rFonts w:cs="Times New Roman"/>
              </w:rPr>
            </w:pPr>
            <w:r w:rsidRPr="00795358">
              <w:rPr>
                <w:rFonts w:cs="Times New Roman"/>
              </w:rPr>
              <w:t>EMM</w:t>
            </w:r>
          </w:p>
        </w:tc>
        <w:tc>
          <w:tcPr>
            <w:tcW w:w="7436" w:type="dxa"/>
            <w:tcMar/>
          </w:tcPr>
          <w:p w:rsidRPr="00795358" w:rsidR="00795358" w:rsidP="00795358" w:rsidRDefault="00795358" w14:paraId="3C77DE40" w14:textId="77777777">
            <w:pPr>
              <w:spacing w:after="300" w:line="240" w:lineRule="auto"/>
              <w:rPr>
                <w:rFonts w:cs="Times New Roman"/>
              </w:rPr>
            </w:pPr>
            <w:r w:rsidRPr="00795358">
              <w:rPr>
                <w:rFonts w:cs="Times New Roman"/>
              </w:rPr>
              <w:t>Enterprise Mobility Management</w:t>
            </w:r>
          </w:p>
        </w:tc>
      </w:tr>
      <w:tr w:rsidRPr="00795358" w:rsidR="00795358" w:rsidTr="3A31043B" w14:paraId="6E8395FF" w14:textId="77777777">
        <w:trPr>
          <w:trHeight w:val="578"/>
        </w:trPr>
        <w:tc>
          <w:tcPr>
            <w:tcW w:w="2070" w:type="dxa"/>
            <w:tcMar/>
          </w:tcPr>
          <w:p w:rsidRPr="00795358" w:rsidR="00795358" w:rsidP="00795358" w:rsidRDefault="00795358" w14:paraId="602C141B" w14:textId="77777777">
            <w:pPr>
              <w:spacing w:after="300" w:line="240" w:lineRule="auto"/>
              <w:rPr>
                <w:rFonts w:cs="Times New Roman"/>
              </w:rPr>
            </w:pPr>
            <w:r w:rsidRPr="00795358">
              <w:rPr>
                <w:rFonts w:cs="Times New Roman"/>
              </w:rPr>
              <w:t>GPU</w:t>
            </w:r>
          </w:p>
        </w:tc>
        <w:tc>
          <w:tcPr>
            <w:tcW w:w="7436" w:type="dxa"/>
            <w:tcMar/>
          </w:tcPr>
          <w:p w:rsidRPr="00795358" w:rsidR="00795358" w:rsidP="00795358" w:rsidRDefault="00795358" w14:paraId="160C3CC2" w14:textId="77777777">
            <w:pPr>
              <w:spacing w:after="300" w:line="240" w:lineRule="auto"/>
              <w:rPr>
                <w:rFonts w:cs="Times New Roman"/>
              </w:rPr>
            </w:pPr>
            <w:r w:rsidRPr="00795358">
              <w:rPr>
                <w:rFonts w:cs="Times New Roman"/>
              </w:rPr>
              <w:t>Graphics Processing Unit</w:t>
            </w:r>
          </w:p>
        </w:tc>
      </w:tr>
      <w:tr w:rsidRPr="00795358" w:rsidR="00795358" w:rsidTr="3A31043B" w14:paraId="36FAA051" w14:textId="77777777">
        <w:trPr>
          <w:trHeight w:val="589"/>
        </w:trPr>
        <w:tc>
          <w:tcPr>
            <w:tcW w:w="2070" w:type="dxa"/>
            <w:tcMar/>
          </w:tcPr>
          <w:p w:rsidRPr="00795358" w:rsidR="00795358" w:rsidP="00795358" w:rsidRDefault="00795358" w14:paraId="491E4854" w14:textId="77777777">
            <w:pPr>
              <w:spacing w:after="300" w:line="240" w:lineRule="auto"/>
              <w:rPr>
                <w:rFonts w:cs="Times New Roman"/>
              </w:rPr>
            </w:pPr>
            <w:r w:rsidRPr="00795358">
              <w:rPr>
                <w:rFonts w:cs="Times New Roman"/>
              </w:rPr>
              <w:t>HSM</w:t>
            </w:r>
          </w:p>
        </w:tc>
        <w:tc>
          <w:tcPr>
            <w:tcW w:w="7436" w:type="dxa"/>
            <w:tcMar/>
          </w:tcPr>
          <w:p w:rsidRPr="00795358" w:rsidR="00795358" w:rsidP="00795358" w:rsidRDefault="00795358" w14:paraId="29C99F8D" w14:textId="77777777">
            <w:pPr>
              <w:spacing w:after="300" w:line="240" w:lineRule="auto"/>
              <w:rPr>
                <w:rFonts w:cs="Times New Roman"/>
              </w:rPr>
            </w:pPr>
            <w:r w:rsidRPr="00795358">
              <w:rPr>
                <w:rFonts w:cs="Times New Roman"/>
              </w:rPr>
              <w:t>Hardware Security Module</w:t>
            </w:r>
          </w:p>
        </w:tc>
      </w:tr>
      <w:tr w:rsidRPr="00795358" w:rsidR="00795358" w:rsidTr="3A31043B" w14:paraId="1767116B" w14:textId="77777777">
        <w:trPr>
          <w:trHeight w:val="578"/>
        </w:trPr>
        <w:tc>
          <w:tcPr>
            <w:tcW w:w="2070" w:type="dxa"/>
            <w:tcMar/>
          </w:tcPr>
          <w:p w:rsidRPr="00795358" w:rsidR="00795358" w:rsidP="00795358" w:rsidRDefault="00795358" w14:paraId="47E510D4" w14:textId="77777777">
            <w:pPr>
              <w:spacing w:after="300" w:line="240" w:lineRule="auto"/>
              <w:rPr>
                <w:rFonts w:cs="Times New Roman"/>
              </w:rPr>
            </w:pPr>
            <w:r w:rsidRPr="00795358">
              <w:rPr>
                <w:rFonts w:cs="Times New Roman"/>
              </w:rPr>
              <w:t>HTTP</w:t>
            </w:r>
          </w:p>
        </w:tc>
        <w:tc>
          <w:tcPr>
            <w:tcW w:w="7436" w:type="dxa"/>
            <w:tcMar/>
          </w:tcPr>
          <w:p w:rsidRPr="00795358" w:rsidR="00795358" w:rsidP="00795358" w:rsidRDefault="00795358" w14:paraId="39C360D8" w14:textId="77777777">
            <w:pPr>
              <w:spacing w:after="300" w:line="240" w:lineRule="auto"/>
              <w:rPr>
                <w:rFonts w:cs="Times New Roman"/>
              </w:rPr>
            </w:pPr>
            <w:r w:rsidRPr="00795358">
              <w:rPr>
                <w:rFonts w:cs="Times New Roman"/>
              </w:rPr>
              <w:t>HyperText Transfer Protocol</w:t>
            </w:r>
          </w:p>
        </w:tc>
      </w:tr>
      <w:tr w:rsidRPr="00795358" w:rsidR="00795358" w:rsidTr="3A31043B" w14:paraId="63DE9A7D" w14:textId="77777777">
        <w:trPr>
          <w:trHeight w:val="578"/>
        </w:trPr>
        <w:tc>
          <w:tcPr>
            <w:tcW w:w="2070" w:type="dxa"/>
            <w:tcMar/>
          </w:tcPr>
          <w:p w:rsidRPr="00795358" w:rsidR="00795358" w:rsidP="00795358" w:rsidRDefault="00795358" w14:paraId="6813EC44" w14:textId="77777777">
            <w:pPr>
              <w:spacing w:after="300" w:line="240" w:lineRule="auto"/>
              <w:rPr>
                <w:rFonts w:cs="Times New Roman"/>
              </w:rPr>
            </w:pPr>
            <w:r w:rsidRPr="00795358">
              <w:rPr>
                <w:rFonts w:cs="Times New Roman"/>
              </w:rPr>
              <w:lastRenderedPageBreak/>
              <w:t>HTTPS</w:t>
            </w:r>
          </w:p>
        </w:tc>
        <w:tc>
          <w:tcPr>
            <w:tcW w:w="7436" w:type="dxa"/>
            <w:tcMar/>
          </w:tcPr>
          <w:p w:rsidRPr="00795358" w:rsidR="00795358" w:rsidP="00795358" w:rsidRDefault="00795358" w14:paraId="5F5BE7F5" w14:textId="77777777">
            <w:pPr>
              <w:spacing w:after="300" w:line="240" w:lineRule="auto"/>
              <w:rPr>
                <w:rFonts w:cs="Times New Roman"/>
              </w:rPr>
            </w:pPr>
            <w:r w:rsidRPr="00795358">
              <w:rPr>
                <w:rFonts w:cs="Times New Roman"/>
              </w:rPr>
              <w:t>HTTP Secure</w:t>
            </w:r>
          </w:p>
        </w:tc>
      </w:tr>
      <w:tr w:rsidRPr="00795358" w:rsidR="00795358" w:rsidTr="3A31043B" w14:paraId="123A89E7" w14:textId="77777777">
        <w:trPr>
          <w:trHeight w:val="589"/>
        </w:trPr>
        <w:tc>
          <w:tcPr>
            <w:tcW w:w="2070" w:type="dxa"/>
            <w:tcMar/>
          </w:tcPr>
          <w:p w:rsidRPr="00795358" w:rsidR="00795358" w:rsidP="00795358" w:rsidRDefault="00795358" w14:paraId="6DD98A3E" w14:textId="77777777">
            <w:pPr>
              <w:spacing w:after="300" w:line="240" w:lineRule="auto"/>
              <w:rPr>
                <w:rFonts w:cs="Times New Roman"/>
              </w:rPr>
            </w:pPr>
            <w:r w:rsidRPr="00795358">
              <w:rPr>
                <w:rFonts w:cs="Times New Roman"/>
              </w:rPr>
              <w:t>IAM</w:t>
            </w:r>
          </w:p>
        </w:tc>
        <w:tc>
          <w:tcPr>
            <w:tcW w:w="7436" w:type="dxa"/>
            <w:tcMar/>
          </w:tcPr>
          <w:p w:rsidRPr="00795358" w:rsidR="00795358" w:rsidP="00795358" w:rsidRDefault="00795358" w14:paraId="4D996EC0" w14:textId="77777777">
            <w:pPr>
              <w:spacing w:after="300" w:line="240" w:lineRule="auto"/>
              <w:rPr>
                <w:rFonts w:cs="Times New Roman"/>
              </w:rPr>
            </w:pPr>
            <w:r w:rsidRPr="00795358">
              <w:rPr>
                <w:rFonts w:cs="Times New Roman"/>
              </w:rPr>
              <w:t>Identity and Access Management</w:t>
            </w:r>
          </w:p>
        </w:tc>
      </w:tr>
      <w:tr w:rsidRPr="00795358" w:rsidR="00795358" w:rsidTr="3A31043B" w14:paraId="53243FFE" w14:textId="77777777">
        <w:trPr>
          <w:trHeight w:val="578"/>
        </w:trPr>
        <w:tc>
          <w:tcPr>
            <w:tcW w:w="2070" w:type="dxa"/>
            <w:tcMar/>
          </w:tcPr>
          <w:p w:rsidRPr="00795358" w:rsidR="00795358" w:rsidP="00795358" w:rsidRDefault="00795358" w14:paraId="6AC927B3" w14:textId="77777777">
            <w:pPr>
              <w:spacing w:after="300" w:line="240" w:lineRule="auto"/>
              <w:rPr>
                <w:rFonts w:cs="Times New Roman"/>
              </w:rPr>
            </w:pPr>
            <w:r w:rsidRPr="00795358">
              <w:rPr>
                <w:rFonts w:cs="Times New Roman"/>
              </w:rPr>
              <w:t>IDS</w:t>
            </w:r>
          </w:p>
        </w:tc>
        <w:tc>
          <w:tcPr>
            <w:tcW w:w="7436" w:type="dxa"/>
            <w:tcMar/>
          </w:tcPr>
          <w:p w:rsidRPr="00795358" w:rsidR="00795358" w:rsidP="00795358" w:rsidRDefault="00795358" w14:paraId="4204F47D" w14:textId="77777777">
            <w:pPr>
              <w:spacing w:after="300" w:line="240" w:lineRule="auto"/>
              <w:rPr>
                <w:rFonts w:cs="Times New Roman"/>
              </w:rPr>
            </w:pPr>
            <w:r w:rsidRPr="00795358">
              <w:rPr>
                <w:rFonts w:cs="Times New Roman"/>
              </w:rPr>
              <w:t>Intrusion Detection System</w:t>
            </w:r>
          </w:p>
        </w:tc>
      </w:tr>
      <w:tr w:rsidRPr="00795358" w:rsidR="00795358" w:rsidTr="3A31043B" w14:paraId="1B308C1A" w14:textId="77777777">
        <w:trPr>
          <w:trHeight w:val="589"/>
        </w:trPr>
        <w:tc>
          <w:tcPr>
            <w:tcW w:w="2070" w:type="dxa"/>
            <w:tcMar/>
          </w:tcPr>
          <w:p w:rsidRPr="00795358" w:rsidR="00795358" w:rsidP="00795358" w:rsidRDefault="00795358" w14:paraId="30B7D249" w14:textId="77777777">
            <w:pPr>
              <w:spacing w:after="300" w:line="240" w:lineRule="auto"/>
              <w:rPr>
                <w:rFonts w:cs="Times New Roman"/>
              </w:rPr>
            </w:pPr>
            <w:r w:rsidRPr="00795358">
              <w:rPr>
                <w:rFonts w:cs="Times New Roman"/>
              </w:rPr>
              <w:t>IPS</w:t>
            </w:r>
          </w:p>
        </w:tc>
        <w:tc>
          <w:tcPr>
            <w:tcW w:w="7436" w:type="dxa"/>
            <w:tcMar/>
          </w:tcPr>
          <w:p w:rsidRPr="00795358" w:rsidR="00795358" w:rsidP="00795358" w:rsidRDefault="00795358" w14:paraId="170AFA49" w14:textId="77777777">
            <w:pPr>
              <w:spacing w:after="300" w:line="240" w:lineRule="auto"/>
              <w:rPr>
                <w:rFonts w:cs="Times New Roman"/>
              </w:rPr>
            </w:pPr>
            <w:r w:rsidRPr="00795358">
              <w:rPr>
                <w:rFonts w:cs="Times New Roman"/>
              </w:rPr>
              <w:t>Intrusion Prevention System</w:t>
            </w:r>
          </w:p>
        </w:tc>
      </w:tr>
      <w:tr w:rsidRPr="00795358" w:rsidR="00795358" w:rsidTr="3A31043B" w14:paraId="3C6C2D66" w14:textId="77777777">
        <w:trPr>
          <w:trHeight w:val="578"/>
        </w:trPr>
        <w:tc>
          <w:tcPr>
            <w:tcW w:w="2070" w:type="dxa"/>
            <w:tcMar/>
          </w:tcPr>
          <w:p w:rsidRPr="00795358" w:rsidR="00795358" w:rsidP="00795358" w:rsidRDefault="00795358" w14:paraId="307B8329" w14:textId="77777777">
            <w:pPr>
              <w:spacing w:after="300" w:line="240" w:lineRule="auto"/>
              <w:rPr>
                <w:rFonts w:cs="Times New Roman"/>
              </w:rPr>
            </w:pPr>
            <w:r w:rsidRPr="00795358">
              <w:rPr>
                <w:rFonts w:cs="Times New Roman"/>
              </w:rPr>
              <w:t>IT</w:t>
            </w:r>
          </w:p>
        </w:tc>
        <w:tc>
          <w:tcPr>
            <w:tcW w:w="7436" w:type="dxa"/>
            <w:tcMar/>
          </w:tcPr>
          <w:p w:rsidRPr="00795358" w:rsidR="00795358" w:rsidP="00795358" w:rsidRDefault="00795358" w14:paraId="0D637AD6" w14:textId="77777777">
            <w:pPr>
              <w:spacing w:after="300" w:line="240" w:lineRule="auto"/>
              <w:rPr>
                <w:rFonts w:cs="Times New Roman"/>
              </w:rPr>
            </w:pPr>
            <w:r w:rsidRPr="00795358">
              <w:rPr>
                <w:rFonts w:cs="Times New Roman"/>
              </w:rPr>
              <w:t>Information Technology</w:t>
            </w:r>
          </w:p>
        </w:tc>
      </w:tr>
      <w:tr w:rsidRPr="00795358" w:rsidR="00795358" w:rsidTr="3A31043B" w14:paraId="09D22BB7" w14:textId="77777777">
        <w:trPr>
          <w:trHeight w:val="589"/>
        </w:trPr>
        <w:tc>
          <w:tcPr>
            <w:tcW w:w="2070" w:type="dxa"/>
            <w:tcMar/>
          </w:tcPr>
          <w:p w:rsidRPr="00795358" w:rsidR="00795358" w:rsidP="00795358" w:rsidRDefault="00795358" w14:paraId="1D166ABD" w14:textId="77777777">
            <w:pPr>
              <w:spacing w:after="300" w:line="240" w:lineRule="auto"/>
              <w:rPr>
                <w:rFonts w:cs="Times New Roman"/>
              </w:rPr>
            </w:pPr>
            <w:r w:rsidRPr="00795358">
              <w:rPr>
                <w:rFonts w:cs="Times New Roman"/>
              </w:rPr>
              <w:t>KMS</w:t>
            </w:r>
          </w:p>
        </w:tc>
        <w:tc>
          <w:tcPr>
            <w:tcW w:w="7436" w:type="dxa"/>
            <w:tcMar/>
          </w:tcPr>
          <w:p w:rsidRPr="00795358" w:rsidR="00795358" w:rsidP="00795358" w:rsidRDefault="00795358" w14:paraId="00098F7C" w14:textId="77777777">
            <w:pPr>
              <w:spacing w:after="300" w:line="240" w:lineRule="auto"/>
              <w:rPr>
                <w:rFonts w:cs="Times New Roman"/>
              </w:rPr>
            </w:pPr>
            <w:r w:rsidRPr="00795358">
              <w:rPr>
                <w:rFonts w:cs="Times New Roman"/>
              </w:rPr>
              <w:t>Key Management System</w:t>
            </w:r>
          </w:p>
        </w:tc>
      </w:tr>
      <w:tr w:rsidRPr="00795358" w:rsidR="00795358" w:rsidTr="3A31043B" w14:paraId="6760DAD8" w14:textId="77777777">
        <w:trPr>
          <w:trHeight w:val="578"/>
        </w:trPr>
        <w:tc>
          <w:tcPr>
            <w:tcW w:w="2070" w:type="dxa"/>
            <w:tcMar/>
          </w:tcPr>
          <w:p w:rsidRPr="00795358" w:rsidR="00795358" w:rsidP="00795358" w:rsidRDefault="00795358" w14:paraId="5EE3D0A4" w14:textId="77777777">
            <w:pPr>
              <w:spacing w:after="300" w:line="240" w:lineRule="auto"/>
              <w:rPr>
                <w:rFonts w:cs="Times New Roman"/>
              </w:rPr>
            </w:pPr>
            <w:r w:rsidRPr="00795358">
              <w:rPr>
                <w:rFonts w:cs="Times New Roman"/>
              </w:rPr>
              <w:t>LDAP</w:t>
            </w:r>
          </w:p>
        </w:tc>
        <w:tc>
          <w:tcPr>
            <w:tcW w:w="7436" w:type="dxa"/>
            <w:tcMar/>
          </w:tcPr>
          <w:p w:rsidRPr="00795358" w:rsidR="00795358" w:rsidP="00795358" w:rsidRDefault="00795358" w14:paraId="64C7FDCF" w14:textId="77777777">
            <w:pPr>
              <w:spacing w:after="300" w:line="240" w:lineRule="auto"/>
              <w:rPr>
                <w:rFonts w:cs="Times New Roman"/>
              </w:rPr>
            </w:pPr>
            <w:r w:rsidRPr="00795358">
              <w:rPr>
                <w:rFonts w:cs="Times New Roman"/>
              </w:rPr>
              <w:t>Lightweight Directory Access Protocol</w:t>
            </w:r>
          </w:p>
        </w:tc>
      </w:tr>
      <w:tr w:rsidRPr="00795358" w:rsidR="00795358" w:rsidTr="3A31043B" w14:paraId="0B6996B1" w14:textId="77777777">
        <w:trPr>
          <w:trHeight w:val="589"/>
        </w:trPr>
        <w:tc>
          <w:tcPr>
            <w:tcW w:w="2070" w:type="dxa"/>
            <w:tcMar/>
          </w:tcPr>
          <w:p w:rsidRPr="00795358" w:rsidR="00795358" w:rsidP="00795358" w:rsidRDefault="00795358" w14:paraId="09B878D9" w14:textId="77777777">
            <w:pPr>
              <w:spacing w:after="300" w:line="240" w:lineRule="auto"/>
              <w:rPr>
                <w:rFonts w:cs="Times New Roman"/>
              </w:rPr>
            </w:pPr>
            <w:r w:rsidRPr="00795358">
              <w:rPr>
                <w:rFonts w:cs="Times New Roman"/>
              </w:rPr>
              <w:t>MDM</w:t>
            </w:r>
          </w:p>
        </w:tc>
        <w:tc>
          <w:tcPr>
            <w:tcW w:w="7436" w:type="dxa"/>
            <w:tcMar/>
          </w:tcPr>
          <w:p w:rsidRPr="00795358" w:rsidR="00795358" w:rsidP="00795358" w:rsidRDefault="00795358" w14:paraId="0500D149" w14:textId="77777777">
            <w:pPr>
              <w:spacing w:after="300" w:line="240" w:lineRule="auto"/>
              <w:rPr>
                <w:rFonts w:cs="Times New Roman"/>
              </w:rPr>
            </w:pPr>
            <w:r w:rsidRPr="00795358">
              <w:rPr>
                <w:rFonts w:cs="Times New Roman"/>
              </w:rPr>
              <w:t>Mobile Device Management</w:t>
            </w:r>
          </w:p>
        </w:tc>
      </w:tr>
      <w:tr w:rsidRPr="00795358" w:rsidR="00795358" w:rsidTr="3A31043B" w14:paraId="79591810" w14:textId="77777777">
        <w:trPr>
          <w:trHeight w:val="578"/>
        </w:trPr>
        <w:tc>
          <w:tcPr>
            <w:tcW w:w="2070" w:type="dxa"/>
            <w:tcMar/>
          </w:tcPr>
          <w:p w:rsidRPr="00795358" w:rsidR="00795358" w:rsidP="00795358" w:rsidRDefault="00795358" w14:paraId="6CC6CE7A" w14:textId="77777777">
            <w:pPr>
              <w:spacing w:after="300" w:line="240" w:lineRule="auto"/>
              <w:rPr>
                <w:rFonts w:cs="Times New Roman"/>
              </w:rPr>
            </w:pPr>
            <w:r w:rsidRPr="00795358">
              <w:rPr>
                <w:rFonts w:cs="Times New Roman"/>
              </w:rPr>
              <w:t>MFA</w:t>
            </w:r>
          </w:p>
        </w:tc>
        <w:tc>
          <w:tcPr>
            <w:tcW w:w="7436" w:type="dxa"/>
            <w:tcMar/>
          </w:tcPr>
          <w:p w:rsidRPr="00795358" w:rsidR="00795358" w:rsidP="00795358" w:rsidRDefault="00795358" w14:paraId="21EC17C8" w14:textId="30C673DF">
            <w:pPr>
              <w:spacing w:after="300" w:line="240" w:lineRule="auto"/>
              <w:rPr>
                <w:rFonts w:cs="Times New Roman"/>
              </w:rPr>
            </w:pPr>
            <w:r w:rsidRPr="00795358">
              <w:rPr>
                <w:rFonts w:cs="Times New Roman"/>
              </w:rPr>
              <w:t>Multi</w:t>
            </w:r>
            <w:r w:rsidR="00036959">
              <w:rPr>
                <w:rFonts w:cs="Times New Roman"/>
              </w:rPr>
              <w:t xml:space="preserve"> </w:t>
            </w:r>
            <w:r w:rsidRPr="00795358">
              <w:rPr>
                <w:rFonts w:cs="Times New Roman"/>
              </w:rPr>
              <w:t>Factor Authentication</w:t>
            </w:r>
          </w:p>
        </w:tc>
      </w:tr>
      <w:tr w:rsidRPr="00795358" w:rsidR="00795358" w:rsidTr="3A31043B" w14:paraId="24E1BD17" w14:textId="77777777">
        <w:trPr>
          <w:trHeight w:val="578"/>
        </w:trPr>
        <w:tc>
          <w:tcPr>
            <w:tcW w:w="2070" w:type="dxa"/>
            <w:tcMar/>
          </w:tcPr>
          <w:p w:rsidRPr="00795358" w:rsidR="00795358" w:rsidP="00795358" w:rsidRDefault="00795358" w14:paraId="69FD17CB" w14:textId="77777777">
            <w:pPr>
              <w:spacing w:after="300" w:line="240" w:lineRule="auto"/>
              <w:rPr>
                <w:rFonts w:cs="Times New Roman"/>
              </w:rPr>
            </w:pPr>
            <w:r w:rsidRPr="00795358">
              <w:rPr>
                <w:rFonts w:cs="Times New Roman"/>
              </w:rPr>
              <w:t>ML</w:t>
            </w:r>
          </w:p>
        </w:tc>
        <w:tc>
          <w:tcPr>
            <w:tcW w:w="7436" w:type="dxa"/>
            <w:tcMar/>
          </w:tcPr>
          <w:p w:rsidRPr="00795358" w:rsidR="00795358" w:rsidP="00795358" w:rsidRDefault="00795358" w14:paraId="2D86BBDC" w14:textId="77777777">
            <w:pPr>
              <w:spacing w:after="300" w:line="240" w:lineRule="auto"/>
              <w:rPr>
                <w:rFonts w:cs="Times New Roman"/>
              </w:rPr>
            </w:pPr>
            <w:r w:rsidRPr="00795358">
              <w:rPr>
                <w:rFonts w:cs="Times New Roman"/>
              </w:rPr>
              <w:t>Machine Learning</w:t>
            </w:r>
          </w:p>
        </w:tc>
      </w:tr>
      <w:tr w:rsidRPr="00795358" w:rsidR="00795358" w:rsidTr="3A31043B" w14:paraId="504BFD7A" w14:textId="77777777">
        <w:trPr>
          <w:trHeight w:val="589"/>
        </w:trPr>
        <w:tc>
          <w:tcPr>
            <w:tcW w:w="2070" w:type="dxa"/>
            <w:tcMar/>
          </w:tcPr>
          <w:p w:rsidRPr="00795358" w:rsidR="00795358" w:rsidP="00795358" w:rsidRDefault="00795358" w14:paraId="031FF0DA" w14:textId="77777777">
            <w:pPr>
              <w:spacing w:after="300" w:line="240" w:lineRule="auto"/>
              <w:rPr>
                <w:rFonts w:cs="Times New Roman"/>
              </w:rPr>
            </w:pPr>
            <w:r w:rsidRPr="00795358">
              <w:rPr>
                <w:rFonts w:cs="Times New Roman"/>
              </w:rPr>
              <w:t>NAT</w:t>
            </w:r>
          </w:p>
        </w:tc>
        <w:tc>
          <w:tcPr>
            <w:tcW w:w="7436" w:type="dxa"/>
            <w:tcMar/>
          </w:tcPr>
          <w:p w:rsidRPr="00795358" w:rsidR="00795358" w:rsidP="00795358" w:rsidRDefault="00795358" w14:paraId="7B679855" w14:textId="77777777">
            <w:pPr>
              <w:spacing w:after="300" w:line="240" w:lineRule="auto"/>
              <w:rPr>
                <w:rFonts w:cs="Times New Roman"/>
              </w:rPr>
            </w:pPr>
            <w:r w:rsidRPr="00795358">
              <w:rPr>
                <w:rFonts w:cs="Times New Roman"/>
              </w:rPr>
              <w:t>Network Address Translation</w:t>
            </w:r>
          </w:p>
        </w:tc>
      </w:tr>
      <w:tr w:rsidRPr="00795358" w:rsidR="00795358" w:rsidTr="3A31043B" w14:paraId="6B448027" w14:textId="77777777">
        <w:trPr>
          <w:trHeight w:val="578"/>
        </w:trPr>
        <w:tc>
          <w:tcPr>
            <w:tcW w:w="2070" w:type="dxa"/>
            <w:tcMar/>
          </w:tcPr>
          <w:p w:rsidRPr="00795358" w:rsidR="00795358" w:rsidP="00795358" w:rsidRDefault="00795358" w14:paraId="0E4800D3" w14:textId="77777777">
            <w:pPr>
              <w:spacing w:after="300" w:line="240" w:lineRule="auto"/>
              <w:rPr>
                <w:rFonts w:cs="Times New Roman"/>
              </w:rPr>
            </w:pPr>
            <w:r w:rsidRPr="00795358">
              <w:rPr>
                <w:rFonts w:cs="Times New Roman"/>
              </w:rPr>
              <w:t>NIC</w:t>
            </w:r>
          </w:p>
        </w:tc>
        <w:tc>
          <w:tcPr>
            <w:tcW w:w="7436" w:type="dxa"/>
            <w:tcMar/>
          </w:tcPr>
          <w:p w:rsidRPr="00795358" w:rsidR="00795358" w:rsidP="00795358" w:rsidRDefault="00795358" w14:paraId="7B544769" w14:textId="77777777">
            <w:pPr>
              <w:spacing w:after="300" w:line="240" w:lineRule="auto"/>
              <w:rPr>
                <w:rFonts w:cs="Times New Roman"/>
              </w:rPr>
            </w:pPr>
            <w:r w:rsidRPr="00795358">
              <w:rPr>
                <w:rFonts w:cs="Times New Roman"/>
              </w:rPr>
              <w:t>Network Interface Card</w:t>
            </w:r>
          </w:p>
        </w:tc>
      </w:tr>
      <w:tr w:rsidRPr="00795358" w:rsidR="00795358" w:rsidTr="3A31043B" w14:paraId="64479EA2" w14:textId="77777777">
        <w:trPr>
          <w:trHeight w:val="589"/>
        </w:trPr>
        <w:tc>
          <w:tcPr>
            <w:tcW w:w="2070" w:type="dxa"/>
            <w:tcMar/>
          </w:tcPr>
          <w:p w:rsidRPr="00795358" w:rsidR="00795358" w:rsidP="00795358" w:rsidRDefault="00795358" w14:paraId="3DF53F7F" w14:textId="77777777">
            <w:pPr>
              <w:spacing w:after="300" w:line="240" w:lineRule="auto"/>
              <w:rPr>
                <w:rFonts w:cs="Times New Roman"/>
              </w:rPr>
            </w:pPr>
            <w:r w:rsidRPr="00795358">
              <w:rPr>
                <w:rFonts w:cs="Times New Roman"/>
              </w:rPr>
              <w:t>NIST</w:t>
            </w:r>
          </w:p>
        </w:tc>
        <w:tc>
          <w:tcPr>
            <w:tcW w:w="7436" w:type="dxa"/>
            <w:tcMar/>
          </w:tcPr>
          <w:p w:rsidRPr="00795358" w:rsidR="00795358" w:rsidP="00795358" w:rsidRDefault="00795358" w14:paraId="0491B133" w14:textId="77777777">
            <w:pPr>
              <w:spacing w:after="300" w:line="240" w:lineRule="auto"/>
              <w:rPr>
                <w:rFonts w:cs="Times New Roman"/>
              </w:rPr>
            </w:pPr>
            <w:r w:rsidRPr="00795358">
              <w:rPr>
                <w:rFonts w:cs="Times New Roman"/>
              </w:rPr>
              <w:t>National Institute of Standards and Technology</w:t>
            </w:r>
          </w:p>
        </w:tc>
      </w:tr>
      <w:tr w:rsidRPr="00795358" w:rsidR="00B55449" w:rsidTr="3A31043B" w14:paraId="37F89B63" w14:textId="77777777">
        <w:trPr>
          <w:trHeight w:val="578"/>
        </w:trPr>
        <w:tc>
          <w:tcPr>
            <w:tcW w:w="2070" w:type="dxa"/>
            <w:tcMar/>
          </w:tcPr>
          <w:p w:rsidRPr="00795358" w:rsidR="00B55449" w:rsidP="00795358" w:rsidRDefault="00B55449" w14:paraId="2A9D9408" w14:textId="181FB0F4">
            <w:pPr>
              <w:spacing w:after="300" w:line="240" w:lineRule="auto"/>
              <w:rPr>
                <w:rFonts w:cs="Times New Roman"/>
              </w:rPr>
            </w:pPr>
            <w:r w:rsidRPr="00795358">
              <w:rPr>
                <w:rFonts w:cs="Times New Roman"/>
              </w:rPr>
              <w:t>NTP</w:t>
            </w:r>
          </w:p>
        </w:tc>
        <w:tc>
          <w:tcPr>
            <w:tcW w:w="7436" w:type="dxa"/>
            <w:tcMar/>
          </w:tcPr>
          <w:p w:rsidRPr="00795358" w:rsidR="00B55449" w:rsidP="00795358" w:rsidRDefault="00B55449" w14:paraId="7A44AEF3" w14:textId="75D4070B">
            <w:pPr>
              <w:spacing w:after="300" w:line="240" w:lineRule="auto"/>
              <w:rPr>
                <w:rFonts w:cs="Times New Roman"/>
              </w:rPr>
            </w:pPr>
            <w:r w:rsidRPr="00795358">
              <w:rPr>
                <w:rFonts w:cs="Times New Roman"/>
              </w:rPr>
              <w:t>Network Time Protocol</w:t>
            </w:r>
          </w:p>
        </w:tc>
      </w:tr>
      <w:tr w:rsidRPr="00795358" w:rsidR="00B55449" w:rsidTr="3A31043B" w14:paraId="42CA921B" w14:textId="77777777">
        <w:trPr>
          <w:trHeight w:val="589"/>
        </w:trPr>
        <w:tc>
          <w:tcPr>
            <w:tcW w:w="2070" w:type="dxa"/>
            <w:tcMar/>
          </w:tcPr>
          <w:p w:rsidRPr="00795358" w:rsidR="00B55449" w:rsidP="00795358" w:rsidRDefault="00B55449" w14:paraId="576DE939" w14:textId="62B1F7A2">
            <w:pPr>
              <w:spacing w:after="300" w:line="240" w:lineRule="auto"/>
              <w:rPr>
                <w:rFonts w:cs="Times New Roman"/>
              </w:rPr>
            </w:pPr>
            <w:r w:rsidRPr="00795358">
              <w:rPr>
                <w:rFonts w:cs="Times New Roman"/>
              </w:rPr>
              <w:t>OIDC</w:t>
            </w:r>
          </w:p>
        </w:tc>
        <w:tc>
          <w:tcPr>
            <w:tcW w:w="7436" w:type="dxa"/>
            <w:tcMar/>
          </w:tcPr>
          <w:p w:rsidRPr="00795358" w:rsidR="00B55449" w:rsidP="00795358" w:rsidRDefault="00B55449" w14:paraId="2E991BC1" w14:textId="275CA5BD">
            <w:pPr>
              <w:spacing w:after="300" w:line="240" w:lineRule="auto"/>
              <w:rPr>
                <w:rFonts w:cs="Times New Roman"/>
              </w:rPr>
            </w:pPr>
            <w:r w:rsidRPr="00795358">
              <w:rPr>
                <w:rFonts w:cs="Times New Roman"/>
              </w:rPr>
              <w:t>OpenID Connect</w:t>
            </w:r>
          </w:p>
        </w:tc>
      </w:tr>
      <w:tr w:rsidRPr="00795358" w:rsidR="00B55449" w:rsidTr="3A31043B" w14:paraId="2048DCBD" w14:textId="77777777">
        <w:trPr>
          <w:trHeight w:val="578"/>
        </w:trPr>
        <w:tc>
          <w:tcPr>
            <w:tcW w:w="2070" w:type="dxa"/>
            <w:tcMar/>
          </w:tcPr>
          <w:p w:rsidRPr="00795358" w:rsidR="00B55449" w:rsidP="00795358" w:rsidRDefault="00B55449" w14:paraId="7053EB39" w14:textId="7A9C522A">
            <w:pPr>
              <w:spacing w:after="300" w:line="240" w:lineRule="auto"/>
              <w:rPr>
                <w:rFonts w:cs="Times New Roman"/>
              </w:rPr>
            </w:pPr>
            <w:r w:rsidRPr="00795358">
              <w:rPr>
                <w:rFonts w:cs="Times New Roman"/>
              </w:rPr>
              <w:t>OS</w:t>
            </w:r>
          </w:p>
        </w:tc>
        <w:tc>
          <w:tcPr>
            <w:tcW w:w="7436" w:type="dxa"/>
            <w:tcMar/>
          </w:tcPr>
          <w:p w:rsidRPr="00795358" w:rsidR="00B55449" w:rsidP="00795358" w:rsidRDefault="00B55449" w14:paraId="5E73EC9B" w14:textId="29C57ED3">
            <w:pPr>
              <w:spacing w:after="300" w:line="240" w:lineRule="auto"/>
              <w:rPr>
                <w:rFonts w:cs="Times New Roman"/>
              </w:rPr>
            </w:pPr>
            <w:r w:rsidRPr="00795358">
              <w:rPr>
                <w:rFonts w:cs="Times New Roman"/>
              </w:rPr>
              <w:t>Operating System</w:t>
            </w:r>
          </w:p>
        </w:tc>
      </w:tr>
      <w:tr w:rsidRPr="00795358" w:rsidR="00B55449" w:rsidTr="3A31043B" w14:paraId="5B9D9E68" w14:textId="77777777">
        <w:trPr>
          <w:trHeight w:val="589"/>
        </w:trPr>
        <w:tc>
          <w:tcPr>
            <w:tcW w:w="2070" w:type="dxa"/>
            <w:tcMar/>
          </w:tcPr>
          <w:p w:rsidRPr="00795358" w:rsidR="00B55449" w:rsidP="00795358" w:rsidRDefault="00B55449" w14:paraId="2648FDC0" w14:textId="2EA36B2A">
            <w:pPr>
              <w:spacing w:after="300" w:line="240" w:lineRule="auto"/>
              <w:rPr>
                <w:rFonts w:cs="Times New Roman"/>
              </w:rPr>
            </w:pPr>
            <w:r w:rsidRPr="00795358">
              <w:rPr>
                <w:rFonts w:cs="Times New Roman"/>
              </w:rPr>
              <w:t>PA</w:t>
            </w:r>
          </w:p>
        </w:tc>
        <w:tc>
          <w:tcPr>
            <w:tcW w:w="7436" w:type="dxa"/>
            <w:tcMar/>
          </w:tcPr>
          <w:p w:rsidRPr="00795358" w:rsidR="00B55449" w:rsidP="00795358" w:rsidRDefault="00B55449" w14:paraId="593B8657" w14:textId="601EF848">
            <w:pPr>
              <w:spacing w:after="300" w:line="240" w:lineRule="auto"/>
              <w:rPr>
                <w:rFonts w:cs="Times New Roman"/>
              </w:rPr>
            </w:pPr>
            <w:r w:rsidRPr="00795358">
              <w:rPr>
                <w:rFonts w:cs="Times New Roman"/>
              </w:rPr>
              <w:t>Policy Administrator</w:t>
            </w:r>
          </w:p>
        </w:tc>
      </w:tr>
      <w:tr w:rsidRPr="00795358" w:rsidR="00B55449" w:rsidTr="3A31043B" w14:paraId="2D6A55E8" w14:textId="77777777">
        <w:trPr>
          <w:trHeight w:val="578"/>
        </w:trPr>
        <w:tc>
          <w:tcPr>
            <w:tcW w:w="2070" w:type="dxa"/>
            <w:tcMar/>
          </w:tcPr>
          <w:p w:rsidRPr="00795358" w:rsidR="00B55449" w:rsidP="00795358" w:rsidRDefault="00B55449" w14:paraId="48D2DDB6" w14:textId="53978978">
            <w:pPr>
              <w:spacing w:after="300" w:line="240" w:lineRule="auto"/>
              <w:rPr>
                <w:rFonts w:cs="Times New Roman"/>
              </w:rPr>
            </w:pPr>
            <w:r w:rsidRPr="00795358">
              <w:rPr>
                <w:rFonts w:cs="Times New Roman"/>
              </w:rPr>
              <w:t>PAM</w:t>
            </w:r>
          </w:p>
        </w:tc>
        <w:tc>
          <w:tcPr>
            <w:tcW w:w="7436" w:type="dxa"/>
            <w:tcMar/>
          </w:tcPr>
          <w:p w:rsidRPr="00795358" w:rsidR="00B55449" w:rsidP="00795358" w:rsidRDefault="00B55449" w14:paraId="5C907877" w14:textId="44E5A547">
            <w:pPr>
              <w:spacing w:after="300" w:line="240" w:lineRule="auto"/>
              <w:rPr>
                <w:rFonts w:cs="Times New Roman"/>
              </w:rPr>
            </w:pPr>
            <w:r w:rsidRPr="00795358">
              <w:rPr>
                <w:rFonts w:cs="Times New Roman"/>
              </w:rPr>
              <w:t>Privileged Access Management</w:t>
            </w:r>
          </w:p>
        </w:tc>
      </w:tr>
      <w:tr w:rsidRPr="00795358" w:rsidR="00B55449" w:rsidTr="3A31043B" w14:paraId="39A2B71A" w14:textId="77777777">
        <w:trPr>
          <w:trHeight w:val="589"/>
        </w:trPr>
        <w:tc>
          <w:tcPr>
            <w:tcW w:w="2070" w:type="dxa"/>
            <w:tcMar/>
          </w:tcPr>
          <w:p w:rsidRPr="00795358" w:rsidR="00B55449" w:rsidP="00795358" w:rsidRDefault="00B55449" w14:paraId="636E759A" w14:textId="2C471AF1">
            <w:pPr>
              <w:spacing w:after="300" w:line="240" w:lineRule="auto"/>
              <w:rPr>
                <w:rFonts w:cs="Times New Roman"/>
              </w:rPr>
            </w:pPr>
            <w:r w:rsidRPr="00795358">
              <w:rPr>
                <w:rFonts w:cs="Times New Roman"/>
              </w:rPr>
              <w:t>PE</w:t>
            </w:r>
          </w:p>
        </w:tc>
        <w:tc>
          <w:tcPr>
            <w:tcW w:w="7436" w:type="dxa"/>
            <w:tcMar/>
          </w:tcPr>
          <w:p w:rsidRPr="00795358" w:rsidR="00B55449" w:rsidP="00795358" w:rsidRDefault="00B55449" w14:paraId="1FA28A5C" w14:textId="648FE14C">
            <w:pPr>
              <w:spacing w:after="300" w:line="240" w:lineRule="auto"/>
              <w:rPr>
                <w:rFonts w:cs="Times New Roman"/>
              </w:rPr>
            </w:pPr>
            <w:r w:rsidRPr="00795358">
              <w:rPr>
                <w:rFonts w:cs="Times New Roman"/>
              </w:rPr>
              <w:t>Policy Engine</w:t>
            </w:r>
          </w:p>
        </w:tc>
      </w:tr>
      <w:tr w:rsidRPr="00795358" w:rsidR="00B55449" w:rsidTr="3A31043B" w14:paraId="6B593795" w14:textId="77777777">
        <w:trPr>
          <w:trHeight w:val="578"/>
        </w:trPr>
        <w:tc>
          <w:tcPr>
            <w:tcW w:w="2070" w:type="dxa"/>
            <w:tcMar/>
          </w:tcPr>
          <w:p w:rsidRPr="00795358" w:rsidR="00B55449" w:rsidP="00795358" w:rsidRDefault="00B55449" w14:paraId="32572575" w14:textId="1B9E41F7">
            <w:pPr>
              <w:spacing w:after="300" w:line="240" w:lineRule="auto"/>
              <w:rPr>
                <w:rFonts w:cs="Times New Roman"/>
              </w:rPr>
            </w:pPr>
            <w:r w:rsidRPr="00795358">
              <w:rPr>
                <w:rFonts w:cs="Times New Roman"/>
              </w:rPr>
              <w:t>PEP</w:t>
            </w:r>
          </w:p>
        </w:tc>
        <w:tc>
          <w:tcPr>
            <w:tcW w:w="7436" w:type="dxa"/>
            <w:tcMar/>
          </w:tcPr>
          <w:p w:rsidRPr="00795358" w:rsidR="00B55449" w:rsidP="00795358" w:rsidRDefault="00B55449" w14:paraId="5444B825" w14:textId="646C25D1">
            <w:pPr>
              <w:spacing w:after="300" w:line="240" w:lineRule="auto"/>
              <w:rPr>
                <w:rFonts w:cs="Times New Roman"/>
              </w:rPr>
            </w:pPr>
            <w:r w:rsidRPr="00795358">
              <w:rPr>
                <w:rFonts w:cs="Times New Roman"/>
              </w:rPr>
              <w:t>Policy Enforcement Point</w:t>
            </w:r>
          </w:p>
        </w:tc>
      </w:tr>
      <w:tr w:rsidRPr="00795358" w:rsidR="00B55449" w:rsidTr="3A31043B" w14:paraId="0E819E57" w14:textId="77777777">
        <w:trPr>
          <w:trHeight w:val="578"/>
        </w:trPr>
        <w:tc>
          <w:tcPr>
            <w:tcW w:w="2070" w:type="dxa"/>
            <w:tcMar/>
          </w:tcPr>
          <w:p w:rsidRPr="00795358" w:rsidR="00B55449" w:rsidP="00795358" w:rsidRDefault="00B55449" w14:paraId="58B64EA8" w14:textId="56A07C8B">
            <w:pPr>
              <w:spacing w:after="300" w:line="240" w:lineRule="auto"/>
              <w:rPr>
                <w:rFonts w:cs="Times New Roman"/>
              </w:rPr>
            </w:pPr>
            <w:r w:rsidRPr="00795358">
              <w:rPr>
                <w:rFonts w:cs="Times New Roman"/>
              </w:rPr>
              <w:t>PKI</w:t>
            </w:r>
          </w:p>
        </w:tc>
        <w:tc>
          <w:tcPr>
            <w:tcW w:w="7436" w:type="dxa"/>
            <w:tcMar/>
          </w:tcPr>
          <w:p w:rsidRPr="00795358" w:rsidR="00B55449" w:rsidP="00795358" w:rsidRDefault="00B55449" w14:paraId="64F462DD" w14:textId="7A7ABE1E">
            <w:pPr>
              <w:spacing w:after="300" w:line="240" w:lineRule="auto"/>
              <w:rPr>
                <w:rFonts w:cs="Times New Roman"/>
              </w:rPr>
            </w:pPr>
            <w:r w:rsidRPr="00795358">
              <w:rPr>
                <w:rFonts w:cs="Times New Roman"/>
              </w:rPr>
              <w:t>Public Key Infrastructure</w:t>
            </w:r>
          </w:p>
        </w:tc>
      </w:tr>
      <w:tr w:rsidRPr="00795358" w:rsidR="00B55449" w:rsidTr="3A31043B" w14:paraId="62D52746" w14:textId="77777777">
        <w:trPr>
          <w:trHeight w:val="589"/>
        </w:trPr>
        <w:tc>
          <w:tcPr>
            <w:tcW w:w="2070" w:type="dxa"/>
            <w:tcMar/>
          </w:tcPr>
          <w:p w:rsidRPr="00795358" w:rsidR="00B55449" w:rsidP="00795358" w:rsidRDefault="00B55449" w14:paraId="1DA43238" w14:textId="12195D25">
            <w:pPr>
              <w:spacing w:after="300" w:line="240" w:lineRule="auto"/>
              <w:rPr>
                <w:rFonts w:cs="Times New Roman"/>
              </w:rPr>
            </w:pPr>
            <w:r w:rsidRPr="00795358">
              <w:rPr>
                <w:rFonts w:cs="Times New Roman"/>
              </w:rPr>
              <w:t>QR</w:t>
            </w:r>
          </w:p>
        </w:tc>
        <w:tc>
          <w:tcPr>
            <w:tcW w:w="7436" w:type="dxa"/>
            <w:tcMar/>
          </w:tcPr>
          <w:p w:rsidRPr="00795358" w:rsidR="00B55449" w:rsidP="00795358" w:rsidRDefault="00B55449" w14:paraId="3F27542D" w14:textId="7BE1CE26">
            <w:pPr>
              <w:spacing w:after="300" w:line="240" w:lineRule="auto"/>
              <w:rPr>
                <w:rFonts w:cs="Times New Roman"/>
              </w:rPr>
            </w:pPr>
            <w:r w:rsidRPr="00795358">
              <w:rPr>
                <w:rFonts w:cs="Times New Roman"/>
              </w:rPr>
              <w:t>Quick Response (Code)</w:t>
            </w:r>
          </w:p>
        </w:tc>
      </w:tr>
      <w:tr w:rsidRPr="00795358" w:rsidR="00B55449" w:rsidTr="3A31043B" w14:paraId="260AA68D" w14:textId="77777777">
        <w:trPr>
          <w:trHeight w:val="578"/>
        </w:trPr>
        <w:tc>
          <w:tcPr>
            <w:tcW w:w="2070" w:type="dxa"/>
            <w:tcMar/>
          </w:tcPr>
          <w:p w:rsidRPr="00795358" w:rsidR="00B55449" w:rsidP="00795358" w:rsidRDefault="00B55449" w14:paraId="26509BF9" w14:textId="5FDBA68B">
            <w:pPr>
              <w:spacing w:after="300" w:line="240" w:lineRule="auto"/>
              <w:rPr>
                <w:rFonts w:cs="Times New Roman"/>
              </w:rPr>
            </w:pPr>
            <w:r w:rsidRPr="00795358">
              <w:rPr>
                <w:rFonts w:cs="Times New Roman"/>
              </w:rPr>
              <w:lastRenderedPageBreak/>
              <w:t>RSA</w:t>
            </w:r>
          </w:p>
        </w:tc>
        <w:tc>
          <w:tcPr>
            <w:tcW w:w="7436" w:type="dxa"/>
            <w:tcMar/>
          </w:tcPr>
          <w:p w:rsidRPr="00795358" w:rsidR="00B55449" w:rsidP="00795358" w:rsidRDefault="00B55449" w14:paraId="7D7C5660" w14:textId="41D62B3E">
            <w:pPr>
              <w:spacing w:after="300" w:line="240" w:lineRule="auto"/>
              <w:rPr>
                <w:rFonts w:cs="Times New Roman"/>
              </w:rPr>
            </w:pPr>
            <w:r w:rsidRPr="00795358">
              <w:rPr>
                <w:rFonts w:cs="Times New Roman"/>
              </w:rPr>
              <w:t>Rivest–Shamir–Adleman</w:t>
            </w:r>
          </w:p>
        </w:tc>
      </w:tr>
      <w:tr w:rsidRPr="00795358" w:rsidR="00B55449" w:rsidTr="3A31043B" w14:paraId="0678DFCC" w14:textId="77777777">
        <w:trPr>
          <w:trHeight w:val="589"/>
        </w:trPr>
        <w:tc>
          <w:tcPr>
            <w:tcW w:w="2070" w:type="dxa"/>
            <w:tcMar/>
          </w:tcPr>
          <w:p w:rsidRPr="00795358" w:rsidR="00B55449" w:rsidP="00795358" w:rsidRDefault="00B55449" w14:paraId="01A42480" w14:textId="21BD5D6E">
            <w:pPr>
              <w:spacing w:after="300" w:line="240" w:lineRule="auto"/>
              <w:rPr>
                <w:rFonts w:cs="Times New Roman"/>
              </w:rPr>
            </w:pPr>
            <w:r w:rsidRPr="00795358">
              <w:rPr>
                <w:rFonts w:cs="Times New Roman"/>
              </w:rPr>
              <w:t>SAML</w:t>
            </w:r>
          </w:p>
        </w:tc>
        <w:tc>
          <w:tcPr>
            <w:tcW w:w="7436" w:type="dxa"/>
            <w:tcMar/>
          </w:tcPr>
          <w:p w:rsidRPr="00795358" w:rsidR="00B55449" w:rsidP="00795358" w:rsidRDefault="00B55449" w14:paraId="1118FB99" w14:textId="7B1F2ECB">
            <w:pPr>
              <w:spacing w:after="300" w:line="240" w:lineRule="auto"/>
              <w:rPr>
                <w:rFonts w:cs="Times New Roman"/>
              </w:rPr>
            </w:pPr>
            <w:r w:rsidRPr="00795358">
              <w:rPr>
                <w:rFonts w:cs="Times New Roman"/>
              </w:rPr>
              <w:t>Security Assertion Markup Language</w:t>
            </w:r>
          </w:p>
        </w:tc>
      </w:tr>
      <w:tr w:rsidRPr="00795358" w:rsidR="00B55449" w:rsidTr="3A31043B" w14:paraId="5D444CBA" w14:textId="77777777">
        <w:trPr>
          <w:trHeight w:val="578"/>
        </w:trPr>
        <w:tc>
          <w:tcPr>
            <w:tcW w:w="2070" w:type="dxa"/>
            <w:tcMar/>
          </w:tcPr>
          <w:p w:rsidRPr="00795358" w:rsidR="00B55449" w:rsidP="00795358" w:rsidRDefault="00B55449" w14:paraId="662E5176" w14:textId="6B1F9D7E">
            <w:pPr>
              <w:spacing w:after="300" w:line="240" w:lineRule="auto"/>
              <w:rPr>
                <w:rFonts w:cs="Times New Roman"/>
              </w:rPr>
            </w:pPr>
            <w:r w:rsidRPr="00795358">
              <w:rPr>
                <w:rFonts w:cs="Times New Roman"/>
              </w:rPr>
              <w:t>SDN</w:t>
            </w:r>
          </w:p>
        </w:tc>
        <w:tc>
          <w:tcPr>
            <w:tcW w:w="7436" w:type="dxa"/>
            <w:tcMar/>
          </w:tcPr>
          <w:p w:rsidRPr="00795358" w:rsidR="00B55449" w:rsidP="00795358" w:rsidRDefault="00B55449" w14:paraId="19F814D7" w14:textId="43D4AE01">
            <w:pPr>
              <w:spacing w:after="300" w:line="240" w:lineRule="auto"/>
              <w:rPr>
                <w:rFonts w:cs="Times New Roman"/>
              </w:rPr>
            </w:pPr>
            <w:r w:rsidRPr="00795358">
              <w:rPr>
                <w:rFonts w:cs="Times New Roman"/>
              </w:rPr>
              <w:t>Software Defined Networking</w:t>
            </w:r>
          </w:p>
        </w:tc>
      </w:tr>
      <w:tr w:rsidRPr="00795358" w:rsidR="00B55449" w:rsidTr="3A31043B" w14:paraId="24737063" w14:textId="77777777">
        <w:trPr>
          <w:trHeight w:val="589"/>
        </w:trPr>
        <w:tc>
          <w:tcPr>
            <w:tcW w:w="2070" w:type="dxa"/>
            <w:tcMar/>
          </w:tcPr>
          <w:p w:rsidRPr="00795358" w:rsidR="00B55449" w:rsidP="00795358" w:rsidRDefault="00B55449" w14:paraId="2040667F" w14:textId="72F8B4D0">
            <w:pPr>
              <w:spacing w:after="300" w:line="240" w:lineRule="auto"/>
              <w:rPr>
                <w:rFonts w:cs="Times New Roman"/>
              </w:rPr>
            </w:pPr>
            <w:r w:rsidRPr="00795358">
              <w:rPr>
                <w:rFonts w:cs="Times New Roman"/>
              </w:rPr>
              <w:t>SIEM</w:t>
            </w:r>
          </w:p>
        </w:tc>
        <w:tc>
          <w:tcPr>
            <w:tcW w:w="7436" w:type="dxa"/>
            <w:tcMar/>
          </w:tcPr>
          <w:p w:rsidRPr="00795358" w:rsidR="00B55449" w:rsidP="00795358" w:rsidRDefault="00B55449" w14:paraId="61A8D154" w14:textId="3593519B">
            <w:pPr>
              <w:spacing w:after="300" w:line="240" w:lineRule="auto"/>
              <w:rPr>
                <w:rFonts w:cs="Times New Roman"/>
              </w:rPr>
            </w:pPr>
            <w:r w:rsidRPr="00795358">
              <w:rPr>
                <w:rFonts w:cs="Times New Roman"/>
              </w:rPr>
              <w:t>Security Information and Event Management</w:t>
            </w:r>
          </w:p>
        </w:tc>
      </w:tr>
      <w:tr w:rsidRPr="00795358" w:rsidR="00B55449" w:rsidTr="3A31043B" w14:paraId="2915B9F5" w14:textId="77777777">
        <w:trPr>
          <w:trHeight w:val="578"/>
        </w:trPr>
        <w:tc>
          <w:tcPr>
            <w:tcW w:w="2070" w:type="dxa"/>
            <w:tcMar/>
          </w:tcPr>
          <w:p w:rsidRPr="00795358" w:rsidR="00B55449" w:rsidP="00795358" w:rsidRDefault="00B55449" w14:paraId="7BAB5CE1" w14:textId="127E18EC">
            <w:pPr>
              <w:spacing w:after="300" w:line="240" w:lineRule="auto"/>
              <w:rPr>
                <w:rFonts w:cs="Times New Roman"/>
              </w:rPr>
            </w:pPr>
            <w:r w:rsidRPr="00795358">
              <w:rPr>
                <w:rFonts w:cs="Times New Roman"/>
              </w:rPr>
              <w:t>SOAR</w:t>
            </w:r>
          </w:p>
        </w:tc>
        <w:tc>
          <w:tcPr>
            <w:tcW w:w="7436" w:type="dxa"/>
            <w:tcMar/>
          </w:tcPr>
          <w:p w:rsidRPr="00795358" w:rsidR="00B55449" w:rsidP="00795358" w:rsidRDefault="00B55449" w14:paraId="7817188C" w14:textId="24791AE4">
            <w:pPr>
              <w:spacing w:after="300" w:line="240" w:lineRule="auto"/>
              <w:rPr>
                <w:rFonts w:cs="Times New Roman"/>
              </w:rPr>
            </w:pPr>
            <w:r w:rsidRPr="00795358">
              <w:rPr>
                <w:rFonts w:cs="Times New Roman"/>
              </w:rPr>
              <w:t>Security Orchestration, Automation and Response</w:t>
            </w:r>
          </w:p>
        </w:tc>
      </w:tr>
      <w:tr w:rsidRPr="00795358" w:rsidR="00B55449" w:rsidTr="3A31043B" w14:paraId="0B617776" w14:textId="77777777">
        <w:trPr>
          <w:trHeight w:val="589"/>
        </w:trPr>
        <w:tc>
          <w:tcPr>
            <w:tcW w:w="2070" w:type="dxa"/>
            <w:tcMar/>
          </w:tcPr>
          <w:p w:rsidRPr="00795358" w:rsidR="00B55449" w:rsidP="00795358" w:rsidRDefault="00B55449" w14:paraId="418BB2A9" w14:textId="66625811">
            <w:pPr>
              <w:spacing w:after="300" w:line="240" w:lineRule="auto"/>
              <w:rPr>
                <w:rFonts w:cs="Times New Roman"/>
              </w:rPr>
            </w:pPr>
            <w:r w:rsidRPr="00795358">
              <w:rPr>
                <w:rFonts w:cs="Times New Roman"/>
              </w:rPr>
              <w:t>SQL</w:t>
            </w:r>
          </w:p>
        </w:tc>
        <w:tc>
          <w:tcPr>
            <w:tcW w:w="7436" w:type="dxa"/>
            <w:tcMar/>
          </w:tcPr>
          <w:p w:rsidRPr="00795358" w:rsidR="00B55449" w:rsidP="00795358" w:rsidRDefault="00B55449" w14:paraId="2751E240" w14:textId="63EF17F6">
            <w:pPr>
              <w:spacing w:after="300" w:line="240" w:lineRule="auto"/>
              <w:rPr>
                <w:rFonts w:cs="Times New Roman"/>
              </w:rPr>
            </w:pPr>
            <w:r w:rsidRPr="00795358">
              <w:rPr>
                <w:rFonts w:cs="Times New Roman"/>
              </w:rPr>
              <w:t>Structured Query Language</w:t>
            </w:r>
          </w:p>
        </w:tc>
      </w:tr>
      <w:tr w:rsidRPr="00795358" w:rsidR="00B55449" w:rsidTr="3A31043B" w14:paraId="1B99D5ED" w14:textId="77777777">
        <w:trPr>
          <w:trHeight w:val="578"/>
        </w:trPr>
        <w:tc>
          <w:tcPr>
            <w:tcW w:w="2070" w:type="dxa"/>
            <w:tcMar/>
          </w:tcPr>
          <w:p w:rsidRPr="00795358" w:rsidR="00B55449" w:rsidP="00795358" w:rsidRDefault="00B55449" w14:paraId="3530A4E9" w14:textId="03EDAB4E">
            <w:pPr>
              <w:spacing w:after="300" w:line="240" w:lineRule="auto"/>
              <w:rPr>
                <w:rFonts w:cs="Times New Roman"/>
              </w:rPr>
            </w:pPr>
            <w:r w:rsidRPr="00795358">
              <w:rPr>
                <w:rFonts w:cs="Times New Roman"/>
              </w:rPr>
              <w:t>SSL</w:t>
            </w:r>
          </w:p>
        </w:tc>
        <w:tc>
          <w:tcPr>
            <w:tcW w:w="7436" w:type="dxa"/>
            <w:tcMar/>
          </w:tcPr>
          <w:p w:rsidRPr="00795358" w:rsidR="00B55449" w:rsidP="00795358" w:rsidRDefault="00B55449" w14:paraId="26335D95" w14:textId="33EA735B">
            <w:pPr>
              <w:spacing w:after="300" w:line="240" w:lineRule="auto"/>
              <w:rPr>
                <w:rFonts w:cs="Times New Roman"/>
              </w:rPr>
            </w:pPr>
            <w:r w:rsidRPr="00795358">
              <w:rPr>
                <w:rFonts w:cs="Times New Roman"/>
              </w:rPr>
              <w:t>Secure Sockets Layer</w:t>
            </w:r>
          </w:p>
        </w:tc>
      </w:tr>
      <w:tr w:rsidRPr="00795358" w:rsidR="00B55449" w:rsidTr="3A31043B" w14:paraId="2912A507" w14:textId="77777777">
        <w:trPr>
          <w:trHeight w:val="578"/>
        </w:trPr>
        <w:tc>
          <w:tcPr>
            <w:tcW w:w="2070" w:type="dxa"/>
            <w:tcMar/>
          </w:tcPr>
          <w:p w:rsidRPr="00795358" w:rsidR="00B55449" w:rsidP="00795358" w:rsidRDefault="00B55449" w14:paraId="77B0B2CC" w14:textId="07D8AFC0">
            <w:pPr>
              <w:spacing w:after="300" w:line="240" w:lineRule="auto"/>
              <w:rPr>
                <w:rFonts w:cs="Times New Roman"/>
              </w:rPr>
            </w:pPr>
            <w:r w:rsidRPr="00795358">
              <w:rPr>
                <w:rFonts w:cs="Times New Roman"/>
              </w:rPr>
              <w:t>SSO</w:t>
            </w:r>
          </w:p>
        </w:tc>
        <w:tc>
          <w:tcPr>
            <w:tcW w:w="7436" w:type="dxa"/>
            <w:tcMar/>
          </w:tcPr>
          <w:p w:rsidRPr="00795358" w:rsidR="00B55449" w:rsidP="00795358" w:rsidRDefault="00B55449" w14:paraId="50C823CF" w14:textId="75837396">
            <w:pPr>
              <w:spacing w:after="300" w:line="240" w:lineRule="auto"/>
              <w:rPr>
                <w:rFonts w:cs="Times New Roman"/>
              </w:rPr>
            </w:pPr>
            <w:r w:rsidRPr="00795358">
              <w:rPr>
                <w:rFonts w:cs="Times New Roman"/>
              </w:rPr>
              <w:t>Single Sign</w:t>
            </w:r>
            <w:r w:rsidR="00036959">
              <w:rPr>
                <w:rFonts w:cs="Times New Roman"/>
              </w:rPr>
              <w:t xml:space="preserve"> </w:t>
            </w:r>
            <w:r w:rsidRPr="00795358">
              <w:rPr>
                <w:rFonts w:cs="Times New Roman"/>
              </w:rPr>
              <w:t>On</w:t>
            </w:r>
          </w:p>
        </w:tc>
      </w:tr>
      <w:tr w:rsidRPr="00795358" w:rsidR="00B55449" w:rsidTr="3A31043B" w14:paraId="5E9EA259" w14:textId="77777777">
        <w:trPr>
          <w:trHeight w:val="589"/>
        </w:trPr>
        <w:tc>
          <w:tcPr>
            <w:tcW w:w="2070" w:type="dxa"/>
            <w:tcMar/>
          </w:tcPr>
          <w:p w:rsidRPr="00795358" w:rsidR="00B55449" w:rsidP="00795358" w:rsidRDefault="00B55449" w14:paraId="4B51B570" w14:textId="11545C2A">
            <w:pPr>
              <w:spacing w:after="300" w:line="240" w:lineRule="auto"/>
              <w:rPr>
                <w:rFonts w:cs="Times New Roman"/>
              </w:rPr>
            </w:pPr>
            <w:r w:rsidRPr="00795358">
              <w:rPr>
                <w:rFonts w:cs="Times New Roman"/>
              </w:rPr>
              <w:t>TCP</w:t>
            </w:r>
          </w:p>
        </w:tc>
        <w:tc>
          <w:tcPr>
            <w:tcW w:w="7436" w:type="dxa"/>
            <w:tcMar/>
          </w:tcPr>
          <w:p w:rsidRPr="00795358" w:rsidR="00B55449" w:rsidP="00795358" w:rsidRDefault="00B55449" w14:paraId="18AA76DC" w14:textId="4BC8AA80">
            <w:pPr>
              <w:spacing w:after="300" w:line="240" w:lineRule="auto"/>
              <w:rPr>
                <w:rFonts w:cs="Times New Roman"/>
              </w:rPr>
            </w:pPr>
            <w:r w:rsidRPr="00795358">
              <w:rPr>
                <w:rFonts w:cs="Times New Roman"/>
              </w:rPr>
              <w:t>Transmission Control Protocol</w:t>
            </w:r>
          </w:p>
        </w:tc>
      </w:tr>
      <w:tr w:rsidRPr="00795358" w:rsidR="00B55449" w:rsidTr="3A31043B" w14:paraId="5BF3EE1D" w14:textId="77777777">
        <w:trPr>
          <w:trHeight w:val="578"/>
        </w:trPr>
        <w:tc>
          <w:tcPr>
            <w:tcW w:w="2070" w:type="dxa"/>
            <w:tcMar/>
          </w:tcPr>
          <w:p w:rsidRPr="00795358" w:rsidR="00B55449" w:rsidP="00795358" w:rsidRDefault="00B55449" w14:paraId="06C714AA" w14:textId="33E232EF">
            <w:pPr>
              <w:spacing w:after="300" w:line="240" w:lineRule="auto"/>
              <w:rPr>
                <w:rFonts w:cs="Times New Roman"/>
              </w:rPr>
            </w:pPr>
            <w:r w:rsidRPr="00795358">
              <w:rPr>
                <w:rFonts w:cs="Times New Roman"/>
              </w:rPr>
              <w:t>TLS</w:t>
            </w:r>
          </w:p>
        </w:tc>
        <w:tc>
          <w:tcPr>
            <w:tcW w:w="7436" w:type="dxa"/>
            <w:tcMar/>
          </w:tcPr>
          <w:p w:rsidRPr="00795358" w:rsidR="00B55449" w:rsidP="00795358" w:rsidRDefault="00B55449" w14:paraId="1E70798E" w14:textId="3B1DF743">
            <w:pPr>
              <w:spacing w:after="300" w:line="240" w:lineRule="auto"/>
              <w:rPr>
                <w:rFonts w:cs="Times New Roman"/>
              </w:rPr>
            </w:pPr>
            <w:r w:rsidRPr="00795358">
              <w:rPr>
                <w:rFonts w:cs="Times New Roman"/>
              </w:rPr>
              <w:t>Transport Layer Security</w:t>
            </w:r>
          </w:p>
        </w:tc>
      </w:tr>
      <w:tr w:rsidRPr="00795358" w:rsidR="00B55449" w:rsidTr="3A31043B" w14:paraId="7CED46A3" w14:textId="77777777">
        <w:trPr>
          <w:trHeight w:val="589"/>
        </w:trPr>
        <w:tc>
          <w:tcPr>
            <w:tcW w:w="2070" w:type="dxa"/>
            <w:tcMar/>
          </w:tcPr>
          <w:p w:rsidRPr="00795358" w:rsidR="00B55449" w:rsidP="00795358" w:rsidRDefault="00B55449" w14:paraId="3802AAD9" w14:textId="2B8BB478">
            <w:pPr>
              <w:spacing w:after="300" w:line="240" w:lineRule="auto"/>
              <w:rPr>
                <w:rFonts w:cs="Times New Roman"/>
              </w:rPr>
            </w:pPr>
            <w:r w:rsidRPr="00795358">
              <w:rPr>
                <w:rFonts w:cs="Times New Roman"/>
              </w:rPr>
              <w:t>TOTP</w:t>
            </w:r>
          </w:p>
        </w:tc>
        <w:tc>
          <w:tcPr>
            <w:tcW w:w="7436" w:type="dxa"/>
            <w:tcMar/>
          </w:tcPr>
          <w:p w:rsidRPr="00795358" w:rsidR="00B55449" w:rsidP="00795358" w:rsidRDefault="00B55449" w14:paraId="59611847" w14:textId="58E9D3E9">
            <w:pPr>
              <w:spacing w:after="300" w:line="240" w:lineRule="auto"/>
              <w:rPr>
                <w:rFonts w:cs="Times New Roman"/>
              </w:rPr>
            </w:pPr>
            <w:r w:rsidRPr="00795358">
              <w:rPr>
                <w:rFonts w:cs="Times New Roman"/>
              </w:rPr>
              <w:t>Time-Based One</w:t>
            </w:r>
            <w:r w:rsidR="00036959">
              <w:rPr>
                <w:rFonts w:cs="Times New Roman"/>
              </w:rPr>
              <w:t xml:space="preserve"> </w:t>
            </w:r>
            <w:r w:rsidRPr="00795358">
              <w:rPr>
                <w:rFonts w:cs="Times New Roman"/>
              </w:rPr>
              <w:t>Time Password</w:t>
            </w:r>
          </w:p>
        </w:tc>
      </w:tr>
      <w:tr w:rsidRPr="00795358" w:rsidR="00B55449" w:rsidTr="3A31043B" w14:paraId="51E9D5A9" w14:textId="77777777">
        <w:trPr>
          <w:trHeight w:val="578"/>
        </w:trPr>
        <w:tc>
          <w:tcPr>
            <w:tcW w:w="2070" w:type="dxa"/>
            <w:tcMar/>
          </w:tcPr>
          <w:p w:rsidRPr="00795358" w:rsidR="00B55449" w:rsidP="00795358" w:rsidRDefault="00B55449" w14:paraId="35BBDC2B" w14:textId="372E0909">
            <w:pPr>
              <w:spacing w:after="300" w:line="240" w:lineRule="auto"/>
              <w:rPr>
                <w:rFonts w:cs="Times New Roman"/>
              </w:rPr>
            </w:pPr>
            <w:r w:rsidRPr="00795358">
              <w:rPr>
                <w:rFonts w:cs="Times New Roman"/>
              </w:rPr>
              <w:t>UBA</w:t>
            </w:r>
          </w:p>
        </w:tc>
        <w:tc>
          <w:tcPr>
            <w:tcW w:w="7436" w:type="dxa"/>
            <w:tcMar/>
          </w:tcPr>
          <w:p w:rsidRPr="00795358" w:rsidR="00B55449" w:rsidP="00795358" w:rsidRDefault="00B55449" w14:paraId="02FA2854" w14:textId="11CF1943">
            <w:pPr>
              <w:spacing w:after="300" w:line="240" w:lineRule="auto"/>
              <w:rPr>
                <w:rFonts w:cs="Times New Roman"/>
              </w:rPr>
            </w:pPr>
            <w:r w:rsidRPr="00795358">
              <w:rPr>
                <w:rFonts w:cs="Times New Roman"/>
              </w:rPr>
              <w:t>User Behavior Analytics</w:t>
            </w:r>
          </w:p>
        </w:tc>
      </w:tr>
      <w:tr w:rsidRPr="00795358" w:rsidR="00B55449" w:rsidTr="3A31043B" w14:paraId="3D3497CB" w14:textId="77777777">
        <w:trPr>
          <w:trHeight w:val="589"/>
        </w:trPr>
        <w:tc>
          <w:tcPr>
            <w:tcW w:w="2070" w:type="dxa"/>
            <w:tcMar/>
          </w:tcPr>
          <w:p w:rsidRPr="00795358" w:rsidR="00B55449" w:rsidP="00795358" w:rsidRDefault="00B55449" w14:paraId="12B6A89D" w14:textId="59A677F1">
            <w:pPr>
              <w:spacing w:after="300" w:line="240" w:lineRule="auto"/>
              <w:rPr>
                <w:rFonts w:cs="Times New Roman"/>
              </w:rPr>
            </w:pPr>
            <w:r w:rsidRPr="00795358">
              <w:rPr>
                <w:rFonts w:cs="Times New Roman"/>
              </w:rPr>
              <w:t>UDP</w:t>
            </w:r>
          </w:p>
        </w:tc>
        <w:tc>
          <w:tcPr>
            <w:tcW w:w="7436" w:type="dxa"/>
            <w:tcMar/>
          </w:tcPr>
          <w:p w:rsidRPr="00795358" w:rsidR="00B55449" w:rsidP="00795358" w:rsidRDefault="00B55449" w14:paraId="046F4EF4" w14:textId="56769176">
            <w:pPr>
              <w:spacing w:after="300" w:line="240" w:lineRule="auto"/>
              <w:rPr>
                <w:rFonts w:cs="Times New Roman"/>
              </w:rPr>
            </w:pPr>
            <w:r w:rsidRPr="00795358">
              <w:rPr>
                <w:rFonts w:cs="Times New Roman"/>
              </w:rPr>
              <w:t>User Datagram Protocol</w:t>
            </w:r>
          </w:p>
        </w:tc>
      </w:tr>
      <w:tr w:rsidRPr="00795358" w:rsidR="00B55449" w:rsidTr="3A31043B" w14:paraId="2917F7E7" w14:textId="77777777">
        <w:trPr>
          <w:trHeight w:val="578"/>
        </w:trPr>
        <w:tc>
          <w:tcPr>
            <w:tcW w:w="2070" w:type="dxa"/>
            <w:tcMar/>
          </w:tcPr>
          <w:p w:rsidRPr="00795358" w:rsidR="00B55449" w:rsidP="00795358" w:rsidRDefault="00B55449" w14:paraId="25B02695" w14:textId="1871B3FB">
            <w:pPr>
              <w:spacing w:after="300" w:line="240" w:lineRule="auto"/>
              <w:rPr>
                <w:rFonts w:cs="Times New Roman"/>
              </w:rPr>
            </w:pPr>
            <w:r w:rsidRPr="00795358">
              <w:rPr>
                <w:rFonts w:cs="Times New Roman"/>
              </w:rPr>
              <w:t>UEBA</w:t>
            </w:r>
          </w:p>
        </w:tc>
        <w:tc>
          <w:tcPr>
            <w:tcW w:w="7436" w:type="dxa"/>
            <w:tcMar/>
          </w:tcPr>
          <w:p w:rsidRPr="00795358" w:rsidR="00B55449" w:rsidP="00795358" w:rsidRDefault="00B55449" w14:paraId="71C4E1D1" w14:textId="2551EDB4">
            <w:pPr>
              <w:spacing w:after="300" w:line="240" w:lineRule="auto"/>
              <w:rPr>
                <w:rFonts w:cs="Times New Roman"/>
              </w:rPr>
            </w:pPr>
            <w:r w:rsidRPr="00795358">
              <w:rPr>
                <w:rFonts w:cs="Times New Roman"/>
              </w:rPr>
              <w:t>User and Entity Behavior Analytics</w:t>
            </w:r>
          </w:p>
        </w:tc>
      </w:tr>
      <w:tr w:rsidRPr="00795358" w:rsidR="00B55449" w:rsidTr="3A31043B" w14:paraId="63879A47" w14:textId="77777777">
        <w:trPr>
          <w:trHeight w:val="589"/>
        </w:trPr>
        <w:tc>
          <w:tcPr>
            <w:tcW w:w="2070" w:type="dxa"/>
            <w:tcMar/>
          </w:tcPr>
          <w:p w:rsidRPr="00795358" w:rsidR="00B55449" w:rsidP="00795358" w:rsidRDefault="00B55449" w14:paraId="178E1ED4" w14:textId="7CA476B1">
            <w:pPr>
              <w:spacing w:after="300" w:line="240" w:lineRule="auto"/>
              <w:rPr>
                <w:rFonts w:cs="Times New Roman"/>
              </w:rPr>
            </w:pPr>
            <w:r w:rsidRPr="00795358">
              <w:rPr>
                <w:rFonts w:cs="Times New Roman"/>
              </w:rPr>
              <w:t>URI</w:t>
            </w:r>
          </w:p>
        </w:tc>
        <w:tc>
          <w:tcPr>
            <w:tcW w:w="7436" w:type="dxa"/>
            <w:tcMar/>
          </w:tcPr>
          <w:p w:rsidRPr="00795358" w:rsidR="00B55449" w:rsidP="00795358" w:rsidRDefault="00B55449" w14:paraId="4241708D" w14:textId="264E5541">
            <w:pPr>
              <w:spacing w:after="300" w:line="240" w:lineRule="auto"/>
              <w:rPr>
                <w:rFonts w:cs="Times New Roman"/>
              </w:rPr>
            </w:pPr>
            <w:r w:rsidRPr="00795358">
              <w:rPr>
                <w:rFonts w:cs="Times New Roman"/>
              </w:rPr>
              <w:t>Uniform Resource Identifier</w:t>
            </w:r>
          </w:p>
        </w:tc>
      </w:tr>
      <w:tr w:rsidRPr="00795358" w:rsidR="00B55449" w:rsidTr="3A31043B" w14:paraId="20E1E57F" w14:textId="77777777">
        <w:trPr>
          <w:trHeight w:val="578"/>
        </w:trPr>
        <w:tc>
          <w:tcPr>
            <w:tcW w:w="2070" w:type="dxa"/>
            <w:tcMar/>
          </w:tcPr>
          <w:p w:rsidRPr="00795358" w:rsidR="00B55449" w:rsidP="00795358" w:rsidRDefault="00B55449" w14:paraId="64367374" w14:textId="1BF6DA3E">
            <w:pPr>
              <w:spacing w:after="300" w:line="240" w:lineRule="auto"/>
              <w:rPr>
                <w:rFonts w:cs="Times New Roman"/>
              </w:rPr>
            </w:pPr>
            <w:r w:rsidRPr="00795358">
              <w:rPr>
                <w:rFonts w:cs="Times New Roman"/>
              </w:rPr>
              <w:t>URL</w:t>
            </w:r>
          </w:p>
        </w:tc>
        <w:tc>
          <w:tcPr>
            <w:tcW w:w="7436" w:type="dxa"/>
            <w:tcMar/>
          </w:tcPr>
          <w:p w:rsidRPr="00795358" w:rsidR="00B55449" w:rsidP="00795358" w:rsidRDefault="00B55449" w14:paraId="17F804EE" w14:textId="12AEBD13">
            <w:pPr>
              <w:spacing w:after="300" w:line="240" w:lineRule="auto"/>
              <w:rPr>
                <w:rFonts w:cs="Times New Roman"/>
              </w:rPr>
            </w:pPr>
            <w:r w:rsidRPr="00795358">
              <w:rPr>
                <w:rFonts w:cs="Times New Roman"/>
              </w:rPr>
              <w:t>Uniform Resource Locator</w:t>
            </w:r>
          </w:p>
        </w:tc>
      </w:tr>
      <w:tr w:rsidRPr="00795358" w:rsidR="00B55449" w:rsidTr="3A31043B" w14:paraId="0C379A37" w14:textId="77777777">
        <w:trPr>
          <w:trHeight w:val="589"/>
        </w:trPr>
        <w:tc>
          <w:tcPr>
            <w:tcW w:w="2070" w:type="dxa"/>
            <w:tcMar/>
          </w:tcPr>
          <w:p w:rsidRPr="00795358" w:rsidR="00B55449" w:rsidP="00795358" w:rsidRDefault="00B55449" w14:paraId="152DF41C" w14:textId="71A5D4FB">
            <w:pPr>
              <w:spacing w:after="300" w:line="240" w:lineRule="auto"/>
              <w:rPr>
                <w:rFonts w:cs="Times New Roman"/>
              </w:rPr>
            </w:pPr>
            <w:r w:rsidRPr="00795358">
              <w:rPr>
                <w:rFonts w:cs="Times New Roman"/>
              </w:rPr>
              <w:t>USB</w:t>
            </w:r>
          </w:p>
        </w:tc>
        <w:tc>
          <w:tcPr>
            <w:tcW w:w="7436" w:type="dxa"/>
            <w:tcMar/>
          </w:tcPr>
          <w:p w:rsidRPr="00795358" w:rsidR="00B55449" w:rsidP="00795358" w:rsidRDefault="00B55449" w14:paraId="1EFA87C7" w14:textId="52875BAD">
            <w:pPr>
              <w:spacing w:after="300" w:line="240" w:lineRule="auto"/>
              <w:rPr>
                <w:rFonts w:cs="Times New Roman"/>
              </w:rPr>
            </w:pPr>
            <w:r w:rsidRPr="00795358">
              <w:rPr>
                <w:rFonts w:cs="Times New Roman"/>
              </w:rPr>
              <w:t>Universal Serial Bus</w:t>
            </w:r>
          </w:p>
        </w:tc>
      </w:tr>
      <w:tr w:rsidRPr="00795358" w:rsidR="00B55449" w:rsidTr="3A31043B" w14:paraId="2A4B70FF" w14:textId="77777777">
        <w:trPr>
          <w:trHeight w:val="578"/>
        </w:trPr>
        <w:tc>
          <w:tcPr>
            <w:tcW w:w="2070" w:type="dxa"/>
            <w:tcMar/>
          </w:tcPr>
          <w:p w:rsidRPr="00795358" w:rsidR="00B55449" w:rsidP="00795358" w:rsidRDefault="00B55449" w14:paraId="4C23D6F1" w14:textId="5B30316D">
            <w:pPr>
              <w:spacing w:after="300" w:line="240" w:lineRule="auto"/>
              <w:rPr>
                <w:rFonts w:cs="Times New Roman"/>
              </w:rPr>
            </w:pPr>
            <w:r w:rsidRPr="00795358">
              <w:rPr>
                <w:rFonts w:cs="Times New Roman"/>
              </w:rPr>
              <w:t>VLAN</w:t>
            </w:r>
          </w:p>
        </w:tc>
        <w:tc>
          <w:tcPr>
            <w:tcW w:w="7436" w:type="dxa"/>
            <w:tcMar/>
          </w:tcPr>
          <w:p w:rsidRPr="00795358" w:rsidR="00B55449" w:rsidP="00795358" w:rsidRDefault="00B55449" w14:paraId="15F9C6C7" w14:textId="09867A64">
            <w:pPr>
              <w:spacing w:after="300" w:line="240" w:lineRule="auto"/>
              <w:rPr>
                <w:rFonts w:cs="Times New Roman"/>
              </w:rPr>
            </w:pPr>
            <w:r w:rsidRPr="00795358">
              <w:rPr>
                <w:rFonts w:cs="Times New Roman"/>
              </w:rPr>
              <w:t>Virtual LAN</w:t>
            </w:r>
          </w:p>
        </w:tc>
      </w:tr>
      <w:tr w:rsidRPr="00795358" w:rsidR="00B55449" w:rsidTr="3A31043B" w14:paraId="496FCEF2" w14:textId="77777777">
        <w:trPr>
          <w:trHeight w:val="578"/>
        </w:trPr>
        <w:tc>
          <w:tcPr>
            <w:tcW w:w="2070" w:type="dxa"/>
            <w:tcMar/>
          </w:tcPr>
          <w:p w:rsidRPr="00795358" w:rsidR="00B55449" w:rsidP="00795358" w:rsidRDefault="00B55449" w14:paraId="2B3AC306" w14:textId="5B882EBA">
            <w:pPr>
              <w:spacing w:after="300" w:line="240" w:lineRule="auto"/>
              <w:rPr>
                <w:rFonts w:cs="Times New Roman"/>
              </w:rPr>
            </w:pPr>
            <w:r w:rsidRPr="00795358">
              <w:rPr>
                <w:rFonts w:cs="Times New Roman"/>
              </w:rPr>
              <w:t>VPN</w:t>
            </w:r>
          </w:p>
        </w:tc>
        <w:tc>
          <w:tcPr>
            <w:tcW w:w="7436" w:type="dxa"/>
            <w:tcMar/>
          </w:tcPr>
          <w:p w:rsidRPr="00795358" w:rsidR="00B55449" w:rsidP="00795358" w:rsidRDefault="00B55449" w14:paraId="08589599" w14:textId="40ACC4E2">
            <w:pPr>
              <w:spacing w:after="300" w:line="240" w:lineRule="auto"/>
              <w:rPr>
                <w:rFonts w:cs="Times New Roman"/>
              </w:rPr>
            </w:pPr>
            <w:r w:rsidRPr="00795358">
              <w:rPr>
                <w:rFonts w:cs="Times New Roman"/>
              </w:rPr>
              <w:t>Virtual Private Network</w:t>
            </w:r>
          </w:p>
        </w:tc>
      </w:tr>
      <w:tr w:rsidRPr="00795358" w:rsidR="00B55449" w:rsidTr="3A31043B" w14:paraId="729AA0C4" w14:textId="77777777">
        <w:trPr>
          <w:trHeight w:val="589"/>
        </w:trPr>
        <w:tc>
          <w:tcPr>
            <w:tcW w:w="2070" w:type="dxa"/>
            <w:tcMar/>
          </w:tcPr>
          <w:p w:rsidRPr="00795358" w:rsidR="00B55449" w:rsidP="00795358" w:rsidRDefault="00B55449" w14:paraId="6162F4E0" w14:textId="79711C72">
            <w:pPr>
              <w:spacing w:after="300" w:line="240" w:lineRule="auto"/>
              <w:rPr>
                <w:rFonts w:cs="Times New Roman"/>
              </w:rPr>
            </w:pPr>
            <w:r w:rsidRPr="00795358">
              <w:rPr>
                <w:rFonts w:cs="Times New Roman"/>
              </w:rPr>
              <w:t>WAN</w:t>
            </w:r>
          </w:p>
        </w:tc>
        <w:tc>
          <w:tcPr>
            <w:tcW w:w="7436" w:type="dxa"/>
            <w:tcMar/>
          </w:tcPr>
          <w:p w:rsidRPr="00795358" w:rsidR="00B55449" w:rsidP="00795358" w:rsidRDefault="00B55449" w14:paraId="2C5922D9" w14:textId="2A8BA914">
            <w:pPr>
              <w:spacing w:after="300" w:line="240" w:lineRule="auto"/>
              <w:rPr>
                <w:rFonts w:cs="Times New Roman"/>
              </w:rPr>
            </w:pPr>
            <w:r w:rsidRPr="00795358">
              <w:rPr>
                <w:rFonts w:cs="Times New Roman"/>
              </w:rPr>
              <w:t>Wide Area Network</w:t>
            </w:r>
          </w:p>
        </w:tc>
      </w:tr>
      <w:tr w:rsidRPr="00795358" w:rsidR="00B55449" w:rsidTr="3A31043B" w14:paraId="1D282626" w14:textId="77777777">
        <w:trPr>
          <w:trHeight w:val="578"/>
        </w:trPr>
        <w:tc>
          <w:tcPr>
            <w:tcW w:w="2070" w:type="dxa"/>
            <w:tcMar/>
          </w:tcPr>
          <w:p w:rsidRPr="00795358" w:rsidR="00B55449" w:rsidP="00795358" w:rsidRDefault="00B55449" w14:paraId="3116796A" w14:textId="63F4094C">
            <w:pPr>
              <w:spacing w:after="300" w:line="240" w:lineRule="auto"/>
              <w:rPr>
                <w:rFonts w:cs="Times New Roman"/>
              </w:rPr>
            </w:pPr>
            <w:r w:rsidRPr="00795358">
              <w:rPr>
                <w:rFonts w:cs="Times New Roman"/>
              </w:rPr>
              <w:t>ZTA</w:t>
            </w:r>
          </w:p>
        </w:tc>
        <w:tc>
          <w:tcPr>
            <w:tcW w:w="7436" w:type="dxa"/>
            <w:tcMar/>
          </w:tcPr>
          <w:p w:rsidRPr="00795358" w:rsidR="00B55449" w:rsidP="00795358" w:rsidRDefault="00B55449" w14:paraId="463C94E0" w14:textId="6CF47100">
            <w:pPr>
              <w:spacing w:after="300" w:line="240" w:lineRule="auto"/>
              <w:rPr>
                <w:rFonts w:cs="Times New Roman"/>
              </w:rPr>
            </w:pPr>
            <w:r w:rsidRPr="00795358">
              <w:rPr>
                <w:rFonts w:cs="Times New Roman"/>
              </w:rPr>
              <w:t>Zero Trust Architecture</w:t>
            </w:r>
          </w:p>
        </w:tc>
      </w:tr>
      <w:tr w:rsidRPr="00795358" w:rsidR="00B55449" w:rsidTr="3A31043B" w14:paraId="3C1C3724" w14:textId="77777777">
        <w:trPr>
          <w:trHeight w:val="589"/>
        </w:trPr>
        <w:tc>
          <w:tcPr>
            <w:tcW w:w="2070" w:type="dxa"/>
            <w:tcMar/>
          </w:tcPr>
          <w:p w:rsidRPr="00795358" w:rsidR="00B55449" w:rsidP="00795358" w:rsidRDefault="00B55449" w14:paraId="284C524D" w14:textId="2DCB855D">
            <w:pPr>
              <w:spacing w:after="300" w:line="240" w:lineRule="auto"/>
              <w:rPr>
                <w:rFonts w:cs="Times New Roman"/>
              </w:rPr>
            </w:pPr>
            <w:r w:rsidRPr="00795358">
              <w:rPr>
                <w:rFonts w:cs="Times New Roman"/>
              </w:rPr>
              <w:t>ZTNA</w:t>
            </w:r>
          </w:p>
        </w:tc>
        <w:tc>
          <w:tcPr>
            <w:tcW w:w="7436" w:type="dxa"/>
            <w:tcMar/>
          </w:tcPr>
          <w:p w:rsidRPr="00795358" w:rsidR="00B55449" w:rsidP="3A31043B" w:rsidRDefault="00B55449" w14:noSpellErr="1" w14:paraId="1E1B53A3" w14:textId="17B90597">
            <w:pPr>
              <w:spacing w:after="300" w:line="240" w:lineRule="auto"/>
              <w:rPr>
                <w:rFonts w:cs="Times New Roman"/>
              </w:rPr>
            </w:pPr>
            <w:r w:rsidRPr="3A31043B" w:rsidR="00B55449">
              <w:rPr>
                <w:rFonts w:cs="Times New Roman"/>
              </w:rPr>
              <w:t>Zero Trust Network Access</w:t>
            </w:r>
          </w:p>
          <w:p w:rsidRPr="00795358" w:rsidR="00B55449" w:rsidP="3A31043B" w:rsidRDefault="00B55449" w14:paraId="324A8D5A" w14:textId="25752CD7">
            <w:pPr>
              <w:spacing w:after="300" w:line="240" w:lineRule="auto"/>
              <w:rPr>
                <w:rFonts w:cs="Times New Roman"/>
              </w:rPr>
            </w:pPr>
          </w:p>
          <w:p w:rsidRPr="00795358" w:rsidR="00B55449" w:rsidP="00795358" w:rsidRDefault="00B55449" w14:paraId="12FE2D4A" w14:textId="2CB9A9B3">
            <w:pPr>
              <w:spacing w:after="300" w:line="240" w:lineRule="auto"/>
              <w:rPr>
                <w:rFonts w:cs="Times New Roman"/>
              </w:rPr>
            </w:pPr>
          </w:p>
        </w:tc>
      </w:tr>
    </w:tbl>
    <w:p w:rsidR="005A7FB8" w:rsidP="005A7FB8" w:rsidRDefault="005A7FB8" w14:paraId="19B9B0F2" w14:textId="52A10B70">
      <w:pPr>
        <w:rPr>
          <w:b/>
          <w:bCs/>
          <w:sz w:val="32"/>
          <w:szCs w:val="32"/>
        </w:rPr>
      </w:pPr>
      <w:r w:rsidRPr="005A7FB8">
        <w:rPr>
          <w:b/>
          <w:bCs/>
          <w:sz w:val="32"/>
          <w:szCs w:val="32"/>
        </w:rPr>
        <w:lastRenderedPageBreak/>
        <w:t>Popis slika</w:t>
      </w:r>
    </w:p>
    <w:p w:rsidRPr="005A7FB8" w:rsidR="005A7FB8" w:rsidP="005A7FB8" w:rsidRDefault="005A7FB8" w14:paraId="2FF0AC2B" w14:textId="77777777">
      <w:pPr>
        <w:rPr>
          <w:b/>
          <w:bCs/>
          <w:sz w:val="32"/>
          <w:szCs w:val="32"/>
        </w:rPr>
      </w:pPr>
    </w:p>
    <w:p w:rsidR="00A83B9E" w:rsidP="00A83B9E" w:rsidRDefault="005A7FB8" w14:paraId="04CAE927" w14:textId="46C7EF74">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r>
        <w:rPr>
          <w:rFonts w:cs="Times New Roman"/>
        </w:rPr>
        <w:fldChar w:fldCharType="begin"/>
      </w:r>
      <w:r>
        <w:rPr>
          <w:rFonts w:cs="Times New Roman"/>
        </w:rPr>
        <w:instrText xml:space="preserve"> TOC \h \z \c "Slika" </w:instrText>
      </w:r>
      <w:r>
        <w:rPr>
          <w:rFonts w:cs="Times New Roman"/>
        </w:rPr>
        <w:fldChar w:fldCharType="separate"/>
      </w:r>
      <w:hyperlink w:history="1" w:anchor="_Toc201600785">
        <w:r w:rsidRPr="00FA4C27" w:rsidR="00A83B9E">
          <w:rPr>
            <w:rStyle w:val="Hyperlink"/>
          </w:rPr>
          <w:t>Slika 1: Proboj Capital One (preuzeto iz [5], slika 1)</w:t>
        </w:r>
        <w:r w:rsidR="00A83B9E">
          <w:rPr>
            <w:webHidden/>
          </w:rPr>
          <w:tab/>
        </w:r>
        <w:r w:rsidR="00A83B9E">
          <w:rPr>
            <w:webHidden/>
          </w:rPr>
          <w:fldChar w:fldCharType="begin"/>
        </w:r>
        <w:r w:rsidR="00A83B9E">
          <w:rPr>
            <w:webHidden/>
          </w:rPr>
          <w:instrText xml:space="preserve"> PAGEREF _Toc201600785 \h </w:instrText>
        </w:r>
        <w:r w:rsidR="00A83B9E">
          <w:rPr>
            <w:webHidden/>
          </w:rPr>
        </w:r>
        <w:r w:rsidR="00A83B9E">
          <w:rPr>
            <w:webHidden/>
          </w:rPr>
          <w:fldChar w:fldCharType="separate"/>
        </w:r>
        <w:r w:rsidR="00A83B9E">
          <w:rPr>
            <w:webHidden/>
          </w:rPr>
          <w:t>6</w:t>
        </w:r>
        <w:r w:rsidR="00A83B9E">
          <w:rPr>
            <w:webHidden/>
          </w:rPr>
          <w:fldChar w:fldCharType="end"/>
        </w:r>
      </w:hyperlink>
    </w:p>
    <w:p w:rsidR="00A83B9E" w:rsidP="00A83B9E" w:rsidRDefault="00A83B9E" w14:paraId="775F368F" w14:textId="6C73D6EA">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86">
        <w:r w:rsidRPr="00FA4C27">
          <w:rPr>
            <w:rStyle w:val="Hyperlink"/>
          </w:rPr>
          <w:t>Slika 2: Shema arhitekture Beyond Corp (preuzeto iz [9], slika 1)</w:t>
        </w:r>
        <w:r>
          <w:rPr>
            <w:webHidden/>
          </w:rPr>
          <w:tab/>
        </w:r>
        <w:r>
          <w:rPr>
            <w:webHidden/>
          </w:rPr>
          <w:fldChar w:fldCharType="begin"/>
        </w:r>
        <w:r>
          <w:rPr>
            <w:webHidden/>
          </w:rPr>
          <w:instrText xml:space="preserve"> PAGEREF _Toc201600786 \h </w:instrText>
        </w:r>
        <w:r>
          <w:rPr>
            <w:webHidden/>
          </w:rPr>
        </w:r>
        <w:r>
          <w:rPr>
            <w:webHidden/>
          </w:rPr>
          <w:fldChar w:fldCharType="separate"/>
        </w:r>
        <w:r>
          <w:rPr>
            <w:webHidden/>
          </w:rPr>
          <w:t>13</w:t>
        </w:r>
        <w:r>
          <w:rPr>
            <w:webHidden/>
          </w:rPr>
          <w:fldChar w:fldCharType="end"/>
        </w:r>
      </w:hyperlink>
    </w:p>
    <w:p w:rsidR="00A83B9E" w:rsidP="00A83B9E" w:rsidRDefault="00A83B9E" w14:paraId="1ABD1166" w14:textId="02B6BFB3">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87">
        <w:r w:rsidRPr="00FA4C27">
          <w:rPr>
            <w:rStyle w:val="Hyperlink"/>
          </w:rPr>
          <w:t xml:space="preserve">Slika 3: Arhitekutra implementirane </w:t>
        </w:r>
        <w:r w:rsidRPr="00FA4C27">
          <w:rPr>
            <w:rStyle w:val="Hyperlink"/>
            <w:rFonts w:eastAsia="Aptos" w:cs="Times New Roman"/>
          </w:rPr>
          <w:t>arhitekture nultog povjerenja</w:t>
        </w:r>
        <w:r>
          <w:rPr>
            <w:webHidden/>
          </w:rPr>
          <w:tab/>
        </w:r>
        <w:r>
          <w:rPr>
            <w:webHidden/>
          </w:rPr>
          <w:fldChar w:fldCharType="begin"/>
        </w:r>
        <w:r>
          <w:rPr>
            <w:webHidden/>
          </w:rPr>
          <w:instrText xml:space="preserve"> PAGEREF _Toc201600787 \h </w:instrText>
        </w:r>
        <w:r>
          <w:rPr>
            <w:webHidden/>
          </w:rPr>
        </w:r>
        <w:r>
          <w:rPr>
            <w:webHidden/>
          </w:rPr>
          <w:fldChar w:fldCharType="separate"/>
        </w:r>
        <w:r>
          <w:rPr>
            <w:webHidden/>
          </w:rPr>
          <w:t>27</w:t>
        </w:r>
        <w:r>
          <w:rPr>
            <w:webHidden/>
          </w:rPr>
          <w:fldChar w:fldCharType="end"/>
        </w:r>
      </w:hyperlink>
    </w:p>
    <w:p w:rsidR="00A83B9E" w:rsidP="00A83B9E" w:rsidRDefault="00A83B9E" w14:paraId="62513CDC" w14:textId="65F4098A">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88" r:id="rId8">
        <w:r w:rsidRPr="00FA4C27">
          <w:rPr>
            <w:rStyle w:val="Hyperlink"/>
          </w:rPr>
          <w:t>Slika 4: Konfiguracija pfSense vatrozida s definiranim mrežnim sučeljima</w:t>
        </w:r>
        <w:r>
          <w:rPr>
            <w:webHidden/>
          </w:rPr>
          <w:tab/>
        </w:r>
        <w:r>
          <w:rPr>
            <w:webHidden/>
          </w:rPr>
          <w:fldChar w:fldCharType="begin"/>
        </w:r>
        <w:r>
          <w:rPr>
            <w:webHidden/>
          </w:rPr>
          <w:instrText xml:space="preserve"> PAGEREF _Toc201600788 \h </w:instrText>
        </w:r>
        <w:r>
          <w:rPr>
            <w:webHidden/>
          </w:rPr>
        </w:r>
        <w:r>
          <w:rPr>
            <w:webHidden/>
          </w:rPr>
          <w:fldChar w:fldCharType="separate"/>
        </w:r>
        <w:r>
          <w:rPr>
            <w:webHidden/>
          </w:rPr>
          <w:t>28</w:t>
        </w:r>
        <w:r>
          <w:rPr>
            <w:webHidden/>
          </w:rPr>
          <w:fldChar w:fldCharType="end"/>
        </w:r>
      </w:hyperlink>
    </w:p>
    <w:p w:rsidR="00A83B9E" w:rsidP="00A83B9E" w:rsidRDefault="00A83B9E" w14:paraId="6198B6B6" w14:textId="40124F09">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89">
        <w:r w:rsidRPr="00FA4C27">
          <w:rPr>
            <w:rStyle w:val="Hyperlink"/>
          </w:rPr>
          <w:t>Slika 5: Skup pravila vatrozida</w:t>
        </w:r>
        <w:r>
          <w:rPr>
            <w:webHidden/>
          </w:rPr>
          <w:tab/>
        </w:r>
        <w:r>
          <w:rPr>
            <w:webHidden/>
          </w:rPr>
          <w:fldChar w:fldCharType="begin"/>
        </w:r>
        <w:r>
          <w:rPr>
            <w:webHidden/>
          </w:rPr>
          <w:instrText xml:space="preserve"> PAGEREF _Toc201600789 \h </w:instrText>
        </w:r>
        <w:r>
          <w:rPr>
            <w:webHidden/>
          </w:rPr>
        </w:r>
        <w:r>
          <w:rPr>
            <w:webHidden/>
          </w:rPr>
          <w:fldChar w:fldCharType="separate"/>
        </w:r>
        <w:r>
          <w:rPr>
            <w:webHidden/>
          </w:rPr>
          <w:t>31</w:t>
        </w:r>
        <w:r>
          <w:rPr>
            <w:webHidden/>
          </w:rPr>
          <w:fldChar w:fldCharType="end"/>
        </w:r>
      </w:hyperlink>
    </w:p>
    <w:p w:rsidR="00A83B9E" w:rsidP="00A83B9E" w:rsidRDefault="00A83B9E" w14:paraId="3AA64872" w14:textId="0FCFBC1A">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90">
        <w:r w:rsidRPr="00FA4C27">
          <w:rPr>
            <w:rStyle w:val="Hyperlink"/>
          </w:rPr>
          <w:t>Slika 6: Konfiguracija Keycloaka za Flask aplikaciju</w:t>
        </w:r>
        <w:r>
          <w:rPr>
            <w:webHidden/>
          </w:rPr>
          <w:tab/>
        </w:r>
        <w:r>
          <w:rPr>
            <w:webHidden/>
          </w:rPr>
          <w:fldChar w:fldCharType="begin"/>
        </w:r>
        <w:r>
          <w:rPr>
            <w:webHidden/>
          </w:rPr>
          <w:instrText xml:space="preserve"> PAGEREF _Toc201600790 \h </w:instrText>
        </w:r>
        <w:r>
          <w:rPr>
            <w:webHidden/>
          </w:rPr>
        </w:r>
        <w:r>
          <w:rPr>
            <w:webHidden/>
          </w:rPr>
          <w:fldChar w:fldCharType="separate"/>
        </w:r>
        <w:r>
          <w:rPr>
            <w:webHidden/>
          </w:rPr>
          <w:t>34</w:t>
        </w:r>
        <w:r>
          <w:rPr>
            <w:webHidden/>
          </w:rPr>
          <w:fldChar w:fldCharType="end"/>
        </w:r>
      </w:hyperlink>
    </w:p>
    <w:p w:rsidR="00A83B9E" w:rsidP="00A83B9E" w:rsidRDefault="00A83B9E" w14:paraId="18361F93" w14:textId="0AF8D54D">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91">
        <w:r w:rsidRPr="00FA4C27">
          <w:rPr>
            <w:rStyle w:val="Hyperlink"/>
          </w:rPr>
          <w:t>Slika 7: Prikaz toka agregiranih zapisa</w:t>
        </w:r>
        <w:r>
          <w:rPr>
            <w:webHidden/>
          </w:rPr>
          <w:tab/>
        </w:r>
        <w:r>
          <w:rPr>
            <w:webHidden/>
          </w:rPr>
          <w:fldChar w:fldCharType="begin"/>
        </w:r>
        <w:r>
          <w:rPr>
            <w:webHidden/>
          </w:rPr>
          <w:instrText xml:space="preserve"> PAGEREF _Toc201600791 \h </w:instrText>
        </w:r>
        <w:r>
          <w:rPr>
            <w:webHidden/>
          </w:rPr>
        </w:r>
        <w:r>
          <w:rPr>
            <w:webHidden/>
          </w:rPr>
          <w:fldChar w:fldCharType="separate"/>
        </w:r>
        <w:r>
          <w:rPr>
            <w:webHidden/>
          </w:rPr>
          <w:t>37</w:t>
        </w:r>
        <w:r>
          <w:rPr>
            <w:webHidden/>
          </w:rPr>
          <w:fldChar w:fldCharType="end"/>
        </w:r>
      </w:hyperlink>
    </w:p>
    <w:p w:rsidR="00A83B9E" w:rsidP="00A83B9E" w:rsidRDefault="00A83B9E" w14:paraId="6F65FBED" w14:textId="66E10784">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92" r:id="rId9">
        <w:r w:rsidRPr="00FA4C27">
          <w:rPr>
            <w:rStyle w:val="Hyperlink"/>
          </w:rPr>
          <w:t>Slika 8: Grafana nadzorna ploča</w:t>
        </w:r>
        <w:r>
          <w:rPr>
            <w:webHidden/>
          </w:rPr>
          <w:tab/>
        </w:r>
        <w:r>
          <w:rPr>
            <w:webHidden/>
          </w:rPr>
          <w:fldChar w:fldCharType="begin"/>
        </w:r>
        <w:r>
          <w:rPr>
            <w:webHidden/>
          </w:rPr>
          <w:instrText xml:space="preserve"> PAGEREF _Toc201600792 \h </w:instrText>
        </w:r>
        <w:r>
          <w:rPr>
            <w:webHidden/>
          </w:rPr>
        </w:r>
        <w:r>
          <w:rPr>
            <w:webHidden/>
          </w:rPr>
          <w:fldChar w:fldCharType="separate"/>
        </w:r>
        <w:r>
          <w:rPr>
            <w:webHidden/>
          </w:rPr>
          <w:t>39</w:t>
        </w:r>
        <w:r>
          <w:rPr>
            <w:webHidden/>
          </w:rPr>
          <w:fldChar w:fldCharType="end"/>
        </w:r>
      </w:hyperlink>
    </w:p>
    <w:p w:rsidR="00A83B9E" w:rsidP="00A83B9E" w:rsidRDefault="00A83B9E" w14:paraId="367EB5C6" w14:textId="2C9EA89B">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93">
        <w:r w:rsidRPr="00FA4C27">
          <w:rPr>
            <w:rStyle w:val="Hyperlink"/>
          </w:rPr>
          <w:t>Slika 9: Prikaz zapisa u Kibani</w:t>
        </w:r>
        <w:r>
          <w:rPr>
            <w:webHidden/>
          </w:rPr>
          <w:tab/>
        </w:r>
        <w:r>
          <w:rPr>
            <w:webHidden/>
          </w:rPr>
          <w:fldChar w:fldCharType="begin"/>
        </w:r>
        <w:r>
          <w:rPr>
            <w:webHidden/>
          </w:rPr>
          <w:instrText xml:space="preserve"> PAGEREF _Toc201600793 \h </w:instrText>
        </w:r>
        <w:r>
          <w:rPr>
            <w:webHidden/>
          </w:rPr>
        </w:r>
        <w:r>
          <w:rPr>
            <w:webHidden/>
          </w:rPr>
          <w:fldChar w:fldCharType="separate"/>
        </w:r>
        <w:r>
          <w:rPr>
            <w:webHidden/>
          </w:rPr>
          <w:t>42</w:t>
        </w:r>
        <w:r>
          <w:rPr>
            <w:webHidden/>
          </w:rPr>
          <w:fldChar w:fldCharType="end"/>
        </w:r>
      </w:hyperlink>
    </w:p>
    <w:p w:rsidR="00A83B9E" w:rsidP="00A83B9E" w:rsidRDefault="00A83B9E" w14:paraId="36103E61" w14:textId="2F55A216">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94">
        <w:r w:rsidRPr="00FA4C27">
          <w:rPr>
            <w:rStyle w:val="Hyperlink"/>
          </w:rPr>
          <w:t>Slika 10: Prikaz opterećenja CPU-a poslužitelja aplikacije tijekom simuliranog napada</w:t>
        </w:r>
        <w:r>
          <w:rPr>
            <w:webHidden/>
          </w:rPr>
          <w:tab/>
        </w:r>
        <w:r>
          <w:rPr>
            <w:webHidden/>
          </w:rPr>
          <w:fldChar w:fldCharType="begin"/>
        </w:r>
        <w:r>
          <w:rPr>
            <w:webHidden/>
          </w:rPr>
          <w:instrText xml:space="preserve"> PAGEREF _Toc201600794 \h </w:instrText>
        </w:r>
        <w:r>
          <w:rPr>
            <w:webHidden/>
          </w:rPr>
        </w:r>
        <w:r>
          <w:rPr>
            <w:webHidden/>
          </w:rPr>
          <w:fldChar w:fldCharType="separate"/>
        </w:r>
        <w:r>
          <w:rPr>
            <w:webHidden/>
          </w:rPr>
          <w:t>44</w:t>
        </w:r>
        <w:r>
          <w:rPr>
            <w:webHidden/>
          </w:rPr>
          <w:fldChar w:fldCharType="end"/>
        </w:r>
      </w:hyperlink>
    </w:p>
    <w:p w:rsidR="00A83B9E" w:rsidP="00A83B9E" w:rsidRDefault="00A83B9E" w14:paraId="2835D3B9" w14:textId="29F731F1">
      <w:pPr>
        <w:pStyle w:val="TableofFigures"/>
        <w:tabs>
          <w:tab w:val="right" w:leader="dot" w:pos="9350"/>
        </w:tabs>
        <w:spacing w:line="360" w:lineRule="auto"/>
        <w:rPr>
          <w:rFonts w:asciiTheme="minorHAnsi" w:hAnsiTheme="minorHAnsi"/>
          <w:kern w:val="2"/>
          <w:sz w:val="22"/>
          <w:szCs w:val="22"/>
          <w:lang w:val="en-US" w:eastAsia="en-US"/>
          <w14:ligatures w14:val="standardContextual"/>
        </w:rPr>
      </w:pPr>
      <w:hyperlink w:history="1" w:anchor="_Toc201600795">
        <w:r w:rsidRPr="00FA4C27">
          <w:rPr>
            <w:rStyle w:val="Hyperlink"/>
          </w:rPr>
          <w:t>Slika 11: primjer poruke o pogrešci povezane s nevažećim redirect URI parametrom</w:t>
        </w:r>
        <w:r>
          <w:rPr>
            <w:webHidden/>
          </w:rPr>
          <w:tab/>
        </w:r>
        <w:r>
          <w:rPr>
            <w:webHidden/>
          </w:rPr>
          <w:fldChar w:fldCharType="begin"/>
        </w:r>
        <w:r>
          <w:rPr>
            <w:webHidden/>
          </w:rPr>
          <w:instrText xml:space="preserve"> PAGEREF _Toc201600795 \h </w:instrText>
        </w:r>
        <w:r>
          <w:rPr>
            <w:webHidden/>
          </w:rPr>
        </w:r>
        <w:r>
          <w:rPr>
            <w:webHidden/>
          </w:rPr>
          <w:fldChar w:fldCharType="separate"/>
        </w:r>
        <w:r>
          <w:rPr>
            <w:webHidden/>
          </w:rPr>
          <w:t>45</w:t>
        </w:r>
        <w:r>
          <w:rPr>
            <w:webHidden/>
          </w:rPr>
          <w:fldChar w:fldCharType="end"/>
        </w:r>
      </w:hyperlink>
    </w:p>
    <w:p w:rsidR="00C908C2" w:rsidP="00795358" w:rsidRDefault="005A7FB8" w14:paraId="4601F6B7" w14:textId="34083ACC">
      <w:pPr>
        <w:spacing w:after="300" w:line="360" w:lineRule="auto"/>
        <w:rPr>
          <w:rFonts w:cs="Times New Roman"/>
        </w:rPr>
      </w:pPr>
      <w:r>
        <w:rPr>
          <w:rFonts w:cs="Times New Roman"/>
        </w:rPr>
        <w:fldChar w:fldCharType="end"/>
      </w:r>
    </w:p>
    <w:p w:rsidR="005A7FB8" w:rsidP="00795358" w:rsidRDefault="005A7FB8" w14:paraId="69C1F2E1" w14:textId="77777777">
      <w:pPr>
        <w:spacing w:after="300" w:line="360" w:lineRule="auto"/>
        <w:rPr>
          <w:rFonts w:cs="Times New Roman"/>
        </w:rPr>
      </w:pPr>
    </w:p>
    <w:p w:rsidRPr="004665E9" w:rsidR="005A7FB8" w:rsidP="00795358" w:rsidRDefault="005A7FB8" w14:paraId="64D82C54" w14:textId="77777777">
      <w:pPr>
        <w:spacing w:after="300" w:line="360" w:lineRule="auto"/>
        <w:rPr>
          <w:rFonts w:cs="Times New Roman"/>
        </w:rPr>
        <w:sectPr w:rsidRPr="004665E9" w:rsidR="005A7FB8">
          <w:footerReference w:type="default" r:id="rId10"/>
          <w:footerReference w:type="first" r:id="rId11"/>
          <w:pgSz w:w="12240" w:h="15840" w:orient="portrait"/>
          <w:pgMar w:top="1440" w:right="1440" w:bottom="1440" w:left="1440" w:header="720" w:footer="720" w:gutter="0"/>
          <w:cols w:space="720"/>
          <w:docGrid w:linePitch="360"/>
        </w:sectPr>
      </w:pPr>
    </w:p>
    <w:p w:rsidRPr="003A64C6" w:rsidR="00C57C87" w:rsidP="001F78CE" w:rsidRDefault="008A50E1" w14:paraId="6443EC2E" w14:textId="6386237E">
      <w:pPr>
        <w:pStyle w:val="Heading1"/>
        <w:numPr>
          <w:ilvl w:val="0"/>
          <w:numId w:val="7"/>
        </w:numPr>
      </w:pPr>
      <w:bookmarkStart w:name="_Toc201415786" w:id="1"/>
      <w:bookmarkStart w:name="_Toc201602089" w:id="2"/>
      <w:r w:rsidRPr="003A64C6">
        <w:lastRenderedPageBreak/>
        <w:t>Uvod</w:t>
      </w:r>
      <w:bookmarkEnd w:id="1"/>
      <w:bookmarkEnd w:id="2"/>
    </w:p>
    <w:p w:rsidRPr="008A50E1" w:rsidR="008A50E1" w:rsidP="008A50E1" w:rsidRDefault="008A50E1" w14:paraId="5B499298" w14:textId="77777777">
      <w:pPr>
        <w:spacing w:after="300" w:line="360" w:lineRule="auto"/>
        <w:rPr>
          <w:rFonts w:cs="Times New Roman"/>
        </w:rPr>
      </w:pPr>
      <w:r w:rsidRPr="008A50E1">
        <w:rPr>
          <w:rFonts w:cs="Times New Roman"/>
        </w:rPr>
        <w:t>U suvremenom digitalnom okruženju, informacijski sustavi sve su izloženiji složenim i učestalim sigurnosnim prijetnjama koje dolaze kako izvan tako i unutar organizacijskih perimetara. Tradicionalni sigurnosni modeli, temeljeni na pretpostavci da sve što se nalazi unutar mrežnog perimetra može biti smatrano pouzdanim, pokazali su se nedostatnima u kontekstu sve kompleksnijih i dinamičnijih IT infrastruktura. S obzirom na rastući broj udaljenih korisnika, sve širu primjenu usluga u oblaku, povećan broj povezanih uređaja te prisutnost hibridnih i distribuiranih sustava, jasno je da granice mreže više nisu čvrsto definirane, a samim time ni pouzdanje zasnovano na mrežnoj lokaciji nije više primjeren temelj sigurnosti.</w:t>
      </w:r>
    </w:p>
    <w:p w:rsidRPr="008A50E1" w:rsidR="008A50E1" w:rsidP="008A50E1" w:rsidRDefault="008A50E1" w14:paraId="3089AF2E" w14:textId="3821B829">
      <w:pPr>
        <w:spacing w:after="300" w:line="360" w:lineRule="auto"/>
        <w:rPr>
          <w:rFonts w:cs="Times New Roman"/>
        </w:rPr>
      </w:pPr>
      <w:r w:rsidRPr="008A50E1">
        <w:rPr>
          <w:rFonts w:cs="Times New Roman"/>
        </w:rPr>
        <w:t>Upravo iz potrebe za redefiniranjem pristupa kibernetičkoj sigurnosti proizašla je koncepcija arhitekture</w:t>
      </w:r>
      <w:r w:rsidR="00BE74E0">
        <w:rPr>
          <w:rFonts w:cs="Times New Roman"/>
        </w:rPr>
        <w:t xml:space="preserve"> nultog povjerenja</w:t>
      </w:r>
      <w:r w:rsidRPr="008A50E1">
        <w:rPr>
          <w:rFonts w:cs="Times New Roman"/>
        </w:rPr>
        <w:t xml:space="preserve">. Riječ je o sigurnosnom modelu koji odbacuje ideju implicitnog povjerenja prema korisnicima i uređajima na temelju njihove pozicije u mreži te inzistira na načelu stalne provjere svakog pristupa bez obzira na to dolazi li izvan ili unutar organizacije. </w:t>
      </w:r>
      <w:r w:rsidR="00BE74E0">
        <w:rPr>
          <w:rFonts w:eastAsia="Aptos" w:cs="Times New Roman"/>
        </w:rPr>
        <w:t>A</w:t>
      </w:r>
      <w:r w:rsidR="00BE74E0">
        <w:rPr>
          <w:rFonts w:eastAsia="Aptos" w:cs="Times New Roman"/>
        </w:rPr>
        <w:t>rhitekture nultog povjerenja</w:t>
      </w:r>
      <w:r w:rsidRPr="008A50E1" w:rsidR="00BE74E0">
        <w:rPr>
          <w:rFonts w:cs="Times New Roman"/>
        </w:rPr>
        <w:t xml:space="preserve"> </w:t>
      </w:r>
      <w:r w:rsidRPr="008A50E1">
        <w:rPr>
          <w:rFonts w:cs="Times New Roman"/>
        </w:rPr>
        <w:t>polazi od pretpostavke da nijedan entitet, bio on korisnik, uređaj ili aplikacija, ne smije dobiti pristup resursima dok se ne potvrdi njegov identitet i sigurnosni status, a i tada mu se dodjeljuje samo onaj minimum privilegija koji je potreban za izvršavanje točno određene funkcije. Takav pristup podrazumijeva visoku razinu segmentacije mreže, granuliranu kontrolu pristupa, stalno praćenje aktivnosti te korištenje centraliziranih sustava za upravljanje identitetom i pristupom.</w:t>
      </w:r>
    </w:p>
    <w:p w:rsidRPr="008A50E1" w:rsidR="008A50E1" w:rsidP="008A50E1" w:rsidRDefault="008A50E1" w14:paraId="2D124902" w14:textId="6BF782FD">
      <w:pPr>
        <w:spacing w:after="300" w:line="360" w:lineRule="auto"/>
        <w:rPr>
          <w:rFonts w:cs="Times New Roman"/>
        </w:rPr>
      </w:pPr>
      <w:r w:rsidRPr="008A50E1">
        <w:rPr>
          <w:rFonts w:cs="Times New Roman"/>
        </w:rPr>
        <w:t>Temeljem tih načela, u sklopu ovog diplomskog rada provedena je praktična implementacija</w:t>
      </w:r>
      <w:r w:rsidR="00BE74E0">
        <w:rPr>
          <w:rFonts w:cs="Times New Roman"/>
        </w:rPr>
        <w:t xml:space="preserve"> </w:t>
      </w:r>
      <w:r w:rsidR="00BE74E0">
        <w:rPr>
          <w:rFonts w:eastAsia="Aptos" w:cs="Times New Roman"/>
        </w:rPr>
        <w:t>arhitekture nultog povjerenja</w:t>
      </w:r>
      <w:r w:rsidRPr="008A50E1">
        <w:rPr>
          <w:rFonts w:cs="Times New Roman"/>
        </w:rPr>
        <w:t xml:space="preserve"> u kontroliranom, virtualiziranom laboratorijskom okruženju. Okruženje je izgrađeno na temelju više virtualnih strojeva međusobno povezanih pomoću pfSense rješenja koje je korišteno kao vatrozid i alat za segmentaciju mreže. Sustav je arhitektonski podijeljen na nekoliko logičkih i funkcionalnih mreža, mrežu za klijente, mrežu za sustavno upravljanje, mrežu za aplikacijske servise te mrežu za nadzor i prikupljanje podataka. Takav postupak omogućuje primjenu mikrosegmentacije, gdje se pojedine komponente sustava međusobno izoliraju na mrežnoj razini, a komunikacija među njima strogo se kontrolira i nadzire.</w:t>
      </w:r>
    </w:p>
    <w:p w:rsidRPr="008A50E1" w:rsidR="008A50E1" w:rsidP="008A50E1" w:rsidRDefault="008A50E1" w14:paraId="3187AEA4" w14:textId="7AA072E7">
      <w:pPr>
        <w:spacing w:after="300" w:line="360" w:lineRule="auto"/>
        <w:rPr>
          <w:rFonts w:cs="Times New Roman"/>
        </w:rPr>
      </w:pPr>
      <w:r w:rsidRPr="008A50E1">
        <w:rPr>
          <w:rFonts w:cs="Times New Roman"/>
        </w:rPr>
        <w:lastRenderedPageBreak/>
        <w:t xml:space="preserve">Za potrebe implementacije nadzornih i upravljačkih mehanizama korišten je niz alata otvorenog koda. Grafana je korištena za vizualizaciju sustavnih metrika, dok je za prikupljanje i analizu </w:t>
      </w:r>
      <w:r w:rsidR="00DE7C66">
        <w:rPr>
          <w:rFonts w:cs="Times New Roman"/>
        </w:rPr>
        <w:t>zapisa</w:t>
      </w:r>
      <w:r w:rsidRPr="008A50E1">
        <w:rPr>
          <w:rFonts w:cs="Times New Roman"/>
        </w:rPr>
        <w:t xml:space="preserve"> implementirana ELK</w:t>
      </w:r>
      <w:r w:rsidR="00E87BE2">
        <w:rPr>
          <w:rFonts w:cs="Times New Roman"/>
        </w:rPr>
        <w:t xml:space="preserve"> </w:t>
      </w:r>
      <w:r w:rsidRPr="008A50E1">
        <w:rPr>
          <w:rFonts w:cs="Times New Roman"/>
        </w:rPr>
        <w:t>platforma</w:t>
      </w:r>
      <w:r w:rsidR="00E87BE2">
        <w:rPr>
          <w:rStyle w:val="FootnoteReference"/>
          <w:rFonts w:cs="Times New Roman"/>
        </w:rPr>
        <w:footnoteReference w:id="1"/>
      </w:r>
      <w:r w:rsidRPr="008A50E1">
        <w:rPr>
          <w:rFonts w:cs="Times New Roman"/>
        </w:rPr>
        <w:t>, odnosno kombinacija Filebeata, Elasticsearcha i Kibane. Upravljanje korisnicima i autentifikacija provedeni su korištenjem Keycloak sustava, koji omogućuje centralizirano upravljanje identitetima, a u pozadini sustava je LDAP</w:t>
      </w:r>
      <w:r w:rsidR="00671164">
        <w:rPr>
          <w:rFonts w:cs="Times New Roman"/>
        </w:rPr>
        <w:t xml:space="preserve"> </w:t>
      </w:r>
      <w:r w:rsidR="00E87BE2">
        <w:rPr>
          <w:rStyle w:val="FootnoteReference"/>
          <w:rFonts w:cs="Times New Roman"/>
        </w:rPr>
        <w:footnoteReference w:id="2"/>
      </w:r>
      <w:r w:rsidR="00671164">
        <w:rPr>
          <w:rFonts w:cs="Times New Roman"/>
        </w:rPr>
        <w:t>(</w:t>
      </w:r>
      <w:r w:rsidRPr="00671164" w:rsidR="00671164">
        <w:rPr>
          <w:rFonts w:cs="Times New Roman"/>
          <w:i/>
        </w:rPr>
        <w:t>Lightweight Directory Access Protocol</w:t>
      </w:r>
      <w:r w:rsidR="00671164">
        <w:rPr>
          <w:rFonts w:cs="Times New Roman"/>
        </w:rPr>
        <w:t>)</w:t>
      </w:r>
      <w:r w:rsidRPr="008A50E1">
        <w:rPr>
          <w:rFonts w:cs="Times New Roman"/>
        </w:rPr>
        <w:t xml:space="preserve"> servis kao spremište korisničkih podataka. Poslužiteljski sustavi temelje se na operacijskom sustavu Ubuntu Server, dok je klijentska interakcija realizirana putem Ubuntu Desktop instanci.</w:t>
      </w:r>
    </w:p>
    <w:p w:rsidRPr="008A50E1" w:rsidR="008A50E1" w:rsidP="008A50E1" w:rsidRDefault="008A50E1" w14:paraId="627A443D" w14:textId="173B5643">
      <w:pPr>
        <w:spacing w:after="300" w:line="360" w:lineRule="auto"/>
        <w:rPr>
          <w:rFonts w:cs="Times New Roman"/>
        </w:rPr>
      </w:pPr>
      <w:r w:rsidRPr="008A50E1">
        <w:rPr>
          <w:rFonts w:cs="Times New Roman"/>
        </w:rPr>
        <w:t xml:space="preserve">Cilj ovog rada bio je demonstrirati kako se koncepti </w:t>
      </w:r>
      <w:r w:rsidR="00BE74E0">
        <w:rPr>
          <w:rFonts w:eastAsia="Aptos" w:cs="Times New Roman"/>
        </w:rPr>
        <w:t>arhitekture nultog povjerenja</w:t>
      </w:r>
      <w:r w:rsidRPr="008A50E1" w:rsidR="00BE74E0">
        <w:rPr>
          <w:rFonts w:cs="Times New Roman"/>
        </w:rPr>
        <w:t xml:space="preserve"> </w:t>
      </w:r>
      <w:r w:rsidRPr="008A50E1">
        <w:rPr>
          <w:rFonts w:cs="Times New Roman"/>
        </w:rPr>
        <w:t>mogu provesti u stvarno, iako testno, okruženje, koje simulira organizacijsku infrastrukturu s višestrukim mrežnim zonama i kontrolom pristupa temeljenom na identitetu. Kroz detaljnu implementaciju i konfiguraciju prikazan je postupak stvaranja sigurnosnog okvira koji se temelji na nepovjerenju, ali i na povjerenju koje se dinamički stječe kroz jasno definirane sigurnosne protokole i mehanizme autentifikacije. Osim toga, analiza dobivenih rezultata pruža uvid u prednosti, ali i izazove koji prate primjenu ovakvog modela u praksi.</w:t>
      </w:r>
      <w:r w:rsidR="00B92EB5">
        <w:rPr>
          <w:rFonts w:cs="Times New Roman"/>
        </w:rPr>
        <w:t xml:space="preserve"> </w:t>
      </w:r>
      <w:r w:rsidRPr="008A50E1">
        <w:rPr>
          <w:rFonts w:cs="Times New Roman"/>
        </w:rPr>
        <w:t>Iako implementacija pristupa zahtijeva značajnu promjenu paradigme u odnosu na tradicionalne sigurnosne arhitekture, ona donosi veću fleksibilnost i otpornost na prijetnje u okruženjima u kojima su prijenosi podataka, korisnici i resursi disperzirani i dinamični. Upravo zato ovaj pristup sve više dobiva na značaju, osobito u kontekstu digitalne transformacije i sve većih zahtjeva za robusnom i prilagodljivom sigurnosnom infrastrukturom. Ovaj rad doprinosi razumijevanju i praktičnom približavanju tih koncepata kroz izgradnju cjelovitog, funkcionalnog i sigurnosno osviještenog sustava.</w:t>
      </w:r>
    </w:p>
    <w:p w:rsidRPr="008A50E1" w:rsidR="008A50E1" w:rsidP="008A50E1" w:rsidRDefault="008A50E1" w14:paraId="0798B5C0" w14:textId="77777777">
      <w:pPr>
        <w:spacing w:after="300" w:line="360" w:lineRule="auto"/>
        <w:rPr>
          <w:rFonts w:cs="Times New Roman"/>
        </w:rPr>
      </w:pPr>
    </w:p>
    <w:p w:rsidRPr="004665E9" w:rsidR="00783827" w:rsidP="006125E5" w:rsidRDefault="003C5A7B" w14:paraId="0257532A" w14:textId="1B4DD98F">
      <w:pPr>
        <w:rPr>
          <w:rFonts w:cs="Times New Roman"/>
        </w:rPr>
      </w:pPr>
      <w:r w:rsidRPr="004665E9">
        <w:rPr>
          <w:rFonts w:cs="Times New Roman"/>
        </w:rPr>
        <w:br w:type="page"/>
      </w:r>
    </w:p>
    <w:p w:rsidRPr="00B92EB5" w:rsidR="00B92EB5" w:rsidP="00C26BC9" w:rsidRDefault="2E794061" w14:paraId="6ADBB3F7" w14:textId="0BC53F8B">
      <w:pPr>
        <w:pStyle w:val="Heading1"/>
        <w:numPr>
          <w:ilvl w:val="0"/>
          <w:numId w:val="7"/>
        </w:numPr>
        <w:spacing w:line="360" w:lineRule="auto"/>
      </w:pPr>
      <w:bookmarkStart w:name="_Toc201415787" w:id="3"/>
      <w:bookmarkStart w:name="_Toc201602090" w:id="4"/>
      <w:r w:rsidRPr="00C57C87">
        <w:lastRenderedPageBreak/>
        <w:t>Tradicionalni sigurnosni modeli i njihovi nedostaci</w:t>
      </w:r>
      <w:bookmarkEnd w:id="3"/>
      <w:bookmarkEnd w:id="4"/>
    </w:p>
    <w:p w:rsidRPr="004665E9" w:rsidR="00783827" w:rsidP="00B92EB5" w:rsidRDefault="2E794061" w14:paraId="7A9B3843" w14:textId="34A805F9">
      <w:pPr>
        <w:spacing w:after="300" w:line="360" w:lineRule="auto"/>
        <w:rPr>
          <w:rFonts w:cs="Times New Roman"/>
        </w:rPr>
      </w:pPr>
      <w:r w:rsidRPr="004665E9">
        <w:rPr>
          <w:rFonts w:cs="Times New Roman"/>
        </w:rPr>
        <w:t xml:space="preserve">Tradicionalni sigurnosni modeli dugo </w:t>
      </w:r>
      <w:r w:rsidRPr="004665E9" w:rsidR="3FFE2894">
        <w:rPr>
          <w:rFonts w:cs="Times New Roman"/>
        </w:rPr>
        <w:t xml:space="preserve">vremena </w:t>
      </w:r>
      <w:r w:rsidRPr="004665E9">
        <w:rPr>
          <w:rFonts w:cs="Times New Roman"/>
        </w:rPr>
        <w:t xml:space="preserve">su bili glavni oslonac u informacijskim sustavima. Najčešće korišteni pristupi perimetralne sigurnosti, zaštite temeljene na identitetu </w:t>
      </w:r>
      <w:r w:rsidRPr="004665E9" w:rsidR="797942E5">
        <w:rPr>
          <w:rFonts w:cs="Times New Roman"/>
        </w:rPr>
        <w:t xml:space="preserve">i </w:t>
      </w:r>
      <w:r w:rsidRPr="004665E9">
        <w:rPr>
          <w:rFonts w:cs="Times New Roman"/>
        </w:rPr>
        <w:t>mrežne segmentacije, razvijeni su u vremenu kada je jasno postojala granica između unutarnje mreže (koja je smatrana sigurnom) i vanjskog svijeta (prijetnj</w:t>
      </w:r>
      <w:r w:rsidRPr="004665E9" w:rsidR="24DE5C46">
        <w:rPr>
          <w:rFonts w:cs="Times New Roman"/>
        </w:rPr>
        <w:t>e</w:t>
      </w:r>
      <w:r w:rsidRPr="004665E9">
        <w:rPr>
          <w:rFonts w:cs="Times New Roman"/>
        </w:rPr>
        <w:t>). Međutim, razvoj novih tehnologija, rast broja uređaja i migracija u oblak doveli su do povećanja broja ranjivosti ovih tradicionalnih pristupa, zbog čega su oni danas nedostatni [1].</w:t>
      </w:r>
    </w:p>
    <w:p w:rsidRPr="004665E9" w:rsidR="00783827" w:rsidP="00840789" w:rsidRDefault="2E794061" w14:paraId="08B33504" w14:textId="605E052A">
      <w:pPr>
        <w:pStyle w:val="Heading2"/>
        <w:spacing w:line="360" w:lineRule="auto"/>
        <w:rPr>
          <w:rFonts w:cs="Times New Roman"/>
        </w:rPr>
      </w:pPr>
      <w:bookmarkStart w:name="_Toc201415789" w:id="5"/>
      <w:bookmarkStart w:name="_Toc201602091" w:id="6"/>
      <w:r w:rsidRPr="004665E9">
        <w:rPr>
          <w:rFonts w:cs="Times New Roman"/>
        </w:rPr>
        <w:t>2.2 Tradicionalni sigurnosni modeli</w:t>
      </w:r>
      <w:bookmarkEnd w:id="5"/>
      <w:bookmarkEnd w:id="6"/>
    </w:p>
    <w:p w:rsidRPr="004665E9" w:rsidR="00783827" w:rsidP="00840789" w:rsidRDefault="2E794061" w14:paraId="23D58217" w14:textId="4EFF7063">
      <w:pPr>
        <w:pStyle w:val="Heading3"/>
        <w:spacing w:line="360" w:lineRule="auto"/>
        <w:rPr>
          <w:rFonts w:cs="Times New Roman"/>
        </w:rPr>
      </w:pPr>
      <w:bookmarkStart w:name="_Toc201415790" w:id="7"/>
      <w:r w:rsidRPr="004665E9">
        <w:rPr>
          <w:rFonts w:cs="Times New Roman"/>
        </w:rPr>
        <w:t>2.2.1 Perimetralna sigurnost</w:t>
      </w:r>
      <w:bookmarkEnd w:id="7"/>
    </w:p>
    <w:p w:rsidRPr="004665E9" w:rsidR="00783827" w:rsidP="00F31775" w:rsidRDefault="2E794061" w14:paraId="0A497B39" w14:textId="53AA8A05">
      <w:pPr>
        <w:spacing w:after="300" w:line="360" w:lineRule="auto"/>
        <w:rPr>
          <w:rFonts w:cs="Times New Roman"/>
        </w:rPr>
      </w:pPr>
      <w:r w:rsidRPr="004665E9">
        <w:rPr>
          <w:rFonts w:cs="Times New Roman"/>
        </w:rPr>
        <w:t>Model perimetralne sigurnosti temelji se na analogiji srednjovjekovnog dvorca okruženog opkopom („castle-and-moat“). Cilj ovog pristupa bio je kreirati jaku barijeru (</w:t>
      </w:r>
      <w:r w:rsidR="008F2DF4">
        <w:rPr>
          <w:rFonts w:cs="Times New Roman"/>
        </w:rPr>
        <w:t>vatrozid</w:t>
      </w:r>
      <w:r w:rsidRPr="004665E9">
        <w:rPr>
          <w:rFonts w:cs="Times New Roman"/>
        </w:rPr>
        <w:t xml:space="preserve">, </w:t>
      </w:r>
      <w:r w:rsidR="0086289C">
        <w:rPr>
          <w:rFonts w:cs="Times New Roman"/>
        </w:rPr>
        <w:t xml:space="preserve">virtualna privatna mreža </w:t>
      </w:r>
      <w:r w:rsidR="00D1677B">
        <w:rPr>
          <w:rFonts w:cs="Times New Roman"/>
        </w:rPr>
        <w:t xml:space="preserve">- </w:t>
      </w:r>
      <w:r w:rsidR="0086289C">
        <w:rPr>
          <w:rFonts w:cs="Times New Roman"/>
        </w:rPr>
        <w:t>VPN</w:t>
      </w:r>
      <w:r w:rsidRPr="004665E9">
        <w:rPr>
          <w:rFonts w:cs="Times New Roman"/>
        </w:rPr>
        <w:t xml:space="preserve">, </w:t>
      </w:r>
      <w:r w:rsidRPr="0086289C" w:rsidR="0086289C">
        <w:rPr>
          <w:rFonts w:cs="Times New Roman"/>
        </w:rPr>
        <w:t>sustav za sprječavanje upada</w:t>
      </w:r>
      <w:r w:rsidR="0086289C">
        <w:rPr>
          <w:rFonts w:cs="Times New Roman"/>
        </w:rPr>
        <w:t xml:space="preserve"> </w:t>
      </w:r>
      <w:r w:rsidR="00D1677B">
        <w:rPr>
          <w:rFonts w:cs="Times New Roman"/>
        </w:rPr>
        <w:t xml:space="preserve">- </w:t>
      </w:r>
      <w:r w:rsidR="0086289C">
        <w:rPr>
          <w:rFonts w:cs="Times New Roman"/>
        </w:rPr>
        <w:t>IPS,</w:t>
      </w:r>
      <w:r w:rsidRPr="0086289C" w:rsidR="0086289C">
        <w:t xml:space="preserve"> </w:t>
      </w:r>
      <w:r w:rsidRPr="0086289C" w:rsidR="0086289C">
        <w:rPr>
          <w:rFonts w:cs="Times New Roman"/>
        </w:rPr>
        <w:t xml:space="preserve">sustav za </w:t>
      </w:r>
      <w:r w:rsidR="0086289C">
        <w:rPr>
          <w:rFonts w:cs="Times New Roman"/>
        </w:rPr>
        <w:t>detekciju</w:t>
      </w:r>
      <w:r w:rsidRPr="0086289C" w:rsidR="0086289C">
        <w:rPr>
          <w:rFonts w:cs="Times New Roman"/>
        </w:rPr>
        <w:t xml:space="preserve"> upada</w:t>
      </w:r>
      <w:r w:rsidR="0086289C">
        <w:rPr>
          <w:rFonts w:cs="Times New Roman"/>
        </w:rPr>
        <w:t xml:space="preserve"> </w:t>
      </w:r>
      <w:r w:rsidR="00D1677B">
        <w:rPr>
          <w:rFonts w:cs="Times New Roman"/>
        </w:rPr>
        <w:t xml:space="preserve">- </w:t>
      </w:r>
      <w:r w:rsidR="0086289C">
        <w:rPr>
          <w:rFonts w:cs="Times New Roman"/>
        </w:rPr>
        <w:t>IDS</w:t>
      </w:r>
      <w:r w:rsidRPr="004665E9">
        <w:rPr>
          <w:rFonts w:cs="Times New Roman"/>
        </w:rPr>
        <w:t>) između organizacije i vanjskog okruženja [2]. Ovaj je model funkcionirao dobro dok su mreže bile jednostavne, a vanjsk</w:t>
      </w:r>
      <w:r w:rsidRPr="004665E9" w:rsidR="42FFD246">
        <w:rPr>
          <w:rFonts w:cs="Times New Roman"/>
        </w:rPr>
        <w:t>e</w:t>
      </w:r>
      <w:r w:rsidRPr="004665E9">
        <w:rPr>
          <w:rFonts w:cs="Times New Roman"/>
        </w:rPr>
        <w:t xml:space="preserve"> prijetnj</w:t>
      </w:r>
      <w:r w:rsidRPr="004665E9" w:rsidR="54A28643">
        <w:rPr>
          <w:rFonts w:cs="Times New Roman"/>
        </w:rPr>
        <w:t>e</w:t>
      </w:r>
      <w:r w:rsidRPr="004665E9">
        <w:rPr>
          <w:rFonts w:cs="Times New Roman"/>
        </w:rPr>
        <w:t xml:space="preserve"> jasno definiran</w:t>
      </w:r>
      <w:r w:rsidRPr="004665E9" w:rsidR="5FD549FE">
        <w:rPr>
          <w:rFonts w:cs="Times New Roman"/>
        </w:rPr>
        <w:t>e</w:t>
      </w:r>
      <w:r w:rsidRPr="004665E9">
        <w:rPr>
          <w:rFonts w:cs="Times New Roman"/>
        </w:rPr>
        <w:t>.</w:t>
      </w:r>
      <w:r w:rsidRPr="004665E9" w:rsidR="003C5A7B">
        <w:rPr>
          <w:rFonts w:cs="Times New Roman"/>
        </w:rPr>
        <w:br/>
      </w:r>
      <w:r w:rsidRPr="004665E9" w:rsidR="03C6425C">
        <w:rPr>
          <w:rFonts w:cs="Times New Roman"/>
        </w:rPr>
        <w:t>Slučaj korištenja ovog pristupa bio bi da</w:t>
      </w:r>
      <w:r w:rsidRPr="004665E9">
        <w:rPr>
          <w:rFonts w:cs="Times New Roman"/>
        </w:rPr>
        <w:t xml:space="preserve"> </w:t>
      </w:r>
      <w:r w:rsidRPr="004665E9" w:rsidR="15B6B359">
        <w:rPr>
          <w:rFonts w:cs="Times New Roman"/>
        </w:rPr>
        <w:t>t</w:t>
      </w:r>
      <w:r w:rsidRPr="004665E9">
        <w:rPr>
          <w:rFonts w:cs="Times New Roman"/>
        </w:rPr>
        <w:t xml:space="preserve">vrtka koristi </w:t>
      </w:r>
      <w:r w:rsidR="008F2DF4">
        <w:rPr>
          <w:rFonts w:cs="Times New Roman"/>
        </w:rPr>
        <w:t>vatrozid</w:t>
      </w:r>
      <w:r w:rsidRPr="004665E9" w:rsidR="008F2DF4">
        <w:rPr>
          <w:rFonts w:cs="Times New Roman"/>
        </w:rPr>
        <w:t xml:space="preserve"> </w:t>
      </w:r>
      <w:r w:rsidRPr="004665E9">
        <w:rPr>
          <w:rFonts w:cs="Times New Roman"/>
        </w:rPr>
        <w:t>kako bi filtrirala promet izvana prema unutra,</w:t>
      </w:r>
      <w:r w:rsidRPr="004665E9" w:rsidR="79AD3558">
        <w:rPr>
          <w:rFonts w:cs="Times New Roman"/>
        </w:rPr>
        <w:t xml:space="preserve"> </w:t>
      </w:r>
      <w:r w:rsidRPr="004665E9">
        <w:rPr>
          <w:rFonts w:cs="Times New Roman"/>
        </w:rPr>
        <w:t xml:space="preserve">dopuštajući pristup isključivo određenim servisima (poput web poslužitelja). No, ako jedan zaposlenik nenamjerno klikne na phishing poveznicu i napadač dobije pristup njegovom računalu, </w:t>
      </w:r>
      <w:r w:rsidR="008F2DF4">
        <w:rPr>
          <w:rFonts w:cs="Times New Roman"/>
        </w:rPr>
        <w:t>vatrozid</w:t>
      </w:r>
      <w:r w:rsidRPr="004665E9" w:rsidR="008F2DF4">
        <w:rPr>
          <w:rFonts w:cs="Times New Roman"/>
        </w:rPr>
        <w:t xml:space="preserve"> </w:t>
      </w:r>
      <w:r w:rsidRPr="004665E9">
        <w:rPr>
          <w:rFonts w:cs="Times New Roman"/>
        </w:rPr>
        <w:t>više neće pružiti zaštitu jer se napadač već nalazi unutar perimetra.</w:t>
      </w:r>
    </w:p>
    <w:p w:rsidRPr="004665E9" w:rsidR="00783827" w:rsidP="00840789" w:rsidRDefault="2E794061" w14:paraId="3F3DD270" w14:textId="2874A9B7">
      <w:pPr>
        <w:pStyle w:val="Heading3"/>
        <w:spacing w:line="360" w:lineRule="auto"/>
        <w:rPr>
          <w:rFonts w:cs="Times New Roman"/>
        </w:rPr>
      </w:pPr>
      <w:bookmarkStart w:name="_Toc201415791" w:id="8"/>
      <w:r w:rsidRPr="004665E9">
        <w:rPr>
          <w:rFonts w:cs="Times New Roman"/>
        </w:rPr>
        <w:t>2.2.2 Zaštita temeljena na identitetu i uređaju</w:t>
      </w:r>
      <w:bookmarkEnd w:id="8"/>
    </w:p>
    <w:p w:rsidRPr="004665E9" w:rsidR="00783827" w:rsidP="00840789" w:rsidRDefault="2E794061" w14:paraId="436166B5" w14:textId="09906CF6">
      <w:pPr>
        <w:spacing w:after="300" w:line="360" w:lineRule="auto"/>
        <w:rPr>
          <w:rFonts w:cs="Times New Roman"/>
        </w:rPr>
      </w:pPr>
      <w:r w:rsidRPr="004665E9">
        <w:rPr>
          <w:rFonts w:cs="Times New Roman"/>
        </w:rPr>
        <w:t>Ovaj model provjerava korisnikov identitet (korisničko ime, lozinka, certifikati) i uređaj koji pristupa sustavu. Jednom kad su autenti</w:t>
      </w:r>
      <w:r w:rsidRPr="004665E9" w:rsidR="29AF03BE">
        <w:rPr>
          <w:rFonts w:cs="Times New Roman"/>
        </w:rPr>
        <w:t>fi</w:t>
      </w:r>
      <w:r w:rsidRPr="004665E9">
        <w:rPr>
          <w:rFonts w:cs="Times New Roman"/>
        </w:rPr>
        <w:t>kacija i autorizacija provedene, korisniku je dodijeljen određeni nivo povjerenja [3].</w:t>
      </w:r>
      <w:r w:rsidR="00B92EB5">
        <w:rPr>
          <w:rFonts w:cs="Times New Roman"/>
        </w:rPr>
        <w:t xml:space="preserve"> Ukoliko</w:t>
      </w:r>
      <w:r w:rsidRPr="004665E9">
        <w:rPr>
          <w:rFonts w:cs="Times New Roman"/>
        </w:rPr>
        <w:t xml:space="preserve"> </w:t>
      </w:r>
      <w:r w:rsidRPr="004665E9" w:rsidR="28396869">
        <w:rPr>
          <w:rFonts w:cs="Times New Roman"/>
        </w:rPr>
        <w:t>t</w:t>
      </w:r>
      <w:r w:rsidRPr="004665E9">
        <w:rPr>
          <w:rFonts w:cs="Times New Roman"/>
        </w:rPr>
        <w:t xml:space="preserve">vrtka koristi sustav autentifikacije na bazi korisničkog imena i lozinke. Korisnik nakon prijave ima pristup svim resursima koji su mu dozvoljeni prema njegovoj ulozi. </w:t>
      </w:r>
      <w:r w:rsidRPr="004665E9" w:rsidR="2D882CC3">
        <w:rPr>
          <w:rFonts w:cs="Times New Roman"/>
        </w:rPr>
        <w:t xml:space="preserve">U slučaju da </w:t>
      </w:r>
      <w:r w:rsidRPr="004665E9">
        <w:rPr>
          <w:rFonts w:cs="Times New Roman"/>
        </w:rPr>
        <w:t>napadač ukrade korisnikovu lozinku putem phishinga</w:t>
      </w:r>
      <w:r w:rsidRPr="004665E9" w:rsidR="4CEBCC97">
        <w:rPr>
          <w:rFonts w:cs="Times New Roman"/>
        </w:rPr>
        <w:t xml:space="preserve"> ili neki drugi ilegalan način,</w:t>
      </w:r>
      <w:r w:rsidRPr="004665E9">
        <w:rPr>
          <w:rFonts w:cs="Times New Roman"/>
        </w:rPr>
        <w:t xml:space="preserve"> </w:t>
      </w:r>
      <w:r w:rsidRPr="004665E9" w:rsidR="37942291">
        <w:rPr>
          <w:rFonts w:cs="Times New Roman"/>
        </w:rPr>
        <w:t>autentifikacija</w:t>
      </w:r>
      <w:r w:rsidRPr="004665E9">
        <w:rPr>
          <w:rFonts w:cs="Times New Roman"/>
        </w:rPr>
        <w:t xml:space="preserve"> postaje beskorisna jer napadač sada ima potpuno istu razinu pristupa kao legitimni korisnik.</w:t>
      </w:r>
    </w:p>
    <w:p w:rsidRPr="004665E9" w:rsidR="00783827" w:rsidP="00840789" w:rsidRDefault="2E794061" w14:paraId="0B28E3D3" w14:textId="490D766F">
      <w:pPr>
        <w:pStyle w:val="Heading3"/>
        <w:spacing w:line="360" w:lineRule="auto"/>
        <w:rPr>
          <w:rFonts w:cs="Times New Roman"/>
        </w:rPr>
      </w:pPr>
      <w:bookmarkStart w:name="_Toc201415792" w:id="9"/>
      <w:r w:rsidRPr="004665E9">
        <w:rPr>
          <w:rFonts w:cs="Times New Roman"/>
        </w:rPr>
        <w:lastRenderedPageBreak/>
        <w:t>2.2.3 Mrežna segmentacija</w:t>
      </w:r>
      <w:bookmarkEnd w:id="9"/>
    </w:p>
    <w:p w:rsidRPr="004665E9" w:rsidR="00783827" w:rsidP="00840789" w:rsidRDefault="2E794061" w14:paraId="1060BDFD" w14:textId="5F54347E">
      <w:pPr>
        <w:spacing w:after="300" w:line="360" w:lineRule="auto"/>
        <w:rPr>
          <w:rFonts w:cs="Times New Roman"/>
        </w:rPr>
      </w:pPr>
      <w:r w:rsidRPr="004665E9">
        <w:rPr>
          <w:rFonts w:cs="Times New Roman"/>
        </w:rPr>
        <w:t xml:space="preserve">Segmentacija mreže podrazumijeva podjelu mreže na manje dijelove </w:t>
      </w:r>
      <w:r w:rsidRPr="004665E9" w:rsidR="34D96A16">
        <w:rPr>
          <w:rFonts w:cs="Times New Roman"/>
        </w:rPr>
        <w:t xml:space="preserve">odnosno </w:t>
      </w:r>
      <w:r w:rsidRPr="004665E9">
        <w:rPr>
          <w:rFonts w:cs="Times New Roman"/>
        </w:rPr>
        <w:t>segmente, čime se smanjuje rizik kretanja napadača kroz mrežu. Cilj ovog pristupa je ograničiti pristup određenim resursima ili dijelovima mreže.</w:t>
      </w:r>
      <w:r w:rsidRPr="004665E9" w:rsidR="003C5A7B">
        <w:rPr>
          <w:rFonts w:cs="Times New Roman"/>
        </w:rPr>
        <w:br/>
      </w:r>
      <w:r w:rsidRPr="004665E9" w:rsidR="757DFBF2">
        <w:rPr>
          <w:rFonts w:cs="Times New Roman"/>
        </w:rPr>
        <w:t xml:space="preserve">U velikim </w:t>
      </w:r>
      <w:r w:rsidRPr="004665E9">
        <w:rPr>
          <w:rFonts w:cs="Times New Roman"/>
        </w:rPr>
        <w:t>tvrtka</w:t>
      </w:r>
      <w:r w:rsidRPr="004665E9" w:rsidR="4EB4CD4D">
        <w:rPr>
          <w:rFonts w:cs="Times New Roman"/>
        </w:rPr>
        <w:t>ma</w:t>
      </w:r>
      <w:r w:rsidRPr="004665E9" w:rsidR="07B23720">
        <w:rPr>
          <w:rFonts w:cs="Times New Roman"/>
        </w:rPr>
        <w:t>, ako je sve pravilno implementirano,</w:t>
      </w:r>
      <w:r w:rsidRPr="004665E9">
        <w:rPr>
          <w:rFonts w:cs="Times New Roman"/>
        </w:rPr>
        <w:t xml:space="preserve"> mrež</w:t>
      </w:r>
      <w:r w:rsidRPr="004665E9" w:rsidR="2B4AC946">
        <w:rPr>
          <w:rFonts w:cs="Times New Roman"/>
        </w:rPr>
        <w:t>a je</w:t>
      </w:r>
      <w:r w:rsidRPr="004665E9">
        <w:rPr>
          <w:rFonts w:cs="Times New Roman"/>
        </w:rPr>
        <w:t xml:space="preserve"> segmentira</w:t>
      </w:r>
      <w:r w:rsidRPr="004665E9" w:rsidR="781EFDC3">
        <w:rPr>
          <w:rFonts w:cs="Times New Roman"/>
        </w:rPr>
        <w:t>na</w:t>
      </w:r>
      <w:r w:rsidRPr="004665E9">
        <w:rPr>
          <w:rFonts w:cs="Times New Roman"/>
        </w:rPr>
        <w:t xml:space="preserve"> prema odjelima</w:t>
      </w:r>
      <w:r w:rsidRPr="004665E9" w:rsidR="54F1FDEE">
        <w:rPr>
          <w:rFonts w:cs="Times New Roman"/>
        </w:rPr>
        <w:t xml:space="preserve"> kao što su </w:t>
      </w:r>
      <w:r w:rsidRPr="004665E9">
        <w:rPr>
          <w:rFonts w:cs="Times New Roman"/>
        </w:rPr>
        <w:t>računovodstvo, prodaja</w:t>
      </w:r>
      <w:r w:rsidR="006D02F4">
        <w:rPr>
          <w:rFonts w:cs="Times New Roman"/>
        </w:rPr>
        <w:t>,</w:t>
      </w:r>
      <w:r w:rsidRPr="004665E9">
        <w:rPr>
          <w:rFonts w:cs="Times New Roman"/>
        </w:rPr>
        <w:t xml:space="preserve"> </w:t>
      </w:r>
      <w:r w:rsidR="006D02F4">
        <w:rPr>
          <w:rFonts w:cs="Times New Roman"/>
        </w:rPr>
        <w:t>informatika</w:t>
      </w:r>
      <w:r w:rsidRPr="004665E9" w:rsidR="2A366B5A">
        <w:rPr>
          <w:rFonts w:cs="Times New Roman"/>
        </w:rPr>
        <w:t xml:space="preserve"> itd.</w:t>
      </w:r>
      <w:r w:rsidRPr="004665E9">
        <w:rPr>
          <w:rFonts w:cs="Times New Roman"/>
        </w:rPr>
        <w:t xml:space="preserve"> </w:t>
      </w:r>
      <w:r w:rsidRPr="004665E9" w:rsidR="03DF9AAC">
        <w:rPr>
          <w:rFonts w:cs="Times New Roman"/>
        </w:rPr>
        <w:t xml:space="preserve">Ukoliko je </w:t>
      </w:r>
      <w:r w:rsidRPr="004665E9">
        <w:rPr>
          <w:rFonts w:cs="Times New Roman"/>
        </w:rPr>
        <w:t>računalo u odjelu prodaje  kompromitirano, napadač u teoriji ne može pristupiti sustavima računovodstva jer je taj segment zasebno osiguran. Međutim, u praksi napadači često koriste ranjivosti poput neispravnih konfiguracija segmentacije ili slabo osigurane pristupne točke između segmenata.</w:t>
      </w:r>
    </w:p>
    <w:p w:rsidRPr="004665E9" w:rsidR="00783827" w:rsidP="00840789" w:rsidRDefault="2E794061" w14:paraId="5B6D7BA9" w14:textId="7AE05417">
      <w:pPr>
        <w:pStyle w:val="Heading2"/>
        <w:spacing w:line="360" w:lineRule="auto"/>
        <w:rPr>
          <w:rFonts w:cs="Times New Roman"/>
        </w:rPr>
      </w:pPr>
      <w:bookmarkStart w:name="_Toc201415793" w:id="10"/>
      <w:bookmarkStart w:name="_Toc201602092" w:id="11"/>
      <w:r w:rsidRPr="004665E9">
        <w:rPr>
          <w:rFonts w:cs="Times New Roman"/>
        </w:rPr>
        <w:t>2.3 Nedostaci tradicionalnih modela</w:t>
      </w:r>
      <w:bookmarkEnd w:id="10"/>
      <w:bookmarkEnd w:id="11"/>
    </w:p>
    <w:p w:rsidRPr="004665E9" w:rsidR="00783827" w:rsidP="00840789" w:rsidRDefault="2E794061" w14:paraId="4C71478C" w14:textId="6B532572">
      <w:pPr>
        <w:pStyle w:val="Heading3"/>
        <w:spacing w:line="360" w:lineRule="auto"/>
        <w:rPr>
          <w:rFonts w:cs="Times New Roman"/>
        </w:rPr>
      </w:pPr>
      <w:bookmarkStart w:name="_Toc201415794" w:id="12"/>
      <w:r w:rsidRPr="004665E9">
        <w:rPr>
          <w:rFonts w:cs="Times New Roman"/>
        </w:rPr>
        <w:t>2.3.1 Implicitno povjerenje</w:t>
      </w:r>
      <w:bookmarkEnd w:id="12"/>
    </w:p>
    <w:p w:rsidRPr="004665E9" w:rsidR="00783827" w:rsidP="00840789" w:rsidRDefault="2E794061" w14:paraId="1D63F546" w14:textId="191624AA">
      <w:pPr>
        <w:spacing w:after="300" w:line="360" w:lineRule="auto"/>
        <w:rPr>
          <w:rFonts w:cs="Times New Roman"/>
        </w:rPr>
      </w:pPr>
      <w:r w:rsidRPr="004665E9">
        <w:rPr>
          <w:rFonts w:cs="Times New Roman"/>
        </w:rPr>
        <w:t>Tradicionalni modeli pretpostavljaju da su svi korisnici i uređaji unutar mreže pouzdani čim jednom prođu inicijalnu autentifikaciju ili pristupe mreži [1]. To predstavlja kritičnu sigurnosnu manu.</w:t>
      </w:r>
      <w:r w:rsidR="00794572">
        <w:rPr>
          <w:rFonts w:cs="Times New Roman"/>
        </w:rPr>
        <w:t xml:space="preserve"> </w:t>
      </w:r>
      <w:r w:rsidRPr="004665E9">
        <w:rPr>
          <w:rFonts w:cs="Times New Roman"/>
        </w:rPr>
        <w:t>U slučaju napada na tvrtku Target 2013., napadači su kompromitirali jednog dobavljača i time dobili pristup mreži. Budući da je unutar mreže postojao visok stupanj implicitnog povjerenja, napadači su se mogli slobodno kretati kroz sustave, što je dovelo do krađe milijuna osobnih podataka [</w:t>
      </w:r>
      <w:r w:rsidRPr="004665E9" w:rsidR="52BFC742">
        <w:rPr>
          <w:rFonts w:cs="Times New Roman"/>
        </w:rPr>
        <w:t>4</w:t>
      </w:r>
      <w:r w:rsidRPr="004665E9">
        <w:rPr>
          <w:rFonts w:cs="Times New Roman"/>
        </w:rPr>
        <w:t>].</w:t>
      </w:r>
    </w:p>
    <w:p w:rsidRPr="004665E9" w:rsidR="00783827" w:rsidP="00840789" w:rsidRDefault="2E794061" w14:paraId="7D106AD2" w14:textId="0933E5C3">
      <w:pPr>
        <w:pStyle w:val="Heading3"/>
        <w:spacing w:line="360" w:lineRule="auto"/>
        <w:rPr>
          <w:rFonts w:cs="Times New Roman"/>
        </w:rPr>
      </w:pPr>
      <w:bookmarkStart w:name="_Toc201415795" w:id="13"/>
      <w:r w:rsidRPr="004665E9">
        <w:rPr>
          <w:rFonts w:cs="Times New Roman"/>
        </w:rPr>
        <w:t>2.3.2 Nedostatak kontinuirane verifikacije</w:t>
      </w:r>
      <w:bookmarkEnd w:id="13"/>
    </w:p>
    <w:p w:rsidRPr="004665E9" w:rsidR="00783827" w:rsidP="00840789" w:rsidRDefault="2E794061" w14:paraId="253D50B8" w14:textId="01B8CF95">
      <w:pPr>
        <w:spacing w:after="300" w:line="360" w:lineRule="auto"/>
        <w:rPr>
          <w:rFonts w:cs="Times New Roman"/>
        </w:rPr>
      </w:pPr>
      <w:r w:rsidRPr="004665E9">
        <w:rPr>
          <w:rFonts w:cs="Times New Roman"/>
        </w:rPr>
        <w:t>Tradicionalni sigurnosni pristupi temelje se na jednokratnoj autentifikaciji, bez kontinuirane verifikacije identiteta i namjere korisnika tijekom sesije [3].</w:t>
      </w:r>
      <w:r w:rsidRPr="004665E9">
        <w:rPr>
          <w:rFonts w:cs="Times New Roman"/>
        </w:rPr>
        <w:br/>
      </w:r>
      <w:r w:rsidRPr="004665E9" w:rsidR="7294569E">
        <w:rPr>
          <w:rFonts w:cs="Times New Roman"/>
        </w:rPr>
        <w:t xml:space="preserve">Ukoliko </w:t>
      </w:r>
      <w:r w:rsidRPr="004665E9">
        <w:rPr>
          <w:rFonts w:cs="Times New Roman"/>
        </w:rPr>
        <w:t xml:space="preserve">korisnik nakon inicijalne </w:t>
      </w:r>
      <w:r w:rsidRPr="004665E9" w:rsidR="0DEEAF9D">
        <w:rPr>
          <w:rFonts w:cs="Times New Roman"/>
        </w:rPr>
        <w:t>autentifikacije</w:t>
      </w:r>
      <w:r w:rsidRPr="004665E9">
        <w:rPr>
          <w:rFonts w:cs="Times New Roman"/>
        </w:rPr>
        <w:t xml:space="preserve"> promijeni ponašanje (npr. pokušava pristupiti neuobičajenim resursima ili podacima u neobično vrijeme), tradicionalni sustavi to uglavnom neće detektirati, omogućavajući napadačima nesmetan pristup nakon što kompromitiraju autentifikaciju.</w:t>
      </w:r>
    </w:p>
    <w:p w:rsidRPr="004665E9" w:rsidR="00783827" w:rsidP="00840789" w:rsidRDefault="2E794061" w14:paraId="68D31976" w14:textId="31D75EC1">
      <w:pPr>
        <w:pStyle w:val="Heading3"/>
        <w:spacing w:line="360" w:lineRule="auto"/>
        <w:rPr>
          <w:rFonts w:cs="Times New Roman"/>
        </w:rPr>
      </w:pPr>
      <w:bookmarkStart w:name="_Toc201415796" w:id="14"/>
      <w:r w:rsidRPr="004665E9">
        <w:rPr>
          <w:rFonts w:cs="Times New Roman"/>
        </w:rPr>
        <w:lastRenderedPageBreak/>
        <w:t>2.3.3 Ograničena vidljivost i kontrola</w:t>
      </w:r>
      <w:bookmarkEnd w:id="14"/>
    </w:p>
    <w:p w:rsidRPr="004665E9" w:rsidR="00783827" w:rsidP="00840789" w:rsidRDefault="2E794061" w14:paraId="03A452EF" w14:textId="716BB65F">
      <w:pPr>
        <w:spacing w:after="300" w:line="360" w:lineRule="auto"/>
        <w:rPr>
          <w:rFonts w:cs="Times New Roman"/>
        </w:rPr>
      </w:pPr>
      <w:r w:rsidRPr="004665E9">
        <w:rPr>
          <w:rFonts w:cs="Times New Roman"/>
        </w:rPr>
        <w:t>Tradicionalni modeli rijetko imaju sposobnost detaljnog praćenja aktivnosti na mreži, osobito ako je napadač već unutar mreže [2].</w:t>
      </w:r>
      <w:r w:rsidRPr="004665E9" w:rsidR="53795280">
        <w:rPr>
          <w:rFonts w:cs="Times New Roman"/>
        </w:rPr>
        <w:t xml:space="preserve"> </w:t>
      </w:r>
      <w:r w:rsidRPr="004665E9">
        <w:rPr>
          <w:rFonts w:cs="Times New Roman"/>
        </w:rPr>
        <w:t xml:space="preserve">Tvrtka </w:t>
      </w:r>
      <w:r w:rsidRPr="004665E9" w:rsidR="54AD441C">
        <w:rPr>
          <w:rFonts w:cs="Times New Roman"/>
        </w:rPr>
        <w:t>koja nema</w:t>
      </w:r>
      <w:r w:rsidRPr="004665E9">
        <w:rPr>
          <w:rFonts w:cs="Times New Roman"/>
        </w:rPr>
        <w:t xml:space="preserve"> sustav za nadzor mrežnih aktivnosti neće primijetiti neuobičajen promet ili ponašanje korisnika. Često prođe dugo vremena (mjeseci) prije nego što organizacija shvati da je kompromitirana, omogućujući napadačima neometanu eksfiltraciju podataka.</w:t>
      </w:r>
    </w:p>
    <w:p w:rsidRPr="004665E9" w:rsidR="00F62624" w:rsidP="00192F36" w:rsidRDefault="2E794061" w14:paraId="6F384BE6" w14:textId="7B61A650">
      <w:pPr>
        <w:pStyle w:val="Heading2"/>
        <w:spacing w:line="360" w:lineRule="auto"/>
        <w:rPr>
          <w:rFonts w:cs="Times New Roman"/>
        </w:rPr>
      </w:pPr>
      <w:bookmarkStart w:name="_Toc201415797" w:id="15"/>
      <w:bookmarkStart w:name="_Toc201602093" w:id="16"/>
      <w:r w:rsidRPr="004665E9">
        <w:rPr>
          <w:rFonts w:cs="Times New Roman"/>
        </w:rPr>
        <w:t>2.4 Primjeri neuspjeha tradicionalnih modela</w:t>
      </w:r>
      <w:bookmarkEnd w:id="15"/>
      <w:bookmarkEnd w:id="16"/>
    </w:p>
    <w:p w:rsidRPr="004665E9" w:rsidR="00783827" w:rsidP="00840789" w:rsidRDefault="00195EC5" w14:paraId="7CA78374" w14:textId="7D009B01">
      <w:pPr>
        <w:pStyle w:val="Heading3"/>
        <w:spacing w:line="360" w:lineRule="auto"/>
        <w:rPr>
          <w:rFonts w:cs="Times New Roman"/>
        </w:rPr>
      </w:pPr>
      <w:bookmarkStart w:name="_Toc201415798" w:id="17"/>
      <w:r>
        <w:rPr>
          <w:rFonts w:cs="Times New Roman"/>
        </w:rPr>
        <w:t xml:space="preserve">2.4.1 </w:t>
      </w:r>
      <w:r w:rsidRPr="004665E9" w:rsidR="5E7AA981">
        <w:rPr>
          <w:rFonts w:cs="Times New Roman"/>
        </w:rPr>
        <w:t>Napad WannaCry (2017.)</w:t>
      </w:r>
      <w:bookmarkEnd w:id="17"/>
    </w:p>
    <w:p w:rsidRPr="004665E9" w:rsidR="00783827" w:rsidP="00840789" w:rsidRDefault="5E7AA981" w14:paraId="1D0B7B7C" w14:textId="6BC5671D">
      <w:pPr>
        <w:spacing w:after="300" w:line="360" w:lineRule="auto"/>
        <w:rPr>
          <w:rFonts w:cs="Times New Roman"/>
        </w:rPr>
      </w:pPr>
      <w:r w:rsidRPr="004665E9">
        <w:rPr>
          <w:rFonts w:cs="Times New Roman"/>
        </w:rPr>
        <w:t xml:space="preserve">Napad WannaCry jedan je od najpoznatijih globalnih napada </w:t>
      </w:r>
      <w:r w:rsidRPr="00794572" w:rsidR="00794572">
        <w:rPr>
          <w:rFonts w:cs="Times New Roman"/>
        </w:rPr>
        <w:t>ucjenjivački</w:t>
      </w:r>
      <w:r w:rsidR="00794572">
        <w:rPr>
          <w:rFonts w:cs="Times New Roman"/>
        </w:rPr>
        <w:t>m</w:t>
      </w:r>
      <w:r w:rsidRPr="00794572" w:rsidR="00794572">
        <w:rPr>
          <w:rFonts w:cs="Times New Roman"/>
        </w:rPr>
        <w:t xml:space="preserve"> softver</w:t>
      </w:r>
      <w:r w:rsidR="00794572">
        <w:rPr>
          <w:rFonts w:cs="Times New Roman"/>
        </w:rPr>
        <w:t>om (</w:t>
      </w:r>
      <w:r w:rsidR="00794572">
        <w:rPr>
          <w:rFonts w:cs="Times New Roman"/>
          <w:i/>
          <w:iCs/>
        </w:rPr>
        <w:t>ransomware</w:t>
      </w:r>
      <w:r w:rsidR="00794572">
        <w:rPr>
          <w:rFonts w:cs="Times New Roman"/>
        </w:rPr>
        <w:t>)</w:t>
      </w:r>
      <w:r w:rsidRPr="004665E9">
        <w:rPr>
          <w:rFonts w:cs="Times New Roman"/>
        </w:rPr>
        <w:t>, koji je pogodio više od 230.000 računala u preko 150 zemalja diljem svijeta tijekom svibnja 2017. godine. Napad se koristio iskorištavanjem sigurnosne ranjivosti poznate kao EternalBlue, koja je omogućavala brzo širenje kroz mreže koje su koristile tradicionalne sigurnosne modele (perimetralnu zaštitu). Mnoge tvrtke i institucije nisu primijenile učinkovitu segmentaciju mreže, što je olakšalo lateralno širenje napada unutar mreža. WannaCry je blokirao pristup podacima žrtve kriptirajući ih, a zatim tražio plaćanje otkupnine u bitcoinima kako bi korisnicima ponovno omogućio pristup njihovim datotekama. Napad je razotkrio nedostatke tradicionalnih pristupa sigurnosti, posebno važnost pravilne mrežne segmentacije i upravljanja ranjivostima [3].</w:t>
      </w:r>
    </w:p>
    <w:p w:rsidRPr="004665E9" w:rsidR="00783827" w:rsidP="00840789" w:rsidRDefault="00195EC5" w14:paraId="4E5EEF87" w14:textId="7394A30B">
      <w:pPr>
        <w:pStyle w:val="Heading3"/>
        <w:spacing w:line="360" w:lineRule="auto"/>
        <w:rPr>
          <w:rFonts w:cs="Times New Roman"/>
        </w:rPr>
      </w:pPr>
      <w:bookmarkStart w:name="_Toc201415799" w:id="18"/>
      <w:r>
        <w:rPr>
          <w:rFonts w:cs="Times New Roman"/>
        </w:rPr>
        <w:t xml:space="preserve">2.4.2 </w:t>
      </w:r>
      <w:r w:rsidR="00A95A81">
        <w:rPr>
          <w:rFonts w:cs="Times New Roman"/>
        </w:rPr>
        <w:t>S</w:t>
      </w:r>
      <w:r w:rsidRPr="004665E9" w:rsidR="5E7AA981">
        <w:rPr>
          <w:rFonts w:cs="Times New Roman"/>
        </w:rPr>
        <w:t>ocijalni inženjering</w:t>
      </w:r>
      <w:bookmarkEnd w:id="18"/>
    </w:p>
    <w:p w:rsidRPr="004665E9" w:rsidR="00783827" w:rsidP="00840789" w:rsidRDefault="5E7AA981" w14:paraId="3EB152CA" w14:textId="33CF47FC">
      <w:pPr>
        <w:spacing w:after="300" w:line="360" w:lineRule="auto"/>
        <w:rPr>
          <w:rFonts w:cs="Times New Roman"/>
        </w:rPr>
      </w:pPr>
      <w:r w:rsidRPr="00847780">
        <w:rPr>
          <w:rFonts w:cs="Times New Roman"/>
          <w:i/>
          <w:iCs/>
        </w:rPr>
        <w:t>Phishing</w:t>
      </w:r>
      <w:r w:rsidR="00A6028E">
        <w:rPr>
          <w:rFonts w:cs="Times New Roman"/>
        </w:rPr>
        <w:t xml:space="preserve"> </w:t>
      </w:r>
      <w:r w:rsidR="00F25966">
        <w:rPr>
          <w:rStyle w:val="FootnoteReference"/>
          <w:rFonts w:cs="Times New Roman"/>
        </w:rPr>
        <w:footnoteReference w:id="3"/>
      </w:r>
      <w:r w:rsidR="00A6028E">
        <w:rPr>
          <w:rFonts w:cs="Times New Roman"/>
        </w:rPr>
        <w:t xml:space="preserve"> </w:t>
      </w:r>
      <w:r w:rsidRPr="004665E9">
        <w:rPr>
          <w:rFonts w:cs="Times New Roman"/>
        </w:rPr>
        <w:t xml:space="preserve">i drugi oblici socijalnog inženjeringa ostaju među najčešćim i najučinkovitijim tehnikama koje koriste </w:t>
      </w:r>
      <w:r w:rsidRPr="00E54DA3" w:rsidR="00E54DA3">
        <w:rPr>
          <w:rFonts w:cs="Times New Roman"/>
        </w:rPr>
        <w:t xml:space="preserve">kibernetički </w:t>
      </w:r>
      <w:r w:rsidRPr="004665E9">
        <w:rPr>
          <w:rFonts w:cs="Times New Roman"/>
        </w:rPr>
        <w:t xml:space="preserve">kriminalci. </w:t>
      </w:r>
      <w:r w:rsidR="00E54DA3">
        <w:rPr>
          <w:rFonts w:cs="Times New Roman"/>
        </w:rPr>
        <w:t>N</w:t>
      </w:r>
      <w:r w:rsidRPr="004665E9">
        <w:rPr>
          <w:rFonts w:cs="Times New Roman"/>
        </w:rPr>
        <w:t xml:space="preserve">apadi često ciljaju na ljudski faktor, iskorištavajući povjerenje ili nedovoljnu svijest zaposlenika o </w:t>
      </w:r>
      <w:r w:rsidR="00723A37">
        <w:rPr>
          <w:rFonts w:cs="Times New Roman"/>
        </w:rPr>
        <w:t>kibernetičkim</w:t>
      </w:r>
      <w:r w:rsidRPr="004665E9">
        <w:rPr>
          <w:rFonts w:cs="Times New Roman"/>
        </w:rPr>
        <w:t xml:space="preserve"> prijetnjama. Primjeri uključuju hakiranje e</w:t>
      </w:r>
      <w:r w:rsidR="00E54DA3">
        <w:rPr>
          <w:rFonts w:cs="Times New Roman"/>
        </w:rPr>
        <w:t>lektorni</w:t>
      </w:r>
      <w:r w:rsidRPr="004665E9" w:rsidR="00E54DA3">
        <w:rPr>
          <w:rFonts w:cs="Times New Roman"/>
        </w:rPr>
        <w:t>č</w:t>
      </w:r>
      <w:r w:rsidR="00E54DA3">
        <w:rPr>
          <w:rFonts w:cs="Times New Roman"/>
        </w:rPr>
        <w:t xml:space="preserve">ke </w:t>
      </w:r>
      <w:r w:rsidRPr="004665E9">
        <w:rPr>
          <w:rFonts w:cs="Times New Roman"/>
        </w:rPr>
        <w:t xml:space="preserve">pošte velikih korporacija i financijskih institucija, gdje se napadači lažno predstavljaju kao legitimne osobe ili službe te na taj način navode zaposlenike </w:t>
      </w:r>
      <w:r w:rsidRPr="004665E9">
        <w:rPr>
          <w:rFonts w:cs="Times New Roman"/>
        </w:rPr>
        <w:lastRenderedPageBreak/>
        <w:t>da otkriju povjerljive podatke ili preuzmu zlonamjerne privitke. Takvi slučajevi jasno pokazuju da same tehničke sigurnosne mjere nisu dovoljne, već je potrebna kontinuirana edukacija i osvještavanje zaposlenika kako bi se smanjila vjerojatnost uspješnosti napada putem socijalnog inženjeringa.</w:t>
      </w:r>
    </w:p>
    <w:p w:rsidRPr="004665E9" w:rsidR="00783827" w:rsidP="00840789" w:rsidRDefault="00195EC5" w14:paraId="48279305" w14:textId="63E80624">
      <w:pPr>
        <w:pStyle w:val="Heading3"/>
        <w:spacing w:line="360" w:lineRule="auto"/>
        <w:rPr>
          <w:rFonts w:cs="Times New Roman"/>
        </w:rPr>
      </w:pPr>
      <w:bookmarkStart w:name="_Toc201415800" w:id="19"/>
      <w:r>
        <w:rPr>
          <w:rFonts w:cs="Times New Roman"/>
        </w:rPr>
        <w:t xml:space="preserve">2.4.3 </w:t>
      </w:r>
      <w:r w:rsidRPr="004665E9" w:rsidR="5E7AA981">
        <w:rPr>
          <w:rFonts w:cs="Times New Roman"/>
        </w:rPr>
        <w:t>Proboj Capital One</w:t>
      </w:r>
      <w:bookmarkEnd w:id="19"/>
    </w:p>
    <w:p w:rsidRPr="004665E9" w:rsidR="00783827" w:rsidP="00840789" w:rsidRDefault="5E7AA981" w14:paraId="69329F36" w14:textId="3B538614">
      <w:pPr>
        <w:spacing w:after="300" w:line="360" w:lineRule="auto"/>
        <w:rPr>
          <w:rFonts w:cs="Times New Roman"/>
        </w:rPr>
      </w:pPr>
      <w:r w:rsidRPr="004665E9">
        <w:rPr>
          <w:rFonts w:cs="Times New Roman"/>
        </w:rPr>
        <w:t>Proboj Capital One iz 2019. godine ističe probleme tradicionalnih sigurnosnih modela primijenjenih na infrastrukture</w:t>
      </w:r>
      <w:r w:rsidR="00CB762C">
        <w:rPr>
          <w:rFonts w:cs="Times New Roman"/>
        </w:rPr>
        <w:t xml:space="preserve"> </w:t>
      </w:r>
      <w:r w:rsidR="006834EA">
        <w:rPr>
          <w:rFonts w:cs="Times New Roman"/>
        </w:rPr>
        <w:t xml:space="preserve">u oblaku </w:t>
      </w:r>
      <w:r w:rsidR="00CB762C">
        <w:rPr>
          <w:rFonts w:cs="Times New Roman"/>
        </w:rPr>
        <w:t>(</w:t>
      </w:r>
      <w:r w:rsidR="00CB762C">
        <w:rPr>
          <w:rFonts w:cs="Times New Roman"/>
        </w:rPr>
        <w:fldChar w:fldCharType="begin"/>
      </w:r>
      <w:r w:rsidR="00CB762C">
        <w:rPr>
          <w:rFonts w:cs="Times New Roman"/>
        </w:rPr>
        <w:instrText xml:space="preserve"> REF _Ref201435889 \h </w:instrText>
      </w:r>
      <w:r w:rsidR="00CB762C">
        <w:rPr>
          <w:rFonts w:cs="Times New Roman"/>
        </w:rPr>
      </w:r>
      <w:r w:rsidR="00CB762C">
        <w:rPr>
          <w:rFonts w:cs="Times New Roman"/>
        </w:rPr>
        <w:fldChar w:fldCharType="separate"/>
      </w:r>
      <w:r w:rsidRPr="00CB762C" w:rsidR="00CB762C">
        <w:t>Slika 1</w:t>
      </w:r>
      <w:r w:rsidR="00CB762C">
        <w:rPr>
          <w:rFonts w:cs="Times New Roman"/>
        </w:rPr>
        <w:fldChar w:fldCharType="end"/>
      </w:r>
      <w:r w:rsidR="00CB762C">
        <w:rPr>
          <w:rFonts w:cs="Times New Roman"/>
        </w:rPr>
        <w:t>)</w:t>
      </w:r>
      <w:r w:rsidRPr="004665E9">
        <w:rPr>
          <w:rFonts w:cs="Times New Roman"/>
        </w:rPr>
        <w:t xml:space="preserve">. Napadač je iskoristio pogrešnu konfiguraciju i propuste u zaštiti sustava </w:t>
      </w:r>
      <w:r w:rsidR="00A6028E">
        <w:rPr>
          <w:rFonts w:cs="Times New Roman"/>
        </w:rPr>
        <w:t>u oblaku</w:t>
      </w:r>
      <w:r w:rsidRPr="004665E9">
        <w:rPr>
          <w:rFonts w:cs="Times New Roman"/>
        </w:rPr>
        <w:t xml:space="preserve"> te pristupio osjetljivim podacima preko 100 milijuna korisnika Capital One banke. Napad je bio moguć upravo zbog implicitnog povjerenja i ograničene vidljivosti koje tradicionalni sigurnosni modeli omogućavaju. Naime, tradicionalni pristupi često ne pružaju dovoljno granularnu kontrolu pristupa ili pregled nad aktivnostima u oblaku, čime se povećava ranjivost sustava na sofisticirane napade. Proboj Capital One ukazao je na potrebu implementacije sigurnosnih modela koji eksplicitno provjeravaju svaki zahtjev za pristupom te kontinuirano prate aktivnosti unutar okruženja</w:t>
      </w:r>
      <w:r w:rsidR="006834EA">
        <w:rPr>
          <w:rFonts w:cs="Times New Roman"/>
        </w:rPr>
        <w:t xml:space="preserve"> u oblaku</w:t>
      </w:r>
      <w:r w:rsidRPr="004665E9">
        <w:rPr>
          <w:rFonts w:cs="Times New Roman"/>
        </w:rPr>
        <w:t>, čime se umanjuje mogućnost sličnih propusta [5].</w:t>
      </w:r>
    </w:p>
    <w:p w:rsidR="00CB762C" w:rsidP="00EC5C8E" w:rsidRDefault="000F312E" w14:paraId="43ECF9CC" w14:textId="77777777">
      <w:pPr>
        <w:keepNext/>
        <w:spacing w:after="300" w:line="360" w:lineRule="auto"/>
        <w:jc w:val="center"/>
      </w:pPr>
      <w:r w:rsidRPr="004665E9">
        <w:rPr>
          <w:rFonts w:cs="Times New Roman"/>
          <w:lang w:val="en-US" w:eastAsia="en-US"/>
        </w:rPr>
        <w:drawing>
          <wp:inline distT="0" distB="0" distL="0" distR="0" wp14:anchorId="3C84F11B" wp14:editId="4D82CB0C">
            <wp:extent cx="5300980" cy="2720340"/>
            <wp:effectExtent l="0" t="0" r="0" b="3810"/>
            <wp:docPr id="4" name="Picture 4" descr="Slika na kojoj se prikazuje tekst, snimka zaslona, dijagram, crt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lika na kojoj se prikazuje tekst, snimka zaslona, dijagram, crta&#10;&#10;Sadržaj generiran uz AI možda nije toč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0980" cy="2720340"/>
                    </a:xfrm>
                    <a:prstGeom prst="rect">
                      <a:avLst/>
                    </a:prstGeom>
                    <a:noFill/>
                    <a:ln>
                      <a:noFill/>
                    </a:ln>
                  </pic:spPr>
                </pic:pic>
              </a:graphicData>
            </a:graphic>
          </wp:inline>
        </w:drawing>
      </w:r>
    </w:p>
    <w:p w:rsidRPr="00CB762C" w:rsidR="000F312E" w:rsidP="00CB762C" w:rsidRDefault="00CB762C" w14:paraId="522102CF" w14:textId="695003D0">
      <w:pPr>
        <w:pStyle w:val="Caption"/>
      </w:pPr>
      <w:bookmarkStart w:name="_Ref201435889" w:id="20"/>
      <w:bookmarkStart w:name="_Toc201600785" w:id="21"/>
      <w:r w:rsidRPr="00CB762C">
        <w:t xml:space="preserve">Slika </w:t>
      </w:r>
      <w:r w:rsidRPr="00CB762C">
        <w:fldChar w:fldCharType="begin"/>
      </w:r>
      <w:r w:rsidRPr="00CB762C">
        <w:instrText xml:space="preserve"> SEQ Slika \* ARABIC </w:instrText>
      </w:r>
      <w:r w:rsidRPr="00CB762C">
        <w:fldChar w:fldCharType="separate"/>
      </w:r>
      <w:r w:rsidR="003E5CD3">
        <w:t>1</w:t>
      </w:r>
      <w:r w:rsidRPr="00CB762C">
        <w:fldChar w:fldCharType="end"/>
      </w:r>
      <w:bookmarkEnd w:id="20"/>
      <w:r w:rsidRPr="00CB762C">
        <w:t>: Proboj Capital One (preuzeto iz [5], slika 1)</w:t>
      </w:r>
      <w:bookmarkEnd w:id="21"/>
    </w:p>
    <w:p w:rsidRPr="004665E9" w:rsidR="002D4C12" w:rsidP="00840789" w:rsidRDefault="002D4C12" w14:paraId="1E889E20" w14:textId="68F4C790">
      <w:pPr>
        <w:spacing w:after="300" w:line="360" w:lineRule="auto"/>
        <w:rPr>
          <w:rFonts w:cs="Times New Roman"/>
        </w:rPr>
      </w:pPr>
    </w:p>
    <w:p w:rsidRPr="004665E9" w:rsidR="00783827" w:rsidP="00840789" w:rsidRDefault="2E794061" w14:paraId="26741969" w14:textId="57F2A9C5">
      <w:pPr>
        <w:pStyle w:val="Heading2"/>
        <w:spacing w:line="360" w:lineRule="auto"/>
        <w:rPr>
          <w:rFonts w:cs="Times New Roman"/>
        </w:rPr>
      </w:pPr>
      <w:bookmarkStart w:name="_Toc201415801" w:id="22"/>
      <w:bookmarkStart w:name="_Toc201602094" w:id="23"/>
      <w:r w:rsidRPr="004665E9">
        <w:rPr>
          <w:rFonts w:cs="Times New Roman"/>
        </w:rPr>
        <w:lastRenderedPageBreak/>
        <w:t>2.5 Povezivanje s arhitekturom</w:t>
      </w:r>
      <w:bookmarkEnd w:id="22"/>
      <w:r w:rsidR="00A6028E">
        <w:rPr>
          <w:rFonts w:cs="Times New Roman"/>
        </w:rPr>
        <w:t xml:space="preserve"> nultog povjerenja</w:t>
      </w:r>
      <w:bookmarkEnd w:id="23"/>
    </w:p>
    <w:p w:rsidRPr="004665E9" w:rsidR="00783827" w:rsidP="00840789" w:rsidRDefault="7BEA5D34" w14:paraId="51AF1376" w14:textId="546E1944">
      <w:pPr>
        <w:spacing w:after="300" w:line="360" w:lineRule="auto"/>
        <w:rPr>
          <w:rFonts w:cs="Times New Roman"/>
        </w:rPr>
      </w:pPr>
      <w:r w:rsidRPr="004665E9">
        <w:rPr>
          <w:rFonts w:cs="Times New Roman"/>
        </w:rPr>
        <w:t>Zbog jasno izraženih nedostataka tradicionalnih sigurnosnih modela koji se oslanjaju na perimetarsku zaštitu, implicitno povjerenje unutar mreže i nedovoljna vidljivost aktivnosti korisnika i sustava, razvijen je koncept arhitekture</w:t>
      </w:r>
      <w:r w:rsidR="00A6028E">
        <w:rPr>
          <w:rFonts w:cs="Times New Roman"/>
        </w:rPr>
        <w:t xml:space="preserve"> nultog povjerenja</w:t>
      </w:r>
      <w:r w:rsidRPr="004665E9">
        <w:rPr>
          <w:rFonts w:cs="Times New Roman"/>
        </w:rPr>
        <w:t>. Ključno načelo o</w:t>
      </w:r>
      <w:r w:rsidR="009D2186">
        <w:rPr>
          <w:rFonts w:cs="Times New Roman"/>
        </w:rPr>
        <w:t>vog pristupa sažeto je u izrazu</w:t>
      </w:r>
      <w:r w:rsidR="00ED30C1">
        <w:rPr>
          <w:rFonts w:cs="Times New Roman"/>
        </w:rPr>
        <w:t xml:space="preserve"> „n</w:t>
      </w:r>
      <w:r w:rsidRPr="004665E9">
        <w:rPr>
          <w:rFonts w:cs="Times New Roman"/>
        </w:rPr>
        <w:t xml:space="preserve">ikad ne vjeruj, uvijek provjeravaj“. Za razliku od klasičnih modela koji automatski vjeruju korisnicima i uređajima unutar mreže, </w:t>
      </w:r>
      <w:r w:rsidR="007770B8">
        <w:rPr>
          <w:rFonts w:cs="Times New Roman"/>
        </w:rPr>
        <w:t xml:space="preserve">ovaj model </w:t>
      </w:r>
      <w:r w:rsidRPr="004665E9">
        <w:rPr>
          <w:rFonts w:cs="Times New Roman"/>
        </w:rPr>
        <w:t>polazi od pretpostavke da se nijedan zahtjev za pristupom ne smije smatrati pouzdanim bez prethodne stroge provjere, bez obzira na to odakle zahtjev dolazi, bio on unutar ili van mreže.</w:t>
      </w:r>
    </w:p>
    <w:p w:rsidRPr="004665E9" w:rsidR="00783827" w:rsidP="00840789" w:rsidRDefault="009217AF" w14:paraId="49A0D0EA" w14:textId="2DAC8A6A">
      <w:pPr>
        <w:spacing w:after="300" w:line="360" w:lineRule="auto"/>
        <w:rPr>
          <w:rFonts w:cs="Times New Roman"/>
        </w:rPr>
      </w:pPr>
      <w:r>
        <w:rPr>
          <w:rFonts w:cs="Times New Roman"/>
        </w:rPr>
        <w:t>A</w:t>
      </w:r>
      <w:r w:rsidRPr="004665E9" w:rsidR="7BEA5D34">
        <w:rPr>
          <w:rFonts w:cs="Times New Roman"/>
        </w:rPr>
        <w:t xml:space="preserve">rhitektura </w:t>
      </w:r>
      <w:r>
        <w:rPr>
          <w:rFonts w:cs="Times New Roman"/>
        </w:rPr>
        <w:t xml:space="preserve">nultog povjerenja </w:t>
      </w:r>
      <w:r w:rsidRPr="004665E9" w:rsidR="7BEA5D34">
        <w:rPr>
          <w:rFonts w:cs="Times New Roman"/>
        </w:rPr>
        <w:t>eliminira implicitno povjerenje te inzistira na kontinuiranoj provjeri identiteta korisnika, uređaja, i konteksta pristupa. To znači da se svaki pokušaj pristupa resursima mora provjeriti u stvarnom vremenu, uključujući faktore prava pristupa, ponašanje korisnika, i dr.</w:t>
      </w:r>
    </w:p>
    <w:p w:rsidRPr="004665E9" w:rsidR="00783827" w:rsidP="00840789" w:rsidRDefault="7BEA5D34" w14:paraId="3A8C6F5D" w14:textId="0A7EE705">
      <w:pPr>
        <w:spacing w:after="300" w:line="360" w:lineRule="auto"/>
        <w:rPr>
          <w:rFonts w:cs="Times New Roman"/>
        </w:rPr>
      </w:pPr>
      <w:r w:rsidRPr="004665E9">
        <w:rPr>
          <w:rFonts w:cs="Times New Roman"/>
        </w:rPr>
        <w:t xml:space="preserve">Jedan od temelja ovog pristupa je mikrosegmentacija mreže, kojom se mreža dijeli na manje, izolirane dijelove kako bi se spriječilo kretanje napadača unutar sustava. Time se značajno ograničava prostor napada čak i ako dođe do kompromitacije jednog segmenta. </w:t>
      </w:r>
      <w:r w:rsidR="00271582">
        <w:rPr>
          <w:rFonts w:cs="Times New Roman"/>
        </w:rPr>
        <w:t>A</w:t>
      </w:r>
      <w:r w:rsidR="00271582">
        <w:rPr>
          <w:rFonts w:eastAsia="Aptos" w:cs="Times New Roman"/>
        </w:rPr>
        <w:t>rhitektur</w:t>
      </w:r>
      <w:r w:rsidR="00271582">
        <w:rPr>
          <w:rFonts w:eastAsia="Aptos" w:cs="Times New Roman"/>
        </w:rPr>
        <w:t xml:space="preserve">a </w:t>
      </w:r>
      <w:r w:rsidR="00271582">
        <w:rPr>
          <w:rFonts w:eastAsia="Aptos" w:cs="Times New Roman"/>
        </w:rPr>
        <w:t>nultog povjerenja</w:t>
      </w:r>
      <w:r w:rsidRPr="004665E9" w:rsidR="00271582">
        <w:rPr>
          <w:rFonts w:cs="Times New Roman"/>
        </w:rPr>
        <w:t xml:space="preserve"> </w:t>
      </w:r>
      <w:r w:rsidRPr="004665E9">
        <w:rPr>
          <w:rFonts w:cs="Times New Roman"/>
        </w:rPr>
        <w:t>također osigurava detaljno praćenje i bilježenje svih aktivnosti, omogućujući sigurnosnim timovima da brže prepoznaju sumnjivo ponašanje i brzo reagiraju na potencijalne prijetnje.</w:t>
      </w:r>
      <w:r w:rsidR="00847780">
        <w:rPr>
          <w:rFonts w:cs="Times New Roman"/>
        </w:rPr>
        <w:t xml:space="preserve"> </w:t>
      </w:r>
      <w:r w:rsidRPr="004665E9">
        <w:rPr>
          <w:rFonts w:cs="Times New Roman"/>
        </w:rPr>
        <w:t xml:space="preserve">Na taj način, </w:t>
      </w:r>
      <w:r w:rsidR="00271582">
        <w:rPr>
          <w:rFonts w:eastAsia="Aptos" w:cs="Times New Roman"/>
        </w:rPr>
        <w:t>arhitektur</w:t>
      </w:r>
      <w:r w:rsidR="00271582">
        <w:rPr>
          <w:rFonts w:eastAsia="Aptos" w:cs="Times New Roman"/>
        </w:rPr>
        <w:t>a</w:t>
      </w:r>
      <w:r w:rsidR="00271582">
        <w:rPr>
          <w:rFonts w:eastAsia="Aptos" w:cs="Times New Roman"/>
        </w:rPr>
        <w:t xml:space="preserve"> nultog povjerenja</w:t>
      </w:r>
      <w:r w:rsidRPr="004665E9" w:rsidR="00271582">
        <w:rPr>
          <w:rFonts w:cs="Times New Roman"/>
        </w:rPr>
        <w:t xml:space="preserve"> </w:t>
      </w:r>
      <w:r w:rsidRPr="004665E9">
        <w:rPr>
          <w:rFonts w:cs="Times New Roman"/>
        </w:rPr>
        <w:t>ne pruža samo preventivne mehanizme, već i detekcijske i reaktivne sposobnosti, stvarajući dinamičan, kontekstualno svjestan sigurnosni okvir koji bolje odgovara suvremenim prijetnjama, posebno u okruženjima s distribuiranim resursima [6].</w:t>
      </w:r>
    </w:p>
    <w:p w:rsidRPr="004665E9" w:rsidR="00783827" w:rsidP="00840789" w:rsidRDefault="003C5A7B" w14:paraId="57EE3CD2" w14:textId="6AAACD65">
      <w:pPr>
        <w:spacing w:line="360" w:lineRule="auto"/>
        <w:rPr>
          <w:rFonts w:cs="Times New Roman"/>
        </w:rPr>
      </w:pPr>
      <w:r w:rsidRPr="004665E9">
        <w:rPr>
          <w:rFonts w:cs="Times New Roman"/>
        </w:rPr>
        <w:br w:type="page"/>
      </w:r>
    </w:p>
    <w:p w:rsidRPr="004665E9" w:rsidR="00783827" w:rsidP="00840789" w:rsidRDefault="64526479" w14:paraId="7C7593DB" w14:textId="58395815">
      <w:pPr>
        <w:pStyle w:val="Heading1"/>
        <w:spacing w:line="360" w:lineRule="auto"/>
        <w:rPr>
          <w:rFonts w:cs="Times New Roman"/>
        </w:rPr>
      </w:pPr>
      <w:bookmarkStart w:name="_Toc201415802" w:id="24"/>
      <w:bookmarkStart w:name="_Toc201602095" w:id="25"/>
      <w:r w:rsidRPr="004665E9">
        <w:rPr>
          <w:rFonts w:cs="Times New Roman"/>
        </w:rPr>
        <w:lastRenderedPageBreak/>
        <w:t xml:space="preserve">3. </w:t>
      </w:r>
      <w:r w:rsidR="00C365AD">
        <w:rPr>
          <w:rFonts w:cs="Times New Roman"/>
        </w:rPr>
        <w:t>A</w:t>
      </w:r>
      <w:r w:rsidRPr="004665E9">
        <w:rPr>
          <w:rFonts w:cs="Times New Roman"/>
        </w:rPr>
        <w:t>rhitektur</w:t>
      </w:r>
      <w:r w:rsidRPr="004665E9" w:rsidR="566852B3">
        <w:rPr>
          <w:rFonts w:cs="Times New Roman"/>
        </w:rPr>
        <w:t>a</w:t>
      </w:r>
      <w:bookmarkEnd w:id="24"/>
      <w:r w:rsidR="00C365AD">
        <w:rPr>
          <w:rFonts w:cs="Times New Roman"/>
        </w:rPr>
        <w:t xml:space="preserve"> nultog povjerenja</w:t>
      </w:r>
      <w:bookmarkEnd w:id="25"/>
    </w:p>
    <w:p w:rsidRPr="004665E9" w:rsidR="00783827" w:rsidP="00840789" w:rsidRDefault="566852B3" w14:paraId="0C0AC8BC" w14:textId="1C5BC5C7">
      <w:pPr>
        <w:spacing w:line="360" w:lineRule="auto"/>
        <w:rPr>
          <w:rFonts w:cs="Times New Roman"/>
        </w:rPr>
      </w:pPr>
      <w:r w:rsidRPr="004665E9">
        <w:rPr>
          <w:rFonts w:cs="Times New Roman"/>
        </w:rPr>
        <w:t xml:space="preserve">Tradicionalni pristup kibernetičkoj sigurnosti polazio je od pretpostavke da se resursi unutar granica mreže mogu smatrati pouzdanima, uz snažnu zaštitu mreže. No, pojavom rada na daljinu, BYOD </w:t>
      </w:r>
      <w:r w:rsidR="008E0270">
        <w:rPr>
          <w:rStyle w:val="FootnoteReference"/>
          <w:rFonts w:cs="Times New Roman"/>
        </w:rPr>
        <w:footnoteReference w:id="4"/>
      </w:r>
      <w:r w:rsidRPr="004665E9">
        <w:rPr>
          <w:rFonts w:cs="Times New Roman"/>
        </w:rPr>
        <w:t>(</w:t>
      </w:r>
      <w:r w:rsidRPr="00847780">
        <w:rPr>
          <w:rFonts w:cs="Times New Roman"/>
          <w:i/>
          <w:iCs/>
        </w:rPr>
        <w:t>bring your own device</w:t>
      </w:r>
      <w:r w:rsidRPr="004665E9">
        <w:rPr>
          <w:rFonts w:cs="Times New Roman"/>
        </w:rPr>
        <w:t>) police i računalstva u oblaku, takav model pokazuje ozbiljne nedostatke</w:t>
      </w:r>
      <w:r w:rsidR="00847780">
        <w:rPr>
          <w:rFonts w:cs="Times New Roman"/>
        </w:rPr>
        <w:t>,</w:t>
      </w:r>
      <w:r w:rsidRPr="004665E9">
        <w:rPr>
          <w:rFonts w:cs="Times New Roman"/>
        </w:rPr>
        <w:t xml:space="preserve"> jednom kada napadač probije perimetar, dobiva preširok pristup unutarnjim resursima. Ovaj izazov potaknuo je razvoj koncepta </w:t>
      </w:r>
      <w:r w:rsidR="00271582">
        <w:rPr>
          <w:rFonts w:eastAsia="Aptos" w:cs="Times New Roman"/>
        </w:rPr>
        <w:t>arhitekture nultog povjerenja</w:t>
      </w:r>
      <w:r w:rsidRPr="004665E9" w:rsidR="00271582">
        <w:rPr>
          <w:rFonts w:cs="Times New Roman"/>
        </w:rPr>
        <w:t xml:space="preserve"> </w:t>
      </w:r>
      <w:r w:rsidRPr="004665E9">
        <w:rPr>
          <w:rFonts w:cs="Times New Roman"/>
        </w:rPr>
        <w:t>koj</w:t>
      </w:r>
      <w:r w:rsidR="00271582">
        <w:rPr>
          <w:rFonts w:cs="Times New Roman"/>
        </w:rPr>
        <w:t>a</w:t>
      </w:r>
      <w:r w:rsidRPr="004665E9">
        <w:rPr>
          <w:rFonts w:cs="Times New Roman"/>
        </w:rPr>
        <w:t xml:space="preserve"> eliminira implicitno povjerenje u mreži. Termin </w:t>
      </w:r>
      <w:r w:rsidRPr="00271582">
        <w:rPr>
          <w:rFonts w:cs="Times New Roman"/>
          <w:i/>
          <w:iCs/>
        </w:rPr>
        <w:t>Zero Trust</w:t>
      </w:r>
      <w:r w:rsidRPr="004665E9">
        <w:rPr>
          <w:rFonts w:cs="Times New Roman"/>
        </w:rPr>
        <w:t xml:space="preserve"> uveo je analitičar John Kindervag 2010. godine kao novi model zaštite informacija [</w:t>
      </w:r>
      <w:r w:rsidRPr="004665E9" w:rsidR="3749ACC2">
        <w:rPr>
          <w:rFonts w:cs="Times New Roman"/>
        </w:rPr>
        <w:t>7</w:t>
      </w:r>
      <w:r w:rsidRPr="004665E9">
        <w:rPr>
          <w:rFonts w:cs="Times New Roman"/>
        </w:rPr>
        <w:t xml:space="preserve">]. Ključna premisa </w:t>
      </w:r>
      <w:r w:rsidR="00271582">
        <w:rPr>
          <w:rFonts w:eastAsia="Aptos" w:cs="Times New Roman"/>
        </w:rPr>
        <w:t>arhitekture nultog povjerenja</w:t>
      </w:r>
      <w:r w:rsidRPr="004665E9" w:rsidR="00271582">
        <w:rPr>
          <w:rFonts w:cs="Times New Roman"/>
        </w:rPr>
        <w:t xml:space="preserve"> </w:t>
      </w:r>
      <w:r w:rsidRPr="004665E9">
        <w:rPr>
          <w:rFonts w:cs="Times New Roman"/>
        </w:rPr>
        <w:t xml:space="preserve">je da se nikad ne vjeruje, uvijek provjerava svakog korisnika i uređaj, bez obzira nalazi li se unutar ili izvan mreže </w:t>
      </w:r>
      <w:r w:rsidRPr="004665E9" w:rsidR="7B8F2213">
        <w:rPr>
          <w:rFonts w:cs="Times New Roman"/>
        </w:rPr>
        <w:t>[8]</w:t>
      </w:r>
      <w:r w:rsidRPr="004665E9">
        <w:rPr>
          <w:rFonts w:cs="Times New Roman"/>
        </w:rPr>
        <w:t>. Za svaki pristup resursima zahtijevaju se stroga provjera identiteta i konteksta, jer se unaprijed pretpostavlja narušavanje sigurnosti sistema. Ovakav paradigmatski zaokret</w:t>
      </w:r>
      <w:r w:rsidR="00847780">
        <w:rPr>
          <w:rFonts w:cs="Times New Roman"/>
        </w:rPr>
        <w:t>,</w:t>
      </w:r>
      <w:r w:rsidRPr="004665E9">
        <w:rPr>
          <w:rFonts w:cs="Times New Roman"/>
        </w:rPr>
        <w:t xml:space="preserve"> pomak od statičnih mrežnih perimetara </w:t>
      </w:r>
      <w:r w:rsidR="00847780">
        <w:rPr>
          <w:rFonts w:cs="Times New Roman"/>
        </w:rPr>
        <w:t>pomičući</w:t>
      </w:r>
      <w:r w:rsidRPr="004665E9">
        <w:rPr>
          <w:rFonts w:cs="Times New Roman"/>
        </w:rPr>
        <w:t xml:space="preserve"> fokus prema korisnicima, uređajima i podacima</w:t>
      </w:r>
      <w:r w:rsidR="00847780">
        <w:rPr>
          <w:rFonts w:cs="Times New Roman"/>
        </w:rPr>
        <w:t>,</w:t>
      </w:r>
      <w:r w:rsidRPr="004665E9">
        <w:rPr>
          <w:rFonts w:cs="Times New Roman"/>
        </w:rPr>
        <w:t xml:space="preserve"> definiran je i standardiziran kroz službene smjernice organizacija poput NIST-a</w:t>
      </w:r>
      <w:r w:rsidR="00723A37">
        <w:rPr>
          <w:rStyle w:val="FootnoteReference"/>
          <w:rFonts w:cs="Times New Roman"/>
        </w:rPr>
        <w:footnoteReference w:id="5"/>
      </w:r>
      <w:r w:rsidRPr="004665E9">
        <w:rPr>
          <w:rFonts w:cs="Times New Roman"/>
        </w:rPr>
        <w:t xml:space="preserve"> </w:t>
      </w:r>
      <w:r w:rsidRPr="004665E9" w:rsidR="35B0D530">
        <w:rPr>
          <w:rFonts w:cs="Times New Roman"/>
        </w:rPr>
        <w:t>[6]</w:t>
      </w:r>
      <w:r w:rsidRPr="004665E9">
        <w:rPr>
          <w:rFonts w:cs="Times New Roman"/>
        </w:rPr>
        <w:t xml:space="preserve">. Drugim riječima, model </w:t>
      </w:r>
      <w:r w:rsidR="00271582">
        <w:rPr>
          <w:rFonts w:cs="Times New Roman"/>
        </w:rPr>
        <w:t xml:space="preserve">nultog povjerenja </w:t>
      </w:r>
      <w:r w:rsidRPr="004665E9">
        <w:rPr>
          <w:rFonts w:cs="Times New Roman"/>
        </w:rPr>
        <w:t xml:space="preserve">ne pruža nikakvo implicitno povjerenje korisnicima ili uređajima temeljem njihove mrežne lokacije, već svaki zahtjev za pristupom smatra potencijalno zloćudnim dok se ne dokaže suprotno </w:t>
      </w:r>
      <w:r w:rsidRPr="004665E9" w:rsidR="35B0D530">
        <w:rPr>
          <w:rFonts w:cs="Times New Roman"/>
        </w:rPr>
        <w:t>[6]</w:t>
      </w:r>
      <w:r w:rsidRPr="004665E9">
        <w:rPr>
          <w:rFonts w:cs="Times New Roman"/>
        </w:rPr>
        <w:t>.</w:t>
      </w:r>
    </w:p>
    <w:p w:rsidRPr="004665E9" w:rsidR="00783827" w:rsidP="00840789" w:rsidRDefault="0851A8C5" w14:paraId="34E00795" w14:textId="3DE2533E">
      <w:pPr>
        <w:pStyle w:val="Heading2"/>
        <w:spacing w:line="360" w:lineRule="auto"/>
        <w:rPr>
          <w:rFonts w:eastAsia="Aptos" w:cs="Times New Roman"/>
        </w:rPr>
      </w:pPr>
      <w:bookmarkStart w:name="_Toc201415803" w:id="26"/>
      <w:bookmarkStart w:name="_Toc201602096" w:id="27"/>
      <w:r w:rsidRPr="004665E9">
        <w:rPr>
          <w:rFonts w:eastAsia="Aptos" w:cs="Times New Roman"/>
        </w:rPr>
        <w:t>3.1 Načela arhitekture</w:t>
      </w:r>
      <w:bookmarkEnd w:id="26"/>
      <w:r w:rsidR="00216059">
        <w:rPr>
          <w:rFonts w:eastAsia="Aptos" w:cs="Times New Roman"/>
        </w:rPr>
        <w:t xml:space="preserve"> nultog povjernja</w:t>
      </w:r>
      <w:bookmarkEnd w:id="27"/>
    </w:p>
    <w:p w:rsidRPr="004665E9" w:rsidR="00783827" w:rsidP="00840789" w:rsidRDefault="00216059" w14:paraId="0264C3C3" w14:textId="0D0EDBAC">
      <w:pPr>
        <w:spacing w:after="240" w:line="360" w:lineRule="auto"/>
        <w:rPr>
          <w:rFonts w:eastAsia="Aptos" w:cs="Times New Roman"/>
        </w:rPr>
      </w:pPr>
      <w:r>
        <w:rPr>
          <w:rFonts w:eastAsia="Aptos" w:cs="Times New Roman"/>
        </w:rPr>
        <w:t>Arhitektura nultog povjerenja</w:t>
      </w:r>
      <w:r w:rsidRPr="004665E9" w:rsidR="0851A8C5">
        <w:rPr>
          <w:rFonts w:eastAsia="Aptos" w:cs="Times New Roman"/>
        </w:rPr>
        <w:t xml:space="preserve"> se bazira na nekoliko temeljnih načela i pravila ponašanja sustava. Ona se</w:t>
      </w:r>
      <w:r w:rsidRPr="004665E9" w:rsidR="00561200">
        <w:rPr>
          <w:rFonts w:eastAsia="Aptos" w:cs="Times New Roman"/>
        </w:rPr>
        <w:t xml:space="preserve"> mogu sažeti u </w:t>
      </w:r>
      <w:r w:rsidR="00DF4CBA">
        <w:rPr>
          <w:rFonts w:cs="Times New Roman"/>
        </w:rPr>
        <w:t>„</w:t>
      </w:r>
      <w:r w:rsidRPr="004665E9" w:rsidR="0851A8C5">
        <w:rPr>
          <w:rFonts w:eastAsia="Aptos" w:cs="Times New Roman"/>
        </w:rPr>
        <w:t>nikad ne vjeruj, uvijek provjeravaj</w:t>
      </w:r>
      <w:r w:rsidR="00DF4CBA">
        <w:rPr>
          <w:rFonts w:eastAsia="Aptos" w:cs="Times New Roman"/>
        </w:rPr>
        <w:t>“</w:t>
      </w:r>
      <w:r w:rsidR="00847780">
        <w:rPr>
          <w:rFonts w:eastAsia="Aptos" w:cs="Times New Roman"/>
        </w:rPr>
        <w:t>,</w:t>
      </w:r>
      <w:r w:rsidRPr="004665E9" w:rsidR="0851A8C5">
        <w:rPr>
          <w:rFonts w:eastAsia="Aptos" w:cs="Times New Roman"/>
        </w:rPr>
        <w:t xml:space="preserve"> što znači da niti jedan entitet ne dobiva povjerenje dok se ne autentificira i autorizira </w:t>
      </w:r>
      <w:r w:rsidRPr="004665E9" w:rsidR="7B8F2213">
        <w:rPr>
          <w:rFonts w:eastAsia="Aptos" w:cs="Times New Roman"/>
        </w:rPr>
        <w:t>[8]</w:t>
      </w:r>
      <w:r w:rsidRPr="004665E9" w:rsidR="0851A8C5">
        <w:rPr>
          <w:rFonts w:eastAsia="Aptos" w:cs="Times New Roman"/>
        </w:rPr>
        <w:t xml:space="preserve">. Iz takvog stava proizlazi i pretpostavka da se sustav može u svakom trenutku može biti ugrožen, zbog čega je potrebno kontinuirano pratiti i provjeravati sve aktivnosti. Glavna načela pristupa </w:t>
      </w:r>
      <w:r w:rsidR="00723A37">
        <w:rPr>
          <w:rFonts w:eastAsia="Aptos" w:cs="Times New Roman"/>
        </w:rPr>
        <w:t xml:space="preserve">nultog povjerenja </w:t>
      </w:r>
      <w:r w:rsidRPr="004665E9" w:rsidR="00F62624">
        <w:rPr>
          <w:rFonts w:eastAsia="Aptos" w:cs="Times New Roman"/>
        </w:rPr>
        <w:t>obrađena su idućim paragrafima.</w:t>
      </w:r>
    </w:p>
    <w:p w:rsidRPr="004665E9" w:rsidR="00783827" w:rsidP="00840789" w:rsidRDefault="0851A8C5" w14:paraId="6E5E8D4A" w14:textId="60DDB666">
      <w:pPr>
        <w:spacing w:after="240" w:line="360" w:lineRule="auto"/>
        <w:rPr>
          <w:rFonts w:eastAsia="Aptos" w:cs="Times New Roman"/>
        </w:rPr>
      </w:pPr>
      <w:r w:rsidRPr="004665E9">
        <w:rPr>
          <w:rFonts w:eastAsia="Aptos" w:cs="Times New Roman"/>
        </w:rPr>
        <w:lastRenderedPageBreak/>
        <w:t>Provjera identiteta i uređaja</w:t>
      </w:r>
      <w:r w:rsidRPr="004665E9" w:rsidR="002D4C12">
        <w:rPr>
          <w:rFonts w:eastAsia="Aptos" w:cs="Times New Roman"/>
        </w:rPr>
        <w:t>,</w:t>
      </w:r>
      <w:r w:rsidRPr="004665E9">
        <w:rPr>
          <w:rFonts w:eastAsia="Aptos" w:cs="Times New Roman"/>
        </w:rPr>
        <w:t xml:space="preserve"> </w:t>
      </w:r>
      <w:r w:rsidRPr="004665E9" w:rsidR="002D4C12">
        <w:rPr>
          <w:rFonts w:eastAsia="Aptos" w:cs="Times New Roman"/>
        </w:rPr>
        <w:t>s</w:t>
      </w:r>
      <w:r w:rsidRPr="004665E9">
        <w:rPr>
          <w:rFonts w:eastAsia="Aptos" w:cs="Times New Roman"/>
        </w:rPr>
        <w:t>vaki korisnik i uređaj moraju proći strogu autentifikaciju (višefaktorska autentifikacija</w:t>
      </w:r>
      <w:r w:rsidR="00847780">
        <w:rPr>
          <w:rFonts w:eastAsia="Aptos" w:cs="Times New Roman"/>
        </w:rPr>
        <w:t xml:space="preserve"> -</w:t>
      </w:r>
      <w:r w:rsidRPr="004665E9">
        <w:rPr>
          <w:rFonts w:eastAsia="Aptos" w:cs="Times New Roman"/>
        </w:rPr>
        <w:t xml:space="preserve"> MFA) i autorizaciju prije pristupa bilo kojem resursu. Identitet se pritom provjerava eksplicitno na temelju više dostupnih podataka (uloga korisnika, lokacija, vrijeme pristupa</w:t>
      </w:r>
      <w:r w:rsidR="002C32DB">
        <w:rPr>
          <w:rFonts w:eastAsia="Aptos" w:cs="Times New Roman"/>
        </w:rPr>
        <w:t>)</w:t>
      </w:r>
      <w:r w:rsidRPr="004665E9">
        <w:rPr>
          <w:rFonts w:eastAsia="Aptos" w:cs="Times New Roman"/>
        </w:rPr>
        <w:t xml:space="preserve"> umjesto da se pristup odobrava samo zato što je zahtjev došao iz interne mreže.</w:t>
      </w:r>
    </w:p>
    <w:p w:rsidRPr="004665E9" w:rsidR="00783827" w:rsidP="00840789" w:rsidRDefault="0851A8C5" w14:paraId="419DBEF7" w14:textId="3CAAFD2B">
      <w:pPr>
        <w:spacing w:after="240" w:line="360" w:lineRule="auto"/>
        <w:rPr>
          <w:rFonts w:eastAsia="Aptos" w:cs="Times New Roman"/>
        </w:rPr>
      </w:pPr>
      <w:r w:rsidRPr="004665E9">
        <w:rPr>
          <w:rFonts w:eastAsia="Aptos" w:cs="Times New Roman"/>
        </w:rPr>
        <w:t>Najmanji potrebni pristup</w:t>
      </w:r>
      <w:r w:rsidRPr="004665E9" w:rsidR="002D4C12">
        <w:rPr>
          <w:rFonts w:eastAsia="Aptos" w:cs="Times New Roman"/>
        </w:rPr>
        <w:t>,</w:t>
      </w:r>
      <w:r w:rsidRPr="004665E9">
        <w:rPr>
          <w:rFonts w:eastAsia="Aptos" w:cs="Times New Roman"/>
        </w:rPr>
        <w:t xml:space="preserve"> </w:t>
      </w:r>
      <w:r w:rsidRPr="004665E9" w:rsidR="002D4C12">
        <w:rPr>
          <w:rFonts w:eastAsia="Aptos" w:cs="Times New Roman"/>
        </w:rPr>
        <w:t>k</w:t>
      </w:r>
      <w:r w:rsidRPr="004665E9">
        <w:rPr>
          <w:rFonts w:eastAsia="Aptos" w:cs="Times New Roman"/>
        </w:rPr>
        <w:t>orisnicima i sustavima dodjeljuju se isključivo minimalne ovlasti potrebne za obavljanje posla, principom najmanjih privilegija. Svaka sesija dobiva ograničena prava pristupa jasno definirana politikama, čime se smanjuje potencijalno ugrožavanje sustava koje zlonamjeran korisnik ili program može izazvati ako dobije pristup.</w:t>
      </w:r>
    </w:p>
    <w:p w:rsidRPr="004665E9" w:rsidR="00783827" w:rsidP="00840789" w:rsidRDefault="00723A37" w14:paraId="1559A91E" w14:textId="4B3CB931">
      <w:pPr>
        <w:spacing w:after="240" w:line="360" w:lineRule="auto"/>
        <w:rPr>
          <w:rFonts w:eastAsia="Aptos" w:cs="Times New Roman"/>
        </w:rPr>
      </w:pPr>
      <w:r>
        <w:rPr>
          <w:rFonts w:eastAsia="Aptos" w:cs="Times New Roman"/>
        </w:rPr>
        <w:t>Arhitektura nultog povjerenja</w:t>
      </w:r>
      <w:r w:rsidRPr="004665E9" w:rsidR="0851A8C5">
        <w:rPr>
          <w:rFonts w:eastAsia="Aptos" w:cs="Times New Roman"/>
        </w:rPr>
        <w:t xml:space="preserve"> pretpostavlja kontinuirano nadgledanje aktivnosti korisnika i uređaja u stvarnom vremenu zbog mogućih sumnjivih ponašanja i brzog reagiranja na potencijalne prijetnje. Autentifikacija i autorizacija nisu jednokratan događaj – sustav stalno provjerava je li korisnik i njegov uređaj i dalje ispunjavaju uvjete sigurnosnih politika tijekom cijele sesije.</w:t>
      </w:r>
    </w:p>
    <w:p w:rsidRPr="004665E9" w:rsidR="00783827" w:rsidP="00840789" w:rsidRDefault="002C32DB" w14:paraId="6820CE76" w14:textId="40947F12">
      <w:pPr>
        <w:spacing w:after="240" w:line="360" w:lineRule="auto"/>
        <w:rPr>
          <w:rFonts w:eastAsia="Aptos" w:cs="Times New Roman"/>
        </w:rPr>
      </w:pPr>
      <w:r>
        <w:rPr>
          <w:rFonts w:eastAsia="Aptos" w:cs="Times New Roman"/>
        </w:rPr>
        <w:t>M</w:t>
      </w:r>
      <w:r w:rsidRPr="004665E9" w:rsidR="0851A8C5">
        <w:rPr>
          <w:rFonts w:eastAsia="Aptos" w:cs="Times New Roman"/>
        </w:rPr>
        <w:t>reža i resursi podijeljeni su na manja područja povjerenja kako bi se ograničio opseg kretanja potecijalnog napadača. Pristup podacima i uslugama određuje se na osnovi konteksta, uloga i lokacije, čime se sprječava nekontrolirano lateralno kretanje unutar mreže čak i ako je neki dio ugrožen.</w:t>
      </w:r>
    </w:p>
    <w:p w:rsidRPr="004665E9" w:rsidR="00783827" w:rsidP="00840789" w:rsidRDefault="0851A8C5" w14:paraId="4DD2ECDF" w14:textId="6DD3E3E3">
      <w:pPr>
        <w:spacing w:after="240" w:line="360" w:lineRule="auto"/>
        <w:rPr>
          <w:rFonts w:eastAsia="Aptos" w:cs="Times New Roman"/>
        </w:rPr>
      </w:pPr>
      <w:r w:rsidRPr="004665E9">
        <w:rPr>
          <w:rFonts w:eastAsia="Aptos" w:cs="Times New Roman"/>
        </w:rPr>
        <w:t>Šifriranje i integritet podataka</w:t>
      </w:r>
      <w:r w:rsidRPr="004665E9" w:rsidR="00F62624">
        <w:rPr>
          <w:rFonts w:eastAsia="Aptos" w:cs="Times New Roman"/>
        </w:rPr>
        <w:t>,</w:t>
      </w:r>
      <w:r w:rsidRPr="004665E9">
        <w:rPr>
          <w:rFonts w:eastAsia="Aptos" w:cs="Times New Roman"/>
        </w:rPr>
        <w:t xml:space="preserve"> podaci u</w:t>
      </w:r>
      <w:r w:rsidRPr="004665E9" w:rsidR="00561200">
        <w:rPr>
          <w:rFonts w:eastAsia="Aptos" w:cs="Times New Roman"/>
        </w:rPr>
        <w:t xml:space="preserve"> prijenosu kroz mrežu, kao i u </w:t>
      </w:r>
      <w:r w:rsidR="00DF4CBA">
        <w:rPr>
          <w:rFonts w:cs="Times New Roman"/>
        </w:rPr>
        <w:t>„</w:t>
      </w:r>
      <w:r w:rsidRPr="004665E9">
        <w:rPr>
          <w:rFonts w:eastAsia="Aptos" w:cs="Times New Roman"/>
        </w:rPr>
        <w:t>mirovanju</w:t>
      </w:r>
      <w:r w:rsidR="00DF4CBA">
        <w:rPr>
          <w:rFonts w:eastAsia="Aptos" w:cs="Times New Roman"/>
        </w:rPr>
        <w:t>“</w:t>
      </w:r>
      <w:r w:rsidRPr="004665E9">
        <w:rPr>
          <w:rFonts w:eastAsia="Aptos" w:cs="Times New Roman"/>
        </w:rPr>
        <w:t>, trebaju biti kriptografski zaštićeni. Snažno šifriranje komunikacije smanjuje mogućnost presretanja ili ugroze podataka čak i u slučaju da mrežni promet prolazi kroz nepouzdane djelove.</w:t>
      </w:r>
    </w:p>
    <w:p w:rsidRPr="004665E9" w:rsidR="00783827" w:rsidP="00840789" w:rsidRDefault="0851A8C5" w14:paraId="407582E9" w14:textId="07A4C6A6">
      <w:pPr>
        <w:spacing w:after="240" w:line="360" w:lineRule="auto"/>
        <w:rPr>
          <w:rFonts w:eastAsia="Aptos" w:cs="Times New Roman"/>
        </w:rPr>
      </w:pPr>
      <w:r w:rsidRPr="004665E9">
        <w:rPr>
          <w:rFonts w:eastAsia="Aptos" w:cs="Times New Roman"/>
        </w:rPr>
        <w:t>Ove principe zajednički provodi arhitektura</w:t>
      </w:r>
      <w:r w:rsidR="00723A37">
        <w:rPr>
          <w:rFonts w:eastAsia="Aptos" w:cs="Times New Roman"/>
        </w:rPr>
        <w:t xml:space="preserve"> nultog povjerenja</w:t>
      </w:r>
      <w:r w:rsidRPr="004665E9" w:rsidR="002D4C12">
        <w:rPr>
          <w:rFonts w:eastAsia="Aptos" w:cs="Times New Roman"/>
        </w:rPr>
        <w:t>,</w:t>
      </w:r>
      <w:r w:rsidRPr="004665E9">
        <w:rPr>
          <w:rFonts w:eastAsia="Aptos" w:cs="Times New Roman"/>
        </w:rPr>
        <w:t xml:space="preserve"> skup pravila koj</w:t>
      </w:r>
      <w:r w:rsidRPr="004665E9" w:rsidR="002D4C12">
        <w:rPr>
          <w:rFonts w:eastAsia="Aptos" w:cs="Times New Roman"/>
        </w:rPr>
        <w:t>i</w:t>
      </w:r>
      <w:r w:rsidRPr="004665E9">
        <w:rPr>
          <w:rFonts w:eastAsia="Aptos" w:cs="Times New Roman"/>
        </w:rPr>
        <w:t xml:space="preserve"> definiraju tko, kada i pod kojim uvjetima smije pristupiti određenom resursu. Važno je naglasiti da </w:t>
      </w:r>
      <w:r w:rsidR="00723A37">
        <w:rPr>
          <w:rFonts w:eastAsia="Aptos" w:cs="Times New Roman"/>
        </w:rPr>
        <w:t xml:space="preserve">ovakva </w:t>
      </w:r>
      <w:r w:rsidRPr="004665E9">
        <w:rPr>
          <w:rFonts w:eastAsia="Aptos" w:cs="Times New Roman"/>
        </w:rPr>
        <w:t>arhitektura nije jedinstven proizvod, već strategija i skup politika u kojem se ovi principi implementiraju kroz kombinaciju tehnologija (npr. sustavi za upravljanje identitetima, mrežni kontroleri, sigurnosni agenti na uređajima) i procesa unutar organizacije</w:t>
      </w:r>
      <w:r w:rsidRPr="004665E9" w:rsidR="65E65C5C">
        <w:rPr>
          <w:rFonts w:eastAsia="Aptos" w:cs="Times New Roman"/>
        </w:rPr>
        <w:t>[10]</w:t>
      </w:r>
      <w:r w:rsidRPr="004665E9">
        <w:rPr>
          <w:rFonts w:eastAsia="Aptos" w:cs="Times New Roman"/>
        </w:rPr>
        <w:t>.</w:t>
      </w:r>
    </w:p>
    <w:p w:rsidRPr="004665E9" w:rsidR="00783827" w:rsidP="00840789" w:rsidRDefault="7454E471" w14:paraId="0597F817" w14:textId="22B8CA0C">
      <w:pPr>
        <w:pStyle w:val="Heading2"/>
        <w:spacing w:line="360" w:lineRule="auto"/>
        <w:rPr>
          <w:rFonts w:eastAsia="Aptos" w:cs="Times New Roman"/>
        </w:rPr>
      </w:pPr>
      <w:bookmarkStart w:name="_Toc201415804" w:id="28"/>
      <w:bookmarkStart w:name="_Toc201602097" w:id="29"/>
      <w:r w:rsidRPr="004665E9">
        <w:rPr>
          <w:rFonts w:eastAsia="Aptos" w:cs="Times New Roman"/>
        </w:rPr>
        <w:lastRenderedPageBreak/>
        <w:t>3.2 Komponente arhitekture</w:t>
      </w:r>
      <w:bookmarkEnd w:id="28"/>
      <w:r w:rsidR="00802FFE">
        <w:rPr>
          <w:rFonts w:eastAsia="Aptos" w:cs="Times New Roman"/>
        </w:rPr>
        <w:t xml:space="preserve"> nultog povjerenja</w:t>
      </w:r>
      <w:bookmarkEnd w:id="29"/>
    </w:p>
    <w:p w:rsidRPr="004665E9" w:rsidR="00783827" w:rsidP="00840789" w:rsidRDefault="7454E471" w14:paraId="630AB0D3" w14:textId="310D1609">
      <w:pPr>
        <w:spacing w:after="240" w:line="360" w:lineRule="auto"/>
        <w:rPr>
          <w:rFonts w:eastAsia="Aptos" w:cs="Times New Roman"/>
        </w:rPr>
      </w:pPr>
      <w:r w:rsidRPr="004665E9">
        <w:rPr>
          <w:rFonts w:eastAsia="Aptos" w:cs="Times New Roman"/>
        </w:rPr>
        <w:t xml:space="preserve">Za ostvarenje navedenih načela potrebna je odgovarajuća arhitektura. NIST definira nekoliko logičkih komponenti koje čine jezgru arhitekture </w:t>
      </w:r>
      <w:r w:rsidR="00D34516">
        <w:rPr>
          <w:rFonts w:eastAsia="Aptos" w:cs="Times New Roman"/>
        </w:rPr>
        <w:t xml:space="preserve">nultog povjerenja </w:t>
      </w:r>
      <w:r w:rsidRPr="004665E9" w:rsidR="35B0D530">
        <w:rPr>
          <w:rFonts w:eastAsia="Aptos" w:cs="Times New Roman"/>
        </w:rPr>
        <w:t>[6]</w:t>
      </w:r>
      <w:r w:rsidRPr="004665E9">
        <w:rPr>
          <w:rFonts w:eastAsia="Aptos" w:cs="Times New Roman"/>
        </w:rPr>
        <w:t xml:space="preserve">. </w:t>
      </w:r>
      <w:r w:rsidRPr="004665E9" w:rsidR="002D4C12">
        <w:rPr>
          <w:rFonts w:eastAsia="Aptos" w:cs="Times New Roman"/>
        </w:rPr>
        <w:t>K</w:t>
      </w:r>
      <w:r w:rsidRPr="004665E9">
        <w:rPr>
          <w:rFonts w:eastAsia="Aptos" w:cs="Times New Roman"/>
        </w:rPr>
        <w:t>omponente su u međusobnoj interakciji i zajednički provode politike sigurnosti nad zahtjevima za pristup</w:t>
      </w:r>
      <w:r w:rsidRPr="004665E9" w:rsidR="002D4C12">
        <w:rPr>
          <w:rFonts w:eastAsia="Aptos" w:cs="Times New Roman"/>
        </w:rPr>
        <w:t>.</w:t>
      </w:r>
    </w:p>
    <w:p w:rsidRPr="004665E9" w:rsidR="00783827" w:rsidP="00840789" w:rsidRDefault="7454E471" w14:paraId="6208E973" w14:textId="6BE8CA8F">
      <w:pPr>
        <w:spacing w:after="240" w:line="360" w:lineRule="auto"/>
        <w:rPr>
          <w:rFonts w:eastAsia="Aptos" w:cs="Times New Roman"/>
        </w:rPr>
      </w:pPr>
      <w:r w:rsidRPr="002C32DB">
        <w:rPr>
          <w:rFonts w:eastAsia="Aptos" w:cs="Times New Roman"/>
          <w:i/>
          <w:iCs/>
        </w:rPr>
        <w:t>Policy Engine</w:t>
      </w:r>
      <w:r w:rsidRPr="004665E9">
        <w:rPr>
          <w:rFonts w:eastAsia="Aptos" w:cs="Times New Roman"/>
        </w:rPr>
        <w:t xml:space="preserve"> (PE) </w:t>
      </w:r>
      <w:r w:rsidRPr="004665E9" w:rsidR="002D4C12">
        <w:rPr>
          <w:rFonts w:eastAsia="Aptos" w:cs="Times New Roman"/>
        </w:rPr>
        <w:t xml:space="preserve">je </w:t>
      </w:r>
      <w:r w:rsidRPr="004665E9">
        <w:rPr>
          <w:rFonts w:eastAsia="Aptos" w:cs="Times New Roman"/>
        </w:rPr>
        <w:t>središnji modul (logički pogon politika) koji donosi konačne odluke hoće li korisniku odnosno uređaju biti odobren ili odbijen pristup određenom resursu. PE primjenjuje pravila sigurnosne politike organizacije i procjenjuje povjerenje na temelju više izvora informacija (identitet korisnika, stanje uređaja, kontekst zahtjeva, vanjski obavještajni podaci o prijetnjama itd.) kako bi izračunao razinu povjerenja i odlučio ispunjava li zahtjev uvjete za pristup.</w:t>
      </w:r>
    </w:p>
    <w:p w:rsidRPr="004665E9" w:rsidR="1EA59A27" w:rsidP="00840789" w:rsidRDefault="7454E471" w14:paraId="4E5B77BE" w14:textId="738CEDF0">
      <w:pPr>
        <w:spacing w:after="240" w:line="360" w:lineRule="auto"/>
        <w:rPr>
          <w:rFonts w:eastAsia="Aptos" w:cs="Times New Roman"/>
        </w:rPr>
      </w:pPr>
      <w:r w:rsidRPr="002C32DB">
        <w:rPr>
          <w:rFonts w:eastAsia="Aptos" w:cs="Times New Roman"/>
          <w:i/>
          <w:iCs/>
        </w:rPr>
        <w:t>Policy Administrator</w:t>
      </w:r>
      <w:r w:rsidRPr="004665E9">
        <w:rPr>
          <w:rFonts w:eastAsia="Aptos" w:cs="Times New Roman"/>
        </w:rPr>
        <w:t xml:space="preserve"> (PA)</w:t>
      </w:r>
      <w:r w:rsidRPr="004665E9" w:rsidR="002D4C12">
        <w:rPr>
          <w:rFonts w:eastAsia="Aptos" w:cs="Times New Roman"/>
        </w:rPr>
        <w:t xml:space="preserve">, </w:t>
      </w:r>
      <w:r w:rsidRPr="004665E9">
        <w:rPr>
          <w:rFonts w:eastAsia="Aptos" w:cs="Times New Roman"/>
        </w:rPr>
        <w:t xml:space="preserve">komponenta koja izvršava odluke donesene od strane </w:t>
      </w:r>
      <w:r w:rsidRPr="002C32DB">
        <w:rPr>
          <w:rFonts w:eastAsia="Aptos" w:cs="Times New Roman"/>
          <w:i/>
          <w:iCs/>
        </w:rPr>
        <w:t>Policy Enginea</w:t>
      </w:r>
      <w:r w:rsidRPr="004665E9">
        <w:rPr>
          <w:rFonts w:eastAsia="Aptos" w:cs="Times New Roman"/>
        </w:rPr>
        <w:t>. PA uspostavlja ili prekida komunikacijski kanal između subjekta (korisnika/aplikacije) i traženog resursa na temelju odluke PE-a. Ako je pristup odobren, PA izdaje potrebne vjerodajnice i konfigurira elemente kako bi se veza uspostavila. Ukolko je zahtjev odbijen (ili ranije odobren pristup treba prekinuti), PA nalaže prekid veze. U praksi, PE i PA mogu biti implementirani zajedno kao jedinstveni servis za odlučivanje i provođenje politike.</w:t>
      </w:r>
    </w:p>
    <w:p w:rsidRPr="004665E9" w:rsidR="00783827" w:rsidP="00840789" w:rsidRDefault="002D4C12" w14:paraId="48D0D81F" w14:textId="4DC5A8D8">
      <w:pPr>
        <w:spacing w:after="240" w:line="360" w:lineRule="auto"/>
        <w:rPr>
          <w:rFonts w:eastAsia="Aptos" w:cs="Times New Roman"/>
        </w:rPr>
      </w:pPr>
      <w:r w:rsidRPr="002C32DB">
        <w:rPr>
          <w:rFonts w:eastAsia="Aptos" w:cs="Times New Roman"/>
          <w:i/>
          <w:iCs/>
        </w:rPr>
        <w:t>P</w:t>
      </w:r>
      <w:r w:rsidRPr="002C32DB" w:rsidR="7454E471">
        <w:rPr>
          <w:rFonts w:eastAsia="Aptos" w:cs="Times New Roman"/>
          <w:i/>
          <w:iCs/>
        </w:rPr>
        <w:t>olicy Enforcement Point</w:t>
      </w:r>
      <w:r w:rsidRPr="004665E9" w:rsidR="7454E471">
        <w:rPr>
          <w:rFonts w:eastAsia="Aptos" w:cs="Times New Roman"/>
        </w:rPr>
        <w:t xml:space="preserve"> (PEP) obično su distribuirani komponentni čvorovi koji stoje između klijenta i resursa te fizički provode sigurnosne odluke. PEP je zadužen za omogućavanje ili blokiranje pojedinih konekcija na temelju uputa od PA, nadzor aktivnih sesija te eventualno njihov prekid ukoliko dođe do promjene stanja (npr. povlačenja odobrenja). PEP se može sastojati od klijentske strane (agent na uređaju korisnika ili aplikacije) i poslužiteljske strane (ispred resursa) kroz koje prolazi sav promet prema resursu, kako bi se svaka komunikacija autorizirala i nadzirala </w:t>
      </w:r>
      <w:r w:rsidRPr="004665E9" w:rsidR="35B0D530">
        <w:rPr>
          <w:rFonts w:eastAsia="Aptos" w:cs="Times New Roman"/>
        </w:rPr>
        <w:t>[6]</w:t>
      </w:r>
      <w:r w:rsidRPr="004665E9" w:rsidR="7454E471">
        <w:rPr>
          <w:rFonts w:eastAsia="Aptos" w:cs="Times New Roman"/>
        </w:rPr>
        <w:t>.</w:t>
      </w:r>
    </w:p>
    <w:p w:rsidRPr="002C32DB" w:rsidR="00783827" w:rsidP="00840789" w:rsidRDefault="7454E471" w14:paraId="60CF006E" w14:textId="05EAAA39">
      <w:pPr>
        <w:spacing w:after="240" w:line="360" w:lineRule="auto"/>
        <w:rPr>
          <w:rFonts w:eastAsia="Aptos" w:cs="Times New Roman"/>
        </w:rPr>
      </w:pPr>
      <w:r w:rsidRPr="004665E9">
        <w:rPr>
          <w:rFonts w:eastAsia="Aptos" w:cs="Times New Roman"/>
        </w:rPr>
        <w:t xml:space="preserve">Iza ovih ključnih djelova, okruženje </w:t>
      </w:r>
      <w:r w:rsidR="00271582">
        <w:rPr>
          <w:rFonts w:eastAsia="Aptos" w:cs="Times New Roman"/>
        </w:rPr>
        <w:t xml:space="preserve">nultog povjerenja </w:t>
      </w:r>
      <w:r w:rsidRPr="004665E9">
        <w:rPr>
          <w:rFonts w:eastAsia="Aptos" w:cs="Times New Roman"/>
        </w:rPr>
        <w:t xml:space="preserve">oslanja se i na niz pomoćnih sustava koji pružaju informacije i provode dodatne kontrole. Tu spadaju sustavi za upravljanje identitetima (npr. LDAP direktoriji za korisničke račune i </w:t>
      </w:r>
      <w:r w:rsidRPr="004665E9" w:rsidR="23A9DD87">
        <w:rPr>
          <w:rFonts w:eastAsia="Aptos" w:cs="Times New Roman"/>
        </w:rPr>
        <w:t>autentifikaciju</w:t>
      </w:r>
      <w:r w:rsidRPr="004665E9">
        <w:rPr>
          <w:rFonts w:eastAsia="Aptos" w:cs="Times New Roman"/>
        </w:rPr>
        <w:t xml:space="preserve">), zatim upravljanje uređajima i </w:t>
      </w:r>
      <w:r w:rsidRPr="004665E9">
        <w:rPr>
          <w:rFonts w:eastAsia="Aptos" w:cs="Times New Roman"/>
        </w:rPr>
        <w:lastRenderedPageBreak/>
        <w:t>povjerenjem uređaja</w:t>
      </w:r>
      <w:r w:rsidR="002C32DB">
        <w:rPr>
          <w:rFonts w:eastAsia="Aptos" w:cs="Times New Roman"/>
        </w:rPr>
        <w:t xml:space="preserve">, </w:t>
      </w:r>
      <w:r w:rsidRPr="004665E9">
        <w:rPr>
          <w:rFonts w:eastAsia="Aptos" w:cs="Times New Roman"/>
        </w:rPr>
        <w:t xml:space="preserve">alati za procjenu stanja uređaja (jesu li ažurirani, imaju li dopušten softver i sl.) koji kontinuirano dostavljaju podatke </w:t>
      </w:r>
      <w:r w:rsidRPr="002C32DB">
        <w:rPr>
          <w:rFonts w:eastAsia="Aptos" w:cs="Times New Roman"/>
          <w:i/>
          <w:iCs/>
        </w:rPr>
        <w:t>Policy Engin</w:t>
      </w:r>
      <w:r w:rsidR="002C32DB">
        <w:rPr>
          <w:rFonts w:eastAsia="Aptos" w:cs="Times New Roman"/>
          <w:i/>
          <w:iCs/>
        </w:rPr>
        <w:t>eu</w:t>
      </w:r>
      <w:r w:rsidR="002C32DB">
        <w:rPr>
          <w:rFonts w:eastAsia="Aptos" w:cs="Times New Roman"/>
        </w:rPr>
        <w:t>.</w:t>
      </w:r>
    </w:p>
    <w:p w:rsidRPr="004665E9" w:rsidR="00783827" w:rsidP="00840789" w:rsidRDefault="7454E471" w14:paraId="2DE4D148" w14:textId="3EB836F2">
      <w:pPr>
        <w:spacing w:after="240" w:line="360" w:lineRule="auto"/>
        <w:rPr>
          <w:rFonts w:eastAsia="Aptos" w:cs="Times New Roman"/>
        </w:rPr>
      </w:pPr>
      <w:r w:rsidRPr="004665E9">
        <w:rPr>
          <w:rFonts w:eastAsia="Aptos" w:cs="Times New Roman"/>
        </w:rPr>
        <w:t xml:space="preserve">U daljnoj implementaciji </w:t>
      </w:r>
      <w:r w:rsidR="00D34516">
        <w:rPr>
          <w:rFonts w:eastAsia="Aptos" w:cs="Times New Roman"/>
        </w:rPr>
        <w:t xml:space="preserve">arhitekture nultog povjerenja </w:t>
      </w:r>
      <w:r w:rsidRPr="004665E9">
        <w:rPr>
          <w:rFonts w:eastAsia="Aptos" w:cs="Times New Roman"/>
        </w:rPr>
        <w:t>integriraju se sustavi praćenja događaja i prijetnji, kao što su SIEM</w:t>
      </w:r>
      <w:r w:rsidR="002C32DB">
        <w:rPr>
          <w:rFonts w:eastAsia="Aptos" w:cs="Times New Roman"/>
        </w:rPr>
        <w:t xml:space="preserve"> </w:t>
      </w:r>
      <w:r w:rsidR="00D34516">
        <w:rPr>
          <w:rStyle w:val="FootnoteReference"/>
          <w:rFonts w:eastAsia="Aptos" w:cs="Times New Roman"/>
        </w:rPr>
        <w:footnoteReference w:id="6"/>
      </w:r>
      <w:r w:rsidR="002C32DB">
        <w:rPr>
          <w:rFonts w:eastAsia="Aptos" w:cs="Times New Roman"/>
        </w:rPr>
        <w:t>(</w:t>
      </w:r>
      <w:r w:rsidRPr="002C32DB" w:rsidR="002C32DB">
        <w:rPr>
          <w:rFonts w:eastAsia="Aptos" w:cs="Times New Roman"/>
          <w:i/>
          <w:iCs/>
        </w:rPr>
        <w:t>Security Information and Event Management</w:t>
      </w:r>
      <w:r w:rsidR="002C32DB">
        <w:rPr>
          <w:rFonts w:eastAsia="Aptos" w:cs="Times New Roman"/>
        </w:rPr>
        <w:t>)</w:t>
      </w:r>
      <w:r w:rsidRPr="004665E9">
        <w:rPr>
          <w:rFonts w:eastAsia="Aptos" w:cs="Times New Roman"/>
        </w:rPr>
        <w:t xml:space="preserve"> alati koji prikupljaju zapise o aktivnostima, mrežnom prometu i sigurnosnim incidentima</w:t>
      </w:r>
      <w:r w:rsidRPr="004665E9" w:rsidR="002D4C12">
        <w:rPr>
          <w:rFonts w:eastAsia="Aptos" w:cs="Times New Roman"/>
        </w:rPr>
        <w:t xml:space="preserve">, </w:t>
      </w:r>
      <w:r w:rsidRPr="004665E9">
        <w:rPr>
          <w:rFonts w:eastAsia="Aptos" w:cs="Times New Roman"/>
        </w:rPr>
        <w:t xml:space="preserve">što sve može poslužiti za podešavanje odluka PE-a u realnom vremenu. Repozitoriji politika i pravila pristupa također su dio arhitekture, oni sadrže definicije dopuštenih kombinacija uloga i resursa (što tko smije raditi) i predstavljaju osnovu na temelju koje </w:t>
      </w:r>
      <w:r w:rsidRPr="00B55449">
        <w:rPr>
          <w:rFonts w:eastAsia="Aptos" w:cs="Times New Roman"/>
          <w:i/>
          <w:iCs/>
        </w:rPr>
        <w:t>Policy Engine</w:t>
      </w:r>
      <w:r w:rsidRPr="004665E9">
        <w:rPr>
          <w:rFonts w:eastAsia="Aptos" w:cs="Times New Roman"/>
        </w:rPr>
        <w:t xml:space="preserve"> donosi odluke. Unutar </w:t>
      </w:r>
      <w:r w:rsidR="00D34516">
        <w:rPr>
          <w:rFonts w:eastAsia="Aptos" w:cs="Times New Roman"/>
        </w:rPr>
        <w:t>arhitekture</w:t>
      </w:r>
      <w:r w:rsidRPr="004665E9">
        <w:rPr>
          <w:rFonts w:eastAsia="Aptos" w:cs="Times New Roman"/>
        </w:rPr>
        <w:t xml:space="preserve"> su </w:t>
      </w:r>
      <w:r w:rsidRPr="000E7AB3" w:rsidR="000E7AB3">
        <w:rPr>
          <w:rFonts w:eastAsia="Aptos" w:cs="Times New Roman"/>
        </w:rPr>
        <w:t xml:space="preserve">infrastruktura javnih ključeva (PKI) </w:t>
      </w:r>
      <w:r w:rsidRPr="004665E9">
        <w:rPr>
          <w:rFonts w:eastAsia="Aptos" w:cs="Times New Roman"/>
        </w:rPr>
        <w:t>i sustavi za izdavanje certifikata za autenti</w:t>
      </w:r>
      <w:r w:rsidRPr="004665E9" w:rsidR="58216D78">
        <w:rPr>
          <w:rFonts w:eastAsia="Aptos" w:cs="Times New Roman"/>
        </w:rPr>
        <w:t>fi</w:t>
      </w:r>
      <w:r w:rsidRPr="004665E9">
        <w:rPr>
          <w:rFonts w:eastAsia="Aptos" w:cs="Times New Roman"/>
        </w:rPr>
        <w:t>kaciju, kao i razni kontroleri mreže ili oblaka koji provode segmentaciju i usmjeravanje prometa prema pravilima politike</w:t>
      </w:r>
      <w:r w:rsidR="00D34516">
        <w:rPr>
          <w:rFonts w:eastAsia="Aptos" w:cs="Times New Roman"/>
        </w:rPr>
        <w:t xml:space="preserve"> nultog povjerenja</w:t>
      </w:r>
      <w:r w:rsidRPr="004665E9">
        <w:rPr>
          <w:rFonts w:eastAsia="Aptos" w:cs="Times New Roman"/>
        </w:rPr>
        <w:t xml:space="preserve"> </w:t>
      </w:r>
      <w:r w:rsidRPr="004665E9" w:rsidR="35B0D530">
        <w:rPr>
          <w:rFonts w:eastAsia="Aptos" w:cs="Times New Roman"/>
        </w:rPr>
        <w:t>[6]</w:t>
      </w:r>
      <w:r w:rsidRPr="004665E9">
        <w:rPr>
          <w:rFonts w:eastAsia="Aptos" w:cs="Times New Roman"/>
        </w:rPr>
        <w:t xml:space="preserve">. Sve ove komponente zajednički tvore </w:t>
      </w:r>
      <w:r w:rsidR="00D34516">
        <w:rPr>
          <w:rFonts w:eastAsia="Aptos" w:cs="Times New Roman"/>
        </w:rPr>
        <w:t xml:space="preserve">arhitekturu </w:t>
      </w:r>
      <w:r w:rsidRPr="004665E9">
        <w:rPr>
          <w:rFonts w:eastAsia="Aptos" w:cs="Times New Roman"/>
        </w:rPr>
        <w:t>u kojoj se kontrolni dio (PE, PA, PEP i povezani servisi) logički odvaja od podatkovnog djela (stvarnog prometa do aplikacija), omogućujući centralizirano i kontinuirano provođenje sigurnosnih politika u cijelom sustavu.</w:t>
      </w:r>
    </w:p>
    <w:p w:rsidRPr="004665E9" w:rsidR="00783827" w:rsidP="00840789" w:rsidRDefault="662128AD" w14:paraId="4FDB0B52" w14:textId="3784135D">
      <w:pPr>
        <w:pStyle w:val="Heading2"/>
        <w:spacing w:line="360" w:lineRule="auto"/>
        <w:rPr>
          <w:rFonts w:eastAsia="Aptos" w:cs="Times New Roman"/>
        </w:rPr>
      </w:pPr>
      <w:bookmarkStart w:name="_Toc201415805" w:id="30"/>
      <w:bookmarkStart w:name="_Toc201602098" w:id="31"/>
      <w:r w:rsidRPr="004665E9">
        <w:rPr>
          <w:rFonts w:eastAsia="Aptos" w:cs="Times New Roman"/>
        </w:rPr>
        <w:t>3.3 Implem</w:t>
      </w:r>
      <w:r w:rsidR="00747E4F">
        <w:rPr>
          <w:rFonts w:eastAsia="Aptos" w:cs="Times New Roman"/>
        </w:rPr>
        <w:t>e</w:t>
      </w:r>
      <w:r w:rsidRPr="004665E9">
        <w:rPr>
          <w:rFonts w:eastAsia="Aptos" w:cs="Times New Roman"/>
        </w:rPr>
        <w:t xml:space="preserve">ntacija </w:t>
      </w:r>
      <w:bookmarkEnd w:id="30"/>
      <w:r w:rsidR="008F245F">
        <w:rPr>
          <w:rFonts w:eastAsia="Aptos" w:cs="Times New Roman"/>
        </w:rPr>
        <w:t>arhitekture nultog povjerenja</w:t>
      </w:r>
      <w:bookmarkEnd w:id="31"/>
    </w:p>
    <w:p w:rsidRPr="004665E9" w:rsidR="00783827" w:rsidP="00840789" w:rsidRDefault="662128AD" w14:paraId="46F81709" w14:textId="07DA31FA">
      <w:pPr>
        <w:spacing w:after="240" w:line="360" w:lineRule="auto"/>
        <w:rPr>
          <w:rFonts w:eastAsia="Aptos" w:cs="Times New Roman"/>
        </w:rPr>
      </w:pPr>
      <w:r w:rsidRPr="004665E9">
        <w:rPr>
          <w:rFonts w:eastAsia="Aptos" w:cs="Times New Roman"/>
        </w:rPr>
        <w:t xml:space="preserve">Uvođenje </w:t>
      </w:r>
      <w:r w:rsidR="008F245F">
        <w:rPr>
          <w:rFonts w:eastAsia="Aptos" w:cs="Times New Roman"/>
        </w:rPr>
        <w:t>arhitekture nultog povjerenja</w:t>
      </w:r>
      <w:r w:rsidRPr="004665E9">
        <w:rPr>
          <w:rFonts w:eastAsia="Aptos" w:cs="Times New Roman"/>
        </w:rPr>
        <w:t xml:space="preserve"> u organizaciju složen je pothvat koji zahtijeva pažljivo planiranje, postupnu integraciju tehnologija i prilagodbu procesa. Budući da </w:t>
      </w:r>
      <w:r w:rsidR="008F245F">
        <w:rPr>
          <w:rFonts w:eastAsia="Aptos" w:cs="Times New Roman"/>
        </w:rPr>
        <w:t xml:space="preserve">arhitektura </w:t>
      </w:r>
      <w:r w:rsidRPr="004665E9">
        <w:rPr>
          <w:rFonts w:eastAsia="Aptos" w:cs="Times New Roman"/>
        </w:rPr>
        <w:t>nije pojedinačni proizvod, već skup principa i zahtjeva, svaka organizacija mora izraditi strategiju implementacije koja odgovara njenim specifičnim rizicima i infrastrukturi. Tipično je potrebno fazno uvesti više međusobno usklađenih sigurnosnih rješenja i politika unutar</w:t>
      </w:r>
      <w:r w:rsidRPr="004665E9" w:rsidR="30B01BD6">
        <w:rPr>
          <w:rFonts w:eastAsia="Aptos" w:cs="Times New Roman"/>
        </w:rPr>
        <w:t xml:space="preserve"> </w:t>
      </w:r>
      <w:r w:rsidRPr="004665E9">
        <w:rPr>
          <w:rFonts w:eastAsia="Aptos" w:cs="Times New Roman"/>
        </w:rPr>
        <w:t>postojeće okoline. Prvi korak je procjena trenutne sigurnosne infrastrukture i identifikacija kritičnih resursa, korisničkih skupina i potencijalnih ranjivosti. Na temelju te analize, izrađuje se plan kako zatvoriti identificirane rupe u povjerenju te kako postojeće kontrole uskladiti s principima</w:t>
      </w:r>
      <w:r w:rsidR="008F245F">
        <w:rPr>
          <w:rFonts w:eastAsia="Aptos" w:cs="Times New Roman"/>
        </w:rPr>
        <w:t xml:space="preserve"> </w:t>
      </w:r>
      <w:r w:rsidRPr="008F245F" w:rsidR="008F245F">
        <w:rPr>
          <w:rFonts w:eastAsia="Aptos" w:cs="Times New Roman"/>
        </w:rPr>
        <w:t>arhitekture nultog povjerenja</w:t>
      </w:r>
      <w:r w:rsidRPr="004665E9">
        <w:rPr>
          <w:rFonts w:eastAsia="Aptos" w:cs="Times New Roman"/>
        </w:rPr>
        <w:t xml:space="preserve">. U ranoj fazi ključno je osigurati potporu menadžmenta i educirati IT osoblje o novom modelu, budući da implementacija može zahtijevati značajne organizacijske </w:t>
      </w:r>
      <w:r w:rsidRPr="004665E9">
        <w:rPr>
          <w:rFonts w:eastAsia="Aptos" w:cs="Times New Roman"/>
        </w:rPr>
        <w:lastRenderedPageBreak/>
        <w:t>promjene u upravljanju pristupom. Nakon planiranja, kreće se s provedbom niza ključnih mjera za postizanje okruženja</w:t>
      </w:r>
      <w:r w:rsidR="00271582">
        <w:rPr>
          <w:rFonts w:eastAsia="Aptos" w:cs="Times New Roman"/>
        </w:rPr>
        <w:t xml:space="preserve"> nultog povjerenja.</w:t>
      </w:r>
    </w:p>
    <w:p w:rsidRPr="004665E9" w:rsidR="00783827" w:rsidP="00840789" w:rsidRDefault="002D4C12" w14:paraId="23D2075F" w14:textId="1D4A91E5">
      <w:pPr>
        <w:spacing w:after="240" w:line="360" w:lineRule="auto"/>
        <w:rPr>
          <w:rFonts w:eastAsia="Aptos" w:cs="Times New Roman"/>
        </w:rPr>
      </w:pPr>
      <w:r w:rsidRPr="004665E9">
        <w:rPr>
          <w:rFonts w:eastAsia="Aptos" w:cs="Times New Roman"/>
        </w:rPr>
        <w:t>Prvi korak implementacije je j</w:t>
      </w:r>
      <w:r w:rsidRPr="004665E9" w:rsidR="662128AD">
        <w:rPr>
          <w:rFonts w:eastAsia="Aptos" w:cs="Times New Roman"/>
        </w:rPr>
        <w:t xml:space="preserve">ačanje </w:t>
      </w:r>
      <w:r w:rsidRPr="004665E9" w:rsidR="0DEEAF9D">
        <w:rPr>
          <w:rFonts w:eastAsia="Aptos" w:cs="Times New Roman"/>
        </w:rPr>
        <w:t>autentifikacije</w:t>
      </w:r>
      <w:r w:rsidRPr="004665E9" w:rsidR="662128AD">
        <w:rPr>
          <w:rFonts w:eastAsia="Aptos" w:cs="Times New Roman"/>
        </w:rPr>
        <w:t xml:space="preserve"> i identiteta</w:t>
      </w:r>
      <w:r w:rsidRPr="004665E9">
        <w:rPr>
          <w:rFonts w:eastAsia="Aptos" w:cs="Times New Roman"/>
        </w:rPr>
        <w:t>,</w:t>
      </w:r>
      <w:r w:rsidRPr="004665E9" w:rsidR="662128AD">
        <w:rPr>
          <w:rFonts w:eastAsia="Aptos" w:cs="Times New Roman"/>
        </w:rPr>
        <w:t xml:space="preserve"> </w:t>
      </w:r>
      <w:r w:rsidRPr="004665E9">
        <w:rPr>
          <w:rFonts w:eastAsia="Aptos" w:cs="Times New Roman"/>
        </w:rPr>
        <w:t>u</w:t>
      </w:r>
      <w:r w:rsidRPr="004665E9" w:rsidR="662128AD">
        <w:rPr>
          <w:rFonts w:eastAsia="Aptos" w:cs="Times New Roman"/>
        </w:rPr>
        <w:t>vesti snažne mehanizme autentifikacije poput višefaktorske provjere identiteta (MFA) za sve korisnike, uključujući interne zaposlenike, udaljene korisnike i partnere. Paralelno je potrebno uspostaviti učinkovito upravljanje identitetima i pristupima (</w:t>
      </w:r>
      <w:r w:rsidRPr="00E270A6" w:rsidR="662128AD">
        <w:rPr>
          <w:rFonts w:eastAsia="Aptos" w:cs="Times New Roman"/>
          <w:i/>
          <w:iCs/>
        </w:rPr>
        <w:t>Identity and Access Management</w:t>
      </w:r>
      <w:r w:rsidRPr="004665E9" w:rsidR="662128AD">
        <w:rPr>
          <w:rFonts w:eastAsia="Aptos" w:cs="Times New Roman"/>
        </w:rPr>
        <w:t xml:space="preserve"> – IAM) kako bi se centraliziralo kontroliranje tko ima pristup kojim resursima, uz primjenu tehnologija </w:t>
      </w:r>
      <w:r w:rsidR="00036959">
        <w:rPr>
          <w:rFonts w:eastAsia="Aptos" w:cs="Times New Roman"/>
        </w:rPr>
        <w:t xml:space="preserve">jednosturke prijave </w:t>
      </w:r>
      <w:r w:rsidRPr="004665E9" w:rsidR="662128AD">
        <w:rPr>
          <w:rFonts w:eastAsia="Aptos" w:cs="Times New Roman"/>
        </w:rPr>
        <w:t>i strožih pravila zaporki.</w:t>
      </w:r>
    </w:p>
    <w:p w:rsidRPr="004665E9" w:rsidR="00783827" w:rsidP="00840789" w:rsidRDefault="002D4C12" w14:paraId="65490309" w14:textId="3C20B59C">
      <w:pPr>
        <w:spacing w:after="240" w:line="360" w:lineRule="auto"/>
        <w:rPr>
          <w:rFonts w:eastAsia="Aptos" w:cs="Times New Roman"/>
        </w:rPr>
      </w:pPr>
      <w:r w:rsidRPr="004665E9">
        <w:rPr>
          <w:rFonts w:eastAsia="Aptos" w:cs="Times New Roman"/>
        </w:rPr>
        <w:t>Nadalje, p</w:t>
      </w:r>
      <w:r w:rsidRPr="004665E9" w:rsidR="662128AD">
        <w:rPr>
          <w:rFonts w:eastAsia="Aptos" w:cs="Times New Roman"/>
        </w:rPr>
        <w:t>rovjera stanja i sigurnosti uređaja</w:t>
      </w:r>
      <w:r w:rsidRPr="004665E9">
        <w:rPr>
          <w:rFonts w:eastAsia="Aptos" w:cs="Times New Roman"/>
        </w:rPr>
        <w:t>, gdje treba</w:t>
      </w:r>
      <w:r w:rsidRPr="004665E9" w:rsidR="662128AD">
        <w:rPr>
          <w:rFonts w:eastAsia="Aptos" w:cs="Times New Roman"/>
        </w:rPr>
        <w:t xml:space="preserve"> </w:t>
      </w:r>
      <w:r w:rsidRPr="004665E9">
        <w:rPr>
          <w:rFonts w:eastAsia="Aptos" w:cs="Times New Roman"/>
        </w:rPr>
        <w:t>o</w:t>
      </w:r>
      <w:r w:rsidRPr="004665E9" w:rsidR="662128AD">
        <w:rPr>
          <w:rFonts w:eastAsia="Aptos" w:cs="Times New Roman"/>
        </w:rPr>
        <w:t>sigurati da samo uređaji koji zadovoljavaju sigurnosne zahtjeve mogu pristupiti mreži</w:t>
      </w:r>
      <w:r w:rsidRPr="004665E9">
        <w:rPr>
          <w:rFonts w:eastAsia="Aptos" w:cs="Times New Roman"/>
        </w:rPr>
        <w:t xml:space="preserve">, </w:t>
      </w:r>
      <w:r w:rsidRPr="004665E9" w:rsidR="662128AD">
        <w:rPr>
          <w:rFonts w:eastAsia="Aptos" w:cs="Times New Roman"/>
        </w:rPr>
        <w:t xml:space="preserve">primjerice, uređaj mora biti ažuriran te odgovarajuću antivirusnu zaštitu . Ovo se postiže integracijom rješenja za upravljanje mobilnim uređajima i </w:t>
      </w:r>
      <w:r w:rsidR="00E270A6">
        <w:rPr>
          <w:rFonts w:eastAsia="Aptos" w:cs="Times New Roman"/>
        </w:rPr>
        <w:t>krajnjim točkama</w:t>
      </w:r>
      <w:r w:rsidRPr="004665E9" w:rsidR="662128AD">
        <w:rPr>
          <w:rFonts w:eastAsia="Aptos" w:cs="Times New Roman"/>
        </w:rPr>
        <w:t xml:space="preserve"> (MDM/EMM</w:t>
      </w:r>
      <w:r w:rsidR="00D34516">
        <w:rPr>
          <w:rStyle w:val="FootnoteReference"/>
          <w:rFonts w:eastAsia="Aptos" w:cs="Times New Roman"/>
        </w:rPr>
        <w:footnoteReference w:id="7"/>
      </w:r>
      <w:r w:rsidRPr="004665E9" w:rsidR="662128AD">
        <w:rPr>
          <w:rFonts w:eastAsia="Aptos" w:cs="Times New Roman"/>
        </w:rPr>
        <w:t>) te agenata koji izvještavaju o stanju uređaja prilikom svakog pokušaja pristupa. Nepoznati i potencijalno ugrožavajući uređaji trebaju biti izolirani ili podvrgnuti dodatnoj provjeri prije nego im se dopusti ograničen pristup.</w:t>
      </w:r>
    </w:p>
    <w:p w:rsidRPr="004665E9" w:rsidR="00783827" w:rsidP="00840789" w:rsidRDefault="662128AD" w14:paraId="7AB9E73A" w14:textId="6ECCD707">
      <w:pPr>
        <w:spacing w:after="240" w:line="360" w:lineRule="auto"/>
        <w:rPr>
          <w:rFonts w:eastAsia="Aptos" w:cs="Times New Roman"/>
        </w:rPr>
      </w:pPr>
      <w:r w:rsidRPr="004665E9">
        <w:rPr>
          <w:rFonts w:eastAsia="Aptos" w:cs="Times New Roman"/>
        </w:rPr>
        <w:t xml:space="preserve">Mikrosegmentacija mreže i resursa </w:t>
      </w:r>
      <w:r w:rsidRPr="004665E9" w:rsidR="00A15E1D">
        <w:rPr>
          <w:rFonts w:eastAsia="Aptos" w:cs="Times New Roman"/>
        </w:rPr>
        <w:t>pr</w:t>
      </w:r>
      <w:r w:rsidRPr="004665E9">
        <w:rPr>
          <w:rFonts w:eastAsia="Aptos" w:cs="Times New Roman"/>
        </w:rPr>
        <w:t>egra</w:t>
      </w:r>
      <w:r w:rsidRPr="004665E9" w:rsidR="00A15E1D">
        <w:rPr>
          <w:rFonts w:eastAsia="Aptos" w:cs="Times New Roman"/>
        </w:rPr>
        <w:t>đuje</w:t>
      </w:r>
      <w:r w:rsidRPr="004665E9">
        <w:rPr>
          <w:rFonts w:eastAsia="Aptos" w:cs="Times New Roman"/>
        </w:rPr>
        <w:t xml:space="preserve"> mrežu na manje segmente prema razini povjerljivosti podataka i važnosti usluga. Implementirati pravilo da svaki dijelić mrežnog prometa prolazi kroz kontrolnu točku (PEP) gdje se provjerava politika. Na primjer, pristup poslužiteljima baza podataka ograničiti samo na legitimne aplikacijske poslužitelje umjesto da cijela interna mreža ima pristup. Segmentacija može biti ostvarena VLAN-ovima, softverski definiranom mrežom (SDN) ili usmjernim kontrolama, uz striktno filtriranje komunikacije između segmenata prema principu nužnosti.</w:t>
      </w:r>
    </w:p>
    <w:p w:rsidRPr="004665E9" w:rsidR="00783827" w:rsidP="00840789" w:rsidRDefault="662128AD" w14:paraId="440F6CB2" w14:textId="336FAF4F">
      <w:pPr>
        <w:spacing w:after="240" w:line="360" w:lineRule="auto"/>
        <w:rPr>
          <w:rFonts w:eastAsia="Aptos" w:cs="Times New Roman"/>
        </w:rPr>
      </w:pPr>
      <w:r w:rsidRPr="004665E9">
        <w:rPr>
          <w:rFonts w:eastAsia="Aptos" w:cs="Times New Roman"/>
        </w:rPr>
        <w:t>Uspostav</w:t>
      </w:r>
      <w:r w:rsidRPr="004665E9" w:rsidR="00A15E1D">
        <w:rPr>
          <w:rFonts w:eastAsia="Aptos" w:cs="Times New Roman"/>
        </w:rPr>
        <w:t>ljanje</w:t>
      </w:r>
      <w:r w:rsidRPr="004665E9">
        <w:rPr>
          <w:rFonts w:eastAsia="Aptos" w:cs="Times New Roman"/>
        </w:rPr>
        <w:t xml:space="preserve"> sustav</w:t>
      </w:r>
      <w:r w:rsidRPr="004665E9" w:rsidR="00A15E1D">
        <w:rPr>
          <w:rFonts w:eastAsia="Aptos" w:cs="Times New Roman"/>
        </w:rPr>
        <w:t>a</w:t>
      </w:r>
      <w:r w:rsidRPr="004665E9">
        <w:rPr>
          <w:rFonts w:eastAsia="Aptos" w:cs="Times New Roman"/>
        </w:rPr>
        <w:t xml:space="preserve"> za praćenje aktivnosti korisnika i sustava (npr. prikupljanje </w:t>
      </w:r>
      <w:r w:rsidRPr="004665E9" w:rsidR="00860B07">
        <w:rPr>
          <w:rFonts w:eastAsia="Aptos" w:cs="Times New Roman"/>
        </w:rPr>
        <w:t>zapisa</w:t>
      </w:r>
      <w:r w:rsidRPr="004665E9">
        <w:rPr>
          <w:rFonts w:eastAsia="Aptos" w:cs="Times New Roman"/>
        </w:rPr>
        <w:t>, mrežni nadzor, UEBA – analitika ponašanja korisnika i entiteta)</w:t>
      </w:r>
      <w:r w:rsidRPr="004665E9" w:rsidR="00A15E1D">
        <w:rPr>
          <w:rFonts w:eastAsia="Aptos" w:cs="Times New Roman"/>
        </w:rPr>
        <w:t xml:space="preserve"> provodi se </w:t>
      </w:r>
      <w:r w:rsidR="00E270A6">
        <w:rPr>
          <w:rFonts w:eastAsia="Aptos" w:cs="Times New Roman"/>
        </w:rPr>
        <w:t>s</w:t>
      </w:r>
      <w:r w:rsidRPr="004665E9" w:rsidR="00A15E1D">
        <w:rPr>
          <w:rFonts w:eastAsia="Aptos" w:cs="Times New Roman"/>
        </w:rPr>
        <w:t>talni</w:t>
      </w:r>
      <w:r w:rsidR="00E270A6">
        <w:rPr>
          <w:rFonts w:eastAsia="Aptos" w:cs="Times New Roman"/>
        </w:rPr>
        <w:t>m</w:t>
      </w:r>
      <w:r w:rsidRPr="004665E9" w:rsidR="00A15E1D">
        <w:rPr>
          <w:rFonts w:eastAsia="Aptos" w:cs="Times New Roman"/>
        </w:rPr>
        <w:t xml:space="preserve"> nadzor</w:t>
      </w:r>
      <w:r w:rsidR="00E270A6">
        <w:rPr>
          <w:rFonts w:eastAsia="Aptos" w:cs="Times New Roman"/>
        </w:rPr>
        <w:t>om</w:t>
      </w:r>
      <w:r w:rsidRPr="004665E9" w:rsidR="00A15E1D">
        <w:rPr>
          <w:rFonts w:eastAsia="Aptos" w:cs="Times New Roman"/>
        </w:rPr>
        <w:t xml:space="preserve"> i detekcij</w:t>
      </w:r>
      <w:r w:rsidR="00E270A6">
        <w:rPr>
          <w:rFonts w:eastAsia="Aptos" w:cs="Times New Roman"/>
        </w:rPr>
        <w:t>om</w:t>
      </w:r>
      <w:r w:rsidRPr="004665E9" w:rsidR="00A15E1D">
        <w:rPr>
          <w:rFonts w:eastAsia="Aptos" w:cs="Times New Roman"/>
        </w:rPr>
        <w:t xml:space="preserve"> anomalija</w:t>
      </w:r>
      <w:r w:rsidRPr="004665E9">
        <w:rPr>
          <w:rFonts w:eastAsia="Aptos" w:cs="Times New Roman"/>
        </w:rPr>
        <w:t xml:space="preserve">. Korištenjem SIEM platformi i alata za detekciju prijetnji u stvarnom vremenu, svako odstupanje od uobičajenog ponašanja može se brzo uočiti i pokrenuti odgovarajući odgovor (npr. privremeno blokiranje sumnjivog korisničkog računa ili uređaja dok </w:t>
      </w:r>
      <w:r w:rsidRPr="004665E9">
        <w:rPr>
          <w:rFonts w:eastAsia="Aptos" w:cs="Times New Roman"/>
        </w:rPr>
        <w:lastRenderedPageBreak/>
        <w:t>se ne izvrši provjera). Automatizacija je ovdje važna</w:t>
      </w:r>
      <w:r w:rsidR="00A76A91">
        <w:rPr>
          <w:rFonts w:eastAsia="Aptos" w:cs="Times New Roman"/>
        </w:rPr>
        <w:t>,</w:t>
      </w:r>
      <w:r w:rsidRPr="004665E9">
        <w:rPr>
          <w:rFonts w:eastAsia="Aptos" w:cs="Times New Roman"/>
        </w:rPr>
        <w:t xml:space="preserve"> mnoge implementacije uključuju SOAR</w:t>
      </w:r>
      <w:r w:rsidR="00A76A91">
        <w:rPr>
          <w:rFonts w:eastAsia="Aptos" w:cs="Times New Roman"/>
        </w:rPr>
        <w:t xml:space="preserve"> (</w:t>
      </w:r>
      <w:r w:rsidRPr="00A76A91" w:rsidR="00A76A91">
        <w:rPr>
          <w:rFonts w:eastAsia="Aptos" w:cs="Times New Roman"/>
          <w:i/>
          <w:iCs/>
        </w:rPr>
        <w:t>Security Orchestration, Automation, and Response</w:t>
      </w:r>
      <w:r w:rsidR="00A76A91">
        <w:rPr>
          <w:rFonts w:eastAsia="Aptos" w:cs="Times New Roman"/>
        </w:rPr>
        <w:t>)</w:t>
      </w:r>
      <w:r w:rsidRPr="004665E9">
        <w:rPr>
          <w:rFonts w:eastAsia="Aptos" w:cs="Times New Roman"/>
        </w:rPr>
        <w:t xml:space="preserve"> alate koji automatski reagiraju na incidente prema definiranim pravilima, čime se ubrzava odgovor i smanjuje prostor napadaču.</w:t>
      </w:r>
    </w:p>
    <w:p w:rsidRPr="004665E9" w:rsidR="00783827" w:rsidP="00840789" w:rsidRDefault="00A15E1D" w14:paraId="74E0A37E" w14:textId="5EA533BA">
      <w:pPr>
        <w:spacing w:after="240" w:line="360" w:lineRule="auto"/>
        <w:rPr>
          <w:rFonts w:eastAsia="Aptos" w:cs="Times New Roman"/>
        </w:rPr>
      </w:pPr>
      <w:r w:rsidRPr="004665E9">
        <w:rPr>
          <w:rFonts w:eastAsia="Aptos" w:cs="Times New Roman"/>
        </w:rPr>
        <w:t>P</w:t>
      </w:r>
      <w:r w:rsidRPr="004665E9" w:rsidR="662128AD">
        <w:rPr>
          <w:rFonts w:eastAsia="Aptos" w:cs="Times New Roman"/>
        </w:rPr>
        <w:t xml:space="preserve">roces izrade </w:t>
      </w:r>
      <w:r w:rsidR="00216059">
        <w:rPr>
          <w:rFonts w:eastAsia="Aptos" w:cs="Times New Roman"/>
        </w:rPr>
        <w:t>arhitekture nultog povjerenja</w:t>
      </w:r>
      <w:r w:rsidRPr="004665E9" w:rsidR="662128AD">
        <w:rPr>
          <w:rFonts w:eastAsia="Aptos" w:cs="Times New Roman"/>
        </w:rPr>
        <w:t xml:space="preserve"> nije gotov njegovom implementacijom</w:t>
      </w:r>
      <w:r w:rsidRPr="004665E9">
        <w:rPr>
          <w:rFonts w:eastAsia="Aptos" w:cs="Times New Roman"/>
        </w:rPr>
        <w:t>,</w:t>
      </w:r>
      <w:r w:rsidRPr="004665E9" w:rsidR="662128AD">
        <w:rPr>
          <w:rFonts w:eastAsia="Aptos" w:cs="Times New Roman"/>
        </w:rPr>
        <w:t xml:space="preserve"> politike pristupa trebaju se stalno prilagođavati na temelju prikupljenih podataka i iskustava</w:t>
      </w:r>
      <w:r w:rsidRPr="004665E9">
        <w:rPr>
          <w:rFonts w:eastAsia="Aptos" w:cs="Times New Roman"/>
        </w:rPr>
        <w:t xml:space="preserve"> te zahtijeva neprekidno usavršavanje politika pristupa</w:t>
      </w:r>
      <w:r w:rsidRPr="004665E9" w:rsidR="662128AD">
        <w:rPr>
          <w:rFonts w:eastAsia="Aptos" w:cs="Times New Roman"/>
        </w:rPr>
        <w:t>. Organizacija treba redovito preispitivati dodijeljene privilegije (provoditi recertifikaciju pristupa korisnika), testirati sigurnosne mehanizme (provjere probijanjem) i unaprjeđivati pravila kako se prijetnje razvijaju. Također, treba planirati integraciju novih tehnologija kako okruženje sazrijeva.</w:t>
      </w:r>
      <w:r w:rsidRPr="004665E9" w:rsidR="65E65C5C">
        <w:rPr>
          <w:rFonts w:eastAsia="Aptos" w:cs="Times New Roman"/>
        </w:rPr>
        <w:t>[10]</w:t>
      </w:r>
    </w:p>
    <w:p w:rsidRPr="004665E9" w:rsidR="00A15E1D" w:rsidP="00840789" w:rsidRDefault="662128AD" w14:paraId="5DFB3F44" w14:textId="52F9EE7C">
      <w:pPr>
        <w:spacing w:after="240" w:line="360" w:lineRule="auto"/>
        <w:rPr>
          <w:rFonts w:eastAsia="Aptos" w:cs="Times New Roman"/>
        </w:rPr>
      </w:pPr>
      <w:r w:rsidRPr="004665E9">
        <w:rPr>
          <w:rFonts w:eastAsia="Aptos" w:cs="Times New Roman"/>
        </w:rPr>
        <w:t xml:space="preserve">Konkretan primjer realizacije </w:t>
      </w:r>
      <w:r w:rsidR="001D0C97">
        <w:rPr>
          <w:rFonts w:eastAsia="Aptos" w:cs="Times New Roman"/>
        </w:rPr>
        <w:t>arhitekture nultog povjerenja</w:t>
      </w:r>
      <w:r w:rsidRPr="004665E9" w:rsidR="001D0C97">
        <w:rPr>
          <w:rFonts w:eastAsia="Aptos" w:cs="Times New Roman"/>
        </w:rPr>
        <w:t xml:space="preserve"> </w:t>
      </w:r>
      <w:r w:rsidRPr="004665E9">
        <w:rPr>
          <w:rFonts w:eastAsia="Aptos" w:cs="Times New Roman"/>
        </w:rPr>
        <w:t>u praksi pružila je kompanija Google sa svojom inicijativom BeyondCorp</w:t>
      </w:r>
      <w:r w:rsidR="00061783">
        <w:rPr>
          <w:rFonts w:eastAsia="Aptos" w:cs="Times New Roman"/>
        </w:rPr>
        <w:t xml:space="preserve"> (</w:t>
      </w:r>
      <w:r w:rsidR="00061783">
        <w:rPr>
          <w:rFonts w:eastAsia="Aptos" w:cs="Times New Roman"/>
        </w:rPr>
        <w:fldChar w:fldCharType="begin"/>
      </w:r>
      <w:r w:rsidR="00061783">
        <w:rPr>
          <w:rFonts w:eastAsia="Aptos" w:cs="Times New Roman"/>
        </w:rPr>
        <w:instrText xml:space="preserve"> REF _Ref201436104 \h </w:instrText>
      </w:r>
      <w:r w:rsidR="00061783">
        <w:rPr>
          <w:rFonts w:eastAsia="Aptos" w:cs="Times New Roman"/>
        </w:rPr>
      </w:r>
      <w:r w:rsidR="00061783">
        <w:rPr>
          <w:rFonts w:eastAsia="Aptos" w:cs="Times New Roman"/>
        </w:rPr>
        <w:fldChar w:fldCharType="separate"/>
      </w:r>
      <w:r w:rsidR="00061783">
        <w:t>Slika 2</w:t>
      </w:r>
      <w:r w:rsidR="00061783">
        <w:rPr>
          <w:rFonts w:eastAsia="Aptos" w:cs="Times New Roman"/>
        </w:rPr>
        <w:fldChar w:fldCharType="end"/>
      </w:r>
      <w:r w:rsidR="00061783">
        <w:rPr>
          <w:rFonts w:eastAsia="Aptos" w:cs="Times New Roman"/>
        </w:rPr>
        <w:t>)</w:t>
      </w:r>
      <w:r w:rsidRPr="004665E9">
        <w:rPr>
          <w:rFonts w:eastAsia="Aptos" w:cs="Times New Roman"/>
        </w:rPr>
        <w:t xml:space="preserve">. Još 2014. godine Google je objavio detalje svoje internetske arhitekture koja je potpuno napustila tradicionalni VPN pristup internoj mreži. </w:t>
      </w:r>
    </w:p>
    <w:p w:rsidR="00061783" w:rsidP="00061783" w:rsidRDefault="00A15E1D" w14:paraId="4FDD544E" w14:textId="77777777">
      <w:pPr>
        <w:keepNext/>
        <w:spacing w:after="240" w:line="360" w:lineRule="auto"/>
      </w:pPr>
      <w:r w:rsidRPr="004665E9">
        <w:rPr>
          <w:rFonts w:eastAsia="Aptos" w:cs="Times New Roman"/>
          <w:lang w:val="en-US" w:eastAsia="en-US"/>
        </w:rPr>
        <w:drawing>
          <wp:inline distT="0" distB="0" distL="0" distR="0" wp14:anchorId="6007627C" wp14:editId="13F9C009">
            <wp:extent cx="5943600" cy="30060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06090"/>
                    </a:xfrm>
                    <a:prstGeom prst="rect">
                      <a:avLst/>
                    </a:prstGeom>
                  </pic:spPr>
                </pic:pic>
              </a:graphicData>
            </a:graphic>
          </wp:inline>
        </w:drawing>
      </w:r>
    </w:p>
    <w:p w:rsidRPr="004665E9" w:rsidR="00A15E1D" w:rsidP="00061783" w:rsidRDefault="00061783" w14:paraId="294A8212" w14:textId="62C9E618">
      <w:pPr>
        <w:pStyle w:val="Caption"/>
        <w:rPr>
          <w:rFonts w:eastAsia="Aptos" w:cs="Times New Roman"/>
        </w:rPr>
      </w:pPr>
      <w:bookmarkStart w:name="_Ref201436104" w:id="32"/>
      <w:bookmarkStart w:name="_Toc201600786" w:id="33"/>
      <w:r>
        <w:t xml:space="preserve">Slika </w:t>
      </w:r>
      <w:r>
        <w:fldChar w:fldCharType="begin"/>
      </w:r>
      <w:r>
        <w:instrText xml:space="preserve"> SEQ Slika \* ARABIC </w:instrText>
      </w:r>
      <w:r>
        <w:fldChar w:fldCharType="separate"/>
      </w:r>
      <w:r w:rsidR="003E5CD3">
        <w:t>2</w:t>
      </w:r>
      <w:r>
        <w:fldChar w:fldCharType="end"/>
      </w:r>
      <w:bookmarkEnd w:id="32"/>
      <w:r>
        <w:t xml:space="preserve">: </w:t>
      </w:r>
      <w:r w:rsidRPr="0070191B">
        <w:t>Shema arhitekture Beyond Corp (preuzeto iz [9], slika 1)</w:t>
      </w:r>
      <w:bookmarkEnd w:id="33"/>
    </w:p>
    <w:p w:rsidRPr="004665E9" w:rsidR="00783827" w:rsidP="00840789" w:rsidRDefault="662128AD" w14:paraId="5E7AE780" w14:textId="02BE5219">
      <w:pPr>
        <w:spacing w:after="240" w:line="360" w:lineRule="auto"/>
        <w:rPr>
          <w:rFonts w:eastAsia="Aptos" w:cs="Times New Roman"/>
        </w:rPr>
      </w:pPr>
      <w:r w:rsidRPr="004665E9">
        <w:rPr>
          <w:rFonts w:eastAsia="Aptos" w:cs="Times New Roman"/>
        </w:rPr>
        <w:t xml:space="preserve">Umjesto privilegirane korporativne mreže, Google je svakom zaposleniku omogućio rad s bilo koje lokacije tako da svaki pristup internim resursima ide preko sigurnosnih provjera identiteta korisnika i stanja uređaja, uz šifriranu komunikaciju do aplikacija. Time je postignuto da lokacija </w:t>
      </w:r>
      <w:r w:rsidRPr="004665E9">
        <w:rPr>
          <w:rFonts w:eastAsia="Aptos" w:cs="Times New Roman"/>
        </w:rPr>
        <w:lastRenderedPageBreak/>
        <w:t>s koje netko radi postaje nebitna</w:t>
      </w:r>
      <w:r w:rsidR="00267262">
        <w:rPr>
          <w:rFonts w:eastAsia="Aptos" w:cs="Times New Roman"/>
        </w:rPr>
        <w:t>,</w:t>
      </w:r>
      <w:r w:rsidRPr="004665E9">
        <w:rPr>
          <w:rFonts w:eastAsia="Aptos" w:cs="Times New Roman"/>
        </w:rPr>
        <w:t xml:space="preserve"> svi zahtjevi (bilo iz Google ureda ili s kućne mreže) tretiraju se jednako, i prolaze kroz isti sustav provjera prije dobivanja pristupa </w:t>
      </w:r>
      <w:r w:rsidRPr="004665E9" w:rsidR="742340D1">
        <w:rPr>
          <w:rFonts w:eastAsia="Aptos" w:cs="Times New Roman"/>
        </w:rPr>
        <w:t>[9]</w:t>
      </w:r>
      <w:r w:rsidRPr="004665E9">
        <w:rPr>
          <w:rFonts w:eastAsia="Aptos" w:cs="Times New Roman"/>
        </w:rPr>
        <w:t>. Rezultat je da Googleovi zaposlenici mogu sigurno raditi bez upotrebe VPN-a, a sigurnost se oslanja na kontrolu pristupa temeljenu na kontekstu i povjerenju uređaja/korisnika umjesto na mrežnoj zoni. Ovaj primjer pokazuje da je implementacija modela</w:t>
      </w:r>
      <w:r w:rsidR="00D34516">
        <w:rPr>
          <w:rFonts w:eastAsia="Aptos" w:cs="Times New Roman"/>
        </w:rPr>
        <w:t xml:space="preserve"> nultog povjerenja</w:t>
      </w:r>
      <w:r w:rsidRPr="004665E9">
        <w:rPr>
          <w:rFonts w:eastAsia="Aptos" w:cs="Times New Roman"/>
        </w:rPr>
        <w:t xml:space="preserve"> ostvariva i u vrlo složenim okruženjima, ali zahtijeva višegodišnje ulaganje i promjenu načina razmišljanja o sigurnosti. Danas i mnoge druge velike organizacije uvode slične koncepte, a dostupni su i komercijalni alati pod nazivom </w:t>
      </w:r>
      <w:r w:rsidR="00A83B9E">
        <w:rPr>
          <w:rFonts w:eastAsia="Aptos" w:cs="Times New Roman"/>
        </w:rPr>
        <w:t>„</w:t>
      </w:r>
      <w:r w:rsidR="00A83B9E">
        <w:t>m</w:t>
      </w:r>
      <w:r w:rsidR="00A83B9E">
        <w:t>režni pristup bez povjerenja</w:t>
      </w:r>
      <w:r w:rsidR="00A83B9E">
        <w:t>“</w:t>
      </w:r>
      <w:r w:rsidRPr="004665E9" w:rsidR="00A83B9E">
        <w:rPr>
          <w:rFonts w:eastAsia="Aptos" w:cs="Times New Roman"/>
        </w:rPr>
        <w:t xml:space="preserve"> </w:t>
      </w:r>
      <w:r w:rsidRPr="004665E9">
        <w:rPr>
          <w:rFonts w:eastAsia="Aptos" w:cs="Times New Roman"/>
        </w:rPr>
        <w:t xml:space="preserve">(ZTNA) koji pomažu u provođenju ovih principa u heterogenim mrežnim okolinama. Tijekom implementacije </w:t>
      </w:r>
      <w:r w:rsidR="002C0CEE">
        <w:rPr>
          <w:rFonts w:eastAsia="Aptos" w:cs="Times New Roman"/>
        </w:rPr>
        <w:t>arhitekture nultog povjerenja</w:t>
      </w:r>
      <w:r w:rsidRPr="004665E9" w:rsidR="002C0CEE">
        <w:rPr>
          <w:rFonts w:eastAsia="Aptos" w:cs="Times New Roman"/>
        </w:rPr>
        <w:t xml:space="preserve"> </w:t>
      </w:r>
      <w:r w:rsidRPr="004665E9">
        <w:rPr>
          <w:rFonts w:eastAsia="Aptos" w:cs="Times New Roman"/>
        </w:rPr>
        <w:t>organizacija treba uravnotežiti sigurnost s uporabljivošću. Previše restriktivan sustav mogao bi ometati poslovne procese, dok premalo restriktivan neće postići željene ciljeve. Stoga se model često uvodi iterativno, uz model koji predviđa faze razvoja (početna, srednja, napredna faza) u kojima se postupno povećava razina provjera i automatizacije. Primjer takvog pristupa je model zrelosti koji je izradio američki CISA</w:t>
      </w:r>
      <w:r w:rsidR="00835B09">
        <w:rPr>
          <w:rFonts w:eastAsia="Aptos" w:cs="Times New Roman"/>
        </w:rPr>
        <w:t xml:space="preserve"> (</w:t>
      </w:r>
      <w:r w:rsidRPr="00835B09" w:rsidR="00835B09">
        <w:rPr>
          <w:rFonts w:eastAsia="Aptos" w:cs="Times New Roman"/>
          <w:i/>
          <w:iCs/>
        </w:rPr>
        <w:t>Cybersecurity and Infrastructure Security Agency</w:t>
      </w:r>
      <w:r w:rsidR="00835B09">
        <w:rPr>
          <w:rFonts w:eastAsia="Aptos" w:cs="Times New Roman"/>
        </w:rPr>
        <w:t>)</w:t>
      </w:r>
      <w:r w:rsidRPr="004665E9">
        <w:rPr>
          <w:rFonts w:eastAsia="Aptos" w:cs="Times New Roman"/>
        </w:rPr>
        <w:t xml:space="preserve">, a koji omogućuje organizacijama da ocijene gdje se nalaze na putu prema </w:t>
      </w:r>
      <w:r w:rsidR="00D34516">
        <w:rPr>
          <w:rFonts w:eastAsia="Aptos" w:cs="Times New Roman"/>
        </w:rPr>
        <w:t>arhitekturi nultog povjerenja,</w:t>
      </w:r>
      <w:r w:rsidRPr="004665E9">
        <w:rPr>
          <w:rFonts w:eastAsia="Aptos" w:cs="Times New Roman"/>
        </w:rPr>
        <w:t xml:space="preserve"> ciljanom stanju i planiraju sljedeć</w:t>
      </w:r>
      <w:r w:rsidR="00D34516">
        <w:rPr>
          <w:rFonts w:eastAsia="Aptos" w:cs="Times New Roman"/>
        </w:rPr>
        <w:t>ih</w:t>
      </w:r>
      <w:r w:rsidRPr="004665E9">
        <w:rPr>
          <w:rFonts w:eastAsia="Aptos" w:cs="Times New Roman"/>
        </w:rPr>
        <w:t xml:space="preserve"> korak</w:t>
      </w:r>
      <w:r w:rsidR="00D34516">
        <w:rPr>
          <w:rFonts w:eastAsia="Aptos" w:cs="Times New Roman"/>
        </w:rPr>
        <w:t>a</w:t>
      </w:r>
      <w:r w:rsidRPr="004665E9">
        <w:rPr>
          <w:rFonts w:eastAsia="Aptos" w:cs="Times New Roman"/>
        </w:rPr>
        <w:t xml:space="preserve"> implementacije.</w:t>
      </w:r>
    </w:p>
    <w:p w:rsidRPr="004665E9" w:rsidR="00783827" w:rsidP="00840789" w:rsidRDefault="6D8398B2" w14:paraId="3BA99E18" w14:textId="66AF57F7">
      <w:pPr>
        <w:pStyle w:val="Heading2"/>
        <w:spacing w:line="360" w:lineRule="auto"/>
        <w:rPr>
          <w:rFonts w:eastAsia="Aptos" w:cs="Times New Roman"/>
        </w:rPr>
      </w:pPr>
      <w:bookmarkStart w:name="_Toc201415806" w:id="34"/>
      <w:bookmarkStart w:name="_Toc201602099" w:id="35"/>
      <w:r w:rsidRPr="004665E9">
        <w:rPr>
          <w:rFonts w:eastAsia="Aptos" w:cs="Times New Roman"/>
        </w:rPr>
        <w:t>3.4 Prednosti</w:t>
      </w:r>
      <w:bookmarkEnd w:id="34"/>
      <w:r w:rsidRPr="002C0CEE" w:rsidR="002C0CEE">
        <w:rPr>
          <w:rFonts w:eastAsia="Aptos" w:cs="Times New Roman"/>
        </w:rPr>
        <w:t xml:space="preserve"> </w:t>
      </w:r>
      <w:r w:rsidR="002C0CEE">
        <w:rPr>
          <w:rFonts w:eastAsia="Aptos" w:cs="Times New Roman"/>
        </w:rPr>
        <w:t>arhitekture nultog povjerenja</w:t>
      </w:r>
      <w:bookmarkEnd w:id="35"/>
    </w:p>
    <w:p w:rsidRPr="004665E9" w:rsidR="00783827" w:rsidP="00840789" w:rsidRDefault="00271582" w14:paraId="46DD4BD2" w14:textId="74418D26">
      <w:pPr>
        <w:spacing w:after="240" w:line="360" w:lineRule="auto"/>
        <w:rPr>
          <w:rFonts w:eastAsia="Aptos" w:cs="Times New Roman"/>
        </w:rPr>
      </w:pPr>
      <w:r>
        <w:rPr>
          <w:rFonts w:eastAsia="Aptos" w:cs="Times New Roman"/>
        </w:rPr>
        <w:t>A</w:t>
      </w:r>
      <w:r>
        <w:rPr>
          <w:rFonts w:eastAsia="Aptos" w:cs="Times New Roman"/>
        </w:rPr>
        <w:t>rhitektur</w:t>
      </w:r>
      <w:r>
        <w:rPr>
          <w:rFonts w:eastAsia="Aptos" w:cs="Times New Roman"/>
        </w:rPr>
        <w:t>a</w:t>
      </w:r>
      <w:r>
        <w:rPr>
          <w:rFonts w:eastAsia="Aptos" w:cs="Times New Roman"/>
        </w:rPr>
        <w:t xml:space="preserve"> nultog povjerenja</w:t>
      </w:r>
      <w:r w:rsidRPr="004665E9">
        <w:rPr>
          <w:rFonts w:eastAsia="Aptos" w:cs="Times New Roman"/>
        </w:rPr>
        <w:t xml:space="preserve"> </w:t>
      </w:r>
      <w:r w:rsidRPr="004665E9" w:rsidR="6D8398B2">
        <w:rPr>
          <w:rFonts w:eastAsia="Aptos" w:cs="Times New Roman"/>
        </w:rPr>
        <w:t xml:space="preserve">donosi niz konkretnih sigurnosnih i poslovnih prednosti za organizaciju. Uklanjanjem implicitnog povjerenja unutar mreže značajno se smanjuje površina napada. Čak i ako napadač kompromitira jednu točku (korisnički račun ili uređaj), striktna segmentacija i provjere na svakom koraku onemogućuju ga da se slobodno kreće lateralno kroz sustav i pristupa osjetljivim podacima. Na taj način </w:t>
      </w:r>
      <w:r w:rsidR="00804F7D">
        <w:rPr>
          <w:rFonts w:eastAsia="Aptos" w:cs="Times New Roman"/>
        </w:rPr>
        <w:t>arhitektura nultog povjerenja</w:t>
      </w:r>
      <w:r w:rsidRPr="004665E9" w:rsidR="00804F7D">
        <w:rPr>
          <w:rFonts w:eastAsia="Aptos" w:cs="Times New Roman"/>
        </w:rPr>
        <w:t xml:space="preserve"> </w:t>
      </w:r>
      <w:r w:rsidRPr="004665E9" w:rsidR="6D8398B2">
        <w:rPr>
          <w:rFonts w:eastAsia="Aptos" w:cs="Times New Roman"/>
        </w:rPr>
        <w:t>ograničava domet štete potencijalnog napada i otežava uspjeh napadača.</w:t>
      </w:r>
    </w:p>
    <w:p w:rsidRPr="004665E9" w:rsidR="00783827" w:rsidP="00840789" w:rsidRDefault="6D8398B2" w14:paraId="4BE45CB0" w14:textId="7FDF4842">
      <w:pPr>
        <w:spacing w:after="240" w:line="360" w:lineRule="auto"/>
        <w:rPr>
          <w:rFonts w:eastAsia="Aptos" w:cs="Times New Roman"/>
        </w:rPr>
      </w:pPr>
      <w:r w:rsidRPr="004665E9">
        <w:rPr>
          <w:rFonts w:eastAsia="Aptos" w:cs="Times New Roman"/>
        </w:rPr>
        <w:t xml:space="preserve">Svaki zahtjev za pristupom resursima mora zadovoljiti definirane politike i proći autentifikaciju/autorizaciju, čime se osigurava da samo ovlašteni korisnici pod odgovarajućim uvjetima mogu pristupiti povjerljivim informacijama. Time se sprječava neovlašten pristup podacima čak i od strane internih korisnika koji inače imaju mrežnu povezanost – npr. zaposlenik iz jednog odjela ne može pristupiti podacima drugog odjela ako za to nema </w:t>
      </w:r>
      <w:r w:rsidRPr="004665E9">
        <w:rPr>
          <w:rFonts w:eastAsia="Aptos" w:cs="Times New Roman"/>
        </w:rPr>
        <w:lastRenderedPageBreak/>
        <w:t>odobren</w:t>
      </w:r>
      <w:r w:rsidRPr="004665E9" w:rsidR="00561200">
        <w:rPr>
          <w:rFonts w:eastAsia="Aptos" w:cs="Times New Roman"/>
        </w:rPr>
        <w:t xml:space="preserve">je. Sve skupa, model osigurava </w:t>
      </w:r>
      <w:r w:rsidRPr="00DF4CBA" w:rsidR="00DF4CBA">
        <w:rPr>
          <w:rFonts w:cs="Times New Roman"/>
          <w:i/>
          <w:iCs/>
        </w:rPr>
        <w:t>„</w:t>
      </w:r>
      <w:r w:rsidRPr="00732EB9" w:rsidR="00561200">
        <w:rPr>
          <w:rFonts w:eastAsia="Aptos" w:cs="Times New Roman"/>
          <w:i/>
          <w:iCs/>
        </w:rPr>
        <w:t>just-in-time</w:t>
      </w:r>
      <w:r w:rsidRPr="00DF4CBA" w:rsidR="00DF4CBA">
        <w:rPr>
          <w:rFonts w:eastAsia="Aptos" w:cs="Times New Roman"/>
          <w:i/>
          <w:iCs/>
        </w:rPr>
        <w:t>“</w:t>
      </w:r>
      <w:r w:rsidRPr="004665E9" w:rsidR="00561200">
        <w:rPr>
          <w:rFonts w:eastAsia="Aptos" w:cs="Times New Roman"/>
        </w:rPr>
        <w:t xml:space="preserve"> i </w:t>
      </w:r>
      <w:r w:rsidRPr="00DF4CBA" w:rsidR="00DF4CBA">
        <w:rPr>
          <w:rFonts w:cs="Times New Roman"/>
          <w:i/>
          <w:iCs/>
        </w:rPr>
        <w:t>„</w:t>
      </w:r>
      <w:r w:rsidRPr="00732EB9">
        <w:rPr>
          <w:rFonts w:eastAsia="Aptos" w:cs="Times New Roman"/>
          <w:i/>
          <w:iCs/>
        </w:rPr>
        <w:t>just-enough</w:t>
      </w:r>
      <w:r w:rsidRPr="00DF4CBA" w:rsidR="00DF4CBA">
        <w:rPr>
          <w:rFonts w:eastAsia="Aptos" w:cs="Times New Roman"/>
          <w:i/>
          <w:iCs/>
        </w:rPr>
        <w:t>“</w:t>
      </w:r>
      <w:r w:rsidRPr="004665E9">
        <w:rPr>
          <w:rFonts w:eastAsia="Aptos" w:cs="Times New Roman"/>
        </w:rPr>
        <w:t xml:space="preserve"> pristup, čuvajući podatke od zlouporabe.</w:t>
      </w:r>
    </w:p>
    <w:p w:rsidRPr="004665E9" w:rsidR="00783827" w:rsidP="00840789" w:rsidRDefault="6D8398B2" w14:paraId="725EF1A9" w14:textId="5E57334D">
      <w:pPr>
        <w:spacing w:after="240" w:line="360" w:lineRule="auto"/>
        <w:rPr>
          <w:rFonts w:eastAsia="Aptos" w:cs="Times New Roman"/>
        </w:rPr>
      </w:pPr>
      <w:r w:rsidRPr="004665E9">
        <w:rPr>
          <w:rFonts w:eastAsia="Aptos" w:cs="Times New Roman"/>
        </w:rPr>
        <w:t xml:space="preserve">Kontinuirano praćenje aktivnosti u okruženju </w:t>
      </w:r>
      <w:r w:rsidR="00D34516">
        <w:rPr>
          <w:rFonts w:eastAsia="Aptos" w:cs="Times New Roman"/>
        </w:rPr>
        <w:t xml:space="preserve">nultog povjerenja </w:t>
      </w:r>
      <w:r w:rsidRPr="004665E9">
        <w:rPr>
          <w:rFonts w:eastAsia="Aptos" w:cs="Times New Roman"/>
        </w:rPr>
        <w:t xml:space="preserve">daje sigurnosnim timovima mnogo bolji uvid u to tko i što se događa na mreži u svakom trenutku. Centralizirano prikupljanje </w:t>
      </w:r>
      <w:r w:rsidRPr="004665E9" w:rsidR="00860B07">
        <w:rPr>
          <w:rFonts w:eastAsia="Aptos" w:cs="Times New Roman"/>
        </w:rPr>
        <w:t>zapisa</w:t>
      </w:r>
      <w:r w:rsidRPr="004665E9">
        <w:rPr>
          <w:rFonts w:eastAsia="Aptos" w:cs="Times New Roman"/>
        </w:rPr>
        <w:t xml:space="preserve"> o pristupima, pokušajima neovlaštenih ulaza i anomalijama ponašanja omogućuje bržu detekciju napada u ranoj fazi. Također, kroz analitiku tih podataka organizacija može prepoznati slabe točke i poboljšati sigurnosne politike. Ukratko, </w:t>
      </w:r>
      <w:r w:rsidR="00804F7D">
        <w:rPr>
          <w:rFonts w:eastAsia="Aptos" w:cs="Times New Roman"/>
        </w:rPr>
        <w:t>arhitektura nultog povjerenja</w:t>
      </w:r>
      <w:r w:rsidRPr="004665E9" w:rsidR="00804F7D">
        <w:rPr>
          <w:rFonts w:eastAsia="Aptos" w:cs="Times New Roman"/>
        </w:rPr>
        <w:t xml:space="preserve"> </w:t>
      </w:r>
      <w:r w:rsidRPr="004665E9">
        <w:rPr>
          <w:rFonts w:eastAsia="Aptos" w:cs="Times New Roman"/>
        </w:rPr>
        <w:t>pruža kontrolu pristupa uz bogat skup telemetrijskih podataka za nadzor sigurnosti.</w:t>
      </w:r>
    </w:p>
    <w:p w:rsidRPr="004665E9" w:rsidR="00783827" w:rsidP="00840789" w:rsidRDefault="6D8398B2" w14:paraId="6C7082CE" w14:textId="55B6A395">
      <w:pPr>
        <w:spacing w:after="240" w:line="360" w:lineRule="auto"/>
        <w:rPr>
          <w:rFonts w:eastAsia="Aptos" w:cs="Times New Roman"/>
        </w:rPr>
      </w:pPr>
      <w:r w:rsidRPr="004665E9">
        <w:rPr>
          <w:rFonts w:eastAsia="Aptos" w:cs="Times New Roman"/>
        </w:rPr>
        <w:t>Striktnim kontrolama pristupa i evidencijama svakog zahtjeva, model olakšava zadovoljavanje sigurnosnih zahtjeva iz propisa kao što su GDPR</w:t>
      </w:r>
      <w:r w:rsidR="00DC205C">
        <w:rPr>
          <w:rFonts w:eastAsia="Aptos" w:cs="Times New Roman"/>
        </w:rPr>
        <w:t xml:space="preserve"> </w:t>
      </w:r>
      <w:r w:rsidR="00DC205C">
        <w:rPr>
          <w:rStyle w:val="FootnoteReference"/>
          <w:rFonts w:eastAsia="Aptos" w:cs="Times New Roman"/>
        </w:rPr>
        <w:footnoteReference w:id="8"/>
      </w:r>
      <w:r w:rsidRPr="004665E9">
        <w:rPr>
          <w:rFonts w:eastAsia="Aptos" w:cs="Times New Roman"/>
        </w:rPr>
        <w:t xml:space="preserve">i slični standardi o zaštiti podataka. Budući da implementira načela poput najmanjih privilegija i detaljnog audita aktivnosti, </w:t>
      </w:r>
      <w:r w:rsidR="00271582">
        <w:rPr>
          <w:rFonts w:eastAsia="Aptos" w:cs="Times New Roman"/>
        </w:rPr>
        <w:t>arhitektur</w:t>
      </w:r>
      <w:r w:rsidR="00271582">
        <w:rPr>
          <w:rFonts w:eastAsia="Aptos" w:cs="Times New Roman"/>
        </w:rPr>
        <w:t>a</w:t>
      </w:r>
      <w:r w:rsidR="00271582">
        <w:rPr>
          <w:rFonts w:eastAsia="Aptos" w:cs="Times New Roman"/>
        </w:rPr>
        <w:t xml:space="preserve"> nultog povjerenja</w:t>
      </w:r>
      <w:r w:rsidRPr="004665E9" w:rsidR="00271582">
        <w:rPr>
          <w:rFonts w:eastAsia="Aptos" w:cs="Times New Roman"/>
        </w:rPr>
        <w:t xml:space="preserve"> </w:t>
      </w:r>
      <w:r w:rsidRPr="004665E9">
        <w:rPr>
          <w:rFonts w:eastAsia="Aptos" w:cs="Times New Roman"/>
        </w:rPr>
        <w:t xml:space="preserve">pomaže organizacijama da demonstriraju visok stupanj kontrole nad pristupom osjetljivim informacijama te tako budu u skladu s regulatornim okvirom </w:t>
      </w:r>
      <w:r w:rsidRPr="004665E9" w:rsidR="65E65C5C">
        <w:rPr>
          <w:rFonts w:eastAsia="Aptos" w:cs="Times New Roman"/>
        </w:rPr>
        <w:t>[10]</w:t>
      </w:r>
      <w:r w:rsidRPr="004665E9">
        <w:rPr>
          <w:rFonts w:eastAsia="Aptos" w:cs="Times New Roman"/>
        </w:rPr>
        <w:t>.</w:t>
      </w:r>
    </w:p>
    <w:p w:rsidRPr="004665E9" w:rsidR="00783827" w:rsidP="00840789" w:rsidRDefault="6D8398B2" w14:paraId="230990A2" w14:textId="7CBF9181">
      <w:pPr>
        <w:spacing w:after="240" w:line="360" w:lineRule="auto"/>
        <w:rPr>
          <w:rFonts w:eastAsia="Aptos" w:cs="Times New Roman"/>
        </w:rPr>
      </w:pPr>
      <w:r w:rsidRPr="004665E9">
        <w:rPr>
          <w:rFonts w:eastAsia="Aptos" w:cs="Times New Roman"/>
        </w:rPr>
        <w:t>Ispravno implementiran</w:t>
      </w:r>
      <w:r w:rsidR="00271582">
        <w:rPr>
          <w:rFonts w:eastAsia="Aptos" w:cs="Times New Roman"/>
        </w:rPr>
        <w:t>a</w:t>
      </w:r>
      <w:r w:rsidRPr="004665E9">
        <w:rPr>
          <w:rFonts w:eastAsia="Aptos" w:cs="Times New Roman"/>
        </w:rPr>
        <w:t xml:space="preserve"> </w:t>
      </w:r>
      <w:r w:rsidR="00271582">
        <w:rPr>
          <w:rFonts w:eastAsia="Aptos" w:cs="Times New Roman"/>
        </w:rPr>
        <w:t>arhitektur</w:t>
      </w:r>
      <w:r w:rsidR="00271582">
        <w:rPr>
          <w:rFonts w:eastAsia="Aptos" w:cs="Times New Roman"/>
        </w:rPr>
        <w:t>a</w:t>
      </w:r>
      <w:r w:rsidR="00271582">
        <w:rPr>
          <w:rFonts w:eastAsia="Aptos" w:cs="Times New Roman"/>
        </w:rPr>
        <w:t xml:space="preserve"> nultog povjerenja</w:t>
      </w:r>
      <w:r w:rsidRPr="004665E9" w:rsidR="00271582">
        <w:rPr>
          <w:rFonts w:eastAsia="Aptos" w:cs="Times New Roman"/>
        </w:rPr>
        <w:t xml:space="preserve"> </w:t>
      </w:r>
      <w:r w:rsidRPr="004665E9">
        <w:rPr>
          <w:rFonts w:eastAsia="Aptos" w:cs="Times New Roman"/>
        </w:rPr>
        <w:t xml:space="preserve">omogućuje sigurniji rad na daljinu i iz oblaka bez ugrožavanja zaštite. Korisnici mogu pristupati resursima s bilo koje lokacije (ured, dom, javna mreža) na ujednačen način, što je postalo ključno u doba povećanog remote rada. Primjer Google BeyondCorp pokazao je da zaposlenici mogu raditi bez VPN-a uz zadržavanje ili poboljšanje korisničkog iskustva, dok sigurnost i dalje ostaje na visokoj razini </w:t>
      </w:r>
      <w:r w:rsidRPr="004665E9" w:rsidR="742340D1">
        <w:rPr>
          <w:rFonts w:eastAsia="Aptos" w:cs="Times New Roman"/>
        </w:rPr>
        <w:t>[9]</w:t>
      </w:r>
      <w:r w:rsidRPr="004665E9">
        <w:rPr>
          <w:rFonts w:eastAsia="Aptos" w:cs="Times New Roman"/>
        </w:rPr>
        <w:t>. Takva fleksibilnost u konačnici doprinosi produktivnosti – sigurnosne kontrole rade u pozadini i ne ometaju korisnika više nego što je nužno, a IT odjeli mogu lakše podržati hibridne i okoline</w:t>
      </w:r>
      <w:r w:rsidR="006834EA">
        <w:rPr>
          <w:rFonts w:eastAsia="Aptos" w:cs="Times New Roman"/>
        </w:rPr>
        <w:t xml:space="preserve"> u oblaku</w:t>
      </w:r>
      <w:r w:rsidRPr="004665E9">
        <w:rPr>
          <w:rFonts w:eastAsia="Aptos" w:cs="Times New Roman"/>
        </w:rPr>
        <w:t>.</w:t>
      </w:r>
    </w:p>
    <w:p w:rsidRPr="004665E9" w:rsidR="00783827" w:rsidP="00840789" w:rsidRDefault="6D8398B2" w14:paraId="19347E33" w14:textId="75658D64">
      <w:pPr>
        <w:spacing w:after="240" w:line="360" w:lineRule="auto"/>
        <w:rPr>
          <w:rFonts w:eastAsia="Aptos" w:cs="Times New Roman"/>
        </w:rPr>
      </w:pPr>
      <w:r w:rsidRPr="004665E9">
        <w:rPr>
          <w:rFonts w:eastAsia="Aptos" w:cs="Times New Roman"/>
        </w:rPr>
        <w:t xml:space="preserve">Uz ove prednosti, vrijedi spomenuti da </w:t>
      </w:r>
      <w:r w:rsidR="00216059">
        <w:rPr>
          <w:rFonts w:eastAsia="Aptos" w:cs="Times New Roman"/>
        </w:rPr>
        <w:t>arhitektur</w:t>
      </w:r>
      <w:r w:rsidR="00216059">
        <w:rPr>
          <w:rFonts w:eastAsia="Aptos" w:cs="Times New Roman"/>
        </w:rPr>
        <w:t>a</w:t>
      </w:r>
      <w:r w:rsidR="00216059">
        <w:rPr>
          <w:rFonts w:eastAsia="Aptos" w:cs="Times New Roman"/>
        </w:rPr>
        <w:t xml:space="preserve"> nultog povjerenja</w:t>
      </w:r>
      <w:r w:rsidRPr="004665E9" w:rsidR="00216059">
        <w:rPr>
          <w:rFonts w:eastAsia="Aptos" w:cs="Times New Roman"/>
        </w:rPr>
        <w:t xml:space="preserve"> </w:t>
      </w:r>
      <w:r w:rsidRPr="004665E9">
        <w:rPr>
          <w:rFonts w:eastAsia="Aptos" w:cs="Times New Roman"/>
        </w:rPr>
        <w:t xml:space="preserve">doprinosi i kulturi sigurnosti unutar organizacija: povećava se svijest korisnika da svaki njihov pristup može biti </w:t>
      </w:r>
      <w:r w:rsidRPr="004665E9">
        <w:rPr>
          <w:rFonts w:eastAsia="Aptos" w:cs="Times New Roman"/>
        </w:rPr>
        <w:lastRenderedPageBreak/>
        <w:t>provjeren i evidentiran, što samo po sebi djeluje preventivno na nepažljivo ponašanje. Sve navedeno rezultira značajno poboljšanom ukupnom sigurnosnoti organizacije.</w:t>
      </w:r>
    </w:p>
    <w:p w:rsidRPr="004665E9" w:rsidR="00783827" w:rsidP="00840789" w:rsidRDefault="003C5A7B" w14:paraId="29631F3C" w14:textId="029377E4">
      <w:pPr>
        <w:spacing w:line="360" w:lineRule="auto"/>
        <w:rPr>
          <w:rFonts w:cs="Times New Roman"/>
        </w:rPr>
      </w:pPr>
      <w:r w:rsidRPr="004665E9">
        <w:rPr>
          <w:rFonts w:cs="Times New Roman"/>
        </w:rPr>
        <w:br w:type="page"/>
      </w:r>
    </w:p>
    <w:p w:rsidRPr="004665E9" w:rsidR="00783827" w:rsidP="00840789" w:rsidRDefault="316C3906" w14:paraId="3FD2BB1D" w14:textId="72DF7F99">
      <w:pPr>
        <w:pStyle w:val="Heading1"/>
        <w:spacing w:line="360" w:lineRule="auto"/>
        <w:rPr>
          <w:rFonts w:eastAsia="Aptos" w:cs="Times New Roman"/>
        </w:rPr>
      </w:pPr>
      <w:bookmarkStart w:name="_Toc201415807" w:id="36"/>
      <w:bookmarkStart w:name="_Toc201602100" w:id="37"/>
      <w:r w:rsidRPr="004665E9">
        <w:rPr>
          <w:rFonts w:eastAsia="Aptos" w:cs="Times New Roman"/>
        </w:rPr>
        <w:lastRenderedPageBreak/>
        <w:t xml:space="preserve">4.Tehnologije za implementaciju </w:t>
      </w:r>
      <w:bookmarkEnd w:id="36"/>
      <w:r w:rsidR="00271582">
        <w:rPr>
          <w:rFonts w:eastAsia="Aptos" w:cs="Times New Roman"/>
        </w:rPr>
        <w:t>arhitekture nultog povjerenja</w:t>
      </w:r>
      <w:bookmarkEnd w:id="37"/>
    </w:p>
    <w:p w:rsidRPr="004665E9" w:rsidR="00783827" w:rsidP="00840789" w:rsidRDefault="00271582" w14:paraId="7D7C05D1" w14:textId="3077A673">
      <w:pPr>
        <w:spacing w:after="240" w:line="360" w:lineRule="auto"/>
        <w:rPr>
          <w:rFonts w:eastAsia="Aptos" w:cs="Times New Roman"/>
        </w:rPr>
      </w:pPr>
      <w:r>
        <w:rPr>
          <w:rFonts w:eastAsia="Aptos" w:cs="Times New Roman"/>
        </w:rPr>
        <w:t>M</w:t>
      </w:r>
      <w:r w:rsidRPr="004665E9" w:rsidR="316C3906">
        <w:rPr>
          <w:rFonts w:eastAsia="Aptos" w:cs="Times New Roman"/>
        </w:rPr>
        <w:t>odel nultog povjerenja predstavlja sigurnosni pristup koji uklanja implicitno povjerenje u mreži</w:t>
      </w:r>
      <w:r w:rsidR="00732EB9">
        <w:rPr>
          <w:rFonts w:eastAsia="Aptos" w:cs="Times New Roman"/>
        </w:rPr>
        <w:t>,</w:t>
      </w:r>
      <w:r w:rsidRPr="004665E9" w:rsidR="316C3906">
        <w:rPr>
          <w:rFonts w:eastAsia="Aptos" w:cs="Times New Roman"/>
        </w:rPr>
        <w:t xml:space="preserve"> nitko i ništa se ne smatra pouzdanim bez provjere, bilo unutar ili izvan organizacijskog perimetra [1</w:t>
      </w:r>
      <w:r w:rsidRPr="004665E9" w:rsidR="4FC970DE">
        <w:rPr>
          <w:rFonts w:eastAsia="Aptos" w:cs="Times New Roman"/>
        </w:rPr>
        <w:t>1</w:t>
      </w:r>
      <w:r w:rsidRPr="004665E9" w:rsidR="316C3906">
        <w:rPr>
          <w:rFonts w:eastAsia="Aptos" w:cs="Times New Roman"/>
        </w:rPr>
        <w:t xml:space="preserve">]. Ovaj model slijedi načelo </w:t>
      </w:r>
      <w:r w:rsidR="00DF4CBA">
        <w:rPr>
          <w:rFonts w:eastAsia="Aptos" w:cs="Times New Roman"/>
        </w:rPr>
        <w:t>„</w:t>
      </w:r>
      <w:r w:rsidRPr="004665E9" w:rsidR="316C3906">
        <w:rPr>
          <w:rFonts w:eastAsia="Aptos" w:cs="Times New Roman"/>
        </w:rPr>
        <w:t>nikad ne vjeruj, uvijek provjeravaj</w:t>
      </w:r>
      <w:r w:rsidR="00DF4CBA">
        <w:rPr>
          <w:rFonts w:eastAsia="Aptos" w:cs="Times New Roman"/>
        </w:rPr>
        <w:t>“</w:t>
      </w:r>
      <w:r w:rsidRPr="004665E9" w:rsidR="316C3906">
        <w:rPr>
          <w:rFonts w:eastAsia="Aptos" w:cs="Times New Roman"/>
        </w:rPr>
        <w:t>, što znači da se svaki zahtjev za pristupom resursima mora autentificirati, autorizirati i kontinuirano validirati. U praksi, implementacija arhitekture oslanja se na čitav niz tehnologija i alata koji zajednički omogućuju takav strog pristup sigurnosti. U nastavku su obrađene ključne kategorije tehnologija potrebnih za ostvarenje modela: od identitetskih rješenja, preko šifriranja podataka i nadzora anomalija, do mrežne segmentacije i specifičnih alata te infrastrukturnih resursa.</w:t>
      </w:r>
    </w:p>
    <w:p w:rsidRPr="004665E9" w:rsidR="00783827" w:rsidP="00840789" w:rsidRDefault="5D769A77" w14:paraId="48CC32E6" w14:textId="25898906">
      <w:pPr>
        <w:pStyle w:val="Heading2"/>
        <w:spacing w:line="360" w:lineRule="auto"/>
        <w:rPr>
          <w:rFonts w:eastAsia="Aptos" w:cs="Times New Roman"/>
        </w:rPr>
      </w:pPr>
      <w:bookmarkStart w:name="_Toc201415808" w:id="38"/>
      <w:bookmarkStart w:name="_Toc201602101" w:id="39"/>
      <w:r w:rsidRPr="004665E9">
        <w:rPr>
          <w:rFonts w:eastAsia="Aptos" w:cs="Times New Roman"/>
        </w:rPr>
        <w:t>4.1 Alati za autentifikaciju i autorizaciju</w:t>
      </w:r>
      <w:bookmarkEnd w:id="38"/>
      <w:bookmarkEnd w:id="39"/>
    </w:p>
    <w:p w:rsidRPr="004665E9" w:rsidR="00783827" w:rsidP="00840789" w:rsidRDefault="4F33E158" w14:paraId="13C1605E" w14:textId="79394D82">
      <w:pPr>
        <w:spacing w:after="240" w:line="360" w:lineRule="auto"/>
        <w:rPr>
          <w:rFonts w:eastAsia="Aptos" w:cs="Times New Roman"/>
        </w:rPr>
      </w:pPr>
      <w:r w:rsidRPr="004665E9">
        <w:rPr>
          <w:rFonts w:eastAsia="Aptos" w:cs="Times New Roman"/>
        </w:rPr>
        <w:t>Jedan od temelja modela je snažna autentifikacija i detaljna autorizacija za svakog korisnika i uređaj prije odobravanja pristupa resursima. U tu svrhu koriste se sljedeći alati i mehanizmi</w:t>
      </w:r>
      <w:r w:rsidRPr="004665E9" w:rsidR="00A15E1D">
        <w:rPr>
          <w:rFonts w:eastAsia="Aptos" w:cs="Times New Roman"/>
        </w:rPr>
        <w:t>.</w:t>
      </w:r>
    </w:p>
    <w:p w:rsidRPr="004665E9" w:rsidR="00783827" w:rsidP="00840789" w:rsidRDefault="4F33E158" w14:paraId="44214A03" w14:textId="382D6442">
      <w:pPr>
        <w:spacing w:after="240" w:line="360" w:lineRule="auto"/>
        <w:rPr>
          <w:rFonts w:eastAsia="Aptos" w:cs="Times New Roman"/>
        </w:rPr>
      </w:pPr>
      <w:r w:rsidRPr="004665E9">
        <w:rPr>
          <w:rFonts w:eastAsia="Aptos" w:cs="Times New Roman"/>
        </w:rPr>
        <w:t xml:space="preserve">Višefaktorska autentifikacija (MFA) koja od korisnika </w:t>
      </w:r>
      <w:r w:rsidRPr="004665E9" w:rsidR="004E6C9B">
        <w:rPr>
          <w:rFonts w:eastAsia="Aptos" w:cs="Times New Roman"/>
        </w:rPr>
        <w:t xml:space="preserve">zahtijeva </w:t>
      </w:r>
      <w:r w:rsidRPr="004665E9">
        <w:rPr>
          <w:rFonts w:eastAsia="Aptos" w:cs="Times New Roman"/>
        </w:rPr>
        <w:t>kombinaciju više faktora (lozinka, mobilni token, biometrija</w:t>
      </w:r>
      <w:r w:rsidRPr="004665E9" w:rsidR="004E6C9B">
        <w:rPr>
          <w:rFonts w:eastAsia="Aptos" w:cs="Times New Roman"/>
        </w:rPr>
        <w:t xml:space="preserve"> itd.</w:t>
      </w:r>
      <w:r w:rsidRPr="004665E9">
        <w:rPr>
          <w:rFonts w:eastAsia="Aptos" w:cs="Times New Roman"/>
        </w:rPr>
        <w:t xml:space="preserve">) kako bi dokazali svoj identitet. MFA dramatično smanjuje rizik neovlaštenog pristupa jer kompromitirana lozinka sama po sebi više nije dovoljna za ulazak u sustav. U okruženju </w:t>
      </w:r>
      <w:r w:rsidR="00D34516">
        <w:rPr>
          <w:rFonts w:eastAsia="Aptos" w:cs="Times New Roman"/>
        </w:rPr>
        <w:t xml:space="preserve">nultog povjerenja </w:t>
      </w:r>
      <w:r w:rsidRPr="004665E9">
        <w:rPr>
          <w:rFonts w:eastAsia="Aptos" w:cs="Times New Roman"/>
        </w:rPr>
        <w:t>MFA se primjenjuje široko</w:t>
      </w:r>
      <w:r w:rsidR="00732EB9">
        <w:rPr>
          <w:rFonts w:eastAsia="Aptos" w:cs="Times New Roman"/>
        </w:rPr>
        <w:t>,</w:t>
      </w:r>
      <w:r w:rsidRPr="004665E9">
        <w:rPr>
          <w:rFonts w:eastAsia="Aptos" w:cs="Times New Roman"/>
        </w:rPr>
        <w:t xml:space="preserve"> čak i za interne resurse</w:t>
      </w:r>
      <w:r w:rsidR="00732EB9">
        <w:rPr>
          <w:rFonts w:eastAsia="Aptos" w:cs="Times New Roman"/>
        </w:rPr>
        <w:t>,</w:t>
      </w:r>
      <w:r w:rsidRPr="004665E9">
        <w:rPr>
          <w:rFonts w:eastAsia="Aptos" w:cs="Times New Roman"/>
        </w:rPr>
        <w:t xml:space="preserve"> kako bi se osigurala stalna provjera identiteta korisnika [</w:t>
      </w:r>
      <w:r w:rsidRPr="004665E9" w:rsidR="1F41E19E">
        <w:rPr>
          <w:rFonts w:eastAsia="Aptos" w:cs="Times New Roman"/>
        </w:rPr>
        <w:t>1</w:t>
      </w:r>
      <w:r w:rsidRPr="004665E9">
        <w:rPr>
          <w:rFonts w:eastAsia="Aptos" w:cs="Times New Roman"/>
        </w:rPr>
        <w:t xml:space="preserve">2]. Prethodna istraživanja upozoravaju da nedostatna implementacija MFA ostavlja sustave izloženima napadima putem ukradenih vjerodajnica [2]. Stoga je uvođenje MFA mehanizama (uključujući i mogućnosti bezlozinkske autentifikacije) jedan od prvih koraka u izgradnji </w:t>
      </w:r>
      <w:r w:rsidR="00271582">
        <w:rPr>
          <w:rFonts w:eastAsia="Aptos" w:cs="Times New Roman"/>
        </w:rPr>
        <w:t>arhitekture nultog povjerenja</w:t>
      </w:r>
      <w:r w:rsidRPr="004665E9">
        <w:rPr>
          <w:rFonts w:eastAsia="Aptos" w:cs="Times New Roman"/>
        </w:rPr>
        <w:t>.</w:t>
      </w:r>
    </w:p>
    <w:p w:rsidRPr="004665E9" w:rsidR="00783827" w:rsidP="00840789" w:rsidRDefault="4F33E158" w14:paraId="64EEFC00" w14:textId="257E6D15">
      <w:pPr>
        <w:spacing w:after="240" w:line="360" w:lineRule="auto"/>
        <w:rPr>
          <w:rFonts w:eastAsia="Aptos" w:cs="Times New Roman"/>
        </w:rPr>
      </w:pPr>
      <w:r w:rsidRPr="004665E9">
        <w:rPr>
          <w:rFonts w:eastAsia="Aptos" w:cs="Times New Roman"/>
        </w:rPr>
        <w:t>Jedinstvena prijava (</w:t>
      </w:r>
      <w:r w:rsidRPr="008A447E">
        <w:rPr>
          <w:rFonts w:eastAsia="Aptos" w:cs="Times New Roman"/>
          <w:i/>
          <w:iCs/>
        </w:rPr>
        <w:t>Single Sign-On</w:t>
      </w:r>
      <w:r w:rsidR="008A447E">
        <w:rPr>
          <w:rFonts w:eastAsia="Aptos" w:cs="Times New Roman"/>
        </w:rPr>
        <w:t xml:space="preserve"> -</w:t>
      </w:r>
      <w:r w:rsidRPr="004665E9">
        <w:rPr>
          <w:rFonts w:eastAsia="Aptos" w:cs="Times New Roman"/>
        </w:rPr>
        <w:t xml:space="preserve"> SSO)</w:t>
      </w:r>
      <w:r w:rsidRPr="004665E9" w:rsidR="004E6C9B">
        <w:rPr>
          <w:rFonts w:eastAsia="Aptos" w:cs="Times New Roman"/>
        </w:rPr>
        <w:t xml:space="preserve"> korisnicima</w:t>
      </w:r>
      <w:r w:rsidRPr="004665E9">
        <w:rPr>
          <w:rFonts w:eastAsia="Aptos" w:cs="Times New Roman"/>
        </w:rPr>
        <w:t xml:space="preserve"> omogućuje pristup više aplikacija i usluga s jednom kombinacijom vjerodajnica uz jednu prijavu. Iako se na prvi pogled SSO odnosi na praktičnost za korisnike</w:t>
      </w:r>
      <w:r w:rsidRPr="004665E9" w:rsidR="004E6C9B">
        <w:rPr>
          <w:rFonts w:eastAsia="Aptos" w:cs="Times New Roman"/>
        </w:rPr>
        <w:t>,</w:t>
      </w:r>
      <w:r w:rsidRPr="004665E9">
        <w:rPr>
          <w:rFonts w:eastAsia="Aptos" w:cs="Times New Roman"/>
        </w:rPr>
        <w:t xml:space="preserve"> važan</w:t>
      </w:r>
      <w:r w:rsidRPr="004665E9" w:rsidR="004E6C9B">
        <w:rPr>
          <w:rFonts w:eastAsia="Aptos" w:cs="Times New Roman"/>
        </w:rPr>
        <w:t xml:space="preserve"> je</w:t>
      </w:r>
      <w:r w:rsidRPr="004665E9">
        <w:rPr>
          <w:rFonts w:eastAsia="Aptos" w:cs="Times New Roman"/>
        </w:rPr>
        <w:t xml:space="preserve"> sigurnosni alat. Centraliziranom autentifikacijom postiže se bolja kontrola nad pristupom</w:t>
      </w:r>
      <w:r w:rsidRPr="004665E9" w:rsidR="004E6C9B">
        <w:rPr>
          <w:rFonts w:eastAsia="Aptos" w:cs="Times New Roman"/>
        </w:rPr>
        <w:t xml:space="preserve"> te </w:t>
      </w:r>
      <w:r w:rsidRPr="004665E9">
        <w:rPr>
          <w:rFonts w:eastAsia="Aptos" w:cs="Times New Roman"/>
        </w:rPr>
        <w:t>administratori na jednom mjestu upravljaju pristupnim pravilima i ovlastima za sve povezane aplikacije. U kontekstu</w:t>
      </w:r>
      <w:r w:rsidR="00271582">
        <w:rPr>
          <w:rFonts w:eastAsia="Aptos" w:cs="Times New Roman"/>
        </w:rPr>
        <w:t xml:space="preserve"> </w:t>
      </w:r>
      <w:r w:rsidR="00271582">
        <w:rPr>
          <w:rFonts w:eastAsia="Aptos" w:cs="Times New Roman"/>
        </w:rPr>
        <w:t>arhitekture nultog povjerenja</w:t>
      </w:r>
      <w:r w:rsidRPr="004665E9">
        <w:rPr>
          <w:rFonts w:eastAsia="Aptos" w:cs="Times New Roman"/>
        </w:rPr>
        <w:t xml:space="preserve">, SSO u kombinaciji s MFA-om osigurava da svaki session bude propisno autentificiran, dok istovremeno smanjuje opterećenje korisnika (jedna prijava umjesto </w:t>
      </w:r>
      <w:r w:rsidR="008A447E">
        <w:rPr>
          <w:rFonts w:eastAsia="Aptos" w:cs="Times New Roman"/>
        </w:rPr>
        <w:t>mnogih</w:t>
      </w:r>
      <w:r w:rsidRPr="004665E9">
        <w:rPr>
          <w:rFonts w:eastAsia="Aptos" w:cs="Times New Roman"/>
        </w:rPr>
        <w:t xml:space="preserve">) i potiče korisnike na usvajanje </w:t>
      </w:r>
      <w:r w:rsidRPr="004665E9">
        <w:rPr>
          <w:rFonts w:eastAsia="Aptos" w:cs="Times New Roman"/>
        </w:rPr>
        <w:lastRenderedPageBreak/>
        <w:t>jačih sigurnosnih praksi (jer ne moraju pamtiti mnogo lozinki). Time se smanjuje vjerojatnost nesigurnih ponašanja poput ponovne upotrebe lozinki, a sustav i dalje provodi strogu provjeru svakog pristupa.</w:t>
      </w:r>
    </w:p>
    <w:p w:rsidRPr="004665E9" w:rsidR="00783827" w:rsidP="00840789" w:rsidRDefault="4F33E158" w14:paraId="02267806" w14:textId="62908568">
      <w:pPr>
        <w:spacing w:after="240" w:line="360" w:lineRule="auto"/>
        <w:rPr>
          <w:rFonts w:eastAsia="Aptos" w:cs="Times New Roman"/>
        </w:rPr>
      </w:pPr>
      <w:r w:rsidRPr="004665E9">
        <w:rPr>
          <w:rFonts w:eastAsia="Aptos" w:cs="Times New Roman"/>
        </w:rPr>
        <w:t>Upravljanje</w:t>
      </w:r>
      <w:r w:rsidR="00271582">
        <w:rPr>
          <w:rFonts w:eastAsia="Aptos" w:cs="Times New Roman"/>
        </w:rPr>
        <w:t>m</w:t>
      </w:r>
      <w:r w:rsidRPr="004665E9">
        <w:rPr>
          <w:rFonts w:eastAsia="Aptos" w:cs="Times New Roman"/>
        </w:rPr>
        <w:t xml:space="preserve"> privilegiranim pristupom (</w:t>
      </w:r>
      <w:r w:rsidRPr="008A447E">
        <w:rPr>
          <w:rFonts w:eastAsia="Aptos" w:cs="Times New Roman"/>
          <w:i/>
          <w:iCs/>
        </w:rPr>
        <w:t>Privileged Access Managemen</w:t>
      </w:r>
      <w:r w:rsidR="008A447E">
        <w:rPr>
          <w:rFonts w:eastAsia="Aptos" w:cs="Times New Roman"/>
          <w:i/>
          <w:iCs/>
        </w:rPr>
        <w:t xml:space="preserve"> </w:t>
      </w:r>
      <w:r w:rsidRPr="008A447E" w:rsidR="008A447E">
        <w:rPr>
          <w:rFonts w:eastAsia="Aptos" w:cs="Times New Roman"/>
        </w:rPr>
        <w:t>-</w:t>
      </w:r>
      <w:r w:rsidRPr="004665E9">
        <w:rPr>
          <w:rFonts w:eastAsia="Aptos" w:cs="Times New Roman"/>
        </w:rPr>
        <w:t xml:space="preserve"> PAM) </w:t>
      </w:r>
      <w:r w:rsidR="00271582">
        <w:rPr>
          <w:rFonts w:eastAsia="Aptos" w:cs="Times New Roman"/>
        </w:rPr>
        <w:t>provodi se</w:t>
      </w:r>
      <w:r w:rsidRPr="004665E9">
        <w:rPr>
          <w:rFonts w:eastAsia="Aptos" w:cs="Times New Roman"/>
        </w:rPr>
        <w:t xml:space="preserve"> načelo najmanjih privilegija</w:t>
      </w:r>
      <w:r w:rsidRPr="004665E9" w:rsidR="004E6C9B">
        <w:rPr>
          <w:rFonts w:eastAsia="Aptos" w:cs="Times New Roman"/>
        </w:rPr>
        <w:t xml:space="preserve"> koje</w:t>
      </w:r>
      <w:r w:rsidRPr="004665E9">
        <w:rPr>
          <w:rFonts w:eastAsia="Aptos" w:cs="Times New Roman"/>
        </w:rPr>
        <w:t xml:space="preserve"> nalaže da korisnici i računala imaju samo onaj minimum ovlasti koji im je potreban za rad. PAM sustavi pomažu u ostvarenju tog cilja ograničavanjem pristupa administrativnim i drugim osjetljivim računima. To uključuje mehanizme kao što su privremene (</w:t>
      </w:r>
      <w:r w:rsidRPr="008A447E">
        <w:rPr>
          <w:rFonts w:eastAsia="Aptos" w:cs="Times New Roman"/>
          <w:i/>
          <w:iCs/>
        </w:rPr>
        <w:t>just-in-time</w:t>
      </w:r>
      <w:r w:rsidRPr="004665E9">
        <w:rPr>
          <w:rFonts w:eastAsia="Aptos" w:cs="Times New Roman"/>
        </w:rPr>
        <w:t>) privilegije, trezor lozinki za privilegirane račune i strogi nadzor akcija koje provode administratori. Korištenjem PAM alata može se spriječiti da kompromitacija jednog visokoprivilegiranog računa ugrozi čitavu organizaciju. Istraživanja pokazuju da pretjerane korisničke ovlasti ili stalni administrativni pristup predstavljaju značajan sigurnosni rizik, budući da jedan ugroženi račun može dovesti do širokog neovlaštenog pristupa sustavu [</w:t>
      </w:r>
      <w:r w:rsidRPr="004665E9" w:rsidR="760CFB6E">
        <w:rPr>
          <w:rFonts w:eastAsia="Aptos" w:cs="Times New Roman"/>
        </w:rPr>
        <w:t>1</w:t>
      </w:r>
      <w:r w:rsidRPr="004665E9">
        <w:rPr>
          <w:rFonts w:eastAsia="Aptos" w:cs="Times New Roman"/>
        </w:rPr>
        <w:t>2]. PAM uvodi kontrolne točke (npr. dodatne MFA provjere za privilegirane radnje, odobravanje pristupa po potrebi i sl.) kako bi se takvi rizici umanjili te kako bi se osiguralo da se čak i unutar mreže svaki pristup kritičnim resursima iznova autorizira.</w:t>
      </w:r>
    </w:p>
    <w:p w:rsidRPr="004665E9" w:rsidR="00783827" w:rsidP="00840789" w:rsidRDefault="474CAD83" w14:paraId="74EAFBA1" w14:textId="596526DD">
      <w:pPr>
        <w:pStyle w:val="Heading2"/>
        <w:spacing w:line="360" w:lineRule="auto"/>
        <w:rPr>
          <w:rFonts w:eastAsia="Aptos" w:cs="Times New Roman"/>
        </w:rPr>
      </w:pPr>
      <w:bookmarkStart w:name="_Toc201415809" w:id="40"/>
      <w:bookmarkStart w:name="_Toc201602102" w:id="41"/>
      <w:r w:rsidRPr="004665E9">
        <w:rPr>
          <w:rFonts w:eastAsia="Aptos" w:cs="Times New Roman"/>
        </w:rPr>
        <w:t>4.2 Tehnologije za šifriranje i zaštitu podataka</w:t>
      </w:r>
      <w:bookmarkEnd w:id="40"/>
      <w:bookmarkEnd w:id="41"/>
    </w:p>
    <w:p w:rsidRPr="004665E9" w:rsidR="00783827" w:rsidP="00840789" w:rsidRDefault="474CAD83" w14:paraId="64DA8B9A" w14:textId="24BE0CA3">
      <w:pPr>
        <w:spacing w:after="240" w:line="360" w:lineRule="auto"/>
        <w:rPr>
          <w:rFonts w:eastAsia="Aptos" w:cs="Times New Roman"/>
        </w:rPr>
      </w:pPr>
      <w:r w:rsidRPr="004665E9">
        <w:rPr>
          <w:rFonts w:eastAsia="Aptos" w:cs="Times New Roman"/>
        </w:rPr>
        <w:t>Robusna zaštita podataka, kako onih u prijenosu kroz mrežu tako i onih pohranjenih na sustavima, ključna je za strategiju</w:t>
      </w:r>
      <w:r w:rsidR="00271582">
        <w:rPr>
          <w:rFonts w:eastAsia="Aptos" w:cs="Times New Roman"/>
        </w:rPr>
        <w:t xml:space="preserve"> nultog povjerenja</w:t>
      </w:r>
      <w:r w:rsidRPr="004665E9">
        <w:rPr>
          <w:rFonts w:eastAsia="Aptos" w:cs="Times New Roman"/>
        </w:rPr>
        <w:t xml:space="preserve">. Zbog toga što </w:t>
      </w:r>
      <w:r w:rsidR="00A83B9E">
        <w:rPr>
          <w:rFonts w:eastAsia="Aptos" w:cs="Times New Roman"/>
        </w:rPr>
        <w:t>arhitektur</w:t>
      </w:r>
      <w:r w:rsidR="00A83B9E">
        <w:rPr>
          <w:rFonts w:eastAsia="Aptos" w:cs="Times New Roman"/>
        </w:rPr>
        <w:t>a</w:t>
      </w:r>
      <w:r w:rsidR="00A83B9E">
        <w:rPr>
          <w:rFonts w:eastAsia="Aptos" w:cs="Times New Roman"/>
        </w:rPr>
        <w:t xml:space="preserve"> nultog povjerenja</w:t>
      </w:r>
      <w:r w:rsidRPr="004665E9" w:rsidR="00A83B9E">
        <w:rPr>
          <w:rFonts w:eastAsia="Aptos" w:cs="Times New Roman"/>
        </w:rPr>
        <w:t xml:space="preserve"> </w:t>
      </w:r>
      <w:r w:rsidRPr="004665E9">
        <w:rPr>
          <w:rFonts w:eastAsia="Aptos" w:cs="Times New Roman"/>
        </w:rPr>
        <w:t xml:space="preserve">podrazumijeva nepovjerenje u mrežu (uključujući i internu mrežu organizacije), šifriranje (enkripcija) podataka postaje neophodno na svim razinama. </w:t>
      </w:r>
    </w:p>
    <w:p w:rsidRPr="004665E9" w:rsidR="00783827" w:rsidP="00840789" w:rsidRDefault="474CAD83" w14:paraId="1F088FDF" w14:textId="3C0C4035">
      <w:pPr>
        <w:spacing w:after="240" w:line="360" w:lineRule="auto"/>
        <w:rPr>
          <w:rFonts w:eastAsia="Aptos" w:cs="Times New Roman"/>
        </w:rPr>
      </w:pPr>
      <w:r w:rsidRPr="004665E9">
        <w:rPr>
          <w:rFonts w:eastAsia="Aptos" w:cs="Times New Roman"/>
        </w:rPr>
        <w:t>Simetrični algoritmi (poput AES) koriste se za brzu i učinkovitu zaštitu većih količina podataka</w:t>
      </w:r>
      <w:r w:rsidRPr="004665E9" w:rsidR="00AC728B">
        <w:rPr>
          <w:rFonts w:eastAsia="Aptos" w:cs="Times New Roman"/>
        </w:rPr>
        <w:t>,</w:t>
      </w:r>
      <w:r w:rsidRPr="004665E9">
        <w:rPr>
          <w:rFonts w:eastAsia="Aptos" w:cs="Times New Roman"/>
        </w:rPr>
        <w:t xml:space="preserve"> često za šifriranje podataka u mirovanju (na disku ili u bazi podataka) i za šifriranje komunikacijskog kanala nakon uspostave sesije. Asimetrični algoritmi (poput RSA) primjenjuju se pri razmjeni ključeva i digitalnom potpisivanju, odnosno svugdje gdje je potrebno osigurati siguran dogovor tajnih ključeva ili provjeriti identitet pošiljatelja. U okruženju </w:t>
      </w:r>
      <w:r w:rsidR="00D34516">
        <w:rPr>
          <w:rFonts w:eastAsia="Aptos" w:cs="Times New Roman"/>
        </w:rPr>
        <w:t xml:space="preserve">nultog povjerenja </w:t>
      </w:r>
      <w:r w:rsidRPr="004665E9">
        <w:rPr>
          <w:rFonts w:eastAsia="Aptos" w:cs="Times New Roman"/>
        </w:rPr>
        <w:t xml:space="preserve">kombinacija ovih metoda osigurava da samo ovlašteni subjekti mogu dešifrirati i koristiti podatke. </w:t>
      </w:r>
      <w:r w:rsidRPr="004665E9" w:rsidR="00AC728B">
        <w:rPr>
          <w:rFonts w:eastAsia="Aptos" w:cs="Times New Roman"/>
        </w:rPr>
        <w:t>U</w:t>
      </w:r>
      <w:r w:rsidRPr="004665E9">
        <w:rPr>
          <w:rFonts w:eastAsia="Aptos" w:cs="Times New Roman"/>
        </w:rPr>
        <w:t xml:space="preserve">spostavom </w:t>
      </w:r>
      <w:r w:rsidR="000D2F64">
        <w:rPr>
          <w:rFonts w:eastAsia="Aptos" w:cs="Times New Roman"/>
        </w:rPr>
        <w:t>kripitirane (</w:t>
      </w:r>
      <w:r w:rsidRPr="004665E9">
        <w:rPr>
          <w:rFonts w:eastAsia="Aptos" w:cs="Times New Roman"/>
        </w:rPr>
        <w:t>TLS/SSL</w:t>
      </w:r>
      <w:r w:rsidR="000D2F64">
        <w:rPr>
          <w:rFonts w:eastAsia="Aptos" w:cs="Times New Roman"/>
        </w:rPr>
        <w:t>)</w:t>
      </w:r>
      <w:r w:rsidRPr="004665E9">
        <w:rPr>
          <w:rFonts w:eastAsia="Aptos" w:cs="Times New Roman"/>
        </w:rPr>
        <w:t xml:space="preserve"> komunikacije, javni i privatni ključevi koriste se za </w:t>
      </w:r>
      <w:r w:rsidRPr="004665E9">
        <w:rPr>
          <w:rFonts w:eastAsia="Aptos" w:cs="Times New Roman"/>
        </w:rPr>
        <w:lastRenderedPageBreak/>
        <w:t>razmjenu simetričnog ključa sesije, kojim se potom šifrira cjelokupan promet između klijenta i poslužitelja.</w:t>
      </w:r>
    </w:p>
    <w:p w:rsidRPr="004665E9" w:rsidR="00783827" w:rsidP="00840789" w:rsidRDefault="474CAD83" w14:paraId="35701CD5" w14:textId="0C0B4EA6">
      <w:pPr>
        <w:spacing w:after="240" w:line="360" w:lineRule="auto"/>
        <w:rPr>
          <w:rFonts w:eastAsia="Aptos" w:cs="Times New Roman"/>
        </w:rPr>
      </w:pPr>
      <w:r w:rsidRPr="004665E9">
        <w:rPr>
          <w:rFonts w:eastAsia="Aptos" w:cs="Times New Roman"/>
        </w:rPr>
        <w:t>Svi podaci koji putuju preko mreže lokalne mreže, interneta ili nekim drugim načinom trebaju biti šifrirani</w:t>
      </w:r>
      <w:r w:rsidRPr="004665E9" w:rsidR="00D06F77">
        <w:rPr>
          <w:rFonts w:eastAsia="Aptos" w:cs="Times New Roman"/>
        </w:rPr>
        <w:t xml:space="preserve"> za što je potrebna enkripcija podataka u prijenosu</w:t>
      </w:r>
      <w:r w:rsidRPr="004665E9">
        <w:rPr>
          <w:rFonts w:eastAsia="Aptos" w:cs="Times New Roman"/>
        </w:rPr>
        <w:t xml:space="preserve">. Tradicionalno se unutar perimetra organizacije dio prometa smatra </w:t>
      </w:r>
      <w:r w:rsidR="00DF4CBA">
        <w:rPr>
          <w:rFonts w:eastAsia="Aptos" w:cs="Times New Roman"/>
        </w:rPr>
        <w:t>„</w:t>
      </w:r>
      <w:r w:rsidRPr="004665E9">
        <w:rPr>
          <w:rFonts w:eastAsia="Aptos" w:cs="Times New Roman"/>
        </w:rPr>
        <w:t>pouzdanim</w:t>
      </w:r>
      <w:r w:rsidR="00DF4CBA">
        <w:rPr>
          <w:rFonts w:eastAsia="Aptos" w:cs="Times New Roman"/>
        </w:rPr>
        <w:t>“</w:t>
      </w:r>
      <w:r w:rsidRPr="004665E9">
        <w:rPr>
          <w:rFonts w:eastAsia="Aptos" w:cs="Times New Roman"/>
        </w:rPr>
        <w:t xml:space="preserve"> i često je bio nešifriran. </w:t>
      </w:r>
      <w:r w:rsidR="00271582">
        <w:rPr>
          <w:rFonts w:eastAsia="Aptos" w:cs="Times New Roman"/>
        </w:rPr>
        <w:t>A</w:t>
      </w:r>
      <w:r w:rsidR="00271582">
        <w:rPr>
          <w:rFonts w:eastAsia="Aptos" w:cs="Times New Roman"/>
        </w:rPr>
        <w:t>rhitektur</w:t>
      </w:r>
      <w:r w:rsidR="00271582">
        <w:rPr>
          <w:rFonts w:eastAsia="Aptos" w:cs="Times New Roman"/>
        </w:rPr>
        <w:t>a</w:t>
      </w:r>
      <w:r w:rsidR="00271582">
        <w:rPr>
          <w:rFonts w:eastAsia="Aptos" w:cs="Times New Roman"/>
        </w:rPr>
        <w:t xml:space="preserve"> nultog povjerenja</w:t>
      </w:r>
      <w:r w:rsidRPr="004665E9" w:rsidR="00271582">
        <w:rPr>
          <w:rFonts w:eastAsia="Aptos" w:cs="Times New Roman"/>
        </w:rPr>
        <w:t xml:space="preserve"> </w:t>
      </w:r>
      <w:r w:rsidRPr="004665E9">
        <w:rPr>
          <w:rFonts w:eastAsia="Aptos" w:cs="Times New Roman"/>
        </w:rPr>
        <w:t>napušta takav pristup</w:t>
      </w:r>
      <w:r w:rsidRPr="004665E9" w:rsidR="00D06F77">
        <w:rPr>
          <w:rFonts w:eastAsia="Aptos" w:cs="Times New Roman"/>
        </w:rPr>
        <w:t>,</w:t>
      </w:r>
      <w:r w:rsidRPr="004665E9">
        <w:rPr>
          <w:rFonts w:eastAsia="Aptos" w:cs="Times New Roman"/>
        </w:rPr>
        <w:t xml:space="preserve"> svaki mrežni spoj smatra se potencijalno nesigurnim te se zahtijeva autentifikacija svih veza i kriptiranje cjelokupnog prometa [</w:t>
      </w:r>
      <w:r w:rsidRPr="004665E9" w:rsidR="00340A8B">
        <w:rPr>
          <w:rFonts w:eastAsia="Aptos" w:cs="Times New Roman"/>
        </w:rPr>
        <w:t>6</w:t>
      </w:r>
      <w:r w:rsidRPr="004665E9">
        <w:rPr>
          <w:rFonts w:eastAsia="Aptos" w:cs="Times New Roman"/>
        </w:rPr>
        <w:t>]. To podrazumijeva korištenje protokola kao što su HTTPS/TLS za komunikaciju</w:t>
      </w:r>
      <w:r w:rsidR="00D34516">
        <w:rPr>
          <w:rFonts w:eastAsia="Aptos" w:cs="Times New Roman"/>
        </w:rPr>
        <w:t xml:space="preserve"> preko interneta</w:t>
      </w:r>
      <w:r w:rsidRPr="004665E9">
        <w:rPr>
          <w:rFonts w:eastAsia="Aptos" w:cs="Times New Roman"/>
        </w:rPr>
        <w:t>, VPN tunela ili novijih pristupa poput tuneliranja</w:t>
      </w:r>
      <w:r w:rsidR="00A83B9E">
        <w:rPr>
          <w:rStyle w:val="FootnoteReference"/>
          <w:rFonts w:eastAsia="Aptos" w:cs="Times New Roman"/>
        </w:rPr>
        <w:footnoteReference w:id="9"/>
      </w:r>
      <w:r w:rsidR="00A83B9E">
        <w:rPr>
          <w:rFonts w:eastAsia="Aptos" w:cs="Times New Roman"/>
        </w:rPr>
        <w:t xml:space="preserve"> </w:t>
      </w:r>
      <w:r w:rsidRPr="004665E9">
        <w:rPr>
          <w:rFonts w:eastAsia="Aptos" w:cs="Times New Roman"/>
        </w:rPr>
        <w:t>koji enkriptiraju promet između klijenta i poslužiteljskih resursa. Šifriranje u prijenosu onemogućuje presretanje osjetljivih podataka i otežava napadačima izvođenje MitM (</w:t>
      </w:r>
      <w:r w:rsidRPr="00DB4317">
        <w:rPr>
          <w:rFonts w:eastAsia="Aptos" w:cs="Times New Roman"/>
          <w:i/>
          <w:iCs/>
        </w:rPr>
        <w:t>Man-in-the-Middle</w:t>
      </w:r>
      <w:r w:rsidRPr="004665E9">
        <w:rPr>
          <w:rFonts w:eastAsia="Aptos" w:cs="Times New Roman"/>
        </w:rPr>
        <w:t>) napada ili prisluškivanje mreže, čak i ako se nalaze unutar iste mrežne infrastrukture.</w:t>
      </w:r>
    </w:p>
    <w:p w:rsidRPr="004665E9" w:rsidR="00783827" w:rsidP="00840789" w:rsidRDefault="474CAD83" w14:paraId="02DFCBBD" w14:textId="44D4702C">
      <w:pPr>
        <w:spacing w:after="240" w:line="360" w:lineRule="auto"/>
        <w:rPr>
          <w:rFonts w:eastAsia="Aptos" w:cs="Times New Roman"/>
        </w:rPr>
      </w:pPr>
      <w:r w:rsidRPr="004665E9">
        <w:rPr>
          <w:rFonts w:eastAsia="Aptos" w:cs="Times New Roman"/>
        </w:rPr>
        <w:t>Zaštita pohranjenih podataka jednako je važna. To znači šifriranje sadržaja baza podataka, sustava</w:t>
      </w:r>
      <w:r w:rsidRPr="004665E9" w:rsidR="00D06F77">
        <w:rPr>
          <w:rFonts w:eastAsia="Aptos" w:cs="Times New Roman"/>
        </w:rPr>
        <w:t xml:space="preserve"> datoteka</w:t>
      </w:r>
      <w:r w:rsidRPr="004665E9">
        <w:rPr>
          <w:rFonts w:eastAsia="Aptos" w:cs="Times New Roman"/>
        </w:rPr>
        <w:t>, sigurnosnih kopija, pa i samih diskova</w:t>
      </w:r>
      <w:r w:rsidR="002A54A9">
        <w:rPr>
          <w:rFonts w:eastAsia="Aptos" w:cs="Times New Roman"/>
        </w:rPr>
        <w:t>.</w:t>
      </w:r>
      <w:r w:rsidRPr="004665E9">
        <w:rPr>
          <w:rFonts w:eastAsia="Aptos" w:cs="Times New Roman"/>
        </w:rPr>
        <w:t xml:space="preserve"> U oblaku, gdje podaci organizacije mogu biti pohranjeni na </w:t>
      </w:r>
      <w:r w:rsidRPr="004665E9" w:rsidR="00D06F77">
        <w:rPr>
          <w:rFonts w:eastAsia="Aptos" w:cs="Times New Roman"/>
        </w:rPr>
        <w:t>vanjskoj</w:t>
      </w:r>
      <w:r w:rsidRPr="004665E9">
        <w:rPr>
          <w:rFonts w:eastAsia="Aptos" w:cs="Times New Roman"/>
        </w:rPr>
        <w:t xml:space="preserve"> infrastrukturi, enkripcija u mirovanju osigurava da pružatelj usluge ili neovlaštene osobe ne mogu jednostavno pročitati povjerljive informacije čak ni ako dođu do medija za pohranu. Implementacija uključuje uporabu jakih enkripcijskih algoritama te odgovarajuće upravljanje ključevima koje treba čuvati sigurno, odvojeno od podataka, te po mogućnosti koristiti module za sigurno pohranjivanje ključeva.</w:t>
      </w:r>
    </w:p>
    <w:p w:rsidRPr="004665E9" w:rsidR="00783827" w:rsidP="00840789" w:rsidRDefault="474CAD83" w14:paraId="767064E0" w14:textId="47C18BC4">
      <w:pPr>
        <w:spacing w:after="240" w:line="360" w:lineRule="auto"/>
        <w:rPr>
          <w:rFonts w:eastAsia="Aptos" w:cs="Times New Roman"/>
        </w:rPr>
      </w:pPr>
      <w:r w:rsidRPr="004665E9">
        <w:rPr>
          <w:rFonts w:eastAsia="Aptos" w:cs="Times New Roman"/>
        </w:rPr>
        <w:t xml:space="preserve">Migracija podataka u oblak donosi posebne izazove sigurnosti, koje </w:t>
      </w:r>
      <w:r w:rsidR="00271582">
        <w:rPr>
          <w:rFonts w:eastAsia="Aptos" w:cs="Times New Roman"/>
        </w:rPr>
        <w:t>arhitektur</w:t>
      </w:r>
      <w:r w:rsidR="00271582">
        <w:rPr>
          <w:rFonts w:eastAsia="Aptos" w:cs="Times New Roman"/>
        </w:rPr>
        <w:t>a</w:t>
      </w:r>
      <w:r w:rsidR="00271582">
        <w:rPr>
          <w:rFonts w:eastAsia="Aptos" w:cs="Times New Roman"/>
        </w:rPr>
        <w:t xml:space="preserve"> nultog povjerenja</w:t>
      </w:r>
      <w:r w:rsidRPr="004665E9" w:rsidR="00271582">
        <w:rPr>
          <w:rFonts w:eastAsia="Aptos" w:cs="Times New Roman"/>
        </w:rPr>
        <w:t xml:space="preserve"> </w:t>
      </w:r>
      <w:r w:rsidRPr="004665E9">
        <w:rPr>
          <w:rFonts w:eastAsia="Aptos" w:cs="Times New Roman"/>
        </w:rPr>
        <w:t xml:space="preserve">nastoji adresirati. Osim kriptiranja u prijenosu i u mirovanju, ovdje je važna i kontrola pristupa podacima u oblaku. To uključuje korištenje </w:t>
      </w:r>
      <w:r w:rsidRPr="00DB4317" w:rsidR="00DB4317">
        <w:rPr>
          <w:rFonts w:eastAsia="Aptos" w:cs="Times New Roman"/>
        </w:rPr>
        <w:t>posrednik</w:t>
      </w:r>
      <w:r w:rsidR="00DB4317">
        <w:rPr>
          <w:rFonts w:eastAsia="Aptos" w:cs="Times New Roman"/>
        </w:rPr>
        <w:t>a</w:t>
      </w:r>
      <w:r w:rsidRPr="00DB4317" w:rsidR="00DB4317">
        <w:rPr>
          <w:rFonts w:eastAsia="Aptos" w:cs="Times New Roman"/>
        </w:rPr>
        <w:t xml:space="preserve"> sigurnosti pristupa u oblaku</w:t>
      </w:r>
      <w:r w:rsidRPr="004665E9">
        <w:rPr>
          <w:rFonts w:eastAsia="Aptos" w:cs="Times New Roman"/>
        </w:rPr>
        <w:t xml:space="preserve"> </w:t>
      </w:r>
      <w:r w:rsidR="00DB4317">
        <w:rPr>
          <w:rFonts w:eastAsia="Aptos" w:cs="Times New Roman"/>
        </w:rPr>
        <w:t>(</w:t>
      </w:r>
      <w:r w:rsidRPr="00DB4317">
        <w:rPr>
          <w:rFonts w:eastAsia="Aptos" w:cs="Times New Roman"/>
          <w:i/>
          <w:iCs/>
        </w:rPr>
        <w:t>Cloud Access Security Broker</w:t>
      </w:r>
      <w:r w:rsidRPr="004665E9">
        <w:rPr>
          <w:rFonts w:eastAsia="Aptos" w:cs="Times New Roman"/>
        </w:rPr>
        <w:t xml:space="preserve"> </w:t>
      </w:r>
      <w:r w:rsidR="00DB4317">
        <w:rPr>
          <w:rFonts w:eastAsia="Aptos" w:cs="Times New Roman"/>
        </w:rPr>
        <w:t xml:space="preserve">- </w:t>
      </w:r>
      <w:r w:rsidRPr="004665E9">
        <w:rPr>
          <w:rFonts w:eastAsia="Aptos" w:cs="Times New Roman"/>
        </w:rPr>
        <w:t>CASB) za nametanje sigurnosnih politika prilikom pristupa uslugama</w:t>
      </w:r>
      <w:r w:rsidR="006834EA">
        <w:rPr>
          <w:rFonts w:eastAsia="Aptos" w:cs="Times New Roman"/>
        </w:rPr>
        <w:t>u u oblaku</w:t>
      </w:r>
      <w:r w:rsidRPr="004665E9">
        <w:rPr>
          <w:rFonts w:eastAsia="Aptos" w:cs="Times New Roman"/>
        </w:rPr>
        <w:t xml:space="preserve">, te oznaka povjerljivosti i klasifikacija podataka kako bi se odredilo koje podatke smije vidjeti određeni korisnik ili sustav. </w:t>
      </w:r>
      <w:r w:rsidR="00B55449">
        <w:rPr>
          <w:rFonts w:eastAsia="Aptos" w:cs="Times New Roman"/>
        </w:rPr>
        <w:t xml:space="preserve">Pristup nultog povjerenja </w:t>
      </w:r>
      <w:r w:rsidRPr="004665E9" w:rsidR="00561200">
        <w:rPr>
          <w:rFonts w:eastAsia="Aptos" w:cs="Times New Roman"/>
        </w:rPr>
        <w:t xml:space="preserve">potiče i koncept </w:t>
      </w:r>
      <w:r w:rsidR="00DF4CBA">
        <w:rPr>
          <w:rFonts w:cs="Times New Roman"/>
        </w:rPr>
        <w:t>„</w:t>
      </w:r>
      <w:r w:rsidRPr="001D0092">
        <w:rPr>
          <w:rFonts w:eastAsia="Aptos" w:cs="Times New Roman"/>
          <w:i/>
          <w:iCs/>
        </w:rPr>
        <w:t>bring your own ke</w:t>
      </w:r>
      <w:r w:rsidR="00DF4CBA">
        <w:rPr>
          <w:rFonts w:eastAsia="Aptos" w:cs="Times New Roman"/>
          <w:i/>
          <w:iCs/>
        </w:rPr>
        <w:t>y</w:t>
      </w:r>
      <w:r w:rsidR="00DF4CBA">
        <w:rPr>
          <w:rFonts w:eastAsia="Aptos" w:cs="Times New Roman"/>
        </w:rPr>
        <w:t>“</w:t>
      </w:r>
      <w:r w:rsidRPr="004665E9">
        <w:rPr>
          <w:rFonts w:eastAsia="Aptos" w:cs="Times New Roman"/>
        </w:rPr>
        <w:t xml:space="preserve">, gdje organizacije upravljaju vlastitim kriptografskim ključevima za šifriranje podataka u </w:t>
      </w:r>
      <w:r w:rsidRPr="004665E9">
        <w:rPr>
          <w:rFonts w:eastAsia="Aptos" w:cs="Times New Roman"/>
        </w:rPr>
        <w:lastRenderedPageBreak/>
        <w:t xml:space="preserve">oblaku, umjesto da se u potpunosti oslanjaju na zadane ključeve pružatelja. Tako se održava veća razina kontrole i nepovjerenja prema trećim stranama. Cjelovita zaštita podataka u modelu </w:t>
      </w:r>
      <w:r w:rsidR="00271582">
        <w:rPr>
          <w:rFonts w:eastAsia="Aptos" w:cs="Times New Roman"/>
        </w:rPr>
        <w:t xml:space="preserve">nultog povjerenja </w:t>
      </w:r>
      <w:r w:rsidRPr="004665E9">
        <w:rPr>
          <w:rFonts w:eastAsia="Aptos" w:cs="Times New Roman"/>
        </w:rPr>
        <w:t>zahtijeva integraciju kriptografije u sve faze životnog ciklusa podataka</w:t>
      </w:r>
      <w:r w:rsidRPr="004665E9" w:rsidR="00D06F77">
        <w:rPr>
          <w:rFonts w:eastAsia="Aptos" w:cs="Times New Roman"/>
        </w:rPr>
        <w:t>,</w:t>
      </w:r>
      <w:r w:rsidRPr="004665E9">
        <w:rPr>
          <w:rFonts w:eastAsia="Aptos" w:cs="Times New Roman"/>
        </w:rPr>
        <w:t xml:space="preserve"> od kreiranja, preko prijenosa, do pohrane i korištenja</w:t>
      </w:r>
      <w:r w:rsidRPr="004665E9" w:rsidR="00D06F77">
        <w:rPr>
          <w:rFonts w:eastAsia="Aptos" w:cs="Times New Roman"/>
        </w:rPr>
        <w:t>,</w:t>
      </w:r>
      <w:r w:rsidRPr="004665E9">
        <w:rPr>
          <w:rFonts w:eastAsia="Aptos" w:cs="Times New Roman"/>
        </w:rPr>
        <w:t xml:space="preserve"> uz stalnu provjeru prava pris</w:t>
      </w:r>
      <w:r w:rsidRPr="004665E9" w:rsidR="00FA70C6">
        <w:rPr>
          <w:rFonts w:eastAsia="Aptos" w:cs="Times New Roman"/>
        </w:rPr>
        <w:t>tupa i integriteta tih podataka.</w:t>
      </w:r>
    </w:p>
    <w:p w:rsidRPr="004665E9" w:rsidR="00783827" w:rsidP="00840789" w:rsidRDefault="29006D49" w14:paraId="1A6D026E" w14:textId="20A7EE94">
      <w:pPr>
        <w:pStyle w:val="Heading2"/>
        <w:spacing w:line="360" w:lineRule="auto"/>
        <w:rPr>
          <w:rFonts w:eastAsia="Aptos" w:cs="Times New Roman"/>
        </w:rPr>
      </w:pPr>
      <w:bookmarkStart w:name="_Toc201415810" w:id="42"/>
      <w:bookmarkStart w:name="_Toc201602103" w:id="43"/>
      <w:r w:rsidRPr="004665E9">
        <w:rPr>
          <w:rFonts w:eastAsia="Aptos" w:cs="Times New Roman"/>
        </w:rPr>
        <w:t>4.3 Praćenje i detekcija prijetnji</w:t>
      </w:r>
      <w:bookmarkEnd w:id="42"/>
      <w:bookmarkEnd w:id="43"/>
      <w:r w:rsidRPr="004665E9">
        <w:rPr>
          <w:rFonts w:eastAsia="Aptos" w:cs="Times New Roman"/>
        </w:rPr>
        <w:t xml:space="preserve"> </w:t>
      </w:r>
    </w:p>
    <w:p w:rsidRPr="004665E9" w:rsidR="00783827" w:rsidP="00840789" w:rsidRDefault="29006D49" w14:paraId="275F49AD" w14:textId="67E71043">
      <w:pPr>
        <w:spacing w:after="240" w:line="360" w:lineRule="auto"/>
        <w:rPr>
          <w:rFonts w:eastAsia="Aptos" w:cs="Times New Roman"/>
        </w:rPr>
      </w:pPr>
      <w:r w:rsidRPr="004665E9">
        <w:rPr>
          <w:rFonts w:eastAsia="Aptos" w:cs="Times New Roman"/>
        </w:rPr>
        <w:t>U</w:t>
      </w:r>
      <w:r w:rsidRPr="00271582" w:rsidR="00271582">
        <w:rPr>
          <w:rFonts w:eastAsia="Aptos" w:cs="Times New Roman"/>
        </w:rPr>
        <w:t xml:space="preserve"> </w:t>
      </w:r>
      <w:r w:rsidR="00271582">
        <w:rPr>
          <w:rFonts w:eastAsia="Aptos" w:cs="Times New Roman"/>
        </w:rPr>
        <w:t>arhitektur nultog povjerenja</w:t>
      </w:r>
      <w:r w:rsidRPr="004665E9">
        <w:rPr>
          <w:rFonts w:eastAsia="Aptos" w:cs="Times New Roman"/>
        </w:rPr>
        <w:t xml:space="preserve">, stalno praćenje aktivnosti i brza detekcija odstupanja, su od kritične važnosti za preduhitriti sigurnosne incidente. Budući da se ni autentificirani i autorizirani korisnici/uređaji ne smatraju u potpunosti pouzdanima, sustav mora stalno pratiti njihovo ponašanje i događaje u mreži ne bi li uočio znakove potencijalne kompromitacije ili zlouporabe. </w:t>
      </w:r>
    </w:p>
    <w:p w:rsidRPr="004665E9" w:rsidR="00783827" w:rsidP="00840789" w:rsidRDefault="29006D49" w14:paraId="715E248F" w14:textId="72DE4591">
      <w:pPr>
        <w:spacing w:after="240" w:line="360" w:lineRule="auto"/>
        <w:rPr>
          <w:rFonts w:eastAsia="Aptos" w:cs="Times New Roman"/>
        </w:rPr>
      </w:pPr>
      <w:r w:rsidRPr="004665E9">
        <w:rPr>
          <w:rFonts w:eastAsia="Aptos" w:cs="Times New Roman"/>
        </w:rPr>
        <w:t>SIEM sustavi prikupljaju zapise (logove) i događaje iz mrežne opreme, poslužitelja, aplikacija, sigurnosnih uređaja te ih centralizirano pohranjuju i analiziraju u stvarnom vremenu. SIEM služi kao</w:t>
      </w:r>
      <w:r w:rsidRPr="004665E9" w:rsidR="00561200">
        <w:rPr>
          <w:rFonts w:eastAsia="Aptos" w:cs="Times New Roman"/>
        </w:rPr>
        <w:t xml:space="preserve"> centralni </w:t>
      </w:r>
      <w:r w:rsidR="00EA2754">
        <w:rPr>
          <w:rFonts w:cs="Times New Roman"/>
        </w:rPr>
        <w:t>„</w:t>
      </w:r>
      <w:r w:rsidRPr="004665E9">
        <w:rPr>
          <w:rFonts w:eastAsia="Aptos" w:cs="Times New Roman"/>
        </w:rPr>
        <w:t>mozak</w:t>
      </w:r>
      <w:r w:rsidR="00EA2754">
        <w:rPr>
          <w:rFonts w:eastAsia="Aptos" w:cs="Times New Roman"/>
        </w:rPr>
        <w:t>“</w:t>
      </w:r>
      <w:r w:rsidRPr="004665E9">
        <w:rPr>
          <w:rFonts w:eastAsia="Aptos" w:cs="Times New Roman"/>
        </w:rPr>
        <w:t xml:space="preserve"> za praćenje sigurnosti koji korelira potencijalno nepovezane događaje kako bi otkrio sumnjive obrasce, upozorava na incidentne situacije i pruža uvid u sve aktivnosti korisnika i uređaja [</w:t>
      </w:r>
      <w:r w:rsidRPr="004665E9" w:rsidR="42E4E409">
        <w:rPr>
          <w:rFonts w:eastAsia="Aptos" w:cs="Times New Roman"/>
        </w:rPr>
        <w:t>1</w:t>
      </w:r>
      <w:r w:rsidRPr="004665E9" w:rsidR="00340A8B">
        <w:rPr>
          <w:rFonts w:eastAsia="Aptos" w:cs="Times New Roman"/>
        </w:rPr>
        <w:t>3</w:t>
      </w:r>
      <w:r w:rsidRPr="004665E9">
        <w:rPr>
          <w:rFonts w:eastAsia="Aptos" w:cs="Times New Roman"/>
        </w:rPr>
        <w:t xml:space="preserve">]. </w:t>
      </w:r>
      <w:r w:rsidRPr="004665E9" w:rsidR="00A43848">
        <w:rPr>
          <w:rFonts w:eastAsia="Aptos" w:cs="Times New Roman"/>
        </w:rPr>
        <w:t>Primjerice, k</w:t>
      </w:r>
      <w:r w:rsidRPr="004665E9">
        <w:rPr>
          <w:rFonts w:eastAsia="Aptos" w:cs="Times New Roman"/>
        </w:rPr>
        <w:t>orisnik nakon uspješne autentifikacije odjednom pokuša pristupiti velikom broju osjetljivih datoteka što nije njegovo uobičajeno ponašanje, SIEM može takav niz događaja označiti sumnjivim. Moderne SIEM platforme imaju i ugrađene mehanizme za detekciju incidenata pomoću pravila i strojne obrade podataka, a mogu se integrirati s ostalim sigurnosnim alatima (</w:t>
      </w:r>
      <w:r w:rsidR="008F2DF4">
        <w:rPr>
          <w:rFonts w:cs="Times New Roman"/>
        </w:rPr>
        <w:t>vatrozid</w:t>
      </w:r>
      <w:r w:rsidRPr="004665E9">
        <w:rPr>
          <w:rFonts w:eastAsia="Aptos" w:cs="Times New Roman"/>
        </w:rPr>
        <w:t xml:space="preserve">, IDS/IPS) kako bi automatski pokrenuli odgovore na detektirane prijetnje. Za </w:t>
      </w:r>
      <w:r w:rsidR="00A83B9E">
        <w:rPr>
          <w:rFonts w:eastAsia="Aptos" w:cs="Times New Roman"/>
        </w:rPr>
        <w:t>arhitektur</w:t>
      </w:r>
      <w:r w:rsidR="00A83B9E">
        <w:rPr>
          <w:rFonts w:eastAsia="Aptos" w:cs="Times New Roman"/>
        </w:rPr>
        <w:t>u</w:t>
      </w:r>
      <w:r w:rsidR="00A83B9E">
        <w:rPr>
          <w:rFonts w:eastAsia="Aptos" w:cs="Times New Roman"/>
        </w:rPr>
        <w:t xml:space="preserve"> nultog povjerenja</w:t>
      </w:r>
      <w:r w:rsidRPr="004665E9" w:rsidR="00A83B9E">
        <w:rPr>
          <w:rFonts w:eastAsia="Aptos" w:cs="Times New Roman"/>
        </w:rPr>
        <w:t xml:space="preserve"> </w:t>
      </w:r>
      <w:r w:rsidRPr="004665E9">
        <w:rPr>
          <w:rFonts w:eastAsia="Aptos" w:cs="Times New Roman"/>
        </w:rPr>
        <w:t>je važno da SIEM pokriva cijeli sustav</w:t>
      </w:r>
      <w:r w:rsidR="0083398D">
        <w:rPr>
          <w:rFonts w:eastAsia="Aptos" w:cs="Times New Roman"/>
        </w:rPr>
        <w:t>,</w:t>
      </w:r>
      <w:r w:rsidRPr="004665E9">
        <w:rPr>
          <w:rFonts w:eastAsia="Aptos" w:cs="Times New Roman"/>
        </w:rPr>
        <w:t xml:space="preserve"> od </w:t>
      </w:r>
      <w:r w:rsidR="00036959">
        <w:rPr>
          <w:rFonts w:eastAsia="Aptos" w:cs="Times New Roman"/>
        </w:rPr>
        <w:t>lokalne</w:t>
      </w:r>
      <w:r w:rsidRPr="004665E9">
        <w:rPr>
          <w:rFonts w:eastAsia="Aptos" w:cs="Times New Roman"/>
        </w:rPr>
        <w:t xml:space="preserve"> infrastrukture do servisa</w:t>
      </w:r>
      <w:r w:rsidR="0083398D">
        <w:rPr>
          <w:rFonts w:eastAsia="Aptos" w:cs="Times New Roman"/>
        </w:rPr>
        <w:t xml:space="preserve"> u oblaku</w:t>
      </w:r>
      <w:r w:rsidRPr="004665E9">
        <w:rPr>
          <w:rFonts w:eastAsia="Aptos" w:cs="Times New Roman"/>
        </w:rPr>
        <w:t xml:space="preserve"> i da je</w:t>
      </w:r>
      <w:r w:rsidR="0083398D">
        <w:rPr>
          <w:rFonts w:eastAsia="Aptos" w:cs="Times New Roman"/>
        </w:rPr>
        <w:t xml:space="preserve"> postavljen</w:t>
      </w:r>
      <w:r w:rsidRPr="004665E9">
        <w:rPr>
          <w:rFonts w:eastAsia="Aptos" w:cs="Times New Roman"/>
        </w:rPr>
        <w:t xml:space="preserve"> na principe stalne verifikacije (npr. generira upozorenja ako se detektira pristup bez prethodne odgovarajuće autentifikacije ili neuspjeli pokušaji pristupa zabranjenim segmentima mreže).</w:t>
      </w:r>
    </w:p>
    <w:p w:rsidRPr="004665E9" w:rsidR="00783827" w:rsidP="00840789" w:rsidRDefault="29006D49" w14:paraId="1C4008F6" w14:textId="52D0A67E">
      <w:pPr>
        <w:spacing w:after="240" w:line="360" w:lineRule="auto"/>
        <w:rPr>
          <w:rFonts w:eastAsia="Aptos" w:cs="Times New Roman"/>
        </w:rPr>
      </w:pPr>
      <w:r w:rsidRPr="004665E9">
        <w:rPr>
          <w:rFonts w:eastAsia="Aptos" w:cs="Times New Roman"/>
        </w:rPr>
        <w:t xml:space="preserve">Analitika ponašanja korisnika </w:t>
      </w:r>
      <w:r w:rsidRPr="00B55449">
        <w:rPr>
          <w:rFonts w:eastAsia="Aptos" w:cs="Times New Roman"/>
          <w:i/>
          <w:iCs/>
        </w:rPr>
        <w:t>(User Behavior Analytics</w:t>
      </w:r>
      <w:r w:rsidRPr="004665E9">
        <w:rPr>
          <w:rFonts w:eastAsia="Aptos" w:cs="Times New Roman"/>
        </w:rPr>
        <w:t xml:space="preserve"> - UBA)</w:t>
      </w:r>
      <w:r w:rsidRPr="004665E9" w:rsidR="00A43848">
        <w:rPr>
          <w:rFonts w:eastAsia="Aptos" w:cs="Times New Roman"/>
        </w:rPr>
        <w:t xml:space="preserve"> je k</w:t>
      </w:r>
      <w:r w:rsidRPr="004665E9">
        <w:rPr>
          <w:rFonts w:eastAsia="Aptos" w:cs="Times New Roman"/>
        </w:rPr>
        <w:t xml:space="preserve">lasični pristup detekciji prijetnji oslanja se na poznate uzorke napada ili unaprijed definirana pravila, što nije uvijek dovoljno za složene ili napade novije vrste. UBA donosi strojno učenje i analitiku u praćenje sigurnosti. Sustavi analitike ponašanja prvo prikupljaju velik broj podataka o aktivnostima korisnika i uređaja tijekom duljeg razdoblja </w:t>
      </w:r>
      <w:r w:rsidRPr="004665E9" w:rsidR="00561200">
        <w:rPr>
          <w:rFonts w:eastAsia="Aptos" w:cs="Times New Roman"/>
        </w:rPr>
        <w:t xml:space="preserve">kako bi izgradili bazni profil </w:t>
      </w:r>
      <w:r w:rsidRPr="004665E9" w:rsidR="00561200">
        <w:rPr>
          <w:rFonts w:cs="Times New Roman"/>
        </w:rPr>
        <w:t>„</w:t>
      </w:r>
      <w:r w:rsidRPr="004665E9">
        <w:rPr>
          <w:rFonts w:eastAsia="Aptos" w:cs="Times New Roman"/>
        </w:rPr>
        <w:t>normalnog</w:t>
      </w:r>
      <w:r w:rsidR="00A959A4">
        <w:rPr>
          <w:rFonts w:eastAsia="Aptos" w:cs="Times New Roman"/>
        </w:rPr>
        <w:t>“</w:t>
      </w:r>
      <w:r w:rsidRPr="004665E9">
        <w:rPr>
          <w:rFonts w:eastAsia="Aptos" w:cs="Times New Roman"/>
        </w:rPr>
        <w:t xml:space="preserve"> ponašanja </w:t>
      </w:r>
      <w:r w:rsidRPr="004665E9">
        <w:rPr>
          <w:rFonts w:eastAsia="Aptos" w:cs="Times New Roman"/>
        </w:rPr>
        <w:lastRenderedPageBreak/>
        <w:t>za svakog korisnika ili entitet. Nakon toga, pomoću algoritama strojnog učenja UBA sustav kontinuirano prati odstupanja od tog uobičajenog obrasca.</w:t>
      </w:r>
      <w:r w:rsidRPr="004665E9" w:rsidR="00A43848">
        <w:rPr>
          <w:rFonts w:eastAsia="Aptos" w:cs="Times New Roman"/>
        </w:rPr>
        <w:t xml:space="preserve"> Ukoliko</w:t>
      </w:r>
      <w:r w:rsidRPr="004665E9">
        <w:rPr>
          <w:rFonts w:eastAsia="Aptos" w:cs="Times New Roman"/>
        </w:rPr>
        <w:t xml:space="preserve"> korisnik obično pristupa sustavima u radno vrijeme iz Zagreba, a odjednom se prijavljuje noću s IP adrese u drugoj državi, ili počne preuzimati neuobičajeno veliku količinu podataka, UBA će to prepoznati kao anomaliju. Takve anomalije mogu ukazivati na ugrožavanje korisničkog računa ili unutarnju prijetnju. U </w:t>
      </w:r>
      <w:r w:rsidR="002A54A9">
        <w:rPr>
          <w:rFonts w:eastAsia="Aptos" w:cs="Times New Roman"/>
        </w:rPr>
        <w:t>arhitekturi nultog povjerenja</w:t>
      </w:r>
      <w:r w:rsidRPr="004665E9">
        <w:rPr>
          <w:rFonts w:eastAsia="Aptos" w:cs="Times New Roman"/>
        </w:rPr>
        <w:t xml:space="preserve">, gdje se pretpostavlja da čak i ovlašteni korisnik može postati prijetnja (namjerno ili zbog ugroze), UBA značajno pomaže u stalnoj provjeri. UBA može dinamički zahtijevati dodatnu provjeru (npr. ponovnu MFA </w:t>
      </w:r>
      <w:r w:rsidRPr="004665E9" w:rsidR="23A9DD87">
        <w:rPr>
          <w:rFonts w:eastAsia="Aptos" w:cs="Times New Roman"/>
        </w:rPr>
        <w:t>autentifikaciju</w:t>
      </w:r>
      <w:r w:rsidRPr="004665E9">
        <w:rPr>
          <w:rFonts w:eastAsia="Aptos" w:cs="Times New Roman"/>
        </w:rPr>
        <w:t>) ako detektira neuobičajeno ponašanje korisnika ili jednostavno obavijestiti sigurnosno osoblje o sumnjivim aktivnostima [</w:t>
      </w:r>
      <w:r w:rsidRPr="004665E9" w:rsidR="5A379B17">
        <w:rPr>
          <w:rFonts w:eastAsia="Aptos" w:cs="Times New Roman"/>
        </w:rPr>
        <w:t>1</w:t>
      </w:r>
      <w:r w:rsidRPr="004665E9" w:rsidR="00340A8B">
        <w:rPr>
          <w:rFonts w:eastAsia="Aptos" w:cs="Times New Roman"/>
        </w:rPr>
        <w:t>4</w:t>
      </w:r>
      <w:r w:rsidRPr="004665E9">
        <w:rPr>
          <w:rFonts w:eastAsia="Aptos" w:cs="Times New Roman"/>
        </w:rPr>
        <w:t>]. Integracijom UBA rezultata sa SIEM-om i sustavima za reakciju (SOAR), organizacije mogu pravovremeno reagirati na moguće napade prije nego što prouzroče štetu.</w:t>
      </w:r>
    </w:p>
    <w:p w:rsidRPr="004665E9" w:rsidR="00783827" w:rsidP="00840789" w:rsidRDefault="29006D49" w14:paraId="3C161377" w14:textId="541FB5D9">
      <w:pPr>
        <w:spacing w:after="240" w:line="360" w:lineRule="auto"/>
        <w:rPr>
          <w:rFonts w:eastAsia="Aptos" w:cs="Times New Roman"/>
        </w:rPr>
      </w:pPr>
      <w:r w:rsidRPr="004665E9">
        <w:rPr>
          <w:rFonts w:eastAsia="Aptos" w:cs="Times New Roman"/>
        </w:rPr>
        <w:t xml:space="preserve">Osim UBA, šire korištenje </w:t>
      </w:r>
      <w:r w:rsidR="0083398D">
        <w:rPr>
          <w:rFonts w:eastAsia="Aptos" w:cs="Times New Roman"/>
        </w:rPr>
        <w:t>umjetne inteligencije i strojnog učenja</w:t>
      </w:r>
      <w:r w:rsidRPr="004665E9">
        <w:rPr>
          <w:rFonts w:eastAsia="Aptos" w:cs="Times New Roman"/>
        </w:rPr>
        <w:t xml:space="preserve"> u sigurnosnom nadzoru daje dodatnu snagu modelu</w:t>
      </w:r>
      <w:r w:rsidR="00271582">
        <w:rPr>
          <w:rFonts w:eastAsia="Aptos" w:cs="Times New Roman"/>
        </w:rPr>
        <w:t xml:space="preserve"> nultog povjerenja</w:t>
      </w:r>
      <w:r w:rsidRPr="004665E9">
        <w:rPr>
          <w:rFonts w:eastAsia="Aptos" w:cs="Times New Roman"/>
        </w:rPr>
        <w:t>. Umjetna inteligencija (AI) može u realnom vremenu analizirati goleme količine podataka iz mrežnog prometa i sustava te identificirati obrasce koji ukazuju na napad ili zlonamjerno djelovanje, čak i kada ti obrasci nisu unaprijed poznati. AI modeli mogu nadzirati kriptirani mrežni promet i na temelju metapodataka (učestalost paketa, veličine itd.) detektirati komunikaciju zlonamjernog softvera unutar inače šifriranog kanala [</w:t>
      </w:r>
      <w:r w:rsidRPr="004665E9" w:rsidR="00340A8B">
        <w:rPr>
          <w:rFonts w:eastAsia="Aptos" w:cs="Times New Roman"/>
        </w:rPr>
        <w:t>6</w:t>
      </w:r>
      <w:r w:rsidRPr="004665E9">
        <w:rPr>
          <w:rFonts w:eastAsia="Aptos" w:cs="Times New Roman"/>
        </w:rPr>
        <w:t xml:space="preserve">]. Strojno učenje (ML) se koristi za treniranje tih modela na temelju legitimnog prometa i poznatih prijetnji, kako bi sustav naučio razlikovati normalno od zloćudnog. U praksi, moderni sigurnosni alati integrirani u </w:t>
      </w:r>
      <w:r w:rsidR="00A83B9E">
        <w:rPr>
          <w:rFonts w:eastAsia="Aptos" w:cs="Times New Roman"/>
        </w:rPr>
        <w:t>arhitektur</w:t>
      </w:r>
      <w:r w:rsidR="00A83B9E">
        <w:rPr>
          <w:rFonts w:eastAsia="Aptos" w:cs="Times New Roman"/>
        </w:rPr>
        <w:t>u</w:t>
      </w:r>
      <w:r w:rsidR="00A83B9E">
        <w:rPr>
          <w:rFonts w:eastAsia="Aptos" w:cs="Times New Roman"/>
        </w:rPr>
        <w:t xml:space="preserve"> nultog povjerenja</w:t>
      </w:r>
      <w:r w:rsidRPr="004665E9" w:rsidR="00A83B9E">
        <w:rPr>
          <w:rFonts w:eastAsia="Aptos" w:cs="Times New Roman"/>
        </w:rPr>
        <w:t xml:space="preserve"> </w:t>
      </w:r>
      <w:r w:rsidRPr="004665E9">
        <w:rPr>
          <w:rFonts w:eastAsia="Aptos" w:cs="Times New Roman"/>
        </w:rPr>
        <w:t xml:space="preserve">koriste ML modele za otkrivanje anomalija i potencijalnih sigurnosnih povreda te često imaju komponente ugrađene inteligencije. Takvi sustavi mogu automatski izolirati uređaj ili korisnički račun kada uoče sumnjivo ponašanje, čime se ograničava šteta prije nego što analitičar uopće stigne reagirati. Važno je napomenuti da AI/ML sustavi trebaju kontinuirano osvježavanje i nadzor eksperta kako bi ostali učinkoviti i kako bi se izbjegli lažno pozitivni ili lažno negativni rezultati. Uvođenjem AI i strojnog učenja, </w:t>
      </w:r>
      <w:r w:rsidR="002A54A9">
        <w:rPr>
          <w:rFonts w:eastAsia="Aptos" w:cs="Times New Roman"/>
        </w:rPr>
        <w:t>arhitektura</w:t>
      </w:r>
      <w:r w:rsidRPr="004665E9">
        <w:rPr>
          <w:rFonts w:eastAsia="Aptos" w:cs="Times New Roman"/>
        </w:rPr>
        <w:t xml:space="preserve"> dobiva dinamičku komponentu</w:t>
      </w:r>
      <w:r w:rsidRPr="004665E9" w:rsidR="00F25C51">
        <w:rPr>
          <w:rFonts w:eastAsia="Aptos" w:cs="Times New Roman"/>
        </w:rPr>
        <w:t>,</w:t>
      </w:r>
      <w:r w:rsidRPr="004665E9">
        <w:rPr>
          <w:rFonts w:eastAsia="Aptos" w:cs="Times New Roman"/>
        </w:rPr>
        <w:t xml:space="preserve"> prilagođava se novim prijetnjama brže nego što bi to bilo moguće ručnim praćenjem, što je ključno u današnjem okruženju evoluirajućih kibernetičkih napada.</w:t>
      </w:r>
    </w:p>
    <w:p w:rsidRPr="00520BF5" w:rsidR="00F62624" w:rsidP="00520BF5" w:rsidRDefault="7DF85FE4" w14:paraId="1B0AA1C9" w14:textId="0ABAC05B">
      <w:pPr>
        <w:pStyle w:val="Heading2"/>
        <w:spacing w:line="480" w:lineRule="auto"/>
        <w:rPr>
          <w:rFonts w:eastAsia="Aptos" w:cs="Times New Roman"/>
        </w:rPr>
      </w:pPr>
      <w:bookmarkStart w:name="_Toc201415811" w:id="44"/>
      <w:bookmarkStart w:name="_Toc201602104" w:id="45"/>
      <w:r w:rsidRPr="004665E9">
        <w:rPr>
          <w:rFonts w:eastAsia="Aptos" w:cs="Times New Roman"/>
        </w:rPr>
        <w:lastRenderedPageBreak/>
        <w:t>4.4 Segmentacija mreže</w:t>
      </w:r>
      <w:bookmarkEnd w:id="44"/>
      <w:bookmarkEnd w:id="45"/>
    </w:p>
    <w:p w:rsidRPr="004665E9" w:rsidR="00783827" w:rsidP="00840789" w:rsidRDefault="7DF85FE4" w14:paraId="2CAEAD59" w14:textId="5F902E81">
      <w:pPr>
        <w:spacing w:after="240" w:line="360" w:lineRule="auto"/>
        <w:rPr>
          <w:rFonts w:eastAsia="Aptos" w:cs="Times New Roman"/>
        </w:rPr>
      </w:pPr>
      <w:r w:rsidRPr="004665E9">
        <w:rPr>
          <w:rFonts w:eastAsia="Aptos" w:cs="Times New Roman"/>
        </w:rPr>
        <w:t xml:space="preserve">Tradicionalne mreže često su podijeljene na interne zone povjerenja i vanjski nepouzdani segment, s jakim </w:t>
      </w:r>
      <w:r w:rsidR="008F2DF4">
        <w:rPr>
          <w:rFonts w:cs="Times New Roman"/>
        </w:rPr>
        <w:t>vatrozid</w:t>
      </w:r>
      <w:r w:rsidRPr="004665E9">
        <w:rPr>
          <w:rFonts w:eastAsia="Aptos" w:cs="Times New Roman"/>
        </w:rPr>
        <w:t xml:space="preserve">om na granici. </w:t>
      </w:r>
      <w:r w:rsidR="002A54A9">
        <w:rPr>
          <w:rFonts w:eastAsia="Aptos" w:cs="Times New Roman"/>
        </w:rPr>
        <w:t>Model nultog povjerenja</w:t>
      </w:r>
      <w:r w:rsidRPr="004665E9">
        <w:rPr>
          <w:rFonts w:eastAsia="Aptos" w:cs="Times New Roman"/>
        </w:rPr>
        <w:t xml:space="preserve"> odbacuje ideju širokog pouzdanog perimetra i umjesto toga uvodi segmentaciju mreže kako bi se ograničio domet napada i kretanje potencijalnih napadača. Dva ključna koncepta koja se koriste za segmentaciju u arhitekturama </w:t>
      </w:r>
      <w:r w:rsidR="002A54A9">
        <w:rPr>
          <w:rFonts w:eastAsia="Aptos" w:cs="Times New Roman"/>
        </w:rPr>
        <w:t xml:space="preserve">nultog povjerenja </w:t>
      </w:r>
      <w:r w:rsidRPr="004665E9">
        <w:rPr>
          <w:rFonts w:eastAsia="Aptos" w:cs="Times New Roman"/>
        </w:rPr>
        <w:t xml:space="preserve">su </w:t>
      </w:r>
      <w:r w:rsidRPr="002A54A9">
        <w:rPr>
          <w:rFonts w:eastAsia="Aptos" w:cs="Times New Roman"/>
          <w:i/>
          <w:iCs/>
        </w:rPr>
        <w:t>Software-Defined Perimeter</w:t>
      </w:r>
      <w:r w:rsidRPr="004665E9">
        <w:rPr>
          <w:rFonts w:eastAsia="Aptos" w:cs="Times New Roman"/>
        </w:rPr>
        <w:t xml:space="preserve"> (SDP) i mikrosegmentacija.</w:t>
      </w:r>
    </w:p>
    <w:p w:rsidRPr="004665E9" w:rsidR="00783827" w:rsidP="00840789" w:rsidRDefault="00520BF5" w14:paraId="659F0DB1" w14:textId="683165B5">
      <w:pPr>
        <w:spacing w:after="240" w:line="360" w:lineRule="auto"/>
        <w:rPr>
          <w:rFonts w:eastAsia="Aptos" w:cs="Times New Roman"/>
        </w:rPr>
      </w:pPr>
      <w:r>
        <w:rPr>
          <w:rFonts w:eastAsia="Aptos" w:cs="Times New Roman"/>
        </w:rPr>
        <w:t>S</w:t>
      </w:r>
      <w:r w:rsidRPr="00520BF5">
        <w:rPr>
          <w:rFonts w:eastAsia="Aptos" w:cs="Times New Roman"/>
        </w:rPr>
        <w:t>oftverski definirani perimeta</w:t>
      </w:r>
      <w:r>
        <w:rPr>
          <w:rFonts w:eastAsia="Aptos" w:cs="Times New Roman"/>
        </w:rPr>
        <w:t>r</w:t>
      </w:r>
      <w:r w:rsidRPr="00520BF5">
        <w:rPr>
          <w:rFonts w:eastAsia="Aptos" w:cs="Times New Roman"/>
        </w:rPr>
        <w:t xml:space="preserve"> </w:t>
      </w:r>
      <w:r w:rsidRPr="004665E9" w:rsidR="7DF85FE4">
        <w:rPr>
          <w:rFonts w:eastAsia="Aptos" w:cs="Times New Roman"/>
        </w:rPr>
        <w:t>(SDP) je arhitektura u kojoj se pristup resursima dozvoljava tek nakon što se entitet kriptografski autentificira i autorizira kroz kontrolni sustav, čineći resurse nevidljivima dok se ne ispune uvjeti pristupa. Za razliku od tradicionalnih mreža gdje su određeni servisi vidljivi na mreži (npr. otvoreni portovi koji čekaju povezivanje), SDP pristup stvara svojevrsni „nevidljivi omotač</w:t>
      </w:r>
      <w:r w:rsidR="00A959A4">
        <w:rPr>
          <w:rFonts w:eastAsia="Aptos" w:cs="Times New Roman"/>
        </w:rPr>
        <w:t>“</w:t>
      </w:r>
      <w:r w:rsidRPr="004665E9" w:rsidR="7DF85FE4">
        <w:rPr>
          <w:rFonts w:eastAsia="Aptos" w:cs="Times New Roman"/>
        </w:rPr>
        <w:t xml:space="preserve"> oko resursa. Komponente SDP-a tipično uključuju kontrolor (koji provjerava identitet, kontekst i politiku za zahtjev pristupa) i agente (koji uspostavljaju siguran tunel ka resursu ako je pristup odobren). Tek kada kontrolor potvrdi da korisnik/uređaj smije pristupiti određenom resursu, tom se korisniku dinamički izgrađuje privatan povjerljivi put do tog resursa</w:t>
      </w:r>
      <w:r>
        <w:rPr>
          <w:rFonts w:eastAsia="Aptos" w:cs="Times New Roman"/>
        </w:rPr>
        <w:t>,</w:t>
      </w:r>
      <w:r w:rsidRPr="004665E9" w:rsidR="7DF85FE4">
        <w:rPr>
          <w:rFonts w:eastAsia="Aptos" w:cs="Times New Roman"/>
        </w:rPr>
        <w:t xml:space="preserve"> npr. otvara se privremeni port i uspostavlja kriptirana veza. Svi ostali neautorizirani pokušaji ostaju nevidljivi i odbijeni. Ovakav pristup efektivno skriva internu infrastrukturu od promatranja i smanjuje napadačku površinu: skeneri ne mogu pronaći otvorene portove ili usluge ako prethodno nisu prošli strogu provjeru identiteta. SDP koncept prvotno je promoviran od strane </w:t>
      </w:r>
      <w:r w:rsidRPr="00520BF5" w:rsidR="7DF85FE4">
        <w:rPr>
          <w:rFonts w:eastAsia="Aptos" w:cs="Times New Roman"/>
          <w:i/>
          <w:iCs/>
        </w:rPr>
        <w:t>Cloud Security Alliance</w:t>
      </w:r>
      <w:r w:rsidRPr="004665E9" w:rsidR="7DF85FE4">
        <w:rPr>
          <w:rFonts w:eastAsia="Aptos" w:cs="Times New Roman"/>
        </w:rPr>
        <w:t xml:space="preserve">, a praktičnu primjenu ima u mnogim modernim </w:t>
      </w:r>
      <w:r w:rsidR="00A83B9E">
        <w:t>m</w:t>
      </w:r>
      <w:r w:rsidR="00A83B9E">
        <w:t>režni</w:t>
      </w:r>
      <w:r w:rsidR="00A83B9E">
        <w:t>m</w:t>
      </w:r>
      <w:r w:rsidR="00A83B9E">
        <w:t xml:space="preserve"> pristup</w:t>
      </w:r>
      <w:r w:rsidR="00A83B9E">
        <w:t>ima</w:t>
      </w:r>
      <w:r w:rsidR="00A83B9E">
        <w:t xml:space="preserve"> bez povjerenja</w:t>
      </w:r>
      <w:r w:rsidRPr="004665E9" w:rsidR="00A83B9E">
        <w:rPr>
          <w:rFonts w:eastAsia="Aptos" w:cs="Times New Roman"/>
        </w:rPr>
        <w:t xml:space="preserve"> </w:t>
      </w:r>
      <w:r w:rsidRPr="004665E9" w:rsidR="7DF85FE4">
        <w:rPr>
          <w:rFonts w:eastAsia="Aptos" w:cs="Times New Roman"/>
        </w:rPr>
        <w:t>(ZTNA) rješenjima. U njima se klasični VPN zamjenjuje SDP principom. Rezultat je da se svakom korisniku omogućuje pristup isključivo onim pojedinačnim aplikacijama ili uslugama za koje je autoriziran, bez mogućnosti da „lutaju</w:t>
      </w:r>
      <w:r w:rsidR="00A959A4">
        <w:rPr>
          <w:rFonts w:eastAsia="Aptos" w:cs="Times New Roman"/>
        </w:rPr>
        <w:t>“</w:t>
      </w:r>
      <w:r w:rsidRPr="004665E9" w:rsidR="7DF85FE4">
        <w:rPr>
          <w:rFonts w:eastAsia="Aptos" w:cs="Times New Roman"/>
        </w:rPr>
        <w:t xml:space="preserve"> po ostatku mreže. Time se uvelike smanjuje mogućnost laterlanog pokreta napadača čak i ako kompromitiraju jednog korisnika ili uređaj.</w:t>
      </w:r>
    </w:p>
    <w:p w:rsidRPr="004665E9" w:rsidR="00783827" w:rsidP="00840789" w:rsidRDefault="7DF85FE4" w14:paraId="13468375" w14:textId="3955018D">
      <w:pPr>
        <w:spacing w:after="240" w:line="360" w:lineRule="auto"/>
        <w:rPr>
          <w:rFonts w:eastAsia="Aptos" w:cs="Times New Roman"/>
        </w:rPr>
      </w:pPr>
      <w:r w:rsidRPr="004665E9">
        <w:rPr>
          <w:rFonts w:eastAsia="Aptos" w:cs="Times New Roman"/>
        </w:rPr>
        <w:t>Mikrosegmentacija ide korak dalje od klasične segmentacije mreže dijeljenjem mreže na vrlo male segmente</w:t>
      </w:r>
      <w:r w:rsidRPr="004665E9" w:rsidR="00F25C51">
        <w:rPr>
          <w:rFonts w:eastAsia="Aptos" w:cs="Times New Roman"/>
        </w:rPr>
        <w:t>,</w:t>
      </w:r>
      <w:r w:rsidRPr="004665E9">
        <w:rPr>
          <w:rFonts w:eastAsia="Aptos" w:cs="Times New Roman"/>
        </w:rPr>
        <w:t xml:space="preserve"> potencijalno sve do razine pojedinačne aplikacije, virtualne mašine ili kontejnera. Svaki segment ima definirane sigurnosne politike koje određuju koji subjekti ili sustavi smiju komunicirati s tim segmentom. Na primjer, baza podataka može biti jedan segment </w:t>
      </w:r>
      <w:r w:rsidRPr="004665E9">
        <w:rPr>
          <w:rFonts w:eastAsia="Aptos" w:cs="Times New Roman"/>
        </w:rPr>
        <w:lastRenderedPageBreak/>
        <w:t>kojem mogu pristupiti samo aplikacijski poslužitelji segmentirani u drugoj zoni, i to isključivo preko potrebnih mrežnih protokola. Sav ostali promet prema bazi bio bi blokiran. Ovakav pristup efektno ograničava kretanje</w:t>
      </w:r>
      <w:r w:rsidR="002A54A9">
        <w:rPr>
          <w:rFonts w:eastAsia="Aptos" w:cs="Times New Roman"/>
        </w:rPr>
        <w:t>,</w:t>
      </w:r>
      <w:r w:rsidRPr="004665E9">
        <w:rPr>
          <w:rFonts w:eastAsia="Aptos" w:cs="Times New Roman"/>
        </w:rPr>
        <w:t xml:space="preserve"> čak i ako napadač kompromitira jedan dio sustava, ne može lako prodrijeti dalje jer je svaki sljedeći korak druga segment sa zasebnim provjerama. Tehnološka implementacija mikrosegmentacije često se oslanja na virtualizacijske i alate</w:t>
      </w:r>
      <w:r w:rsidR="00520BF5">
        <w:rPr>
          <w:rFonts w:eastAsia="Aptos" w:cs="Times New Roman"/>
        </w:rPr>
        <w:t xml:space="preserve"> u oblaku </w:t>
      </w:r>
      <w:r w:rsidRPr="004665E9">
        <w:rPr>
          <w:rFonts w:eastAsia="Aptos" w:cs="Times New Roman"/>
        </w:rPr>
        <w:t>(npr. VMWare NSX</w:t>
      </w:r>
      <w:r w:rsidR="002A54A9">
        <w:rPr>
          <w:rStyle w:val="FootnoteReference"/>
          <w:rFonts w:eastAsia="Aptos" w:cs="Times New Roman"/>
        </w:rPr>
        <w:footnoteReference w:id="10"/>
      </w:r>
      <w:r w:rsidRPr="004665E9">
        <w:rPr>
          <w:rFonts w:eastAsia="Aptos" w:cs="Times New Roman"/>
        </w:rPr>
        <w:t xml:space="preserve">) koji omogućuju definiranje mrežnih politika na razini virtualnih NIC-ova </w:t>
      </w:r>
      <w:r w:rsidR="002A54A9">
        <w:rPr>
          <w:rStyle w:val="FootnoteReference"/>
          <w:rFonts w:eastAsia="Aptos" w:cs="Times New Roman"/>
        </w:rPr>
        <w:footnoteReference w:id="11"/>
      </w:r>
      <w:r w:rsidRPr="004665E9">
        <w:rPr>
          <w:rFonts w:eastAsia="Aptos" w:cs="Times New Roman"/>
        </w:rPr>
        <w:t>ili kroz softverski definirane mreže (SDN). Pravila se mogu temeljiti na identitetu aplikacija, oznakama, uslugama i kontekstu, a ne samo na IP adresama i portovima kao u tradicionalnim ACL-ovima</w:t>
      </w:r>
      <w:r w:rsidR="002A54A9">
        <w:rPr>
          <w:rStyle w:val="FootnoteReference"/>
          <w:rFonts w:eastAsia="Aptos" w:cs="Times New Roman"/>
        </w:rPr>
        <w:footnoteReference w:id="12"/>
      </w:r>
      <w:r w:rsidRPr="004665E9">
        <w:rPr>
          <w:rFonts w:eastAsia="Aptos" w:cs="Times New Roman"/>
        </w:rPr>
        <w:t xml:space="preserve">. </w:t>
      </w:r>
      <w:r w:rsidR="002A54A9">
        <w:rPr>
          <w:rFonts w:eastAsia="Aptos" w:cs="Times New Roman"/>
        </w:rPr>
        <w:t>Arhitektura nultog povjerenja</w:t>
      </w:r>
      <w:r w:rsidRPr="004665E9">
        <w:rPr>
          <w:rFonts w:eastAsia="Aptos" w:cs="Times New Roman"/>
        </w:rPr>
        <w:t xml:space="preserve"> koristi mikrosegmentaciju kako bi svaka komponenta bila okružena vlastitim </w:t>
      </w:r>
      <w:r w:rsidR="00B329A4">
        <w:rPr>
          <w:rFonts w:eastAsia="Aptos" w:cs="Times New Roman"/>
        </w:rPr>
        <w:t>„</w:t>
      </w:r>
      <w:r w:rsidRPr="004665E9">
        <w:rPr>
          <w:rFonts w:eastAsia="Aptos" w:cs="Times New Roman"/>
        </w:rPr>
        <w:t>mikroperimetrom</w:t>
      </w:r>
      <w:r w:rsidR="00B329A4">
        <w:rPr>
          <w:rFonts w:eastAsia="Aptos" w:cs="Times New Roman"/>
        </w:rPr>
        <w:t>“</w:t>
      </w:r>
      <w:r w:rsidRPr="004665E9">
        <w:rPr>
          <w:rFonts w:eastAsia="Aptos" w:cs="Times New Roman"/>
        </w:rPr>
        <w:t>. Time se postiže visoka izolacija resursa. U slučaju da je korisnička stanica zaražena, pravilno mikrosegmentirana mreža spriječit će da malware dođe do kritičnih poslužitelja jer neće ispuniti kriterije politike za te segmente. Važno je napomenuti da pravilna konfiguracija segmentacijskih pravila zahtijeva detaljno poznavanje sustava i komunikacijskih tokova – greške u konfiguraciji mogle bi ostaviti neke dijelove mreže izloženima ili nenamjerno onemogućiti legitimnu komunikaciju [</w:t>
      </w:r>
      <w:r w:rsidRPr="004665E9" w:rsidR="664D7854">
        <w:rPr>
          <w:rFonts w:eastAsia="Aptos" w:cs="Times New Roman"/>
        </w:rPr>
        <w:t>1</w:t>
      </w:r>
      <w:r w:rsidRPr="004665E9">
        <w:rPr>
          <w:rFonts w:eastAsia="Aptos" w:cs="Times New Roman"/>
        </w:rPr>
        <w:t>2]. Stoga se preporučuje postupno uvoditi mikrosegmentaciju, uz praćenje i podešavanje pravila, i koristiti alate za automatsko predlaganje politika na temelju uočenog prometa. Kada je ispravno proveden, koncept mikrosegmentacije značajno podiže razinu sigurnosti mreže bez dodatnog utjecaja na performanse sustava [</w:t>
      </w:r>
      <w:r w:rsidRPr="004665E9" w:rsidR="3BE758A2">
        <w:rPr>
          <w:rFonts w:eastAsia="Aptos" w:cs="Times New Roman"/>
        </w:rPr>
        <w:t>1</w:t>
      </w:r>
      <w:r w:rsidRPr="004665E9" w:rsidR="00340A8B">
        <w:rPr>
          <w:rFonts w:eastAsia="Aptos" w:cs="Times New Roman"/>
        </w:rPr>
        <w:t>3</w:t>
      </w:r>
      <w:r w:rsidRPr="004665E9">
        <w:rPr>
          <w:rFonts w:eastAsia="Aptos" w:cs="Times New Roman"/>
        </w:rPr>
        <w:t>].</w:t>
      </w:r>
    </w:p>
    <w:p w:rsidRPr="00520BF5" w:rsidR="00F62624" w:rsidP="00520BF5" w:rsidRDefault="7DF85FE4" w14:paraId="0B906476" w14:textId="49183061">
      <w:pPr>
        <w:pStyle w:val="Heading2"/>
        <w:spacing w:line="480" w:lineRule="auto"/>
        <w:rPr>
          <w:rFonts w:eastAsia="Aptos" w:cs="Times New Roman"/>
        </w:rPr>
      </w:pPr>
      <w:bookmarkStart w:name="_Toc201415812" w:id="46"/>
      <w:bookmarkStart w:name="_Toc201602105" w:id="47"/>
      <w:r w:rsidRPr="004665E9">
        <w:rPr>
          <w:rFonts w:eastAsia="Aptos" w:cs="Times New Roman"/>
        </w:rPr>
        <w:t>4.5</w:t>
      </w:r>
      <w:r w:rsidRPr="004665E9" w:rsidR="41B53BF2">
        <w:rPr>
          <w:rFonts w:eastAsia="Aptos" w:cs="Times New Roman"/>
        </w:rPr>
        <w:t xml:space="preserve"> Potrebni resursi za implementaciju </w:t>
      </w:r>
      <w:bookmarkEnd w:id="46"/>
      <w:r w:rsidR="00A83B9E">
        <w:rPr>
          <w:rFonts w:eastAsia="Aptos" w:cs="Times New Roman"/>
        </w:rPr>
        <w:t>arhitekture nultog povjerenja</w:t>
      </w:r>
      <w:bookmarkEnd w:id="47"/>
    </w:p>
    <w:p w:rsidRPr="004665E9" w:rsidR="00783827" w:rsidP="00840789" w:rsidRDefault="41B53BF2" w14:paraId="457907D6" w14:textId="79300235">
      <w:pPr>
        <w:spacing w:after="240" w:line="360" w:lineRule="auto"/>
        <w:rPr>
          <w:rFonts w:eastAsia="Aptos" w:cs="Times New Roman"/>
        </w:rPr>
      </w:pPr>
      <w:r w:rsidRPr="004665E9">
        <w:rPr>
          <w:rFonts w:eastAsia="Aptos" w:cs="Times New Roman"/>
        </w:rPr>
        <w:t xml:space="preserve">Uvođenje modela </w:t>
      </w:r>
      <w:r w:rsidR="002A54A9">
        <w:rPr>
          <w:rFonts w:eastAsia="Aptos" w:cs="Times New Roman"/>
        </w:rPr>
        <w:t xml:space="preserve">nultog povjerenja </w:t>
      </w:r>
      <w:r w:rsidRPr="004665E9">
        <w:rPr>
          <w:rFonts w:eastAsia="Aptos" w:cs="Times New Roman"/>
        </w:rPr>
        <w:t>u organizaciju zahtijeva pažljivo planiranje resursa</w:t>
      </w:r>
      <w:r w:rsidR="002A54A9">
        <w:rPr>
          <w:rFonts w:eastAsia="Aptos" w:cs="Times New Roman"/>
        </w:rPr>
        <w:t>,</w:t>
      </w:r>
      <w:r w:rsidRPr="004665E9">
        <w:rPr>
          <w:rFonts w:eastAsia="Aptos" w:cs="Times New Roman"/>
        </w:rPr>
        <w:t xml:space="preserve"> i softverskih i hardverskih</w:t>
      </w:r>
      <w:r w:rsidR="00A83B9E">
        <w:rPr>
          <w:rFonts w:eastAsia="Aptos" w:cs="Times New Roman"/>
        </w:rPr>
        <w:t>,</w:t>
      </w:r>
      <w:r w:rsidRPr="004665E9">
        <w:rPr>
          <w:rFonts w:eastAsia="Aptos" w:cs="Times New Roman"/>
        </w:rPr>
        <w:t xml:space="preserve"> koji će omogućiti provedbu opisanih tehnologija. Za uspješnu implementaciju potrebno je osigurati sljedeće komponente</w:t>
      </w:r>
      <w:r w:rsidRPr="004665E9" w:rsidR="00F25C51">
        <w:rPr>
          <w:rFonts w:eastAsia="Aptos" w:cs="Times New Roman"/>
        </w:rPr>
        <w:t>.</w:t>
      </w:r>
    </w:p>
    <w:p w:rsidRPr="004665E9" w:rsidR="00783827" w:rsidP="00840789" w:rsidRDefault="41B53BF2" w14:paraId="45F0CAFC" w14:textId="60A4D007">
      <w:pPr>
        <w:spacing w:after="240" w:line="360" w:lineRule="auto"/>
        <w:rPr>
          <w:rFonts w:eastAsia="Aptos" w:cs="Times New Roman"/>
        </w:rPr>
      </w:pPr>
      <w:r w:rsidRPr="004665E9">
        <w:rPr>
          <w:rFonts w:eastAsia="Aptos" w:cs="Times New Roman"/>
        </w:rPr>
        <w:lastRenderedPageBreak/>
        <w:t xml:space="preserve">Prvi i najvažniji element je središnji sustav za upravljanje identitetima korisnika i uređaja. To može biti usluga </w:t>
      </w:r>
      <w:r w:rsidR="00B329A4">
        <w:rPr>
          <w:rFonts w:eastAsia="Aptos" w:cs="Times New Roman"/>
        </w:rPr>
        <w:t>u oblaku</w:t>
      </w:r>
      <w:r w:rsidRPr="004665E9">
        <w:rPr>
          <w:rFonts w:eastAsia="Aptos" w:cs="Times New Roman"/>
        </w:rPr>
        <w:t xml:space="preserve">(poput Okta, Azure AD) ili lokalni sustav (npr. </w:t>
      </w:r>
      <w:r w:rsidRPr="00B55449">
        <w:rPr>
          <w:rFonts w:eastAsia="Aptos" w:cs="Times New Roman"/>
          <w:i/>
          <w:iCs/>
        </w:rPr>
        <w:t>Microsoft Active Directory</w:t>
      </w:r>
      <w:r w:rsidRPr="004665E9">
        <w:rPr>
          <w:rFonts w:eastAsia="Aptos" w:cs="Times New Roman"/>
        </w:rPr>
        <w:t xml:space="preserve"> u kombinaciji s ADFS</w:t>
      </w:r>
      <w:r w:rsidR="00520BF5">
        <w:rPr>
          <w:rFonts w:eastAsia="Aptos" w:cs="Times New Roman"/>
        </w:rPr>
        <w:t xml:space="preserve"> - </w:t>
      </w:r>
      <w:r w:rsidRPr="00520BF5" w:rsidR="00520BF5">
        <w:rPr>
          <w:rFonts w:eastAsia="Aptos" w:cs="Times New Roman"/>
          <w:i/>
          <w:iCs/>
        </w:rPr>
        <w:t>Active Directory Federation Services</w:t>
      </w:r>
      <w:r w:rsidRPr="004665E9">
        <w:rPr>
          <w:rFonts w:eastAsia="Aptos" w:cs="Times New Roman"/>
        </w:rPr>
        <w:t>) koji podržava moderne protokole (SAML</w:t>
      </w:r>
      <w:r w:rsidR="00520BF5">
        <w:rPr>
          <w:rFonts w:eastAsia="Aptos" w:cs="Times New Roman"/>
        </w:rPr>
        <w:t xml:space="preserve"> - </w:t>
      </w:r>
      <w:r w:rsidRPr="00520BF5" w:rsidR="00520BF5">
        <w:rPr>
          <w:rFonts w:eastAsia="Aptos" w:cs="Times New Roman"/>
          <w:i/>
          <w:iCs/>
        </w:rPr>
        <w:t>Security Assertion Markup Language</w:t>
      </w:r>
      <w:r w:rsidRPr="004665E9">
        <w:rPr>
          <w:rFonts w:eastAsia="Aptos" w:cs="Times New Roman"/>
        </w:rPr>
        <w:t>, OAuth/OIDC) i MFA integraciju. Također, potreban je i PAM</w:t>
      </w:r>
      <w:r w:rsidR="00B329A4">
        <w:rPr>
          <w:rFonts w:eastAsia="Aptos" w:cs="Times New Roman"/>
        </w:rPr>
        <w:t xml:space="preserve"> (</w:t>
      </w:r>
      <w:r w:rsidRPr="00B329A4" w:rsidR="00B329A4">
        <w:rPr>
          <w:i/>
          <w:iCs/>
        </w:rPr>
        <w:t>Privileged Access Management</w:t>
      </w:r>
      <w:r w:rsidR="00B329A4">
        <w:rPr>
          <w:rFonts w:eastAsia="Aptos" w:cs="Times New Roman"/>
        </w:rPr>
        <w:t>)</w:t>
      </w:r>
      <w:r w:rsidRPr="004665E9">
        <w:rPr>
          <w:rFonts w:eastAsia="Aptos" w:cs="Times New Roman"/>
        </w:rPr>
        <w:t xml:space="preserve"> alat za kontrolu privilegiranih računa ako organizacija raspolaže osjetljivim administrativnim pristupima. Nadalje, treba uvesti infrastrukturu za MFA</w:t>
      </w:r>
      <w:r w:rsidRPr="004665E9" w:rsidR="00F25C51">
        <w:rPr>
          <w:rFonts w:eastAsia="Aptos" w:cs="Times New Roman"/>
        </w:rPr>
        <w:t>,</w:t>
      </w:r>
      <w:r w:rsidRPr="004665E9">
        <w:rPr>
          <w:rFonts w:eastAsia="Aptos" w:cs="Times New Roman"/>
        </w:rPr>
        <w:t xml:space="preserve"> bilo kroz eksternog providera ili </w:t>
      </w:r>
      <w:r w:rsidR="00036959">
        <w:rPr>
          <w:rFonts w:eastAsia="Aptos" w:cs="Times New Roman"/>
        </w:rPr>
        <w:t xml:space="preserve">lokalnom </w:t>
      </w:r>
      <w:r w:rsidRPr="004665E9">
        <w:rPr>
          <w:rFonts w:eastAsia="Aptos" w:cs="Times New Roman"/>
        </w:rPr>
        <w:t>rješenje</w:t>
      </w:r>
      <w:r w:rsidR="00520BF5">
        <w:rPr>
          <w:rFonts w:eastAsia="Aptos" w:cs="Times New Roman"/>
        </w:rPr>
        <w:t>,</w:t>
      </w:r>
      <w:r w:rsidRPr="004665E9">
        <w:rPr>
          <w:rFonts w:eastAsia="Aptos" w:cs="Times New Roman"/>
        </w:rPr>
        <w:t xml:space="preserve"> uključujući aplikacije za generiranje kodova, push notifikacije ili fizičke token uređaje. Za mrežnu segmentaciju i pristup, organizacija će trebati softver za SDP/ZTNA, koji može biti u obliku servisa </w:t>
      </w:r>
      <w:r w:rsidR="00B329A4">
        <w:rPr>
          <w:rFonts w:eastAsia="Aptos" w:cs="Times New Roman"/>
        </w:rPr>
        <w:t xml:space="preserve"> u oblaku </w:t>
      </w:r>
      <w:r w:rsidRPr="004665E9">
        <w:rPr>
          <w:rFonts w:eastAsia="Aptos" w:cs="Times New Roman"/>
        </w:rPr>
        <w:t>(npr. Zscaler ZTNA) ili softvera koji se instalira u vlastitom podatkovnom centru i na klijentske uređaje. Također, SIEM platforma je ključna</w:t>
      </w:r>
      <w:r w:rsidR="00520BF5">
        <w:rPr>
          <w:rFonts w:eastAsia="Aptos" w:cs="Times New Roman"/>
        </w:rPr>
        <w:t>,</w:t>
      </w:r>
      <w:r w:rsidRPr="004665E9">
        <w:rPr>
          <w:rFonts w:eastAsia="Aptos" w:cs="Times New Roman"/>
        </w:rPr>
        <w:t xml:space="preserve"> nju je moguće ostvariti kroz alate poput Splunk ili SIEM rješenja</w:t>
      </w:r>
      <w:r w:rsidR="00520BF5">
        <w:rPr>
          <w:rFonts w:eastAsia="Aptos" w:cs="Times New Roman"/>
        </w:rPr>
        <w:t xml:space="preserve"> u oblaku</w:t>
      </w:r>
      <w:r w:rsidRPr="004665E9">
        <w:rPr>
          <w:rFonts w:eastAsia="Aptos" w:cs="Times New Roman"/>
        </w:rPr>
        <w:t>, ovisno o veličini i potrebi organizacije. SIEM često dolazi ruku pod ruku s platformom koja automatizira odgovore na incidente. Implementacija takve platforme preporučljiva je kako bi se pravovremeno reagiralo na detektirane prijetnje. Za UBA/UEBA funkcionalnost, organizacija može koristiti samostalna rješenja (npr. Securonix, Vectra AI) ili iskoristiti module unutar postojećeg SIEM/SOAR rješenja koji obavljaju analitiku ponašanja. Sustavi za upravljanje ključevima (KMS) ili certifikacijska infrastruktura (PKI) još su jedan potrebni element, oni osiguravaju izdavanje i upravljanje certifikatima/ključevima za šifriranje komunikacija i podataka, što je temelj za „</w:t>
      </w:r>
      <w:r w:rsidRPr="00B55449">
        <w:rPr>
          <w:rFonts w:eastAsia="Aptos" w:cs="Times New Roman"/>
          <w:i/>
          <w:iCs/>
        </w:rPr>
        <w:t>encrypt everywhere</w:t>
      </w:r>
      <w:r w:rsidRPr="004665E9">
        <w:rPr>
          <w:rFonts w:eastAsia="Aptos" w:cs="Times New Roman"/>
        </w:rPr>
        <w:t xml:space="preserve">“ pristup </w:t>
      </w:r>
      <w:r w:rsidRPr="00A83B9E" w:rsidR="00A83B9E">
        <w:rPr>
          <w:rFonts w:eastAsia="Aptos" w:cs="Times New Roman"/>
        </w:rPr>
        <w:t>arhitekture nultog povjerenja</w:t>
      </w:r>
      <w:r w:rsidRPr="004665E9">
        <w:rPr>
          <w:rFonts w:eastAsia="Aptos" w:cs="Times New Roman"/>
        </w:rPr>
        <w:t>. U kontekstu zaštite krajnjih točaka, poželjn</w:t>
      </w:r>
      <w:r w:rsidR="00B55449">
        <w:rPr>
          <w:rFonts w:eastAsia="Aptos" w:cs="Times New Roman"/>
        </w:rPr>
        <w:t>e</w:t>
      </w:r>
      <w:r w:rsidRPr="004665E9">
        <w:rPr>
          <w:rFonts w:eastAsia="Aptos" w:cs="Times New Roman"/>
        </w:rPr>
        <w:t xml:space="preserve"> su modern</w:t>
      </w:r>
      <w:r w:rsidR="00B55449">
        <w:rPr>
          <w:rFonts w:eastAsia="Aptos" w:cs="Times New Roman"/>
        </w:rPr>
        <w:t>e</w:t>
      </w:r>
      <w:r w:rsidRPr="004665E9">
        <w:rPr>
          <w:rFonts w:eastAsia="Aptos" w:cs="Times New Roman"/>
        </w:rPr>
        <w:t xml:space="preserve"> </w:t>
      </w:r>
      <w:r w:rsidR="00B55449">
        <w:rPr>
          <w:rFonts w:eastAsia="Aptos" w:cs="Times New Roman"/>
        </w:rPr>
        <w:t xml:space="preserve">krajnje točke kao </w:t>
      </w:r>
      <w:r w:rsidRPr="004665E9">
        <w:rPr>
          <w:rFonts w:eastAsia="Aptos" w:cs="Times New Roman"/>
        </w:rPr>
        <w:t xml:space="preserve">klijenti koji mogu provoditi politike na uređajima koje će provjeravati integritet uređaja, verziju OS-a, prisutnost sigurnosnih zakrpa, antivirusne statuse itd., te bi to stanje javljali centralnom sustavu koji odlučuje smije li uređaj pristupiti resursima. Većina navedenih softverskih komponenti može biti integrirana,  primjerice, jedan </w:t>
      </w:r>
      <w:r w:rsidR="00A83B9E">
        <w:rPr>
          <w:rFonts w:eastAsia="Aptos" w:cs="Times New Roman"/>
        </w:rPr>
        <w:t>poslužitelj</w:t>
      </w:r>
      <w:r w:rsidRPr="004665E9">
        <w:rPr>
          <w:rFonts w:eastAsia="Aptos" w:cs="Times New Roman"/>
        </w:rPr>
        <w:t xml:space="preserve"> može isporučiti i identitetski sustav i </w:t>
      </w:r>
      <w:r w:rsidR="00B329A4">
        <w:rPr>
          <w:rFonts w:eastAsia="Aptos" w:cs="Times New Roman"/>
        </w:rPr>
        <w:t>m</w:t>
      </w:r>
      <w:r w:rsidRPr="00B329A4" w:rsidR="00B329A4">
        <w:rPr>
          <w:rFonts w:eastAsia="Aptos" w:cs="Times New Roman"/>
        </w:rPr>
        <w:t>režni pristupnik</w:t>
      </w:r>
      <w:r w:rsidR="00B329A4">
        <w:rPr>
          <w:rFonts w:eastAsia="Aptos" w:cs="Times New Roman"/>
        </w:rPr>
        <w:t xml:space="preserve"> (</w:t>
      </w:r>
      <w:r w:rsidRPr="00B329A4" w:rsidR="00B329A4">
        <w:rPr>
          <w:rFonts w:eastAsia="Aptos" w:cs="Times New Roman"/>
          <w:i/>
          <w:iCs/>
        </w:rPr>
        <w:t>gateway</w:t>
      </w:r>
      <w:r w:rsidR="00B329A4">
        <w:rPr>
          <w:rFonts w:eastAsia="Aptos" w:cs="Times New Roman"/>
        </w:rPr>
        <w:t>)</w:t>
      </w:r>
      <w:r w:rsidRPr="00B329A4" w:rsidR="00B329A4">
        <w:rPr>
          <w:rFonts w:eastAsia="Aptos" w:cs="Times New Roman"/>
        </w:rPr>
        <w:t xml:space="preserve"> </w:t>
      </w:r>
      <w:r w:rsidRPr="004665E9">
        <w:rPr>
          <w:rFonts w:eastAsia="Aptos" w:cs="Times New Roman"/>
        </w:rPr>
        <w:t>i SIEM</w:t>
      </w:r>
      <w:r w:rsidR="00B329A4">
        <w:rPr>
          <w:rFonts w:eastAsia="Aptos" w:cs="Times New Roman"/>
        </w:rPr>
        <w:t>,</w:t>
      </w:r>
      <w:r w:rsidRPr="004665E9">
        <w:rPr>
          <w:rFonts w:eastAsia="Aptos" w:cs="Times New Roman"/>
        </w:rPr>
        <w:t xml:space="preserve"> ili se mogu orkestrirati zajedno putem otvorenih API-ja ako su od različitih dobavljača.</w:t>
      </w:r>
    </w:p>
    <w:p w:rsidRPr="004665E9" w:rsidR="00783827" w:rsidP="00840789" w:rsidRDefault="41B53BF2" w14:paraId="1AECFD4B" w14:textId="4671F668">
      <w:pPr>
        <w:spacing w:after="240" w:line="360" w:lineRule="auto"/>
        <w:rPr>
          <w:rFonts w:eastAsia="Aptos" w:cs="Times New Roman"/>
        </w:rPr>
      </w:pPr>
      <w:r w:rsidRPr="004665E9">
        <w:rPr>
          <w:rFonts w:eastAsia="Aptos" w:cs="Times New Roman"/>
        </w:rPr>
        <w:t xml:space="preserve">Iako </w:t>
      </w:r>
      <w:r w:rsidR="00B329A4">
        <w:rPr>
          <w:rFonts w:eastAsia="Aptos" w:cs="Times New Roman"/>
        </w:rPr>
        <w:t>arhitektura nultog povjerenja</w:t>
      </w:r>
      <w:r w:rsidRPr="004665E9">
        <w:rPr>
          <w:rFonts w:eastAsia="Aptos" w:cs="Times New Roman"/>
        </w:rPr>
        <w:t xml:space="preserve"> naglasak stavlja na softver i identitet, određeni hardverski elementi su potrebni za podršku i provođenje tih sigurnosnih politika. Prvo, organizacija mora imati mrežnu opremu koja podržava virtualizaciju mrežnih funkcija i segmentaciju</w:t>
      </w:r>
      <w:r w:rsidR="008F2DF4">
        <w:rPr>
          <w:rFonts w:eastAsia="Aptos" w:cs="Times New Roman"/>
        </w:rPr>
        <w:t xml:space="preserve">, </w:t>
      </w:r>
      <w:r w:rsidRPr="008F2DF4" w:rsidR="008F2DF4">
        <w:rPr>
          <w:rFonts w:eastAsia="Aptos" w:cs="Times New Roman"/>
        </w:rPr>
        <w:t>mrežn</w:t>
      </w:r>
      <w:r w:rsidR="008F2DF4">
        <w:rPr>
          <w:rFonts w:eastAsia="Aptos" w:cs="Times New Roman"/>
        </w:rPr>
        <w:t>e</w:t>
      </w:r>
      <w:r w:rsidRPr="008F2DF4" w:rsidR="008F2DF4">
        <w:rPr>
          <w:rFonts w:eastAsia="Aptos" w:cs="Times New Roman"/>
        </w:rPr>
        <w:t xml:space="preserve"> preklopnik</w:t>
      </w:r>
      <w:r w:rsidR="008F2DF4">
        <w:rPr>
          <w:rFonts w:eastAsia="Aptos" w:cs="Times New Roman"/>
        </w:rPr>
        <w:t>e (</w:t>
      </w:r>
      <w:r w:rsidRPr="008F2DF4" w:rsidR="008F2DF4">
        <w:rPr>
          <w:rFonts w:eastAsia="Aptos" w:cs="Times New Roman"/>
          <w:i/>
          <w:iCs/>
        </w:rPr>
        <w:t>switch</w:t>
      </w:r>
      <w:r w:rsidR="008F2DF4">
        <w:rPr>
          <w:rFonts w:eastAsia="Aptos" w:cs="Times New Roman"/>
        </w:rPr>
        <w:t>)</w:t>
      </w:r>
      <w:r w:rsidRPr="008F2DF4" w:rsidR="008F2DF4">
        <w:rPr>
          <w:rFonts w:eastAsia="Aptos" w:cs="Times New Roman"/>
        </w:rPr>
        <w:t xml:space="preserve"> </w:t>
      </w:r>
      <w:r w:rsidRPr="004665E9">
        <w:rPr>
          <w:rFonts w:eastAsia="Aptos" w:cs="Times New Roman"/>
        </w:rPr>
        <w:t xml:space="preserve">i </w:t>
      </w:r>
      <w:r w:rsidRPr="008F2DF4" w:rsidR="008F2DF4">
        <w:rPr>
          <w:rFonts w:eastAsia="Aptos" w:cs="Times New Roman"/>
        </w:rPr>
        <w:t>usmjernik</w:t>
      </w:r>
      <w:r w:rsidR="008F2DF4">
        <w:rPr>
          <w:rFonts w:eastAsia="Aptos" w:cs="Times New Roman"/>
        </w:rPr>
        <w:t xml:space="preserve"> (</w:t>
      </w:r>
      <w:r w:rsidRPr="008F2DF4" w:rsidR="008F2DF4">
        <w:rPr>
          <w:rFonts w:eastAsia="Aptos" w:cs="Times New Roman"/>
          <w:i/>
          <w:iCs/>
        </w:rPr>
        <w:t>router</w:t>
      </w:r>
      <w:r w:rsidR="008F2DF4">
        <w:rPr>
          <w:rFonts w:eastAsia="Aptos" w:cs="Times New Roman"/>
        </w:rPr>
        <w:t xml:space="preserve">) </w:t>
      </w:r>
      <w:r w:rsidRPr="004665E9">
        <w:rPr>
          <w:rFonts w:eastAsia="Aptos" w:cs="Times New Roman"/>
        </w:rPr>
        <w:t xml:space="preserve">koji mogu provoditi VLAN segmentaciju, </w:t>
      </w:r>
      <w:r w:rsidR="008F2DF4">
        <w:rPr>
          <w:rFonts w:cs="Times New Roman"/>
        </w:rPr>
        <w:t>vatrozide</w:t>
      </w:r>
      <w:r w:rsidRPr="004665E9" w:rsidR="008F2DF4">
        <w:rPr>
          <w:rFonts w:eastAsia="Aptos" w:cs="Times New Roman"/>
        </w:rPr>
        <w:t xml:space="preserve"> </w:t>
      </w:r>
      <w:r w:rsidRPr="004665E9">
        <w:rPr>
          <w:rFonts w:eastAsia="Aptos" w:cs="Times New Roman"/>
        </w:rPr>
        <w:t xml:space="preserve">ili </w:t>
      </w:r>
      <w:r w:rsidRPr="004665E9">
        <w:rPr>
          <w:rFonts w:eastAsia="Aptos" w:cs="Times New Roman"/>
        </w:rPr>
        <w:lastRenderedPageBreak/>
        <w:t>SDN kontrolere koji omogućuju mikrosegmentaciju u podatkovnom centru. Mnogi od tih segmenata zapravo će biti implementirani softverski (npr. unutar h</w:t>
      </w:r>
      <w:r w:rsidR="00B329A4">
        <w:rPr>
          <w:rFonts w:eastAsia="Aptos" w:cs="Times New Roman"/>
        </w:rPr>
        <w:t>i</w:t>
      </w:r>
      <w:r w:rsidRPr="004665E9">
        <w:rPr>
          <w:rFonts w:eastAsia="Aptos" w:cs="Times New Roman"/>
        </w:rPr>
        <w:t>pervizora ili oblaka), ali za</w:t>
      </w:r>
      <w:r w:rsidR="00B329A4">
        <w:rPr>
          <w:rFonts w:eastAsia="Aptos" w:cs="Times New Roman"/>
        </w:rPr>
        <w:t xml:space="preserve"> lokalnu</w:t>
      </w:r>
      <w:r w:rsidRPr="004665E9">
        <w:rPr>
          <w:rFonts w:eastAsia="Aptos" w:cs="Times New Roman"/>
        </w:rPr>
        <w:t xml:space="preserve"> mrežu često će biti potrebna nadogradnja postojeće mrežne opreme ili barem nadogradnja firmvera kako bi se mogle primijeniti politike pristupa. Dalje, kod provjere identiteta korisnika, često se koriste hardverski tokeni ili uređaji za MFA</w:t>
      </w:r>
      <w:r w:rsidRPr="004665E9" w:rsidR="00860B07">
        <w:rPr>
          <w:rFonts w:eastAsia="Aptos" w:cs="Times New Roman"/>
        </w:rPr>
        <w:t>,</w:t>
      </w:r>
      <w:r w:rsidRPr="004665E9">
        <w:rPr>
          <w:rFonts w:eastAsia="Aptos" w:cs="Times New Roman"/>
        </w:rPr>
        <w:t xml:space="preserve"> poput pametnih kartica, USB tokena</w:t>
      </w:r>
      <w:r w:rsidRPr="004665E9" w:rsidR="00860B07">
        <w:rPr>
          <w:rFonts w:eastAsia="Aptos" w:cs="Times New Roman"/>
        </w:rPr>
        <w:t xml:space="preserve"> </w:t>
      </w:r>
      <w:r w:rsidRPr="004665E9">
        <w:rPr>
          <w:rFonts w:eastAsia="Aptos" w:cs="Times New Roman"/>
        </w:rPr>
        <w:t>ili čak biometričkih skenera</w:t>
      </w:r>
      <w:r w:rsidRPr="004665E9" w:rsidR="00860B07">
        <w:rPr>
          <w:rFonts w:eastAsia="Aptos" w:cs="Times New Roman"/>
        </w:rPr>
        <w:t>,</w:t>
      </w:r>
      <w:r w:rsidRPr="004665E9">
        <w:rPr>
          <w:rFonts w:eastAsia="Aptos" w:cs="Times New Roman"/>
        </w:rPr>
        <w:t xml:space="preserve"> što spada u potrebne resurse za distribuciju korisnicima. Za PKI infrastrukturu, organizacija može trebati HSM (</w:t>
      </w:r>
      <w:r w:rsidRPr="00520BF5">
        <w:rPr>
          <w:rFonts w:eastAsia="Aptos" w:cs="Times New Roman"/>
          <w:i/>
          <w:iCs/>
        </w:rPr>
        <w:t>Hardware Security Module</w:t>
      </w:r>
      <w:r w:rsidRPr="004665E9">
        <w:rPr>
          <w:rFonts w:eastAsia="Aptos" w:cs="Times New Roman"/>
        </w:rPr>
        <w:t xml:space="preserve">) uređaje koji sigurno pohranjuju kriptografske ključeve i vrše operacije šifriranja/potpisivanja, osiguravajući visoku razinu zaštite privatnih ključeva. Još jedan aspekt su poslužitelji i pohrana za sve nove sustave – primjerice, ako se SIEM uvodi lokalno, trebat će dovoljno snažni poslužitelji i memorija za obradu i pohranu velike količine </w:t>
      </w:r>
      <w:r w:rsidRPr="004665E9" w:rsidR="00860B07">
        <w:rPr>
          <w:rFonts w:eastAsia="Aptos" w:cs="Times New Roman"/>
        </w:rPr>
        <w:t>zapisa,</w:t>
      </w:r>
      <w:r w:rsidRPr="004665E9">
        <w:rPr>
          <w:rFonts w:eastAsia="Aptos" w:cs="Times New Roman"/>
        </w:rPr>
        <w:t xml:space="preserve"> ako se koristi analitika ponašanja u realnom vremenu, treba osigurati i računalne resurse (GPU) za pokretanje ML modela na premisi, ukoliko se ne koristi </w:t>
      </w:r>
      <w:r w:rsidR="00520BF5">
        <w:rPr>
          <w:rFonts w:eastAsia="Aptos" w:cs="Times New Roman"/>
        </w:rPr>
        <w:t>usluga u oblaku</w:t>
      </w:r>
      <w:r w:rsidRPr="004665E9">
        <w:rPr>
          <w:rFonts w:eastAsia="Aptos" w:cs="Times New Roman"/>
        </w:rPr>
        <w:t xml:space="preserve">. Također, za implementaciju SDP-a na premisi mogu biti potrebni specifični serveri koje je potrebno postaviti ispred zaštićenih resursa. Ukratko, infrastrukturna spremnost vrlo je važna: organizacija mora imati mrežnu i računalnu infrastrukturu sposobnu podržati povećano šifriranje prometa (što može opteretiti starije </w:t>
      </w:r>
      <w:r w:rsidR="00DE7C66">
        <w:rPr>
          <w:rFonts w:eastAsia="Aptos" w:cs="Times New Roman"/>
        </w:rPr>
        <w:t>procesore</w:t>
      </w:r>
      <w:r w:rsidRPr="004665E9">
        <w:rPr>
          <w:rFonts w:eastAsia="Aptos" w:cs="Times New Roman"/>
        </w:rPr>
        <w:t xml:space="preserve"> na </w:t>
      </w:r>
      <w:r w:rsidR="00DE7C66">
        <w:rPr>
          <w:rFonts w:eastAsia="Aptos" w:cs="Times New Roman"/>
        </w:rPr>
        <w:t>vatrozidima</w:t>
      </w:r>
      <w:r w:rsidRPr="004665E9">
        <w:rPr>
          <w:rFonts w:eastAsia="Aptos" w:cs="Times New Roman"/>
        </w:rPr>
        <w:t>), centralizirano logiranje, te mnoštvo dodatnih provjera pri svakom pristupu</w:t>
      </w:r>
      <w:r w:rsidRPr="004665E9" w:rsidR="00F6161E">
        <w:rPr>
          <w:rFonts w:eastAsia="Aptos" w:cs="Times New Roman"/>
        </w:rPr>
        <w:t xml:space="preserve">. </w:t>
      </w:r>
      <w:r w:rsidRPr="004665E9">
        <w:rPr>
          <w:rFonts w:eastAsia="Aptos" w:cs="Times New Roman"/>
        </w:rPr>
        <w:t>Planiranje kapaciteta i moguće nadogradnje hardvera stoga su dio implementacije</w:t>
      </w:r>
      <w:r w:rsidR="00A83B9E">
        <w:rPr>
          <w:rFonts w:eastAsia="Aptos" w:cs="Times New Roman"/>
        </w:rPr>
        <w:t xml:space="preserve"> arhitekture nultog povjerenja</w:t>
      </w:r>
      <w:r w:rsidRPr="004665E9">
        <w:rPr>
          <w:rFonts w:eastAsia="Aptos" w:cs="Times New Roman"/>
        </w:rPr>
        <w:t xml:space="preserve">. </w:t>
      </w:r>
    </w:p>
    <w:p w:rsidRPr="004665E9" w:rsidR="00F46BCD" w:rsidP="00840789" w:rsidRDefault="00561200" w14:paraId="04DDA5FE" w14:textId="43E61E4E">
      <w:pPr>
        <w:spacing w:after="240" w:line="360" w:lineRule="auto"/>
        <w:rPr>
          <w:rFonts w:eastAsia="Aptos" w:cs="Times New Roman"/>
        </w:rPr>
      </w:pPr>
      <w:r w:rsidRPr="004665E9">
        <w:rPr>
          <w:rFonts w:eastAsia="Aptos" w:cs="Times New Roman"/>
        </w:rPr>
        <w:t xml:space="preserve">Iako nisu </w:t>
      </w:r>
      <w:r w:rsidRPr="004665E9">
        <w:rPr>
          <w:rFonts w:cs="Times New Roman"/>
        </w:rPr>
        <w:t>„</w:t>
      </w:r>
      <w:r w:rsidRPr="004665E9" w:rsidR="41B53BF2">
        <w:rPr>
          <w:rFonts w:eastAsia="Aptos" w:cs="Times New Roman"/>
        </w:rPr>
        <w:t>tehnologija</w:t>
      </w:r>
      <w:r w:rsidR="00A959A4">
        <w:rPr>
          <w:rFonts w:eastAsia="Aptos" w:cs="Times New Roman"/>
        </w:rPr>
        <w:t>“</w:t>
      </w:r>
      <w:r w:rsidRPr="004665E9" w:rsidR="41B53BF2">
        <w:rPr>
          <w:rFonts w:eastAsia="Aptos" w:cs="Times New Roman"/>
        </w:rPr>
        <w:t xml:space="preserve"> u užem smislu, vrijedno je napomenuti da uspješna implementacija zahtijeva i ulaganje u ljudske resurse (obuku osoblja, možda nova zapošljavanja stručnjaka za područja poput podatkovne analitike ili upravljanja identitetima) te procese. Primjerice, uvođenje rigoroznog nadzora i autentifikacije možda će zahtijevati prilagodbu postojećih poslovnih procesa i tijekova rada. Ključni </w:t>
      </w:r>
      <w:r w:rsidRPr="004665E9" w:rsidR="00F6161E">
        <w:rPr>
          <w:rFonts w:eastAsia="Aptos" w:cs="Times New Roman"/>
        </w:rPr>
        <w:t>„</w:t>
      </w:r>
      <w:r w:rsidRPr="004665E9" w:rsidR="41B53BF2">
        <w:rPr>
          <w:rFonts w:eastAsia="Aptos" w:cs="Times New Roman"/>
        </w:rPr>
        <w:t>resurs</w:t>
      </w:r>
      <w:r w:rsidRPr="004665E9" w:rsidR="00F6161E">
        <w:rPr>
          <w:rFonts w:eastAsia="Aptos" w:cs="Times New Roman"/>
        </w:rPr>
        <w:t>“</w:t>
      </w:r>
      <w:r w:rsidRPr="004665E9" w:rsidR="41B53BF2">
        <w:rPr>
          <w:rFonts w:eastAsia="Aptos" w:cs="Times New Roman"/>
        </w:rPr>
        <w:t xml:space="preserve"> je i podrška višeg menadžmenta, jer </w:t>
      </w:r>
      <w:r w:rsidR="00A83B9E">
        <w:rPr>
          <w:rFonts w:eastAsia="Aptos" w:cs="Times New Roman"/>
        </w:rPr>
        <w:t>arhitektur</w:t>
      </w:r>
      <w:r w:rsidR="00A83B9E">
        <w:rPr>
          <w:rFonts w:eastAsia="Aptos" w:cs="Times New Roman"/>
        </w:rPr>
        <w:t>a</w:t>
      </w:r>
      <w:r w:rsidR="00A83B9E">
        <w:rPr>
          <w:rFonts w:eastAsia="Aptos" w:cs="Times New Roman"/>
        </w:rPr>
        <w:t xml:space="preserve"> nultog povjerenja</w:t>
      </w:r>
      <w:r w:rsidRPr="004665E9" w:rsidR="00A83B9E">
        <w:rPr>
          <w:rFonts w:eastAsia="Aptos" w:cs="Times New Roman"/>
        </w:rPr>
        <w:t xml:space="preserve"> </w:t>
      </w:r>
      <w:r w:rsidRPr="004665E9" w:rsidR="41B53BF2">
        <w:rPr>
          <w:rFonts w:eastAsia="Aptos" w:cs="Times New Roman"/>
        </w:rPr>
        <w:t xml:space="preserve">nije jednokratan proizvod nego strategija koja obuhvaća čitavu organizaciju. U smislu tehnologije, međutim, gore nabrojani </w:t>
      </w:r>
      <w:r w:rsidR="00A83B9E">
        <w:rPr>
          <w:rFonts w:eastAsia="Aptos" w:cs="Times New Roman"/>
        </w:rPr>
        <w:t>programi</w:t>
      </w:r>
      <w:r w:rsidRPr="004665E9" w:rsidR="41B53BF2">
        <w:rPr>
          <w:rFonts w:eastAsia="Aptos" w:cs="Times New Roman"/>
        </w:rPr>
        <w:t xml:space="preserve"> i hardver tvore okosnicu ekosustava</w:t>
      </w:r>
      <w:r w:rsidR="00A83B9E">
        <w:rPr>
          <w:rFonts w:eastAsia="Aptos" w:cs="Times New Roman"/>
        </w:rPr>
        <w:t xml:space="preserve"> nultog povjerenja</w:t>
      </w:r>
      <w:r w:rsidRPr="004665E9" w:rsidR="41B53BF2">
        <w:rPr>
          <w:rFonts w:eastAsia="Aptos" w:cs="Times New Roman"/>
        </w:rPr>
        <w:t>. Mnoge organizacije već posjeduju neke od tih komponenti kao dio klasične sigurnosne infrastrukture</w:t>
      </w:r>
      <w:r w:rsidRPr="004665E9" w:rsidR="00F6161E">
        <w:rPr>
          <w:rFonts w:eastAsia="Aptos" w:cs="Times New Roman"/>
        </w:rPr>
        <w:t>,</w:t>
      </w:r>
      <w:r w:rsidRPr="004665E9" w:rsidR="41B53BF2">
        <w:rPr>
          <w:rFonts w:eastAsia="Aptos" w:cs="Times New Roman"/>
        </w:rPr>
        <w:t xml:space="preserve"> ali </w:t>
      </w:r>
      <w:r w:rsidR="00A83B9E">
        <w:rPr>
          <w:rFonts w:eastAsia="Aptos" w:cs="Times New Roman"/>
        </w:rPr>
        <w:t>arhitektur</w:t>
      </w:r>
      <w:r w:rsidR="00A83B9E">
        <w:rPr>
          <w:rFonts w:eastAsia="Aptos" w:cs="Times New Roman"/>
        </w:rPr>
        <w:t>a</w:t>
      </w:r>
      <w:r w:rsidR="00A83B9E">
        <w:rPr>
          <w:rFonts w:eastAsia="Aptos" w:cs="Times New Roman"/>
        </w:rPr>
        <w:t xml:space="preserve"> nultog povjerenja</w:t>
      </w:r>
      <w:r w:rsidRPr="004665E9" w:rsidR="00A83B9E">
        <w:rPr>
          <w:rFonts w:eastAsia="Aptos" w:cs="Times New Roman"/>
        </w:rPr>
        <w:t xml:space="preserve"> </w:t>
      </w:r>
      <w:r w:rsidRPr="004665E9" w:rsidR="41B53BF2">
        <w:rPr>
          <w:rFonts w:eastAsia="Aptos" w:cs="Times New Roman"/>
        </w:rPr>
        <w:t xml:space="preserve">traži njihovu tijesnu integraciju i konfiguraciju prema načelima modela nultog povjerenja. Uz odgovarajuće resurse i plan, prijelaz na arhitekturu </w:t>
      </w:r>
      <w:r w:rsidR="00A83B9E">
        <w:rPr>
          <w:rFonts w:eastAsia="Aptos" w:cs="Times New Roman"/>
        </w:rPr>
        <w:t xml:space="preserve">nultog povjerenja </w:t>
      </w:r>
      <w:r w:rsidRPr="004665E9" w:rsidR="41B53BF2">
        <w:rPr>
          <w:rFonts w:eastAsia="Aptos" w:cs="Times New Roman"/>
        </w:rPr>
        <w:t xml:space="preserve">rezultira značajno ojačanom sigurnosnom pozicijom </w:t>
      </w:r>
      <w:r w:rsidRPr="004665E9" w:rsidR="41B53BF2">
        <w:rPr>
          <w:rFonts w:eastAsia="Aptos" w:cs="Times New Roman"/>
        </w:rPr>
        <w:lastRenderedPageBreak/>
        <w:t>organizacije, smanjenom površinom napada te većom otpornošću na kibernetičke prijetnje u modernom, distribuiranom IT okruženju.</w:t>
      </w:r>
      <w:r w:rsidRPr="004665E9" w:rsidR="00F46BCD">
        <w:rPr>
          <w:rFonts w:eastAsia="Aptos" w:cs="Times New Roman"/>
        </w:rPr>
        <w:br w:type="page"/>
      </w:r>
    </w:p>
    <w:p w:rsidRPr="004665E9" w:rsidR="00F46BCD" w:rsidP="00840789" w:rsidRDefault="00F62624" w14:paraId="20D64629" w14:textId="2FD8AF87">
      <w:pPr>
        <w:pStyle w:val="Heading1"/>
        <w:spacing w:line="360" w:lineRule="auto"/>
        <w:rPr>
          <w:rFonts w:cs="Times New Roman"/>
        </w:rPr>
      </w:pPr>
      <w:bookmarkStart w:name="_Toc201415813" w:id="48"/>
      <w:bookmarkStart w:name="_Toc201602106" w:id="49"/>
      <w:r w:rsidRPr="004665E9">
        <w:rPr>
          <w:rFonts w:cs="Times New Roman"/>
        </w:rPr>
        <w:lastRenderedPageBreak/>
        <w:t xml:space="preserve">5. </w:t>
      </w:r>
      <w:r w:rsidRPr="004665E9" w:rsidR="00F46BCD">
        <w:rPr>
          <w:rFonts w:cs="Times New Roman"/>
        </w:rPr>
        <w:t>Praktični dio: Implementacija i testiranje</w:t>
      </w:r>
      <w:bookmarkEnd w:id="48"/>
      <w:bookmarkEnd w:id="49"/>
    </w:p>
    <w:p w:rsidRPr="004665E9" w:rsidR="00F46BCD" w:rsidP="00DE436B" w:rsidRDefault="00F46BCD" w14:paraId="574E63BE" w14:textId="26D2881D">
      <w:pPr>
        <w:pStyle w:val="Heading2"/>
        <w:spacing w:line="360" w:lineRule="auto"/>
      </w:pPr>
      <w:bookmarkStart w:name="_Toc201415814" w:id="50"/>
      <w:bookmarkStart w:name="_Toc201602107" w:id="51"/>
      <w:r w:rsidRPr="004665E9">
        <w:t>5.1 Implementacija modela u simuliranom okruženju</w:t>
      </w:r>
      <w:bookmarkEnd w:id="50"/>
      <w:bookmarkEnd w:id="51"/>
    </w:p>
    <w:p w:rsidRPr="004665E9" w:rsidR="00CF12C0" w:rsidP="00840789" w:rsidRDefault="00F46BCD" w14:paraId="7C0CFB03" w14:textId="2DCD88AA">
      <w:pPr>
        <w:spacing w:line="360" w:lineRule="auto"/>
        <w:rPr>
          <w:rFonts w:cs="Times New Roman"/>
        </w:rPr>
      </w:pPr>
      <w:r w:rsidRPr="004665E9">
        <w:rPr>
          <w:rFonts w:cs="Times New Roman"/>
        </w:rPr>
        <w:t>U ovom poglavlju opisuje se postupna implementacija sigurnosnog modela u izoliranom simuliranom okruženju</w:t>
      </w:r>
      <w:r w:rsidR="00E33940">
        <w:rPr>
          <w:rFonts w:cs="Times New Roman"/>
        </w:rPr>
        <w:t xml:space="preserve"> (</w:t>
      </w:r>
      <w:r w:rsidR="00E33940">
        <w:rPr>
          <w:rFonts w:cs="Times New Roman"/>
        </w:rPr>
        <w:fldChar w:fldCharType="begin"/>
      </w:r>
      <w:r w:rsidR="00E33940">
        <w:rPr>
          <w:rFonts w:cs="Times New Roman"/>
        </w:rPr>
        <w:instrText xml:space="preserve"> REF _Ref201436208 \h </w:instrText>
      </w:r>
      <w:r w:rsidR="00E33940">
        <w:rPr>
          <w:rFonts w:cs="Times New Roman"/>
        </w:rPr>
      </w:r>
      <w:r w:rsidR="00E33940">
        <w:rPr>
          <w:rFonts w:cs="Times New Roman"/>
        </w:rPr>
        <w:fldChar w:fldCharType="separate"/>
      </w:r>
      <w:r w:rsidR="00E33940">
        <w:t>Slika 3</w:t>
      </w:r>
      <w:r w:rsidR="00E33940">
        <w:rPr>
          <w:rFonts w:cs="Times New Roman"/>
        </w:rPr>
        <w:fldChar w:fldCharType="end"/>
      </w:r>
      <w:r w:rsidR="00E33940">
        <w:rPr>
          <w:rFonts w:cs="Times New Roman"/>
        </w:rPr>
        <w:t>)</w:t>
      </w:r>
      <w:r w:rsidRPr="004665E9">
        <w:rPr>
          <w:rFonts w:cs="Times New Roman"/>
        </w:rPr>
        <w:t xml:space="preserve">. </w:t>
      </w:r>
      <w:r w:rsidR="00B31140">
        <w:rPr>
          <w:rFonts w:eastAsia="Aptos" w:cs="Times New Roman"/>
        </w:rPr>
        <w:t>A</w:t>
      </w:r>
      <w:r w:rsidR="00B31140">
        <w:rPr>
          <w:rFonts w:eastAsia="Aptos" w:cs="Times New Roman"/>
        </w:rPr>
        <w:t>rhitektur</w:t>
      </w:r>
      <w:r w:rsidR="00B31140">
        <w:rPr>
          <w:rFonts w:eastAsia="Aptos" w:cs="Times New Roman"/>
        </w:rPr>
        <w:t>a</w:t>
      </w:r>
      <w:r w:rsidR="00B31140">
        <w:rPr>
          <w:rFonts w:eastAsia="Aptos" w:cs="Times New Roman"/>
        </w:rPr>
        <w:t xml:space="preserve"> nultog povjerenja</w:t>
      </w:r>
      <w:r w:rsidRPr="004665E9" w:rsidR="00B31140">
        <w:rPr>
          <w:rFonts w:cs="Times New Roman"/>
        </w:rPr>
        <w:t xml:space="preserve"> </w:t>
      </w:r>
      <w:r w:rsidRPr="004665E9">
        <w:rPr>
          <w:rFonts w:cs="Times New Roman"/>
        </w:rPr>
        <w:t xml:space="preserve">pristup temelji se na načelu da se niti jednom entitetu ili mrežnom segmentu ne vjeruje implicitno, već se svaki pristup strogo provjerava neovisno o njegovu porijeklu. Kako bi se to postiglo, potrebno je primijeniti više sigurnosnih mehanizama, od mikrosegmentacije mreže, preko snažne </w:t>
      </w:r>
      <w:r w:rsidRPr="004665E9" w:rsidR="0DEEAF9D">
        <w:rPr>
          <w:rFonts w:cs="Times New Roman"/>
        </w:rPr>
        <w:t>autentifikacije</w:t>
      </w:r>
      <w:r w:rsidRPr="004665E9">
        <w:rPr>
          <w:rFonts w:cs="Times New Roman"/>
        </w:rPr>
        <w:t xml:space="preserve"> i autorizacije korisnika, do kontinuiranog nadzora i analize prometa i aktivnosti. U nastavku je kroz narativni pregled detaljno prikazana implementacija ovih elemenata u praktičnom okruženju s više virtualnih poslužitelja i mrežnih segmenata.</w:t>
      </w:r>
    </w:p>
    <w:p w:rsidR="00E33940" w:rsidP="00E33940" w:rsidRDefault="00CF12C0" w14:paraId="1677E1BE" w14:textId="77777777">
      <w:pPr>
        <w:keepNext/>
        <w:spacing w:line="360" w:lineRule="auto"/>
        <w:jc w:val="center"/>
      </w:pPr>
      <w:r w:rsidRPr="004665E9">
        <w:rPr>
          <w:rFonts w:cs="Times New Roman"/>
          <w:lang w:val="en-US" w:eastAsia="en-US"/>
        </w:rPr>
        <w:drawing>
          <wp:inline distT="0" distB="0" distL="0" distR="0" wp14:anchorId="0DDC3CC2" wp14:editId="29E24700">
            <wp:extent cx="5128260" cy="3032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8260" cy="3032760"/>
                    </a:xfrm>
                    <a:prstGeom prst="rect">
                      <a:avLst/>
                    </a:prstGeom>
                    <a:noFill/>
                    <a:ln>
                      <a:noFill/>
                    </a:ln>
                  </pic:spPr>
                </pic:pic>
              </a:graphicData>
            </a:graphic>
          </wp:inline>
        </w:drawing>
      </w:r>
    </w:p>
    <w:p w:rsidRPr="004665E9" w:rsidR="00CF12C0" w:rsidP="00E33940" w:rsidRDefault="00E33940" w14:paraId="2F282203" w14:textId="68028322">
      <w:pPr>
        <w:pStyle w:val="Caption"/>
        <w:rPr>
          <w:rFonts w:cs="Times New Roman"/>
        </w:rPr>
      </w:pPr>
      <w:bookmarkStart w:name="_Ref201436208" w:id="52"/>
      <w:bookmarkStart w:name="_Toc201600787" w:id="53"/>
      <w:r>
        <w:t xml:space="preserve">Slika </w:t>
      </w:r>
      <w:r>
        <w:fldChar w:fldCharType="begin"/>
      </w:r>
      <w:r>
        <w:instrText xml:space="preserve"> SEQ Slika \* ARABIC </w:instrText>
      </w:r>
      <w:r>
        <w:fldChar w:fldCharType="separate"/>
      </w:r>
      <w:r w:rsidR="003E5CD3">
        <w:t>3</w:t>
      </w:r>
      <w:r>
        <w:fldChar w:fldCharType="end"/>
      </w:r>
      <w:bookmarkEnd w:id="52"/>
      <w:r>
        <w:t xml:space="preserve">: </w:t>
      </w:r>
      <w:r w:rsidRPr="000A4D3D">
        <w:t xml:space="preserve">Arhitekutra implementirane </w:t>
      </w:r>
      <w:r w:rsidR="00A83B9E">
        <w:rPr>
          <w:rFonts w:eastAsia="Aptos" w:cs="Times New Roman"/>
        </w:rPr>
        <w:t>arhitekture nultog povjerenja</w:t>
      </w:r>
      <w:bookmarkEnd w:id="53"/>
    </w:p>
    <w:p w:rsidRPr="004665E9" w:rsidR="00195EC5" w:rsidP="00E33940" w:rsidRDefault="00195EC5" w14:paraId="4B8857F3" w14:textId="77777777">
      <w:pPr>
        <w:spacing w:line="360" w:lineRule="auto"/>
        <w:rPr>
          <w:rFonts w:cs="Times New Roman"/>
        </w:rPr>
      </w:pPr>
    </w:p>
    <w:p w:rsidRPr="004665E9" w:rsidR="00F46BCD" w:rsidP="00840789" w:rsidRDefault="00F46BCD" w14:paraId="63F1159A" w14:textId="5E5F4B20">
      <w:pPr>
        <w:pStyle w:val="Heading3"/>
        <w:spacing w:line="360" w:lineRule="auto"/>
        <w:rPr>
          <w:rFonts w:cs="Times New Roman"/>
        </w:rPr>
      </w:pPr>
      <w:bookmarkStart w:name="_Toc201415815" w:id="54"/>
      <w:r w:rsidRPr="004665E9">
        <w:rPr>
          <w:rFonts w:cs="Times New Roman"/>
        </w:rPr>
        <w:t xml:space="preserve">5.1.1 </w:t>
      </w:r>
      <w:r w:rsidRPr="004665E9" w:rsidR="00E37376">
        <w:rPr>
          <w:rFonts w:cs="Times New Roman"/>
        </w:rPr>
        <w:t>Mrežna segmentacija i osiguranje komunikacije</w:t>
      </w:r>
      <w:bookmarkEnd w:id="54"/>
    </w:p>
    <w:p w:rsidRPr="004665E9" w:rsidR="00F46BCD" w:rsidP="00D9438D" w:rsidRDefault="00F46BCD" w14:paraId="6F38A3C5" w14:textId="0DCCF166">
      <w:pPr>
        <w:spacing w:line="360" w:lineRule="auto"/>
        <w:rPr>
          <w:rFonts w:cs="Times New Roman"/>
        </w:rPr>
      </w:pPr>
      <w:r w:rsidRPr="004665E9">
        <w:rPr>
          <w:rFonts w:cs="Times New Roman"/>
        </w:rPr>
        <w:t xml:space="preserve">Mrežna arhitektura postavljena je tako da odražava ključni princip segmentacije mreže radi suzbijanja lateralnog kretanja napadača. Okruženje se sastoji od tri odvojena mrežna segmenata: aplikacijski, klijent i upravljački dio . Svaki segment predstavlja zasebnu sigurnosnu zonu s </w:t>
      </w:r>
      <w:r w:rsidRPr="004665E9">
        <w:rPr>
          <w:rFonts w:cs="Times New Roman"/>
        </w:rPr>
        <w:lastRenderedPageBreak/>
        <w:t xml:space="preserve">točno definiranim ulogama, aplikacijski segment sadrži dva servera (bazu podataka i server sa aplikacijom). Upravaljčki segment sadrži server sa sustavom za upravljanje identitetima (Keycloak) i  server za nadgledanje koji obuhvaća komponente za prikupljanje </w:t>
      </w:r>
      <w:r w:rsidRPr="004665E9" w:rsidR="00860B07">
        <w:rPr>
          <w:rFonts w:cs="Times New Roman"/>
        </w:rPr>
        <w:t>zapisa</w:t>
      </w:r>
      <w:r w:rsidRPr="004665E9">
        <w:rPr>
          <w:rFonts w:cs="Times New Roman"/>
        </w:rPr>
        <w:t xml:space="preserve"> i nadzor sustava. Klijentski dio predstavlja mrežu iz koje dolaze korisnici ili administratori. Svi ovi segmenti međusobno su izolirani na razini drugog sloja mrežnog modela te se njihov promet može susresti samo preko centralnog vatrozida</w:t>
      </w:r>
      <w:r w:rsidR="00575805">
        <w:rPr>
          <w:rFonts w:cs="Times New Roman"/>
        </w:rPr>
        <w:t xml:space="preserve"> (</w:t>
      </w:r>
      <w:r w:rsidR="00575805">
        <w:rPr>
          <w:rFonts w:cs="Times New Roman"/>
        </w:rPr>
        <w:fldChar w:fldCharType="begin"/>
      </w:r>
      <w:r w:rsidR="00575805">
        <w:rPr>
          <w:rFonts w:cs="Times New Roman"/>
        </w:rPr>
        <w:instrText xml:space="preserve"> REF _Ref201436463 \h </w:instrText>
      </w:r>
      <w:r w:rsidR="00575805">
        <w:rPr>
          <w:rFonts w:cs="Times New Roman"/>
        </w:rPr>
      </w:r>
      <w:r w:rsidR="00575805">
        <w:rPr>
          <w:rFonts w:cs="Times New Roman"/>
        </w:rPr>
        <w:fldChar w:fldCharType="separate"/>
      </w:r>
      <w:r w:rsidR="00575805">
        <w:t>Slika 4</w:t>
      </w:r>
      <w:r w:rsidR="00575805">
        <w:rPr>
          <w:rFonts w:cs="Times New Roman"/>
        </w:rPr>
        <w:fldChar w:fldCharType="end"/>
      </w:r>
      <w:r w:rsidR="00575805">
        <w:rPr>
          <w:rFonts w:cs="Times New Roman"/>
        </w:rPr>
        <w:t>)</w:t>
      </w:r>
      <w:r w:rsidRPr="004665E9">
        <w:rPr>
          <w:rFonts w:cs="Times New Roman"/>
        </w:rPr>
        <w:t>.</w:t>
      </w:r>
      <w:r w:rsidR="00F8038C">
        <w:rPr>
          <w:lang w:val="en-US" w:eastAsia="en-US"/>
        </w:rPr>
        <mc:AlternateContent>
          <mc:Choice Requires="wps">
            <w:drawing>
              <wp:anchor distT="0" distB="0" distL="114300" distR="114300" simplePos="0" relativeHeight="251670528" behindDoc="0" locked="0" layoutInCell="1" allowOverlap="1" wp14:anchorId="41674206" wp14:editId="21647A67">
                <wp:simplePos x="0" y="0"/>
                <wp:positionH relativeFrom="column">
                  <wp:posOffset>304800</wp:posOffset>
                </wp:positionH>
                <wp:positionV relativeFrom="paragraph">
                  <wp:posOffset>3350895</wp:posOffset>
                </wp:positionV>
                <wp:extent cx="53340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rsidRPr="00D93190" w:rsidR="00F8038C" w:rsidP="00575805" w:rsidRDefault="00F8038C" w14:paraId="400B3AD2" w14:textId="78C05D7C">
                            <w:pPr>
                              <w:pStyle w:val="Caption"/>
                              <w:spacing w:before="240"/>
                              <w:rPr>
                                <w:rFonts w:cs="Times New Roman"/>
                                <w:lang w:eastAsia="en-US"/>
                              </w:rPr>
                            </w:pPr>
                            <w:bookmarkStart w:name="_Ref201436463" w:id="55"/>
                            <w:bookmarkStart w:name="_Toc201600788" w:id="56"/>
                            <w:r>
                              <w:t xml:space="preserve">Slika </w:t>
                            </w:r>
                            <w:r>
                              <w:fldChar w:fldCharType="begin"/>
                            </w:r>
                            <w:r>
                              <w:instrText xml:space="preserve"> SEQ Slika \* ARABIC </w:instrText>
                            </w:r>
                            <w:r>
                              <w:fldChar w:fldCharType="separate"/>
                            </w:r>
                            <w:r w:rsidR="003E5CD3">
                              <w:t>4</w:t>
                            </w:r>
                            <w:r>
                              <w:fldChar w:fldCharType="end"/>
                            </w:r>
                            <w:bookmarkEnd w:id="55"/>
                            <w:r>
                              <w:t>: K</w:t>
                            </w:r>
                            <w:r w:rsidRPr="00A81210">
                              <w:t>onfiguracija pfSense vatrozida s definiranim mrežnim sučeljima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w14:anchorId="41674206">
                <v:stroke joinstyle="miter"/>
                <v:path gradientshapeok="t" o:connecttype="rect"/>
              </v:shapetype>
              <v:shape id="Text Box 3" style="position:absolute;margin-left:24pt;margin-top:263.85pt;width:420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3FQIAADgEAAAOAAAAZHJzL2Uyb0RvYy54bWysU8Fu2zAMvQ/YPwi6L3aatRiCOEWWIsOA&#10;oC2QDj0rshQbkEWNUmJnXz9KtpOt22nYRaZF6lF872lx3zWGnRT6GmzBp5OcM2UllLU9FPzby+bD&#10;J858ELYUBqwq+Fl5fr98/27Rurm6gQpMqZARiPXz1hW8CsHNs8zLSjXCT8ApS0kN2IhAv3jIShQt&#10;oTcmu8nzu6wFLB2CVN7T7kOf5MuEr7WS4UlrrwIzBae7hbRiWvdxzZYLMT+gcFUth2uIf7hFI2pL&#10;TS9QDyIIdsT6D6imlggedJhIaDLQupYqzUDTTPM30+wq4VSahcjx7kKT/3+w8vG0c8/IQvcZOhIw&#10;EtI6P/e0GefpNDbxSzdllCcKzxfaVBeYpM3b2exjnlNKUu5udhsxsutRhz58UdCwGBQcSZNElTht&#10;fehLx5LYyYOpy01tTPyJibVBdhKkX1vVQQ3gv1UZG2stxFM9YNzJrnPEKHT7bhhuD+WZZkbo7eCd&#10;3NTUaCt8eBZI+tMs5OnwRIs20BYchoizCvDH3/ZjPclCWc5a8lPB/fejQMWZ+WpJsGi+McAx2I+B&#10;PTZroBGn9FqcTCEdwGDGUCM0r2T1VexCKWEl9Sp4GMN16F1NT0Wq1SoVkcWcCFu7czJCj4S+dK8C&#10;3SBHIBUfYXSamL9Rpa9NurjVMRDFSbJIaM/iwDPZM4k+PKXo/1//U9X1wS9/AgAA//8DAFBLAwQU&#10;AAYACAAAACEAEb2RvuAAAAAKAQAADwAAAGRycy9kb3ducmV2LnhtbEyPwU7DMBBE70j8g7VIXBB1&#10;KKG1QpyqquAAl4rQCzc33saBeB3ZThv+HpcLHHd2NPOmXE22Z0f0oXMk4W6WAUNqnO6olbB7f74V&#10;wEJUpFXvCCV8Y4BVdXlRqkK7E73hsY4tSyEUCiXBxDgUnIfGoFVh5gak9Ds4b1VMp2+59uqUwm3P&#10;51m24FZ1lBqMGnBjsPmqRythm39szc14eHpd5/f+ZTduFp9tLeX11bR+BBZxin9mOOMndKgS096N&#10;pAPrJeQiTYkSHubLJbBkEOKs7H8VAbwq+f8J1Q8AAAD//wMAUEsBAi0AFAAGAAgAAAAhALaDOJL+&#10;AAAA4QEAABMAAAAAAAAAAAAAAAAAAAAAAFtDb250ZW50X1R5cGVzXS54bWxQSwECLQAUAAYACAAA&#10;ACEAOP0h/9YAAACUAQAACwAAAAAAAAAAAAAAAAAvAQAAX3JlbHMvLnJlbHNQSwECLQAUAAYACAAA&#10;ACEALCL59xUCAAA4BAAADgAAAAAAAAAAAAAAAAAuAgAAZHJzL2Uyb0RvYy54bWxQSwECLQAUAAYA&#10;CAAAACEAEb2RvuAAAAAKAQAADwAAAAAAAAAAAAAAAABvBAAAZHJzL2Rvd25yZXYueG1sUEsFBgAA&#10;AAAEAAQA8wAAAHwFAAAAAA==&#10;">
                <v:textbox style="mso-fit-shape-to-text:t" inset="0,0,0,0">
                  <w:txbxContent>
                    <w:p w:rsidRPr="00D93190" w:rsidR="00F8038C" w:rsidP="00575805" w:rsidRDefault="00F8038C" w14:paraId="400B3AD2" w14:textId="78C05D7C">
                      <w:pPr>
                        <w:pStyle w:val="Caption"/>
                        <w:spacing w:before="240"/>
                        <w:rPr>
                          <w:rFonts w:cs="Times New Roman"/>
                          <w:lang w:eastAsia="en-US"/>
                        </w:rPr>
                      </w:pPr>
                      <w:r>
                        <w:t xml:space="preserve">Slika </w:t>
                      </w:r>
                      <w:r>
                        <w:fldChar w:fldCharType="begin"/>
                      </w:r>
                      <w:r>
                        <w:instrText xml:space="preserve"> SEQ Slika \* ARABIC </w:instrText>
                      </w:r>
                      <w:r>
                        <w:fldChar w:fldCharType="separate"/>
                      </w:r>
                      <w:r w:rsidR="003E5CD3">
                        <w:t>4</w:t>
                      </w:r>
                      <w:r>
                        <w:fldChar w:fldCharType="end"/>
                      </w:r>
                      <w:r>
                        <w:t>: K</w:t>
                      </w:r>
                      <w:r w:rsidRPr="00A81210">
                        <w:t>onfiguracija pfSense vatrozida s definiranim mrežnim sučeljima</w:t>
                      </w:r>
                    </w:p>
                  </w:txbxContent>
                </v:textbox>
                <w10:wrap type="topAndBottom"/>
              </v:shape>
            </w:pict>
          </mc:Fallback>
        </mc:AlternateContent>
      </w:r>
      <w:r w:rsidRPr="004665E9" w:rsidR="005643AE">
        <w:rPr>
          <w:rFonts w:cs="Times New Roman"/>
          <w:lang w:val="en-US" w:eastAsia="en-US"/>
        </w:rPr>
        <w:drawing>
          <wp:anchor distT="0" distB="0" distL="114300" distR="114300" simplePos="0" relativeHeight="251658240" behindDoc="0" locked="0" layoutInCell="1" allowOverlap="1" wp14:anchorId="096E7E7F" wp14:editId="2A19F77F">
            <wp:simplePos x="0" y="0"/>
            <wp:positionH relativeFrom="margin">
              <wp:posOffset>304800</wp:posOffset>
            </wp:positionH>
            <wp:positionV relativeFrom="paragraph">
              <wp:posOffset>0</wp:posOffset>
            </wp:positionV>
            <wp:extent cx="5334000" cy="329374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4665E9" w:rsidR="00F6161E" w:rsidP="00840789" w:rsidRDefault="00F46BCD" w14:paraId="1A8C5071" w14:textId="77305BC6">
      <w:pPr>
        <w:spacing w:line="360" w:lineRule="auto"/>
        <w:rPr>
          <w:rFonts w:cs="Times New Roman"/>
        </w:rPr>
      </w:pPr>
      <w:r w:rsidRPr="004665E9">
        <w:rPr>
          <w:rFonts w:cs="Times New Roman"/>
        </w:rPr>
        <w:t>U implementaciji je korišten pfSense kao središnji mrežni vatrozid i usmjernik koji povezuje navedene segmente. PfSense je vatrozid otvorenog koda koji podržava višestruke mrežne adaptere i omogućuje napredno definiranje pravila prometa između segmenata. U virtualnom okruženju pfSense je dobio nekoliko virtualnih mrežnih sučelja</w:t>
      </w:r>
      <w:r w:rsidR="00B447BF">
        <w:rPr>
          <w:rFonts w:cs="Times New Roman"/>
        </w:rPr>
        <w:t>,</w:t>
      </w:r>
      <w:r w:rsidRPr="004665E9">
        <w:rPr>
          <w:rFonts w:cs="Times New Roman"/>
        </w:rPr>
        <w:t xml:space="preserve"> jedno sučelje je označeno kao WAN i povezano na NAT mrežu (radi omogućavanja izlaska na internet za potrebe instalacije nadogradnji i sličnih operacija), dok su ostala sučelja povezana na interne mreže VirtualBox-a koje odgovaraju ostalnim mrežnim segmentima. Svaki od tih internih segmenata implementiran je kao odvojena VirtualBox interna mreža, što znači da je komunikacija moguća samo među virtualnim strojima unutar istog segmenta, dok je izolirana od računala</w:t>
      </w:r>
      <w:r w:rsidR="00B447BF">
        <w:rPr>
          <w:rFonts w:cs="Times New Roman"/>
        </w:rPr>
        <w:t xml:space="preserve"> poslužitelja</w:t>
      </w:r>
      <w:r w:rsidRPr="004665E9">
        <w:rPr>
          <w:rFonts w:cs="Times New Roman"/>
        </w:rPr>
        <w:t xml:space="preserve"> i drugih segmenata. PfSense na svakom od tih sučelja ima statičku IP adresu koja služi kao </w:t>
      </w:r>
      <w:r w:rsidR="00B55449">
        <w:rPr>
          <w:rFonts w:cs="Times New Roman"/>
        </w:rPr>
        <w:t>m</w:t>
      </w:r>
      <w:r w:rsidRPr="00B55449" w:rsidR="00B55449">
        <w:rPr>
          <w:rFonts w:cs="Times New Roman"/>
        </w:rPr>
        <w:t xml:space="preserve">režni </w:t>
      </w:r>
      <w:r w:rsidRPr="00B55449" w:rsidR="00B55449">
        <w:rPr>
          <w:rFonts w:cs="Times New Roman"/>
        </w:rPr>
        <w:lastRenderedPageBreak/>
        <w:t>pristupnik</w:t>
      </w:r>
      <w:r w:rsidRPr="00B55449" w:rsidR="00B55449">
        <w:rPr>
          <w:rFonts w:cs="Times New Roman"/>
        </w:rPr>
        <w:t xml:space="preserve"> </w:t>
      </w:r>
      <w:r w:rsidRPr="004665E9">
        <w:rPr>
          <w:rFonts w:cs="Times New Roman"/>
        </w:rPr>
        <w:t>za virtualne strojeve. Takva arhitektura odražava mikrosegmentaciju, mreža je podijeljena na manje, izolirane segmente</w:t>
      </w:r>
      <w:r w:rsidR="00066B4C">
        <w:rPr>
          <w:rFonts w:cs="Times New Roman"/>
        </w:rPr>
        <w:t xml:space="preserve"> zbog</w:t>
      </w:r>
      <w:r w:rsidRPr="004665E9">
        <w:rPr>
          <w:rFonts w:cs="Times New Roman"/>
        </w:rPr>
        <w:t xml:space="preserve"> fine kontrole pristupa i ograničavanja lateralnog pokreta potencijalnog napadača</w:t>
      </w:r>
      <w:r w:rsidRPr="004665E9" w:rsidR="00F6161E">
        <w:rPr>
          <w:rFonts w:cs="Times New Roman"/>
        </w:rPr>
        <w:t>.</w:t>
      </w:r>
    </w:p>
    <w:p w:rsidRPr="004665E9" w:rsidR="00F6161E" w:rsidP="00840789" w:rsidRDefault="00F46BCD" w14:paraId="36D2F414" w14:textId="52672F3B">
      <w:pPr>
        <w:spacing w:line="360" w:lineRule="auto"/>
        <w:rPr>
          <w:rFonts w:cs="Times New Roman"/>
        </w:rPr>
      </w:pPr>
      <w:r w:rsidRPr="004665E9">
        <w:rPr>
          <w:rFonts w:cs="Times New Roman"/>
        </w:rPr>
        <w:t>Svaki segment ima jasnu funkciju i minimalan skup dozvola za komunikaciju s drugim segmentima, što je temelj sigurnosti u modelu</w:t>
      </w:r>
      <w:r w:rsidR="00BE74E0">
        <w:rPr>
          <w:rFonts w:cs="Times New Roman"/>
        </w:rPr>
        <w:t xml:space="preserve"> nultog povjerenja</w:t>
      </w:r>
      <w:r w:rsidRPr="004665E9">
        <w:rPr>
          <w:rFonts w:cs="Times New Roman"/>
        </w:rPr>
        <w:t>. Konfiguracija pfSense vatrozida odražav</w:t>
      </w:r>
      <w:r w:rsidRPr="004665E9" w:rsidR="00561200">
        <w:rPr>
          <w:rFonts w:cs="Times New Roman"/>
        </w:rPr>
        <w:t>a načelo „</w:t>
      </w:r>
      <w:r w:rsidRPr="00516778">
        <w:rPr>
          <w:rFonts w:cs="Times New Roman"/>
          <w:i/>
          <w:iCs/>
        </w:rPr>
        <w:t>deny-by-default</w:t>
      </w:r>
      <w:r w:rsidR="00A959A4">
        <w:rPr>
          <w:rFonts w:cs="Times New Roman"/>
        </w:rPr>
        <w:t>“</w:t>
      </w:r>
      <w:r w:rsidRPr="004665E9">
        <w:rPr>
          <w:rFonts w:cs="Times New Roman"/>
        </w:rPr>
        <w:t>. PfSense po svojoj naravi radi kao „</w:t>
      </w:r>
      <w:r w:rsidRPr="00516778">
        <w:rPr>
          <w:rFonts w:cs="Times New Roman"/>
          <w:i/>
          <w:iCs/>
        </w:rPr>
        <w:t>stateful</w:t>
      </w:r>
      <w:r w:rsidRPr="004665E9">
        <w:rPr>
          <w:rFonts w:cs="Times New Roman"/>
        </w:rPr>
        <w:t>“ vatrozid te inicijalno blokira sav promet između segmenata ukoliko se ne definiraju izričito pravila koja ga dopuštaju. Odmah nakon inicijalne instalacije, pfSense samo na prvom sučelju automatski omogućuje sav izlazni promet prema internetu, kako bi osnovna povezanost bila uspostavljena za tipične korisnike kućnih mreža</w:t>
      </w:r>
      <w:r w:rsidRPr="004665E9" w:rsidR="00F6161E">
        <w:rPr>
          <w:rFonts w:cs="Times New Roman"/>
        </w:rPr>
        <w:t xml:space="preserve">. </w:t>
      </w:r>
      <w:r w:rsidRPr="004665E9">
        <w:rPr>
          <w:rFonts w:cs="Times New Roman"/>
        </w:rPr>
        <w:t>Međutim, za svako dodatno sučelje koje se doda ne postoji nikakvo predefinirano pravilo, promet je po zadanoj vrijednosti blokiran dok se ručno ne dopusti ono što je potrebno</w:t>
      </w:r>
      <w:r w:rsidRPr="004665E9" w:rsidR="00F6161E">
        <w:rPr>
          <w:rFonts w:cs="Times New Roman"/>
        </w:rPr>
        <w:t xml:space="preserve">. </w:t>
      </w:r>
    </w:p>
    <w:p w:rsidRPr="004665E9" w:rsidR="00E37376" w:rsidP="00840789" w:rsidRDefault="00F46BCD" w14:paraId="1619BFE3" w14:textId="54C7C724">
      <w:pPr>
        <w:spacing w:line="360" w:lineRule="auto"/>
        <w:rPr>
          <w:rFonts w:cs="Times New Roman"/>
        </w:rPr>
      </w:pPr>
      <w:r w:rsidRPr="004665E9">
        <w:rPr>
          <w:rFonts w:cs="Times New Roman"/>
        </w:rPr>
        <w:t xml:space="preserve">U skladu s </w:t>
      </w:r>
      <w:r w:rsidR="00A83B9E">
        <w:rPr>
          <w:rFonts w:eastAsia="Aptos" w:cs="Times New Roman"/>
        </w:rPr>
        <w:t>arhitektur</w:t>
      </w:r>
      <w:r w:rsidR="00A83B9E">
        <w:rPr>
          <w:rFonts w:eastAsia="Aptos" w:cs="Times New Roman"/>
        </w:rPr>
        <w:t>om</w:t>
      </w:r>
      <w:r w:rsidR="00A83B9E">
        <w:rPr>
          <w:rFonts w:eastAsia="Aptos" w:cs="Times New Roman"/>
        </w:rPr>
        <w:t xml:space="preserve"> nultog povjerenja</w:t>
      </w:r>
      <w:r w:rsidRPr="004665E9">
        <w:rPr>
          <w:rFonts w:cs="Times New Roman"/>
        </w:rPr>
        <w:t>, upravo takav strog početni položaj je poželjan jer osigurava da nijedna mrežna komunikacija između segmenata nije moguća bez eksplicitnog odobrenja. Nakon kreiranja sučelja u pfSense-u za svaki segment, pristupa se definiranju preciznih pravila vatrozida koja dopuštaju samo nužan promet između određenih zona. Pri definiranju pravila</w:t>
      </w:r>
      <w:r w:rsidR="00516778">
        <w:rPr>
          <w:rFonts w:cs="Times New Roman"/>
        </w:rPr>
        <w:t xml:space="preserve"> vatrozida</w:t>
      </w:r>
      <w:r w:rsidRPr="004665E9">
        <w:rPr>
          <w:rFonts w:cs="Times New Roman"/>
        </w:rPr>
        <w:t>, vodilo se računa o načelu najmanjih privilegija u mrežnom kontekstu. Primjerice, aplikacijski poslužitelj u aplikacijskom segmentu treba komunicirati s bazom podataka isključivo na portu 5432 za PostgreSQL, stoga je izrađeno pravilo koje dozvoljava promet s aplikacijskog poslužitelja prema bazi podataka samo na tom odredišnom portu. Svi ostali portovi ili neautorizirane komunikacije između aplikacijskog poslužitelja i baze podatka su blokirane. Slično tome, aplikacijski poslužitelj treba uslugu autentifikacije od Keycloak servera u IAM</w:t>
      </w:r>
      <w:r w:rsidR="00516778">
        <w:rPr>
          <w:rFonts w:cs="Times New Roman"/>
        </w:rPr>
        <w:t xml:space="preserve"> (</w:t>
      </w:r>
      <w:r w:rsidRPr="00516778" w:rsidR="00516778">
        <w:rPr>
          <w:rFonts w:cs="Times New Roman"/>
          <w:i/>
          <w:iCs/>
        </w:rPr>
        <w:t>Identity and Access Management</w:t>
      </w:r>
      <w:r w:rsidR="00516778">
        <w:rPr>
          <w:rFonts w:cs="Times New Roman"/>
        </w:rPr>
        <w:t>)</w:t>
      </w:r>
      <w:r w:rsidRPr="004665E9">
        <w:rPr>
          <w:rFonts w:cs="Times New Roman"/>
        </w:rPr>
        <w:t xml:space="preserve"> segmentu, što se odvija putem standardnog HTTPS protokola. Definirano je pravilo koje dozvoljava promet iz aplikacijskog segmenta prema upravljačkom segmentu na server sa Keycloakom na port 8080, omogućujući tako da aplikacija dosegne Keycloak API i poslužitelj za potrebe provjere tokena i </w:t>
      </w:r>
      <w:r w:rsidRPr="004665E9" w:rsidR="0DEEAF9D">
        <w:rPr>
          <w:rFonts w:cs="Times New Roman"/>
        </w:rPr>
        <w:t>autentifikacije</w:t>
      </w:r>
      <w:r w:rsidRPr="004665E9">
        <w:rPr>
          <w:rFonts w:cs="Times New Roman"/>
        </w:rPr>
        <w:t xml:space="preserve"> korisnika. Istovremeno, pristup iz aplikacijskog segmenta prema bilo kojoj drugoj usluzi u upravljačkoj mreži nije dozvoljen. Za korisnički segment postavljena su pravila koja dopuštaju korisnicima pristup web</w:t>
      </w:r>
      <w:r w:rsidR="00036959">
        <w:rPr>
          <w:rFonts w:cs="Times New Roman"/>
        </w:rPr>
        <w:t xml:space="preserve"> </w:t>
      </w:r>
      <w:r w:rsidRPr="004665E9">
        <w:rPr>
          <w:rFonts w:cs="Times New Roman"/>
        </w:rPr>
        <w:t xml:space="preserve">aplikaciji u APP segmentu na port 5000 kao i pristup Keycloak sustavu u IAM segmentu na port 8080, budući da korisnički web preglednik mora dohvatiti i Keycloak </w:t>
      </w:r>
      <w:r w:rsidRPr="004665E9">
        <w:rPr>
          <w:rFonts w:cs="Times New Roman"/>
        </w:rPr>
        <w:lastRenderedPageBreak/>
        <w:t xml:space="preserve">stranicu za prijavu prilikom </w:t>
      </w:r>
      <w:r w:rsidRPr="004665E9" w:rsidR="5EB2CC58">
        <w:rPr>
          <w:rFonts w:cs="Times New Roman"/>
        </w:rPr>
        <w:t>autentifikacijskog</w:t>
      </w:r>
      <w:r w:rsidRPr="004665E9">
        <w:rPr>
          <w:rFonts w:cs="Times New Roman"/>
        </w:rPr>
        <w:t xml:space="preserve"> procesa. Time je omogućeno da krajnji korisnik iz svoje mreže može inicirati autentifikaciju i koristiti aplikaciju, ali pritom i dalje nema direktnog pristupa bazi podataka niti upravljačkom segmentu, čime se minimizira doseg potencijalno kompromitiranog korisničkog računala. U pfSense-u su također definirana pravila za omogućavanje nužnih infrastrukturnih servisa unutar segmentiranog okruženja. Na primjer, DNS rezolucija je centralizirana – pfSense poslužitelj djeluje kao DNS rekurzivni poslužitelj za klijente. Prema tome, svim internim segmentima dozvoljen je DNS promet (UDP/TCP port 53) isključivo prema pfSense-ovoj IP adresi na odgovarajućem sučelju. Tako se osigurava da virtualni poslužitelji mogu razriješiti imena (i pfSense po potrebi prosljeđuje upite prema vanjskim DNS serverima preko WAN sučelja), ali ne mogu slobodno slati DNS upite van svojih segmenata ili na internet osim kroz pfSense. Sličan princip vrijedi i za ostale osnovne servise: npr. u svrhu sinkronizacije vremena, pfSense može djelovati i kao NTP poslužitelj ili se mogu dopustiti NTP upiti iz određenih segmenata prema internetu, no takva su dopuštenja pod strogom kontrolom. </w:t>
      </w:r>
    </w:p>
    <w:p w:rsidR="00584D97" w:rsidP="00840789" w:rsidRDefault="00D353A3" w14:paraId="7AADA801" w14:textId="54F5AB05">
      <w:pPr>
        <w:spacing w:line="360" w:lineRule="auto"/>
        <w:rPr>
          <w:rFonts w:cs="Times New Roman"/>
        </w:rPr>
      </w:pPr>
      <w:r>
        <w:rPr>
          <w:rFonts w:cs="Times New Roman"/>
        </w:rPr>
        <w:fldChar w:fldCharType="begin"/>
      </w:r>
      <w:r>
        <w:rPr>
          <w:rFonts w:cs="Times New Roman"/>
        </w:rPr>
        <w:instrText xml:space="preserve"> REF _Ref201436508 \h </w:instrText>
      </w:r>
      <w:r>
        <w:rPr>
          <w:rFonts w:cs="Times New Roman"/>
        </w:rPr>
      </w:r>
      <w:r>
        <w:rPr>
          <w:rFonts w:cs="Times New Roman"/>
        </w:rPr>
        <w:fldChar w:fldCharType="separate"/>
      </w:r>
      <w:r>
        <w:t>Slika 5</w:t>
      </w:r>
      <w:r>
        <w:rPr>
          <w:rFonts w:cs="Times New Roman"/>
        </w:rPr>
        <w:fldChar w:fldCharType="end"/>
      </w:r>
      <w:r>
        <w:rPr>
          <w:rFonts w:cs="Times New Roman"/>
        </w:rPr>
        <w:t xml:space="preserve"> </w:t>
      </w:r>
      <w:r w:rsidRPr="004665E9" w:rsidR="00F46BCD">
        <w:rPr>
          <w:rFonts w:cs="Times New Roman"/>
        </w:rPr>
        <w:t>prikazuje primjer skupa pravila vatrozida unutar pfSense sučelja koja implementiraju segmentaciju</w:t>
      </w:r>
      <w:r w:rsidR="008C2C99">
        <w:rPr>
          <w:rFonts w:cs="Times New Roman"/>
        </w:rPr>
        <w:t>,</w:t>
      </w:r>
      <w:r w:rsidRPr="004665E9" w:rsidR="00F46BCD">
        <w:rPr>
          <w:rFonts w:cs="Times New Roman"/>
        </w:rPr>
        <w:t xml:space="preserve"> vidljivo je da za </w:t>
      </w:r>
      <w:r w:rsidRPr="004665E9" w:rsidR="00F44776">
        <w:rPr>
          <w:rFonts w:cs="Times New Roman"/>
        </w:rPr>
        <w:t>ovaj</w:t>
      </w:r>
      <w:r w:rsidRPr="004665E9" w:rsidR="00F46BCD">
        <w:rPr>
          <w:rFonts w:cs="Times New Roman"/>
        </w:rPr>
        <w:t xml:space="preserve"> segment</w:t>
      </w:r>
      <w:r w:rsidRPr="004665E9" w:rsidR="00F44776">
        <w:rPr>
          <w:rFonts w:cs="Times New Roman"/>
        </w:rPr>
        <w:t xml:space="preserve">, kao i za svaki drugi, </w:t>
      </w:r>
      <w:r w:rsidRPr="004665E9" w:rsidR="00F46BCD">
        <w:rPr>
          <w:rFonts w:cs="Times New Roman"/>
        </w:rPr>
        <w:t>postoji skup dopuštenih komunikacija prema drugim segmentima ili internetu, dok je ostali promet blokiran. Ovakvom granuliranom politikom, svaki mrežni paket mora zadovoljiti određeni uvjet kako bi prošao kroz vatrozid, čime se postiže visoka razina kontroliranog pristupa u skladu sa paradigmom</w:t>
      </w:r>
      <w:r w:rsidR="00BE74E0">
        <w:rPr>
          <w:rFonts w:cs="Times New Roman"/>
        </w:rPr>
        <w:t xml:space="preserve"> nultog povjerenja</w:t>
      </w:r>
      <w:r w:rsidRPr="004665E9" w:rsidR="00F46BCD">
        <w:rPr>
          <w:rFonts w:cs="Times New Roman"/>
        </w:rPr>
        <w:t xml:space="preserve">. Treba istaknuti da pfSense u ovakvoj ulozi služi kao segmentacijska brana koja provodi načela </w:t>
      </w:r>
      <w:r w:rsidR="00BE74E0">
        <w:rPr>
          <w:rFonts w:cs="Times New Roman"/>
        </w:rPr>
        <w:t xml:space="preserve">nultog povjerenja </w:t>
      </w:r>
      <w:r w:rsidRPr="004665E9" w:rsidR="00F46BCD">
        <w:rPr>
          <w:rFonts w:cs="Times New Roman"/>
        </w:rPr>
        <w:t>na mrežnoj razini. Svaki zahtjev između različitih zona mora proći kroz pfSense gdje se provjerava pravilo koje ga eksplicitno</w:t>
      </w:r>
      <w:r w:rsidRPr="004665E9" w:rsidR="00561200">
        <w:rPr>
          <w:rFonts w:cs="Times New Roman"/>
        </w:rPr>
        <w:t xml:space="preserve"> dopušta. Budući da ne postoji „</w:t>
      </w:r>
      <w:r w:rsidRPr="004665E9" w:rsidR="00F46BCD">
        <w:rPr>
          <w:rFonts w:cs="Times New Roman"/>
        </w:rPr>
        <w:t>prečac</w:t>
      </w:r>
      <w:r w:rsidR="00A959A4">
        <w:rPr>
          <w:rFonts w:cs="Times New Roman"/>
        </w:rPr>
        <w:t>“</w:t>
      </w:r>
      <w:r w:rsidRPr="004665E9" w:rsidR="00F46BCD">
        <w:rPr>
          <w:rFonts w:cs="Times New Roman"/>
        </w:rPr>
        <w:t xml:space="preserve"> niti implicitno povjerenje među segmentima, značajno se smanjuje mogućnost da napadač, u slučaju kompromitacije jedne komponente, jednostavno zaobiđe sigurnosne kontrole i proširi napad dalje po sustavu. </w:t>
      </w:r>
    </w:p>
    <w:p w:rsidR="00584D97" w:rsidP="00840789" w:rsidRDefault="00584D97" w14:paraId="13ABCAF6" w14:textId="77777777">
      <w:pPr>
        <w:spacing w:line="360" w:lineRule="auto"/>
        <w:rPr>
          <w:rFonts w:cs="Times New Roman"/>
        </w:rPr>
      </w:pPr>
    </w:p>
    <w:p w:rsidR="00584D97" w:rsidP="00840789" w:rsidRDefault="00584D97" w14:paraId="1883B85B" w14:textId="104443D1">
      <w:pPr>
        <w:spacing w:line="360" w:lineRule="auto"/>
        <w:rPr>
          <w:rFonts w:cs="Times New Roman"/>
        </w:rPr>
      </w:pPr>
      <w:r w:rsidRPr="004665E9">
        <w:rPr>
          <w:rFonts w:cs="Times New Roman"/>
          <w:lang w:val="en-US" w:eastAsia="en-US"/>
        </w:rPr>
        <w:lastRenderedPageBreak/>
        <w:drawing>
          <wp:inline distT="0" distB="0" distL="0" distR="0" wp14:anchorId="25EA6AB7" wp14:editId="0C7D0F7E">
            <wp:extent cx="5943600" cy="2773045"/>
            <wp:effectExtent l="0" t="0" r="0" b="8255"/>
            <wp:docPr id="2" name="Picture 2" descr="Slika na kojoj se prikazuje tekst, snimka zaslona, softver, broj&#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lika na kojoj se prikazuje tekst, snimka zaslona, softver, broj&#10;&#10;Sadržaj generiran uz AI možda nije točan."/>
                    <pic:cNvPicPr/>
                  </pic:nvPicPr>
                  <pic:blipFill>
                    <a:blip r:embed="rId16">
                      <a:extLst>
                        <a:ext uri="{28A0092B-C50C-407E-A947-70E740481C1C}">
                          <a14:useLocalDpi xmlns:a14="http://schemas.microsoft.com/office/drawing/2010/main" val="0"/>
                        </a:ext>
                      </a:extLst>
                    </a:blip>
                    <a:stretch>
                      <a:fillRect/>
                    </a:stretch>
                  </pic:blipFill>
                  <pic:spPr>
                    <a:xfrm>
                      <a:off x="0" y="0"/>
                      <a:ext cx="5943600" cy="2773045"/>
                    </a:xfrm>
                    <a:prstGeom prst="rect">
                      <a:avLst/>
                    </a:prstGeom>
                  </pic:spPr>
                </pic:pic>
              </a:graphicData>
            </a:graphic>
          </wp:inline>
        </w:drawing>
      </w:r>
    </w:p>
    <w:p w:rsidR="00584D97" w:rsidP="00584D97" w:rsidRDefault="00584D97" w14:paraId="7BDF8F2A" w14:textId="2E70B988">
      <w:pPr>
        <w:pStyle w:val="Caption"/>
        <w:spacing w:before="240"/>
        <w:rPr>
          <w:rFonts w:cs="Times New Roman"/>
          <w:lang w:eastAsia="en-US"/>
        </w:rPr>
      </w:pPr>
      <w:bookmarkStart w:name="_Ref201436508" w:id="59"/>
      <w:bookmarkStart w:name="_Toc201600789" w:id="60"/>
      <w:r>
        <w:t xml:space="preserve">Slika </w:t>
      </w:r>
      <w:r>
        <w:fldChar w:fldCharType="begin"/>
      </w:r>
      <w:r>
        <w:instrText xml:space="preserve"> SEQ Slika \* ARABIC </w:instrText>
      </w:r>
      <w:r>
        <w:fldChar w:fldCharType="separate"/>
      </w:r>
      <w:r>
        <w:t>5</w:t>
      </w:r>
      <w:r>
        <w:fldChar w:fldCharType="end"/>
      </w:r>
      <w:bookmarkEnd w:id="59"/>
      <w:r>
        <w:t>: S</w:t>
      </w:r>
      <w:r w:rsidRPr="0022696F">
        <w:t>kup pravila vatrozida</w:t>
      </w:r>
      <w:bookmarkEnd w:id="60"/>
    </w:p>
    <w:p w:rsidRPr="004665E9" w:rsidR="00F46BCD" w:rsidP="00840789" w:rsidRDefault="00F46BCD" w14:paraId="104C5497" w14:textId="21739B49">
      <w:pPr>
        <w:spacing w:line="360" w:lineRule="auto"/>
        <w:rPr>
          <w:rFonts w:cs="Times New Roman"/>
        </w:rPr>
      </w:pPr>
      <w:r w:rsidRPr="004665E9">
        <w:rPr>
          <w:rFonts w:cs="Times New Roman"/>
        </w:rPr>
        <w:t>Ovo j</w:t>
      </w:r>
      <w:r w:rsidRPr="004665E9" w:rsidR="00561200">
        <w:rPr>
          <w:rFonts w:cs="Times New Roman"/>
        </w:rPr>
        <w:t>e praktična realizacija načela „</w:t>
      </w:r>
      <w:r w:rsidRPr="004665E9">
        <w:rPr>
          <w:rFonts w:cs="Times New Roman"/>
        </w:rPr>
        <w:t>nikad ne vjeruj, uvijek provjeravaj</w:t>
      </w:r>
      <w:r w:rsidR="00A959A4">
        <w:rPr>
          <w:rFonts w:cs="Times New Roman"/>
        </w:rPr>
        <w:t>“</w:t>
      </w:r>
      <w:r w:rsidRPr="004665E9">
        <w:rPr>
          <w:rFonts w:cs="Times New Roman"/>
        </w:rPr>
        <w:t xml:space="preserve"> na mrežnoj razini. Uz to, pfSense omogućuje i </w:t>
      </w:r>
      <w:r w:rsidRPr="00516778">
        <w:rPr>
          <w:rFonts w:cs="Times New Roman"/>
          <w:i/>
          <w:iCs/>
        </w:rPr>
        <w:t>Network Address Translation</w:t>
      </w:r>
      <w:r w:rsidRPr="004665E9">
        <w:rPr>
          <w:rFonts w:cs="Times New Roman"/>
        </w:rPr>
        <w:t xml:space="preserve"> (NAT) za izlazni promet prema vanjskom svijetu. U ovoj implementaciji NAT je omogućen na WAN sučelju pfSense-a te se svi dozvoljeni odlasci prema Internetu (npr. za potrebe sustava za nadzor koji možda treba preuzeti određene pakete, ili za ažuriranje softvera na poslužiteljima) prevode na pfSense-ovu WAN IP adresu. Time se dodatno skriva interna struktura mreže. Važno je napomenuti da pristup iz vanjske mreže (Internet) prema unutarnjim segmentima nije općenito dozvoljen, osim možda kroz specifične VPN ili mehanizme </w:t>
      </w:r>
      <w:r w:rsidR="00BE74E0">
        <w:rPr>
          <w:rFonts w:cs="Times New Roman"/>
        </w:rPr>
        <w:t xml:space="preserve">proslijeđivanja portova </w:t>
      </w:r>
      <w:r w:rsidRPr="004665E9">
        <w:rPr>
          <w:rFonts w:cs="Times New Roman"/>
        </w:rPr>
        <w:t>ako bi se demonstrirao pristup izvana</w:t>
      </w:r>
      <w:r w:rsidRPr="004665E9" w:rsidR="00335896">
        <w:rPr>
          <w:rFonts w:cs="Times New Roman"/>
        </w:rPr>
        <w:t>,</w:t>
      </w:r>
      <w:r w:rsidRPr="004665E9">
        <w:rPr>
          <w:rFonts w:cs="Times New Roman"/>
        </w:rPr>
        <w:t xml:space="preserve"> no u duhu </w:t>
      </w:r>
      <w:r w:rsidR="00BE74E0">
        <w:rPr>
          <w:rFonts w:eastAsia="Aptos" w:cs="Times New Roman"/>
        </w:rPr>
        <w:t>arhitekture nultog povjerenja</w:t>
      </w:r>
      <w:r w:rsidRPr="004665E9">
        <w:rPr>
          <w:rFonts w:cs="Times New Roman"/>
        </w:rPr>
        <w:t>, i takav bi pristup trebao biti strogo autentificiran i ograničen. U simuliranom okruženju fokus je prvenstveno bio na internim komunikacijama među segmentima, uz pretpostavku da su vanjski pristupi ograničeni.</w:t>
      </w:r>
    </w:p>
    <w:p w:rsidRPr="004665E9" w:rsidR="00335896" w:rsidP="00840789" w:rsidRDefault="00335896" w14:paraId="1036BB4F" w14:textId="2E75946D">
      <w:pPr>
        <w:spacing w:line="360" w:lineRule="auto"/>
        <w:rPr>
          <w:rFonts w:cs="Times New Roman"/>
        </w:rPr>
      </w:pPr>
      <w:r w:rsidRPr="004665E9">
        <w:rPr>
          <w:rFonts w:cs="Times New Roman"/>
        </w:rPr>
        <w:t xml:space="preserve">Također, u skladu s </w:t>
      </w:r>
      <w:r w:rsidR="0079128C">
        <w:rPr>
          <w:rFonts w:cs="Times New Roman"/>
        </w:rPr>
        <w:t>arhitekturom nultog povjerenja</w:t>
      </w:r>
      <w:r w:rsidRPr="004665E9">
        <w:rPr>
          <w:rFonts w:cs="Times New Roman"/>
        </w:rPr>
        <w:t xml:space="preserve"> implementirana je komunikacija putem SSL protokola, s ciljem osiguravanja enkriptiranog prijenosa podataka između lokalnih servisa i korisničkih sustava. Kako bi se omogućila sigurna komunikacija u testnom okruženju, izrađeni su lokalni SSL certifikati na Ubuntu operacijsk</w:t>
      </w:r>
      <w:r w:rsidR="00516778">
        <w:rPr>
          <w:rFonts w:cs="Times New Roman"/>
        </w:rPr>
        <w:t>im</w:t>
      </w:r>
      <w:r w:rsidRPr="004665E9">
        <w:rPr>
          <w:rFonts w:cs="Times New Roman"/>
        </w:rPr>
        <w:t xml:space="preserve"> sustav</w:t>
      </w:r>
      <w:r w:rsidR="00516778">
        <w:rPr>
          <w:rFonts w:cs="Times New Roman"/>
        </w:rPr>
        <w:t>ima</w:t>
      </w:r>
      <w:r w:rsidRPr="004665E9">
        <w:rPr>
          <w:rFonts w:cs="Times New Roman"/>
        </w:rPr>
        <w:t xml:space="preserve">. Umjesto korištenja certifikata izdanih od strane službenog certifikacijskog tijela, primjenjena je metoda generiranja </w:t>
      </w:r>
      <w:r w:rsidRPr="004665E9">
        <w:rPr>
          <w:rFonts w:cs="Times New Roman"/>
        </w:rPr>
        <w:lastRenderedPageBreak/>
        <w:t>samopotpisanih certifikata korištenjem alata OpenSSL</w:t>
      </w:r>
      <w:r w:rsidR="0079128C">
        <w:rPr>
          <w:rStyle w:val="FootnoteReference"/>
          <w:rFonts w:cs="Times New Roman"/>
        </w:rPr>
        <w:footnoteReference w:id="13"/>
      </w:r>
      <w:r w:rsidRPr="004665E9">
        <w:rPr>
          <w:rFonts w:cs="Times New Roman"/>
        </w:rPr>
        <w:t>. Tijekom tog procesa definirani su osnovni elementi certifikata, uključujući zajedničko ime, naziv organizacije te razdoblje valjanosti certifikata. Dobiveni certifikat i pripadajući privatni ključ implementirani su u lokalne servise kako bi se omogućila komunikacija putem HTTPS protokola. S obzirom na to da preglednici poput Firefoxa prema zadanim postavkama ne prepoznaju samopotpisane certifikate kao pouzdane, izvršen je ručni unos certifikata u lokalni certifikacijski repozitorij preglednika. Na taj je način izbjegnuto prikazivanje sigurnosnih upozorenja te je omogućeno testiranje aplikacija i servisa unutar sigurnog i lokalnog konteksta.</w:t>
      </w:r>
    </w:p>
    <w:p w:rsidRPr="004665E9" w:rsidR="005B6411" w:rsidP="00840789" w:rsidRDefault="00516778" w14:paraId="7A4F413F" w14:textId="346DC158">
      <w:pPr>
        <w:pStyle w:val="Heading3"/>
        <w:spacing w:line="360" w:lineRule="auto"/>
        <w:rPr>
          <w:rFonts w:cs="Times New Roman"/>
        </w:rPr>
      </w:pPr>
      <w:bookmarkStart w:name="_Toc201415816" w:id="61"/>
      <w:r>
        <w:rPr>
          <w:rFonts w:cs="Times New Roman"/>
        </w:rPr>
        <w:t xml:space="preserve">5.1.2 </w:t>
      </w:r>
      <w:r w:rsidRPr="004665E9" w:rsidR="005B6411">
        <w:rPr>
          <w:rFonts w:cs="Times New Roman"/>
        </w:rPr>
        <w:t xml:space="preserve">Integracija sustava za </w:t>
      </w:r>
      <w:r w:rsidRPr="004665E9" w:rsidR="23A9DD87">
        <w:rPr>
          <w:rFonts w:cs="Times New Roman"/>
        </w:rPr>
        <w:t>autentifikaciju</w:t>
      </w:r>
      <w:bookmarkEnd w:id="61"/>
    </w:p>
    <w:p w:rsidRPr="004665E9" w:rsidR="00F46BCD" w:rsidP="00840789" w:rsidRDefault="00F46BCD" w14:paraId="2E01742C" w14:textId="54625371">
      <w:pPr>
        <w:spacing w:line="360" w:lineRule="auto"/>
        <w:rPr>
          <w:rFonts w:cs="Times New Roman"/>
        </w:rPr>
      </w:pPr>
      <w:r w:rsidRPr="004665E9">
        <w:rPr>
          <w:rFonts w:cs="Times New Roman"/>
        </w:rPr>
        <w:t>Kao centralni dio sustava za provjeru identiteta i autorizaciju odabran je Keycloak, sustav otvorenog koda za upravljanje identitetima i pristupima (IAM). Keycloak je moćan sustav koji nudi brojne moderne autenti</w:t>
      </w:r>
      <w:r w:rsidRPr="004665E9" w:rsidR="47515FF5">
        <w:rPr>
          <w:rFonts w:cs="Times New Roman"/>
        </w:rPr>
        <w:t>fi</w:t>
      </w:r>
      <w:r w:rsidRPr="004665E9">
        <w:rPr>
          <w:rFonts w:cs="Times New Roman"/>
        </w:rPr>
        <w:t>kacijske značajke, što ga čini pogodnim za izgradnju okruženja usklađenog načelima</w:t>
      </w:r>
      <w:r w:rsidR="00BE74E0">
        <w:rPr>
          <w:rFonts w:cs="Times New Roman"/>
        </w:rPr>
        <w:t xml:space="preserve"> nultog povjerenja</w:t>
      </w:r>
      <w:r w:rsidRPr="004665E9">
        <w:rPr>
          <w:rFonts w:cs="Times New Roman"/>
        </w:rPr>
        <w:t>.</w:t>
      </w:r>
    </w:p>
    <w:p w:rsidRPr="004665E9" w:rsidR="00ED204E" w:rsidP="00840789" w:rsidRDefault="00F46BCD" w14:paraId="72F0053F" w14:textId="3ED10255">
      <w:pPr>
        <w:spacing w:line="360" w:lineRule="auto"/>
        <w:rPr>
          <w:rFonts w:cs="Times New Roman"/>
        </w:rPr>
      </w:pPr>
      <w:r w:rsidRPr="004665E9">
        <w:rPr>
          <w:rFonts w:cs="Times New Roman"/>
        </w:rPr>
        <w:t xml:space="preserve">U </w:t>
      </w:r>
      <w:r w:rsidR="00BE74E0">
        <w:rPr>
          <w:rFonts w:cs="Times New Roman"/>
        </w:rPr>
        <w:t>ovom</w:t>
      </w:r>
      <w:r w:rsidRPr="004665E9">
        <w:rPr>
          <w:rFonts w:cs="Times New Roman"/>
        </w:rPr>
        <w:t xml:space="preserve"> modelu identitet korisnika i uređaja postaje nova granica, svaki zahtjev treba biti autentificiran i autoriziran, neovisno o tome odakle dolazi. Keycloak je implementiran u izdvojenom IAM segmentu, čime se postiže dodatna izolacija usluge za provjeru identiteta. Ovakav pristup osigurava da samo ovlašteni servisi i klijenti (poput aplikacije u aplikacijskom segmentu) mogu komunicirati s IAM sustavom, i to kroz strogo definirana pravila, dok ostatak mreže nema pristup tom segmentu. U praktičnom smislu, postavljen je zaseban virtualni stroj na kojem je instaliran Keycloak server. Unutar Keycloak-a se konfigurira realm (pojam u Keycloak terminologiji koji predstavlja izoliranu domenu upravljanja identitetima, možemo zamisliti realm kao sigurnosnu domenu specifičnu za našu aplikaciju). Unutar realma je klijent za Flask aplikaciju, entitet koji predstavlja samu aplikaciju kao klijenta koji će koristiti Keycloak za autentifikaciju korisnika. Pri kreiranju klijenta, dodijeljen mu je jedinstveni identifikator i konfigurirana je odredišna  adresa na koju će Keycloak preusmjeriti korisnika nakon uspješne prijave.</w:t>
      </w:r>
    </w:p>
    <w:p w:rsidRPr="004665E9" w:rsidR="00F46BCD" w:rsidP="00840789" w:rsidRDefault="00F46BCD" w14:paraId="7986EE27" w14:textId="735347B9">
      <w:pPr>
        <w:spacing w:line="360" w:lineRule="auto"/>
        <w:rPr>
          <w:rFonts w:cs="Times New Roman"/>
        </w:rPr>
      </w:pPr>
      <w:r w:rsidRPr="004665E9">
        <w:rPr>
          <w:rFonts w:cs="Times New Roman"/>
        </w:rPr>
        <w:lastRenderedPageBreak/>
        <w:t xml:space="preserve">Korisnik pristupa web aplikaciji, biva preusmjeren na Keycloak login (koji je smješten u IAM segmentu), uspješno se prijavljuje te ga Keycloak vraća u aplikaciju s potrebnim tokenima. Flask aplikacija zatim pomoću dobivenog tokena prepoznaje korisnika i omogućuje pristup zaštićenim funkcionalnostima. U slučaju da korisnik nije autoriziran za određenu akciju ili pokuša pristupiti resursu za koji nema prava, aplikacija (ili Keycloak posredno) to onemogućuje, držeći se načela da se nikome ne vjeruje samo na temelju prethodne </w:t>
      </w:r>
      <w:r w:rsidRPr="004665E9" w:rsidR="0DEEAF9D">
        <w:rPr>
          <w:rFonts w:cs="Times New Roman"/>
        </w:rPr>
        <w:t>autentifikacije</w:t>
      </w:r>
      <w:r w:rsidRPr="004665E9">
        <w:rPr>
          <w:rFonts w:cs="Times New Roman"/>
        </w:rPr>
        <w:t xml:space="preserve"> ili položaja u mreži. Nakon uspostave osnovne </w:t>
      </w:r>
      <w:r w:rsidRPr="004665E9" w:rsidR="0DEEAF9D">
        <w:rPr>
          <w:rFonts w:cs="Times New Roman"/>
        </w:rPr>
        <w:t>autentifikacije</w:t>
      </w:r>
      <w:r w:rsidRPr="004665E9">
        <w:rPr>
          <w:rFonts w:cs="Times New Roman"/>
        </w:rPr>
        <w:t xml:space="preserve"> slijedi višefaktorska </w:t>
      </w:r>
      <w:r w:rsidRPr="004665E9" w:rsidR="0DEEAF9D">
        <w:rPr>
          <w:rFonts w:cs="Times New Roman"/>
        </w:rPr>
        <w:t>autentifikacije</w:t>
      </w:r>
      <w:r w:rsidRPr="004665E9">
        <w:rPr>
          <w:rFonts w:cs="Times New Roman"/>
        </w:rPr>
        <w:t xml:space="preserve"> (2FA) za korisničke račune, u svrhu dodatnog učvršćivanja povjerenja u identitet. Keycloak podržava više metoda 2FA</w:t>
      </w:r>
      <w:r w:rsidR="00D374ED">
        <w:rPr>
          <w:rFonts w:cs="Times New Roman"/>
        </w:rPr>
        <w:t>,</w:t>
      </w:r>
      <w:r w:rsidRPr="004665E9">
        <w:rPr>
          <w:rFonts w:cs="Times New Roman"/>
        </w:rPr>
        <w:t xml:space="preserve"> uključujući jednokratne lozinke temeljene na vremenu (TOTP) generirane u aplikacijama poput Google Authenticator ili FreeOTP, kao i moderne standarde poput WebAuthn za </w:t>
      </w:r>
      <w:r w:rsidRPr="004665E9" w:rsidR="23A9DD87">
        <w:rPr>
          <w:rFonts w:cs="Times New Roman"/>
        </w:rPr>
        <w:t>autentifikaciju</w:t>
      </w:r>
      <w:r w:rsidRPr="004665E9">
        <w:rPr>
          <w:rFonts w:cs="Times New Roman"/>
        </w:rPr>
        <w:t xml:space="preserve"> putem biometrije ili fizičkih sigurnosnih ključeva</w:t>
      </w:r>
    </w:p>
    <w:p w:rsidR="00F17BA3" w:rsidP="00840789" w:rsidRDefault="00F46BCD" w14:paraId="26090508" w14:textId="268CBF33">
      <w:pPr>
        <w:spacing w:line="360" w:lineRule="auto"/>
        <w:rPr>
          <w:rFonts w:cs="Times New Roman"/>
        </w:rPr>
      </w:pPr>
      <w:r w:rsidRPr="004665E9">
        <w:rPr>
          <w:rFonts w:cs="Times New Roman"/>
        </w:rPr>
        <w:t>Konkretno, korisnik bi nakon unosa lozinke bio upitan da skenira QR kod u svojoj mobilnoj autenti</w:t>
      </w:r>
      <w:r w:rsidRPr="004665E9" w:rsidR="631BBA7A">
        <w:rPr>
          <w:rFonts w:cs="Times New Roman"/>
        </w:rPr>
        <w:t>fi</w:t>
      </w:r>
      <w:r w:rsidRPr="004665E9">
        <w:rPr>
          <w:rFonts w:cs="Times New Roman"/>
        </w:rPr>
        <w:t>katorskoj aplikaciji te generira inicijalni kôd, kojim potvrđuje povezanost aplikacije i svog korisničkog računa. Nakon toga, prilikom svake prijave korisnik mora osim lozinke unijeti i aktualni jednokratni kod sa svog mobilnog uređaja. Ova dodatna razina sigurnosti značajno otežava zlouporabu kompromitiranih lozinki, u</w:t>
      </w:r>
      <w:r w:rsidRPr="004665E9" w:rsidR="00561200">
        <w:rPr>
          <w:rFonts w:cs="Times New Roman"/>
        </w:rPr>
        <w:t xml:space="preserve"> skladu s principom „</w:t>
      </w:r>
      <w:r w:rsidRPr="004665E9">
        <w:rPr>
          <w:rFonts w:cs="Times New Roman"/>
        </w:rPr>
        <w:t>uvijek provjeravaj</w:t>
      </w:r>
      <w:r w:rsidR="00786C85">
        <w:rPr>
          <w:rFonts w:cs="Times New Roman"/>
        </w:rPr>
        <w:t>“</w:t>
      </w:r>
      <w:r w:rsidRPr="004665E9">
        <w:rPr>
          <w:rFonts w:cs="Times New Roman"/>
        </w:rPr>
        <w:t xml:space="preserve">. Osim 2FA, Keycloak pruža i druge pogodnosti kao što su centralizirano upravljanje korisničkim ulogama i pravima, jedinstvena prijava (SSO) za više aplikacija, kao i mogućnost integracije s vanjskim identitetskim. Sve su te značajke u skladu s filozofijom </w:t>
      </w:r>
      <w:r w:rsidR="00BE74E0">
        <w:rPr>
          <w:rFonts w:cs="Times New Roman"/>
        </w:rPr>
        <w:t>nultog povjerenja</w:t>
      </w:r>
      <w:r w:rsidRPr="004665E9">
        <w:rPr>
          <w:rFonts w:cs="Times New Roman"/>
        </w:rPr>
        <w:t>jer omogućuju finu kontrolu nad time tko može pristupiti kojim resursima i pod kojim uvjetima. Važno je napomenuti da integracija aplikacije s Keycloak IAM sustavom nije samo tehnički pogodna, nego i konceptualno usklađena s načelima</w:t>
      </w:r>
      <w:r w:rsidR="00BE74E0">
        <w:rPr>
          <w:rFonts w:cs="Times New Roman"/>
        </w:rPr>
        <w:t xml:space="preserve"> nultog povjerenja</w:t>
      </w:r>
      <w:r w:rsidRPr="004665E9">
        <w:rPr>
          <w:rFonts w:cs="Times New Roman"/>
        </w:rPr>
        <w:t xml:space="preserve">. Identitet korisnika postao je glavni kriterij dozvole pristupa, sama činjenica da se korisnik nalazi unutar internog mrežnog segmenta ne daje mu nikakve posebne povlastice dok se ne autentificira i ne dokaže svoj identitet putem Keycloak-a. Tek nakon uspješne </w:t>
      </w:r>
      <w:r w:rsidRPr="004665E9" w:rsidR="0DEEAF9D">
        <w:rPr>
          <w:rFonts w:cs="Times New Roman"/>
        </w:rPr>
        <w:t>autentifikacije</w:t>
      </w:r>
      <w:r w:rsidRPr="004665E9">
        <w:rPr>
          <w:rFonts w:cs="Times New Roman"/>
        </w:rPr>
        <w:t xml:space="preserve"> (i eventualno autorizacije u smislu provjere uloga/permisija) aplikacija će mu dopustiti odgovarajuće akcije. Svaki daljnji zahtjev aplikacija može uvjetovati posjedovanjem ispravnog tokena, čime se uvodi kontinuirana provjera tijekom trajanja sesije. Keycloak izdaje vremenski ograničene tokene, što znači da ako bi došlo do kompromitacije sjednice ili odugovlačenja komunikacije, pristup može biti onemogućen po isteku tokena ili ranije ako se korisnika aktivno odjavi ili mu se oduzmu </w:t>
      </w:r>
      <w:r w:rsidRPr="004665E9">
        <w:rPr>
          <w:rFonts w:cs="Times New Roman"/>
        </w:rPr>
        <w:lastRenderedPageBreak/>
        <w:t>privilegije. Tako se ostvaruje načelo da se sigurnost ne oslanja na jedinstvenu točku provjere, već je proces koji traje.</w:t>
      </w:r>
    </w:p>
    <w:p w:rsidR="00195EC5" w:rsidP="00840789" w:rsidRDefault="00385005" w14:paraId="6FB2AD34" w14:textId="2132EE71">
      <w:pPr>
        <w:spacing w:line="360" w:lineRule="auto"/>
        <w:rPr>
          <w:rFonts w:cs="Times New Roman"/>
        </w:rPr>
      </w:pPr>
      <w:r>
        <w:rPr>
          <w:rFonts w:cs="Times New Roman"/>
        </w:rPr>
        <w:fldChar w:fldCharType="begin"/>
      </w:r>
      <w:r>
        <w:rPr>
          <w:rFonts w:cs="Times New Roman"/>
        </w:rPr>
        <w:instrText xml:space="preserve"> REF _Ref201436658 \h </w:instrText>
      </w:r>
      <w:r>
        <w:rPr>
          <w:rFonts w:cs="Times New Roman"/>
        </w:rPr>
      </w:r>
      <w:r>
        <w:rPr>
          <w:rFonts w:cs="Times New Roman"/>
        </w:rPr>
        <w:fldChar w:fldCharType="separate"/>
      </w:r>
      <w:r>
        <w:t>Slika 6</w:t>
      </w:r>
      <w:r>
        <w:rPr>
          <w:rFonts w:cs="Times New Roman"/>
        </w:rPr>
        <w:fldChar w:fldCharType="end"/>
      </w:r>
      <w:r>
        <w:rPr>
          <w:rFonts w:cs="Times New Roman"/>
        </w:rPr>
        <w:t xml:space="preserve"> </w:t>
      </w:r>
      <w:r w:rsidRPr="00385005">
        <w:rPr>
          <w:rFonts w:cs="Times New Roman"/>
        </w:rPr>
        <w:t>prikazuje administrativno sučelje Keycloak sustava s konfiguracijom klijenta za Flask aplikaciju, uključujući postavke dozvoljenih preusmjeravanja (redirect URI) i opcije vezane uz autentifikaciju (OIDC parametre). Na slici se može vidjeti primjer kako je definiran klijent sa URL-ovima na koje Keycloak smije preusmjeravati nakon prijave i odjave. Uz navedeno, u ostalim dijelovima defeniramo što želimo raditi prisiljavanje korisnika na određene radnje (uspostava dodatne autentifikacije), izrada novih korisnika definiranje novih sučelja prilikom prijave i dr.</w:t>
      </w:r>
    </w:p>
    <w:p w:rsidRPr="004665E9" w:rsidR="00BB0264" w:rsidP="00840789" w:rsidRDefault="00BB0264" w14:paraId="66D7E910" w14:textId="77777777">
      <w:pPr>
        <w:spacing w:line="360" w:lineRule="auto"/>
        <w:rPr>
          <w:rFonts w:cs="Times New Roman"/>
        </w:rPr>
      </w:pPr>
    </w:p>
    <w:p w:rsidR="00385005" w:rsidP="00385005" w:rsidRDefault="00F17BA3" w14:paraId="0B32087A" w14:textId="77777777">
      <w:pPr>
        <w:keepNext/>
        <w:spacing w:line="360" w:lineRule="auto"/>
      </w:pPr>
      <w:r w:rsidRPr="004665E9">
        <w:rPr>
          <w:rFonts w:cs="Times New Roman"/>
          <w:lang w:val="en-US" w:eastAsia="en-US"/>
        </w:rPr>
        <w:drawing>
          <wp:inline distT="0" distB="0" distL="0" distR="0" wp14:anchorId="4C9DE6AD" wp14:editId="449AE1F6">
            <wp:extent cx="5935980" cy="2141220"/>
            <wp:effectExtent l="0" t="0" r="7620" b="0"/>
            <wp:docPr id="167301683"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2141220"/>
                    </a:xfrm>
                    <a:prstGeom prst="rect">
                      <a:avLst/>
                    </a:prstGeom>
                    <a:noFill/>
                    <a:ln>
                      <a:noFill/>
                    </a:ln>
                  </pic:spPr>
                </pic:pic>
              </a:graphicData>
            </a:graphic>
          </wp:inline>
        </w:drawing>
      </w:r>
    </w:p>
    <w:p w:rsidRPr="00FD6EF6" w:rsidR="00FD6EF6" w:rsidP="00BB0264" w:rsidRDefault="00385005" w14:paraId="36E2A6A1" w14:textId="679777E4">
      <w:pPr>
        <w:pStyle w:val="Caption"/>
      </w:pPr>
      <w:bookmarkStart w:name="_Ref201436658" w:id="62"/>
      <w:bookmarkStart w:name="_Toc201600790" w:id="63"/>
      <w:r>
        <w:t xml:space="preserve">Slika </w:t>
      </w:r>
      <w:r>
        <w:fldChar w:fldCharType="begin"/>
      </w:r>
      <w:r>
        <w:instrText xml:space="preserve"> SEQ Slika \* ARABIC </w:instrText>
      </w:r>
      <w:r>
        <w:fldChar w:fldCharType="separate"/>
      </w:r>
      <w:r w:rsidR="003E5CD3">
        <w:t>6</w:t>
      </w:r>
      <w:r>
        <w:fldChar w:fldCharType="end"/>
      </w:r>
      <w:bookmarkEnd w:id="62"/>
      <w:r>
        <w:t>: K</w:t>
      </w:r>
      <w:r w:rsidRPr="002E24E4">
        <w:t>onfiguracija Keycloaka za Flask aplikaciju</w:t>
      </w:r>
      <w:bookmarkEnd w:id="63"/>
    </w:p>
    <w:p w:rsidRPr="004665E9" w:rsidR="00F46BCD" w:rsidP="00840789" w:rsidRDefault="005B6411" w14:paraId="78C8A0DA" w14:textId="008FC738">
      <w:pPr>
        <w:spacing w:line="360" w:lineRule="auto"/>
        <w:rPr>
          <w:rFonts w:cs="Times New Roman"/>
        </w:rPr>
      </w:pPr>
      <w:r w:rsidRPr="004665E9">
        <w:rPr>
          <w:rFonts w:cs="Times New Roman"/>
        </w:rPr>
        <w:t>U okviru provedbe sustava za autentifikaciju temeljenog na LDAP direktoriju, implementirano je rješenje koristeći slapd servis kao središnji direktorijski poslužitelj. Korisnike dodaje administrator sustava, te im određuje prava koja im pripadaju. Tako obični korisnik ,primjerice</w:t>
      </w:r>
      <w:r w:rsidRPr="004665E9" w:rsidR="00561200">
        <w:rPr>
          <w:rFonts w:cs="Times New Roman"/>
        </w:rPr>
        <w:t>, neće imati pravo izvršavanja „</w:t>
      </w:r>
      <w:r w:rsidRPr="004665E9">
        <w:rPr>
          <w:rFonts w:cs="Times New Roman"/>
        </w:rPr>
        <w:t>sudo</w:t>
      </w:r>
      <w:r w:rsidR="00786C85">
        <w:rPr>
          <w:rFonts w:cs="Times New Roman"/>
        </w:rPr>
        <w:t>“</w:t>
      </w:r>
      <w:r w:rsidRPr="004665E9">
        <w:rPr>
          <w:rFonts w:cs="Times New Roman"/>
        </w:rPr>
        <w:t xml:space="preserve"> naredbi. U ovoj konfiguraciji, klijentski sustavi u potpunosti ovise o dostupnosti LDAP poslužitelja za autentifikaciju korisnika. To znači da korisnici ne mogu pristupiti sustavu, odnosno izvršiti prijavu, ukoliko slapd servis na udaljenom poslužitelju nije aktivan ili dostupan. Iako ovakav pristup omogućuje centralizirano upravljanje pristupom i korisničkim računima, on istovremeno unosi i određeni stupanj ovisnosti o mrežnoj infrastrukturi i dostupnosti autentifikacijskog servisa. Kako bi se osigurala mogućnost administracije i u slučajevima prekida veze s LDAP poslužiteljem, autor je dodatno konfigurirao lokalni korisnički </w:t>
      </w:r>
      <w:r w:rsidRPr="004665E9">
        <w:rPr>
          <w:rFonts w:cs="Times New Roman"/>
        </w:rPr>
        <w:lastRenderedPageBreak/>
        <w:t>račun s administrativnim ovlastima. Time je omogućeno održavanje i osnovno upravljanje sustavom čak i u uvjetima parcijalne nedostupnosti mrežnih servisa, čime je postignuta viša razina stabilnosti i operativnosti klijentskog računala.</w:t>
      </w:r>
      <w:r w:rsidRPr="004665E9" w:rsidR="00EB7B43">
        <w:rPr>
          <w:rFonts w:cs="Times New Roman"/>
        </w:rPr>
        <w:t xml:space="preserve"> </w:t>
      </w:r>
      <w:r w:rsidRPr="004665E9" w:rsidR="00F46BCD">
        <w:rPr>
          <w:rFonts w:cs="Times New Roman"/>
        </w:rPr>
        <w:t>Time je dovršen sloj provjere identiteta u našem modelu.</w:t>
      </w:r>
    </w:p>
    <w:p w:rsidRPr="004665E9" w:rsidR="00F46BCD" w:rsidP="001C6E76" w:rsidRDefault="001C6E76" w14:paraId="43CFD5E3" w14:textId="50170514">
      <w:pPr>
        <w:pStyle w:val="Heading3"/>
        <w:spacing w:line="480" w:lineRule="auto"/>
        <w:rPr>
          <w:rFonts w:cs="Times New Roman"/>
        </w:rPr>
      </w:pPr>
      <w:bookmarkStart w:name="_Toc201415817" w:id="64"/>
      <w:r>
        <w:rPr>
          <w:rFonts w:cs="Times New Roman"/>
        </w:rPr>
        <w:t xml:space="preserve">5.1.3 </w:t>
      </w:r>
      <w:r w:rsidRPr="004665E9" w:rsidR="00F46BCD">
        <w:rPr>
          <w:rFonts w:cs="Times New Roman"/>
        </w:rPr>
        <w:t xml:space="preserve">Prikupljanje i analiza </w:t>
      </w:r>
      <w:r w:rsidRPr="004665E9" w:rsidR="00860B07">
        <w:rPr>
          <w:rFonts w:cs="Times New Roman"/>
        </w:rPr>
        <w:t>zapisa</w:t>
      </w:r>
      <w:bookmarkEnd w:id="64"/>
    </w:p>
    <w:p w:rsidRPr="004665E9" w:rsidR="00F46BCD" w:rsidP="00840789" w:rsidRDefault="00F46BCD" w14:paraId="6AD17ED5" w14:textId="6E5060F1">
      <w:pPr>
        <w:spacing w:line="360" w:lineRule="auto"/>
        <w:rPr>
          <w:rFonts w:cs="Times New Roman"/>
        </w:rPr>
      </w:pPr>
      <w:r w:rsidRPr="004665E9">
        <w:rPr>
          <w:rFonts w:cs="Times New Roman"/>
        </w:rPr>
        <w:t>Jedno od ključnih načela arhitekture</w:t>
      </w:r>
      <w:r w:rsidR="00BE74E0">
        <w:rPr>
          <w:rFonts w:cs="Times New Roman"/>
        </w:rPr>
        <w:t xml:space="preserve"> nultog povjerenja</w:t>
      </w:r>
      <w:r w:rsidRPr="004665E9">
        <w:rPr>
          <w:rFonts w:cs="Times New Roman"/>
        </w:rPr>
        <w:t xml:space="preserve"> je </w:t>
      </w:r>
      <w:r w:rsidR="00BE74E0">
        <w:rPr>
          <w:rFonts w:cs="Times New Roman"/>
        </w:rPr>
        <w:t>stalni</w:t>
      </w:r>
      <w:r w:rsidRPr="004665E9">
        <w:rPr>
          <w:rFonts w:cs="Times New Roman"/>
        </w:rPr>
        <w:t xml:space="preserve"> nadzor i provjera aktivnosti unutar sustava</w:t>
      </w:r>
      <w:r w:rsidRPr="004665E9" w:rsidR="00ED204E">
        <w:rPr>
          <w:rFonts w:cs="Times New Roman"/>
        </w:rPr>
        <w:t xml:space="preserve">. </w:t>
      </w:r>
      <w:r w:rsidRPr="004665E9">
        <w:rPr>
          <w:rFonts w:cs="Times New Roman"/>
        </w:rPr>
        <w:t xml:space="preserve">To uključuje sustavno prikupljanje </w:t>
      </w:r>
      <w:r w:rsidRPr="004665E9" w:rsidR="00860B07">
        <w:rPr>
          <w:rFonts w:cs="Times New Roman"/>
        </w:rPr>
        <w:t>zapisa</w:t>
      </w:r>
      <w:r w:rsidRPr="004665E9">
        <w:rPr>
          <w:rFonts w:cs="Times New Roman"/>
        </w:rPr>
        <w:t xml:space="preserve"> sa svih relevantnih izvora i njihovu centraliziranu analizu, kako bi se u svakom trenutku moglo detektirati odstupanja od uobičajenog ponašanja, pokušaje neautoriziranih pristupa ili druge sigurnosne incidente. U simuliranom okruženju implementiran je centralizirani sustav prikupljanja </w:t>
      </w:r>
      <w:r w:rsidRPr="004665E9" w:rsidR="00860B07">
        <w:rPr>
          <w:rFonts w:cs="Times New Roman"/>
        </w:rPr>
        <w:t>zapisa</w:t>
      </w:r>
      <w:r w:rsidRPr="004665E9">
        <w:rPr>
          <w:rFonts w:cs="Times New Roman"/>
        </w:rPr>
        <w:t xml:space="preserve"> korištenjem Filebeat za prikupljanje i transport </w:t>
      </w:r>
      <w:r w:rsidRPr="004665E9" w:rsidR="00860B07">
        <w:rPr>
          <w:rFonts w:cs="Times New Roman"/>
        </w:rPr>
        <w:t>zapisa</w:t>
      </w:r>
      <w:r w:rsidRPr="004665E9">
        <w:rPr>
          <w:rFonts w:cs="Times New Roman"/>
        </w:rPr>
        <w:t xml:space="preserve">, Elasticsearch za pohranu i indeksiranje, te Kibana za vizualizaciju i pretraživanje </w:t>
      </w:r>
      <w:r w:rsidRPr="004665E9" w:rsidR="00860B07">
        <w:rPr>
          <w:rFonts w:cs="Times New Roman"/>
        </w:rPr>
        <w:t>zapisa</w:t>
      </w:r>
      <w:r w:rsidRPr="004665E9">
        <w:rPr>
          <w:rFonts w:cs="Times New Roman"/>
        </w:rPr>
        <w:t xml:space="preserve">. Filebeat je odabran kao lagani agent koji se može pokrenuti na svakom poslužitelju (ili na centralnom poslužitelju) radi prikupljanja zapisa sustava. U našem slučaju, Filebeat je instaliran na središnjem upravljačkom poslužitelju na serveru za nadgledanje, te konfiguriran da prikuplja </w:t>
      </w:r>
      <w:r w:rsidRPr="004665E9" w:rsidR="00F62624">
        <w:rPr>
          <w:rFonts w:cs="Times New Roman"/>
        </w:rPr>
        <w:t>zapise</w:t>
      </w:r>
      <w:r w:rsidRPr="004665E9">
        <w:rPr>
          <w:rFonts w:cs="Times New Roman"/>
        </w:rPr>
        <w:t xml:space="preserve"> iz više izvora. Prije svega, bilo je potrebno prikupljati </w:t>
      </w:r>
      <w:r w:rsidRPr="004665E9" w:rsidR="00860B07">
        <w:rPr>
          <w:rFonts w:cs="Times New Roman"/>
        </w:rPr>
        <w:t xml:space="preserve">zapise </w:t>
      </w:r>
      <w:r w:rsidRPr="004665E9">
        <w:rPr>
          <w:rFonts w:cs="Times New Roman"/>
        </w:rPr>
        <w:t xml:space="preserve">pfSense, osobito vatrozida, jer oni pružaju uvid u to koji je promet bio blokiran ili dozvoljen između segmenata, što je direktna provjera funkcionira li segmentacija u skladu s očekivanjima i ima li pokušaja neovlaštenog proboja između zona. PfSense, kao i većina mrežnih uređaja, podržava slanje </w:t>
      </w:r>
      <w:r w:rsidRPr="004665E9" w:rsidR="00F62624">
        <w:rPr>
          <w:rFonts w:cs="Times New Roman"/>
        </w:rPr>
        <w:t>zapisa</w:t>
      </w:r>
      <w:r w:rsidRPr="004665E9">
        <w:rPr>
          <w:rFonts w:cs="Times New Roman"/>
        </w:rPr>
        <w:t xml:space="preserve"> na udaljeni </w:t>
      </w:r>
      <w:r w:rsidRPr="00B55449">
        <w:rPr>
          <w:rFonts w:cs="Times New Roman"/>
          <w:i/>
          <w:iCs/>
        </w:rPr>
        <w:t>syslog</w:t>
      </w:r>
      <w:r w:rsidRPr="004665E9">
        <w:rPr>
          <w:rFonts w:cs="Times New Roman"/>
        </w:rPr>
        <w:t xml:space="preserve"> poslužitelj. Ta mogućnost je iskorištena tako da smo na pfSense-u uključili opciju „</w:t>
      </w:r>
      <w:r w:rsidRPr="0019121D">
        <w:rPr>
          <w:rFonts w:cs="Times New Roman"/>
          <w:i/>
          <w:iCs/>
        </w:rPr>
        <w:t>Remote Logging</w:t>
      </w:r>
      <w:r w:rsidRPr="004665E9">
        <w:rPr>
          <w:rFonts w:cs="Times New Roman"/>
        </w:rPr>
        <w:t>“. PfSense je konfiguriran da sve relevantne zapise (uključujući događaje</w:t>
      </w:r>
      <w:r w:rsidR="009942F2">
        <w:rPr>
          <w:rFonts w:cs="Times New Roman"/>
        </w:rPr>
        <w:t xml:space="preserve"> vatrozida</w:t>
      </w:r>
      <w:r w:rsidRPr="004665E9">
        <w:rPr>
          <w:rFonts w:cs="Times New Roman"/>
        </w:rPr>
        <w:t xml:space="preserve">) šalje na IP adresu centralnog poslužitelja u skladu s uobičajenim </w:t>
      </w:r>
      <w:r w:rsidRPr="00B55449">
        <w:rPr>
          <w:rFonts w:cs="Times New Roman"/>
          <w:i/>
          <w:iCs/>
        </w:rPr>
        <w:t>syslog</w:t>
      </w:r>
      <w:r w:rsidRPr="004665E9">
        <w:rPr>
          <w:rFonts w:cs="Times New Roman"/>
        </w:rPr>
        <w:t xml:space="preserve"> standardom.</w:t>
      </w:r>
    </w:p>
    <w:p w:rsidR="00F46BCD" w:rsidP="00840789" w:rsidRDefault="00F46BCD" w14:paraId="32BF3F4C" w14:textId="761C0D0A">
      <w:pPr>
        <w:spacing w:line="360" w:lineRule="auto"/>
        <w:rPr>
          <w:rFonts w:cs="Times New Roman"/>
        </w:rPr>
      </w:pPr>
      <w:r w:rsidRPr="004665E9">
        <w:rPr>
          <w:rFonts w:cs="Times New Roman"/>
        </w:rPr>
        <w:t xml:space="preserve">Filebeat na monitoring poslužitelju ima uključen </w:t>
      </w:r>
      <w:r w:rsidRPr="00B55449">
        <w:rPr>
          <w:rFonts w:cs="Times New Roman"/>
          <w:i/>
          <w:iCs/>
        </w:rPr>
        <w:t>syslog input</w:t>
      </w:r>
      <w:r w:rsidRPr="004665E9">
        <w:rPr>
          <w:rFonts w:cs="Times New Roman"/>
        </w:rPr>
        <w:t xml:space="preserve"> modul koji presreće dolazne poruke na tom portu. Tako svaki puta kada pfSense zabilježi, primjerice, blokirani paket između dvije mreže ili dopušteni izlaz korisnika iz mreže na internet, detalji tog događaja (vremenska oznaka, izvorna i odredišna adresa, port, akcija blokirano/dozvoljeno, i sl</w:t>
      </w:r>
      <w:r w:rsidRPr="004665E9" w:rsidR="00860B07">
        <w:rPr>
          <w:rFonts w:cs="Times New Roman"/>
        </w:rPr>
        <w:t>.</w:t>
      </w:r>
      <w:r w:rsidRPr="004665E9">
        <w:rPr>
          <w:rFonts w:cs="Times New Roman"/>
        </w:rPr>
        <w:t xml:space="preserve">) automatski se prosljeđuju u centralni poslužitelj. Uz pfSense </w:t>
      </w:r>
      <w:r w:rsidRPr="004665E9" w:rsidR="00860B07">
        <w:rPr>
          <w:rFonts w:cs="Times New Roman"/>
        </w:rPr>
        <w:t>zapise</w:t>
      </w:r>
      <w:r w:rsidRPr="004665E9">
        <w:rPr>
          <w:rFonts w:cs="Times New Roman"/>
        </w:rPr>
        <w:t xml:space="preserve">, Filebeat se koristio i za prikupljanje </w:t>
      </w:r>
      <w:r w:rsidRPr="004665E9" w:rsidR="00860B07">
        <w:rPr>
          <w:rFonts w:cs="Times New Roman"/>
        </w:rPr>
        <w:t>zapisa</w:t>
      </w:r>
      <w:r w:rsidRPr="004665E9">
        <w:rPr>
          <w:rFonts w:cs="Times New Roman"/>
        </w:rPr>
        <w:t xml:space="preserve"> s ostalih sustava. Na poslužitelju aplikacije (aplikacijski segment) prikupljani su </w:t>
      </w:r>
      <w:r w:rsidRPr="004665E9" w:rsidR="00860B07">
        <w:rPr>
          <w:rFonts w:cs="Times New Roman"/>
        </w:rPr>
        <w:t>zapisi</w:t>
      </w:r>
      <w:r w:rsidRPr="004665E9">
        <w:rPr>
          <w:rFonts w:cs="Times New Roman"/>
        </w:rPr>
        <w:t xml:space="preserve"> Flask aplikacije</w:t>
      </w:r>
      <w:r w:rsidRPr="004665E9" w:rsidR="00860B07">
        <w:rPr>
          <w:rFonts w:cs="Times New Roman"/>
        </w:rPr>
        <w:t>,</w:t>
      </w:r>
      <w:r w:rsidRPr="004665E9">
        <w:rPr>
          <w:rFonts w:cs="Times New Roman"/>
        </w:rPr>
        <w:t xml:space="preserve"> primjerice zapisi o HTTP zahtjevima klijenata, eventualnim greškama na poslužitelju, </w:t>
      </w:r>
      <w:r w:rsidRPr="004665E9">
        <w:rPr>
          <w:rFonts w:cs="Times New Roman"/>
        </w:rPr>
        <w:lastRenderedPageBreak/>
        <w:t xml:space="preserve">čime se može pratiti obrasce korištenja aplikacije i eventualni pokušaji pristupa zaštićenim resursima bez </w:t>
      </w:r>
      <w:r w:rsidRPr="004665E9" w:rsidR="0DEEAF9D">
        <w:rPr>
          <w:rFonts w:cs="Times New Roman"/>
        </w:rPr>
        <w:t>autentifikacije</w:t>
      </w:r>
      <w:r w:rsidRPr="004665E9">
        <w:rPr>
          <w:rFonts w:cs="Times New Roman"/>
        </w:rPr>
        <w:t xml:space="preserve">. Također, na bazi podataka Filebeat je pratio PostgreSQL </w:t>
      </w:r>
      <w:r w:rsidRPr="004665E9" w:rsidR="00860B07">
        <w:rPr>
          <w:rFonts w:cs="Times New Roman"/>
        </w:rPr>
        <w:t>zapise</w:t>
      </w:r>
      <w:r w:rsidRPr="004665E9">
        <w:rPr>
          <w:rFonts w:cs="Times New Roman"/>
        </w:rPr>
        <w:t xml:space="preserve">, što je korisno za uočavanje neželjenih upita ili grešaka u upitima koji bi mogli ukazivati na pokušaje SQL injekcija ili sličnih anomalija. Keycloak poslužitelj generira vlastite </w:t>
      </w:r>
      <w:r w:rsidRPr="004665E9" w:rsidR="00860B07">
        <w:rPr>
          <w:rFonts w:cs="Times New Roman"/>
        </w:rPr>
        <w:t>zapise</w:t>
      </w:r>
      <w:r w:rsidRPr="004665E9">
        <w:rPr>
          <w:rFonts w:cs="Times New Roman"/>
        </w:rPr>
        <w:t xml:space="preserve"> (događaje prijave, neuspjelih pokušaja prijave, administrativnih aktivnosti itd.), koje je također bilo moguće prikupljati Filebeat agentom. S obzirom da je Keycloak baziran na Java </w:t>
      </w:r>
      <w:r w:rsidRPr="0019121D" w:rsidR="0019121D">
        <w:rPr>
          <w:rFonts w:cs="Times New Roman"/>
        </w:rPr>
        <w:t>tehnologij</w:t>
      </w:r>
      <w:r w:rsidR="0019121D">
        <w:rPr>
          <w:rFonts w:cs="Times New Roman"/>
        </w:rPr>
        <w:t>ama</w:t>
      </w:r>
      <w:r w:rsidR="0079128C">
        <w:rPr>
          <w:rFonts w:cs="Times New Roman"/>
        </w:rPr>
        <w:t xml:space="preserve">, </w:t>
      </w:r>
      <w:r w:rsidRPr="004665E9">
        <w:rPr>
          <w:rFonts w:cs="Times New Roman"/>
        </w:rPr>
        <w:t xml:space="preserve">njegovi </w:t>
      </w:r>
      <w:r w:rsidRPr="004665E9" w:rsidR="00860B07">
        <w:rPr>
          <w:rFonts w:cs="Times New Roman"/>
        </w:rPr>
        <w:t>zapisi</w:t>
      </w:r>
      <w:r w:rsidRPr="004665E9">
        <w:rPr>
          <w:rFonts w:cs="Times New Roman"/>
        </w:rPr>
        <w:t xml:space="preserve"> su tekstualni zapisi koje Filebeat može čitati i slati dalje. Pritom je posebno zanimljivo uključivanje revizije i zapise događanja iz Keycloak-a, kako bismo u Kibani mogli vidjeti je li bilo neuspjelih pokušaja prijave (što može signalizirati napad ili kompromitiran račun) ili drugih sigurnosno značajnih događaja. Filebeat je konfiguriran da šalje prikupljene zapise direktno u Elasticsearch instancu (koja se vrti na poslužitelju za nadgledanje). Elasticsearch indeksira sve pristigle podatke i omogućuje njihovo brzo pretraživanje te agregaciju.</w:t>
      </w:r>
      <w:r w:rsidR="00C61269">
        <w:rPr>
          <w:rFonts w:cs="Times New Roman"/>
        </w:rPr>
        <w:t xml:space="preserve"> Prikaz toka zapisa sustava prikazan je na </w:t>
      </w:r>
      <w:r w:rsidR="00C61269">
        <w:rPr>
          <w:rFonts w:cs="Times New Roman"/>
        </w:rPr>
        <w:fldChar w:fldCharType="begin"/>
      </w:r>
      <w:r w:rsidR="00C61269">
        <w:rPr>
          <w:rFonts w:cs="Times New Roman"/>
        </w:rPr>
        <w:instrText xml:space="preserve"> REF _Ref201436940 \h </w:instrText>
      </w:r>
      <w:r w:rsidR="00C61269">
        <w:rPr>
          <w:rFonts w:cs="Times New Roman"/>
        </w:rPr>
      </w:r>
      <w:r w:rsidR="00C61269">
        <w:rPr>
          <w:rFonts w:cs="Times New Roman"/>
        </w:rPr>
        <w:fldChar w:fldCharType="separate"/>
      </w:r>
      <w:r w:rsidR="00C61269">
        <w:t>Slika 7</w:t>
      </w:r>
      <w:r w:rsidR="00C61269">
        <w:rPr>
          <w:rFonts w:cs="Times New Roman"/>
        </w:rPr>
        <w:fldChar w:fldCharType="end"/>
      </w:r>
      <w:r w:rsidR="00C61269">
        <w:rPr>
          <w:rFonts w:cs="Times New Roman"/>
        </w:rPr>
        <w:t>.</w:t>
      </w:r>
      <w:r w:rsidRPr="004665E9">
        <w:rPr>
          <w:rFonts w:cs="Times New Roman"/>
        </w:rPr>
        <w:t xml:space="preserve"> Na temelju prikupljenih </w:t>
      </w:r>
      <w:r w:rsidRPr="004665E9" w:rsidR="00860B07">
        <w:rPr>
          <w:rFonts w:cs="Times New Roman"/>
        </w:rPr>
        <w:t>zapisa</w:t>
      </w:r>
      <w:r w:rsidRPr="004665E9">
        <w:rPr>
          <w:rFonts w:cs="Times New Roman"/>
        </w:rPr>
        <w:t xml:space="preserve">, postoji nekoliko preglednih vizualizacija u Kibani. Na primjer, Kibana </w:t>
      </w:r>
      <w:r w:rsidR="00A0494F">
        <w:rPr>
          <w:rFonts w:cs="Times New Roman"/>
        </w:rPr>
        <w:t>nadzorna ploča</w:t>
      </w:r>
      <w:r w:rsidRPr="004665E9">
        <w:rPr>
          <w:rFonts w:cs="Times New Roman"/>
        </w:rPr>
        <w:t xml:space="preserve"> koji u realnom vremenu prikazuje broj blokiranih mrežnih paketa po segmentima. Drug</w:t>
      </w:r>
      <w:r w:rsidR="00FD6EF6">
        <w:rPr>
          <w:rFonts w:cs="Times New Roman"/>
        </w:rPr>
        <w:t>a</w:t>
      </w:r>
      <w:r w:rsidRPr="004665E9">
        <w:rPr>
          <w:rFonts w:cs="Times New Roman"/>
        </w:rPr>
        <w:t xml:space="preserve"> </w:t>
      </w:r>
      <w:r w:rsidR="00FD6EF6">
        <w:rPr>
          <w:rFonts w:cs="Times New Roman"/>
        </w:rPr>
        <w:t>nadzorna ploča</w:t>
      </w:r>
      <w:r w:rsidRPr="004665E9" w:rsidR="00FD6EF6">
        <w:rPr>
          <w:rFonts w:cs="Times New Roman"/>
        </w:rPr>
        <w:t xml:space="preserve"> </w:t>
      </w:r>
      <w:r w:rsidRPr="004665E9">
        <w:rPr>
          <w:rFonts w:cs="Times New Roman"/>
        </w:rPr>
        <w:t xml:space="preserve">prikazuje uspješne i neuspješne prijave korisnika u sustav preko Keycloak-a. Kombinirajući te informacije, moguće je u svakom trenutku steći uvid u sigurnosno stanje sustava. Primjerice, ako se u </w:t>
      </w:r>
      <w:r w:rsidRPr="004665E9" w:rsidR="00860B07">
        <w:rPr>
          <w:rFonts w:cs="Times New Roman"/>
        </w:rPr>
        <w:t>zapisima sustava</w:t>
      </w:r>
      <w:r w:rsidRPr="004665E9">
        <w:rPr>
          <w:rFonts w:cs="Times New Roman"/>
        </w:rPr>
        <w:t xml:space="preserve"> primijeti neuobičajeno velik broj neuspjelih prijava za nekog korisnika ili nagli skok u blokiranom prometu prema bazi, to se može protumačiti kao znak pokušaja kompromitacije te se može reagirati (npr. privremeno zaključati korisnički račun ili pooštriti pravila vatrozida za </w:t>
      </w:r>
      <w:r w:rsidRPr="004665E9" w:rsidR="0085342E">
        <w:rPr>
          <w:rFonts w:cs="Times New Roman"/>
        </w:rPr>
        <w:t>taj</w:t>
      </w:r>
      <w:r w:rsidRPr="004665E9">
        <w:rPr>
          <w:rFonts w:cs="Times New Roman"/>
        </w:rPr>
        <w:t xml:space="preserve"> promet).</w:t>
      </w:r>
    </w:p>
    <w:p w:rsidRPr="004665E9" w:rsidR="00195EC5" w:rsidP="00840789" w:rsidRDefault="00195EC5" w14:paraId="6D7580C7" w14:textId="77777777">
      <w:pPr>
        <w:spacing w:line="360" w:lineRule="auto"/>
        <w:rPr>
          <w:rFonts w:cs="Times New Roman"/>
        </w:rPr>
      </w:pPr>
    </w:p>
    <w:p w:rsidR="00FD6EF6" w:rsidP="00FD6EF6" w:rsidRDefault="154A4BE2" w14:paraId="5405D576" w14:textId="77777777">
      <w:pPr>
        <w:keepNext/>
        <w:spacing w:line="360" w:lineRule="auto"/>
      </w:pPr>
      <w:r w:rsidRPr="004665E9">
        <w:rPr>
          <w:rFonts w:cs="Times New Roman"/>
          <w:lang w:val="en-US" w:eastAsia="en-US"/>
        </w:rPr>
        <w:lastRenderedPageBreak/>
        <w:drawing>
          <wp:inline distT="0" distB="0" distL="0" distR="0" wp14:anchorId="3BBD2970" wp14:editId="2EBB6C54">
            <wp:extent cx="5924550" cy="2932669"/>
            <wp:effectExtent l="0" t="0" r="0" b="0"/>
            <wp:docPr id="7717710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26297" name=""/>
                    <pic:cNvPicPr/>
                  </pic:nvPicPr>
                  <pic:blipFill>
                    <a:blip r:embed="rId18">
                      <a:extLst>
                        <a:ext uri="{28A0092B-C50C-407E-A947-70E740481C1C}">
                          <a14:useLocalDpi xmlns:a14="http://schemas.microsoft.com/office/drawing/2010/main"/>
                        </a:ext>
                      </a:extLst>
                    </a:blip>
                    <a:stretch>
                      <a:fillRect/>
                    </a:stretch>
                  </pic:blipFill>
                  <pic:spPr>
                    <a:xfrm>
                      <a:off x="0" y="0"/>
                      <a:ext cx="5924550" cy="2932669"/>
                    </a:xfrm>
                    <a:prstGeom prst="rect">
                      <a:avLst/>
                    </a:prstGeom>
                  </pic:spPr>
                </pic:pic>
              </a:graphicData>
            </a:graphic>
          </wp:inline>
        </w:drawing>
      </w:r>
    </w:p>
    <w:p w:rsidR="7B17E8D9" w:rsidP="00FD6EF6" w:rsidRDefault="00FD6EF6" w14:paraId="6665A8D4" w14:textId="78FF93A8">
      <w:pPr>
        <w:pStyle w:val="Caption"/>
      </w:pPr>
      <w:bookmarkStart w:name="_Ref201436940" w:id="65"/>
      <w:bookmarkStart w:name="_Toc201600791" w:id="66"/>
      <w:r>
        <w:t xml:space="preserve">Slika </w:t>
      </w:r>
      <w:r>
        <w:fldChar w:fldCharType="begin"/>
      </w:r>
      <w:r>
        <w:instrText xml:space="preserve"> SEQ Slika \* ARABIC </w:instrText>
      </w:r>
      <w:r>
        <w:fldChar w:fldCharType="separate"/>
      </w:r>
      <w:r w:rsidR="003E5CD3">
        <w:t>7</w:t>
      </w:r>
      <w:r>
        <w:fldChar w:fldCharType="end"/>
      </w:r>
      <w:bookmarkEnd w:id="65"/>
      <w:r>
        <w:t xml:space="preserve">: </w:t>
      </w:r>
      <w:r w:rsidRPr="002F102C">
        <w:t>Prikaz toka agregiranih zapisa</w:t>
      </w:r>
      <w:bookmarkEnd w:id="66"/>
    </w:p>
    <w:p w:rsidRPr="00FD6EF6" w:rsidR="00FD6EF6" w:rsidP="00FD6EF6" w:rsidRDefault="00FD6EF6" w14:paraId="1CBADB16" w14:textId="77777777"/>
    <w:p w:rsidRPr="004665E9" w:rsidR="000554AE" w:rsidP="00840789" w:rsidRDefault="00F46BCD" w14:paraId="739A2E58" w14:textId="4961A700">
      <w:pPr>
        <w:spacing w:line="360" w:lineRule="auto"/>
        <w:rPr>
          <w:rFonts w:cs="Times New Roman"/>
        </w:rPr>
      </w:pPr>
      <w:r w:rsidRPr="004665E9">
        <w:rPr>
          <w:rFonts w:cs="Times New Roman"/>
        </w:rPr>
        <w:t>Time se postiže puna vidljivost nad sustavom unatoč njegovoj segmentaciji</w:t>
      </w:r>
      <w:r w:rsidR="002E71E9">
        <w:rPr>
          <w:rFonts w:cs="Times New Roman"/>
        </w:rPr>
        <w:t>,</w:t>
      </w:r>
      <w:r w:rsidRPr="004665E9">
        <w:rPr>
          <w:rFonts w:cs="Times New Roman"/>
        </w:rPr>
        <w:t xml:space="preserve"> iako su mreže razdvojene, administratori putem </w:t>
      </w:r>
      <w:r w:rsidRPr="004665E9" w:rsidR="00860B07">
        <w:rPr>
          <w:rFonts w:cs="Times New Roman"/>
        </w:rPr>
        <w:t>zapisa</w:t>
      </w:r>
      <w:r w:rsidRPr="004665E9">
        <w:rPr>
          <w:rFonts w:cs="Times New Roman"/>
        </w:rPr>
        <w:t xml:space="preserve"> i alata za analitiku mogu </w:t>
      </w:r>
      <w:r w:rsidRPr="004665E9" w:rsidR="00860B07">
        <w:rPr>
          <w:rFonts w:cs="Times New Roman"/>
        </w:rPr>
        <w:t>„</w:t>
      </w:r>
      <w:r w:rsidRPr="004665E9">
        <w:rPr>
          <w:rFonts w:cs="Times New Roman"/>
        </w:rPr>
        <w:t>vidjeti</w:t>
      </w:r>
      <w:r w:rsidR="00063862">
        <w:rPr>
          <w:rFonts w:cs="Times New Roman"/>
        </w:rPr>
        <w:t>“</w:t>
      </w:r>
      <w:r w:rsidRPr="004665E9">
        <w:rPr>
          <w:rFonts w:cs="Times New Roman"/>
        </w:rPr>
        <w:t xml:space="preserve"> cjelinu i uočiti ako nešto ili netko pokušava probiti granice segmenata ili zaobići sigurnosne mehanizme. Takav pristup značajno povećava spremnost za odgovor na incidente i forenzičku analizu jer postoje trajni zapisi o svakoj važnijoj akciji u sustavu.</w:t>
      </w:r>
    </w:p>
    <w:p w:rsidRPr="004665E9" w:rsidR="00ED204E" w:rsidP="007E434C" w:rsidRDefault="002E71E9" w14:paraId="31F7FADD" w14:textId="7AD328E5">
      <w:pPr>
        <w:pStyle w:val="Heading3"/>
        <w:spacing w:line="480" w:lineRule="auto"/>
        <w:rPr>
          <w:rFonts w:cs="Times New Roman"/>
        </w:rPr>
      </w:pPr>
      <w:bookmarkStart w:name="_Toc201415818" w:id="67"/>
      <w:r>
        <w:rPr>
          <w:rFonts w:cs="Times New Roman"/>
        </w:rPr>
        <w:t xml:space="preserve">5.1.4 </w:t>
      </w:r>
      <w:r w:rsidRPr="004665E9" w:rsidR="00F46BCD">
        <w:rPr>
          <w:rFonts w:cs="Times New Roman"/>
        </w:rPr>
        <w:t>Nadzor performansi i sustava</w:t>
      </w:r>
      <w:bookmarkEnd w:id="67"/>
      <w:r w:rsidRPr="004665E9" w:rsidR="00F46BCD">
        <w:rPr>
          <w:rFonts w:cs="Times New Roman"/>
        </w:rPr>
        <w:t xml:space="preserve"> </w:t>
      </w:r>
    </w:p>
    <w:p w:rsidRPr="004665E9" w:rsidR="00F46BCD" w:rsidP="00840789" w:rsidRDefault="00F46BCD" w14:paraId="6C857DAB" w14:textId="556D06AD">
      <w:pPr>
        <w:spacing w:line="360" w:lineRule="auto"/>
        <w:rPr>
          <w:rFonts w:cs="Times New Roman"/>
        </w:rPr>
      </w:pPr>
      <w:r w:rsidRPr="004665E9">
        <w:rPr>
          <w:rFonts w:cs="Times New Roman"/>
        </w:rPr>
        <w:t xml:space="preserve">Osim prikupljanja </w:t>
      </w:r>
      <w:r w:rsidRPr="004665E9" w:rsidR="00860B07">
        <w:rPr>
          <w:rFonts w:cs="Times New Roman"/>
        </w:rPr>
        <w:t>zapisa</w:t>
      </w:r>
      <w:r w:rsidRPr="004665E9">
        <w:rPr>
          <w:rFonts w:cs="Times New Roman"/>
        </w:rPr>
        <w:t>, okruženje zahtijeva i aktivno praćenje stanja sustava</w:t>
      </w:r>
      <w:r w:rsidRPr="004665E9" w:rsidR="00860B07">
        <w:rPr>
          <w:rFonts w:cs="Times New Roman"/>
        </w:rPr>
        <w:t>,</w:t>
      </w:r>
      <w:r w:rsidRPr="004665E9">
        <w:rPr>
          <w:rFonts w:cs="Times New Roman"/>
        </w:rPr>
        <w:t xml:space="preserve"> ne samo u smislu sigurnosnih događaja, već i općeg zdravlja i performansi komponenti. Razlog tome je dvostruk. Stabilnost i dostupnost sustava je važna (jer sigurnost ne smije doći nauštrb osnovne funkcionalnosti), također nagle promjene u performansama mogu indikirati sigurnosni problem (npr. malware koji troši resurse, ili napadač koji eksfiltrira podatke generirajući neuobičajeni mrežni promet). U ovoj implementaciji je zbog toga integriran alat Prometheus za prikupljanje metrika, uz popratne komponente Node Exporter na svakom poslužitelju i Grafana za vizualizaciju tih metrika. Na svaki virtualni poslužitelj instaliran je Node Exporter, mali agent koji šalje osnovne metričke podatke o sustavu (iskorištenost procesora, zauzeće memorije, </w:t>
      </w:r>
      <w:r w:rsidRPr="004665E9">
        <w:rPr>
          <w:rFonts w:cs="Times New Roman"/>
        </w:rPr>
        <w:lastRenderedPageBreak/>
        <w:t>opterećenje diska, mrežni promet po sučelju, broj aktivnih procesa i dr.). Node Exporter standardno sluša na portu 9100 i odgovara na upite s trenutnim vrijednostima tih metrika. U upravljačkom segmentu pokrenut je Prometheus server, konfiguriran da povremeno (svakih nekoliko sekundi) prikuplja metrike sa svakog Node Exportera. To znači da je pfSense-ov vatrozid morao imati otvorena pravila koja dopuštaju promet iz M</w:t>
      </w:r>
      <w:r w:rsidR="007E434C">
        <w:rPr>
          <w:rFonts w:cs="Times New Roman"/>
        </w:rPr>
        <w:t xml:space="preserve">onitor </w:t>
      </w:r>
      <w:r w:rsidRPr="004665E9">
        <w:rPr>
          <w:rFonts w:cs="Times New Roman"/>
        </w:rPr>
        <w:t>segmenta prema ostalim segmentima na port 9100 (kako bi Prometheus mogao dohvatiti metrike sa svakog hosta). U Prometheus konfiguraciji Definiran je skup meta, IP adrese i portovi svih relevantnih instanci Node Exportera. Prometheus skladišti prikupljene vremenske serije metrika u svoju bazu podataka vremenskih serija, omogućujući postavljanje upita i definiciju alarma na temelju tih podataka. Za interpretaciju i preglednost tih podataka korištena je Grafana, popularno rješenje otvorenog koda za analizu metrika. Grafana je podešena da se poveže na Prometheus kao izvor podataka. Izrađeno je nekoliko nadzornih ploča (dashboards) koje prikazuju ključne parametre svake komponente. Na primjer, jedna Grafana ploča prikazuje status aplikacijskog poslužitelja: CPU i memorijsko opterećenje, broj zahtjeva, te mrežni promet na serveru sa aplikacijom. Druga ploča fokusira se na bazu podataka</w:t>
      </w:r>
      <w:r w:rsidR="007E434C">
        <w:rPr>
          <w:rFonts w:cs="Times New Roman"/>
        </w:rPr>
        <w:t>:</w:t>
      </w:r>
      <w:r w:rsidRPr="004665E9">
        <w:rPr>
          <w:rFonts w:cs="Times New Roman"/>
        </w:rPr>
        <w:t xml:space="preserve"> opterećenje </w:t>
      </w:r>
      <w:r w:rsidR="007E434C">
        <w:rPr>
          <w:rFonts w:cs="Times New Roman"/>
        </w:rPr>
        <w:t>procesora</w:t>
      </w:r>
      <w:r w:rsidRPr="004665E9">
        <w:rPr>
          <w:rFonts w:cs="Times New Roman"/>
        </w:rPr>
        <w:t xml:space="preserve"> na DB stroju, broj otvorenih konekcija na PostgreSQL i korištenje memorije. Treća nadzorna ploča agregira podatke bitne s aspekta sigurnosti</w:t>
      </w:r>
      <w:r w:rsidR="007E434C">
        <w:rPr>
          <w:rFonts w:cs="Times New Roman"/>
        </w:rPr>
        <w:t xml:space="preserve">, </w:t>
      </w:r>
      <w:r w:rsidRPr="004665E9">
        <w:rPr>
          <w:rFonts w:cs="Times New Roman"/>
        </w:rPr>
        <w:t>ukupni odlazni mrežni promet izvan interne mreže preko pfSense-a (što može upućivati na potencijalni napad ako raste neobjašnjivo), ili broj procesora i memorije koje koristi Keycloak (jer eventualni skok u korištenju resursa Keycloak-a mogao bi značiti da netko pokušava masovno pristupiti sustavu). Grafana omogućuje i postavljanje alarma. Primjerice, ukoliko iskorištenost CPU-a na bazi podataka kontinuirano prelazi 80% ili ako memorija Keycloak poslužitelja curi (</w:t>
      </w:r>
      <w:r w:rsidRPr="0079128C">
        <w:rPr>
          <w:rFonts w:cs="Times New Roman"/>
          <w:i/>
          <w:iCs/>
        </w:rPr>
        <w:t>memory leak</w:t>
      </w:r>
      <w:r w:rsidRPr="004665E9">
        <w:rPr>
          <w:rFonts w:cs="Times New Roman"/>
        </w:rPr>
        <w:t>) pa doseže kritične razine, sustav bi poslao obavijest administratorima. U</w:t>
      </w:r>
      <w:r w:rsidRPr="00BE74E0" w:rsidR="00BE74E0">
        <w:rPr>
          <w:rFonts w:eastAsia="Aptos" w:cs="Times New Roman"/>
        </w:rPr>
        <w:t xml:space="preserve"> </w:t>
      </w:r>
      <w:r w:rsidR="00BE74E0">
        <w:rPr>
          <w:rFonts w:eastAsia="Aptos" w:cs="Times New Roman"/>
        </w:rPr>
        <w:t>arhitektur</w:t>
      </w:r>
      <w:r w:rsidR="00BE74E0">
        <w:rPr>
          <w:rFonts w:eastAsia="Aptos" w:cs="Times New Roman"/>
        </w:rPr>
        <w:t>i</w:t>
      </w:r>
      <w:r w:rsidR="00BE74E0">
        <w:rPr>
          <w:rFonts w:eastAsia="Aptos" w:cs="Times New Roman"/>
        </w:rPr>
        <w:t xml:space="preserve"> nultog povjerenja</w:t>
      </w:r>
      <w:r w:rsidRPr="004665E9">
        <w:rPr>
          <w:rFonts w:cs="Times New Roman"/>
        </w:rPr>
        <w:t>, ova vrsta nadzora je značajna jer brza detekcija anomalija može spriječiti da sigurnosni problem preraste u ozbiljan incident.</w:t>
      </w:r>
    </w:p>
    <w:p w:rsidRPr="004665E9" w:rsidR="00D84AB5" w:rsidP="00840789" w:rsidRDefault="001C6CAA" w14:paraId="4373312C" w14:textId="7262EEC0">
      <w:pPr>
        <w:spacing w:line="360" w:lineRule="auto"/>
        <w:rPr>
          <w:rFonts w:cs="Times New Roman"/>
        </w:rPr>
      </w:pPr>
      <w:r>
        <w:rPr>
          <w:lang w:val="en-US" w:eastAsia="en-US"/>
        </w:rPr>
        <w:lastRenderedPageBreak/>
        <mc:AlternateContent>
          <mc:Choice Requires="wps">
            <w:drawing>
              <wp:anchor distT="0" distB="0" distL="114300" distR="114300" simplePos="0" relativeHeight="251674624" behindDoc="0" locked="0" layoutInCell="1" allowOverlap="1" wp14:anchorId="586E1FDA" wp14:editId="4F56F187">
                <wp:simplePos x="0" y="0"/>
                <wp:positionH relativeFrom="column">
                  <wp:posOffset>0</wp:posOffset>
                </wp:positionH>
                <wp:positionV relativeFrom="paragraph">
                  <wp:posOffset>3790950</wp:posOffset>
                </wp:positionV>
                <wp:extent cx="593598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rsidRPr="00EA0133" w:rsidR="001C6CAA" w:rsidP="001C6CAA" w:rsidRDefault="001C6CAA" w14:paraId="23D41DBD" w14:textId="7C1ABF40">
                            <w:pPr>
                              <w:pStyle w:val="Caption"/>
                              <w:rPr>
                                <w:rFonts w:cs="Times New Roman"/>
                                <w:lang w:eastAsia="en-US"/>
                              </w:rPr>
                            </w:pPr>
                            <w:bookmarkStart w:name="_Ref201437024" w:id="68"/>
                            <w:bookmarkStart w:name="_Toc201600792" w:id="69"/>
                            <w:r>
                              <w:t xml:space="preserve">Slika </w:t>
                            </w:r>
                            <w:r>
                              <w:fldChar w:fldCharType="begin"/>
                            </w:r>
                            <w:r>
                              <w:instrText xml:space="preserve"> SEQ Slika \* ARABIC </w:instrText>
                            </w:r>
                            <w:r>
                              <w:fldChar w:fldCharType="separate"/>
                            </w:r>
                            <w:r w:rsidR="003E5CD3">
                              <w:t>8</w:t>
                            </w:r>
                            <w:r>
                              <w:fldChar w:fldCharType="end"/>
                            </w:r>
                            <w:bookmarkEnd w:id="68"/>
                            <w:r>
                              <w:t xml:space="preserve">: </w:t>
                            </w:r>
                            <w:r w:rsidRPr="003C1D39">
                              <w:t>Grafana nadzorna ploča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style="position:absolute;margin-left:0;margin-top:298.5pt;width:467.4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hX3GA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Tu+vp3S2FJMVurqexRna56tCHbwoaFo2CI3GSoBKH&#10;tQ996pASO3kwulxpY+JPDCwNsoMg/tpaB3Uq/luWsTHXQrzVF4ye7DJHtEK37Zgu3824hfJIoyP0&#10;qvBOrjT1WwsfngWSDGgkknZ4oqMy0BYcThZnNeDPv/ljPrFDUc5aklXB/Y+9QMWZ+W6Jt6jBwcDB&#10;2A6G3TdLoEkntDROJpMuYDCDWSE0b6T4RexCIWEl9Sp4GMxl6MVNGyPVYpGSSGlOhLXdOBlLD7i+&#10;dG8C3YmVQGQ+wiA4kX8gp89N9LjFPhDSibmIa4/iCW5SaeL+tFFxDd7/p6zL3s9/AQAA//8DAFBL&#10;AwQUAAYACAAAACEAvj0XYN8AAAAIAQAADwAAAGRycy9kb3ducmV2LnhtbEyPMU/DMBCFdyT+g3VI&#10;LIg6paGlIU5VVTDAUpF2YXPjaxyIz1HstOHfc7DAdnfv6d338tXoWnHCPjSeFEwnCQikypuGagX7&#10;3fPtA4gQNRndekIFXxhgVVxe5Doz/kxveCpjLTiEQqYV2Bi7TMpQWXQ6THyHxNrR905HXvtaml6f&#10;Ody18i5J5tLphviD1R1uLFaf5eAUbNP3rb0Zjk+v63TWv+yHzfyjLpW6vhrXjyAijvHPDD/4jA4F&#10;Mx38QCaIVgEXiQrulwseWF7OUm5y+L1MQRa5/F+g+AYAAP//AwBQSwECLQAUAAYACAAAACEAtoM4&#10;kv4AAADhAQAAEwAAAAAAAAAAAAAAAAAAAAAAW0NvbnRlbnRfVHlwZXNdLnhtbFBLAQItABQABgAI&#10;AAAAIQA4/SH/1gAAAJQBAAALAAAAAAAAAAAAAAAAAC8BAABfcmVscy8ucmVsc1BLAQItABQABgAI&#10;AAAAIQDBVhX3GAIAAD8EAAAOAAAAAAAAAAAAAAAAAC4CAABkcnMvZTJvRG9jLnhtbFBLAQItABQA&#10;BgAIAAAAIQC+PRdg3wAAAAgBAAAPAAAAAAAAAAAAAAAAAHIEAABkcnMvZG93bnJldi54bWxQSwUG&#10;AAAAAAQABADzAAAAfgUAAAAA&#10;" w14:anchorId="586E1FDA">
                <v:textbox style="mso-fit-shape-to-text:t" inset="0,0,0,0">
                  <w:txbxContent>
                    <w:p w:rsidRPr="00EA0133" w:rsidR="001C6CAA" w:rsidP="001C6CAA" w:rsidRDefault="001C6CAA" w14:paraId="23D41DBD" w14:textId="7C1ABF40">
                      <w:pPr>
                        <w:pStyle w:val="Caption"/>
                        <w:rPr>
                          <w:rFonts w:cs="Times New Roman"/>
                          <w:lang w:eastAsia="en-US"/>
                        </w:rPr>
                      </w:pPr>
                      <w:r>
                        <w:t xml:space="preserve">Slika </w:t>
                      </w:r>
                      <w:r>
                        <w:fldChar w:fldCharType="begin"/>
                      </w:r>
                      <w:r>
                        <w:instrText xml:space="preserve"> SEQ Slika \* ARABIC </w:instrText>
                      </w:r>
                      <w:r>
                        <w:fldChar w:fldCharType="separate"/>
                      </w:r>
                      <w:r w:rsidR="003E5CD3">
                        <w:t>8</w:t>
                      </w:r>
                      <w:r>
                        <w:fldChar w:fldCharType="end"/>
                      </w:r>
                      <w:r>
                        <w:t xml:space="preserve">: </w:t>
                      </w:r>
                      <w:r w:rsidRPr="003C1D39">
                        <w:t>Grafana nadzorna ploča</w:t>
                      </w:r>
                    </w:p>
                  </w:txbxContent>
                </v:textbox>
                <w10:wrap type="topAndBottom"/>
              </v:shape>
            </w:pict>
          </mc:Fallback>
        </mc:AlternateContent>
      </w:r>
      <w:r w:rsidRPr="004665E9" w:rsidR="00D84AB5">
        <w:rPr>
          <w:rFonts w:cs="Times New Roman"/>
          <w:lang w:val="en-US" w:eastAsia="en-US"/>
        </w:rPr>
        <w:drawing>
          <wp:anchor distT="0" distB="0" distL="114300" distR="114300" simplePos="0" relativeHeight="251664384" behindDoc="0" locked="0" layoutInCell="1" allowOverlap="1" wp14:anchorId="24F25362" wp14:editId="7F759623">
            <wp:simplePos x="0" y="0"/>
            <wp:positionH relativeFrom="column">
              <wp:posOffset>0</wp:posOffset>
            </wp:positionH>
            <wp:positionV relativeFrom="paragraph">
              <wp:posOffset>381000</wp:posOffset>
            </wp:positionV>
            <wp:extent cx="5935980" cy="3352800"/>
            <wp:effectExtent l="0" t="0" r="762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352800"/>
                    </a:xfrm>
                    <a:prstGeom prst="rect">
                      <a:avLst/>
                    </a:prstGeom>
                    <a:noFill/>
                    <a:ln>
                      <a:noFill/>
                    </a:ln>
                  </pic:spPr>
                </pic:pic>
              </a:graphicData>
            </a:graphic>
          </wp:anchor>
        </w:drawing>
      </w:r>
    </w:p>
    <w:p w:rsidRPr="004665E9" w:rsidR="005B6411" w:rsidP="00840789" w:rsidRDefault="001C6CAA" w14:paraId="237606A9" w14:textId="6BF276ED">
      <w:pPr>
        <w:spacing w:line="360" w:lineRule="auto"/>
        <w:rPr>
          <w:rFonts w:cs="Times New Roman"/>
        </w:rPr>
      </w:pPr>
      <w:r>
        <w:rPr>
          <w:rFonts w:cs="Times New Roman"/>
        </w:rPr>
        <w:fldChar w:fldCharType="begin"/>
      </w:r>
      <w:r>
        <w:rPr>
          <w:rFonts w:cs="Times New Roman"/>
        </w:rPr>
        <w:instrText xml:space="preserve"> REF _Ref201437024 \h </w:instrText>
      </w:r>
      <w:r>
        <w:rPr>
          <w:rFonts w:cs="Times New Roman"/>
        </w:rPr>
      </w:r>
      <w:r>
        <w:rPr>
          <w:rFonts w:cs="Times New Roman"/>
        </w:rPr>
        <w:fldChar w:fldCharType="separate"/>
      </w:r>
      <w:r>
        <w:t>Slika 8</w:t>
      </w:r>
      <w:r>
        <w:rPr>
          <w:rFonts w:cs="Times New Roman"/>
        </w:rPr>
        <w:fldChar w:fldCharType="end"/>
      </w:r>
      <w:r>
        <w:rPr>
          <w:rFonts w:cs="Times New Roman"/>
        </w:rPr>
        <w:t xml:space="preserve"> </w:t>
      </w:r>
      <w:r w:rsidRPr="004665E9" w:rsidR="00F46BCD">
        <w:rPr>
          <w:rFonts w:cs="Times New Roman"/>
        </w:rPr>
        <w:t>prikazuje jednu od Grafana nadzornih ploča s kombiniranim prikazom metrika</w:t>
      </w:r>
      <w:r w:rsidRPr="004665E9" w:rsidR="005B6411">
        <w:rPr>
          <w:rFonts w:cs="Times New Roman"/>
        </w:rPr>
        <w:t xml:space="preserve">, na slici se </w:t>
      </w:r>
      <w:r w:rsidRPr="004665E9" w:rsidR="00F46BCD">
        <w:rPr>
          <w:rFonts w:cs="Times New Roman"/>
        </w:rPr>
        <w:t xml:space="preserve">jasno mogu vidjeti granice između normalnog ponašanja i potencijalno abnormalnih aktivnosti. Spoj prikupljanja </w:t>
      </w:r>
      <w:r w:rsidRPr="004665E9" w:rsidR="00860B07">
        <w:rPr>
          <w:rFonts w:cs="Times New Roman"/>
        </w:rPr>
        <w:t>zapisa</w:t>
      </w:r>
      <w:r w:rsidRPr="004665E9" w:rsidR="00F46BCD">
        <w:rPr>
          <w:rFonts w:cs="Times New Roman"/>
        </w:rPr>
        <w:t xml:space="preserve"> i metrika daje cjelovit uvid u sustav</w:t>
      </w:r>
      <w:r w:rsidRPr="004665E9" w:rsidR="00860B07">
        <w:rPr>
          <w:rFonts w:cs="Times New Roman"/>
        </w:rPr>
        <w:t>,</w:t>
      </w:r>
      <w:r w:rsidRPr="004665E9" w:rsidR="00F46BCD">
        <w:rPr>
          <w:rFonts w:cs="Times New Roman"/>
        </w:rPr>
        <w:t xml:space="preserve"> </w:t>
      </w:r>
      <w:r w:rsidRPr="004665E9" w:rsidR="00860B07">
        <w:rPr>
          <w:rFonts w:cs="Times New Roman"/>
        </w:rPr>
        <w:t xml:space="preserve">zapisi </w:t>
      </w:r>
      <w:r w:rsidRPr="004665E9" w:rsidR="00F46BCD">
        <w:rPr>
          <w:rFonts w:cs="Times New Roman"/>
        </w:rPr>
        <w:t xml:space="preserve">pružaju diskretan pregled događaja i akcija, dok metričke vrijednosti otkrivaju trendove i opterećenja. Oba pristupa su predviđena modelom </w:t>
      </w:r>
      <w:r w:rsidR="00BE74E0">
        <w:rPr>
          <w:rFonts w:cs="Times New Roman"/>
        </w:rPr>
        <w:t xml:space="preserve">nultog povjerenja </w:t>
      </w:r>
      <w:r w:rsidRPr="004665E9" w:rsidR="00F46BCD">
        <w:rPr>
          <w:rFonts w:cs="Times New Roman"/>
        </w:rPr>
        <w:t xml:space="preserve">kao </w:t>
      </w:r>
      <w:r w:rsidR="00BE74E0">
        <w:rPr>
          <w:rFonts w:cs="Times New Roman"/>
        </w:rPr>
        <w:t>nužnost</w:t>
      </w:r>
      <w:r w:rsidRPr="004665E9" w:rsidR="00F46BCD">
        <w:rPr>
          <w:rFonts w:cs="Times New Roman"/>
        </w:rPr>
        <w:t xml:space="preserve"> za održavanje visoke razine sigurnosti. Nije dovoljno samo postaviti politike i kontrole (segmentacija, </w:t>
      </w:r>
      <w:r w:rsidRPr="004665E9" w:rsidR="37942291">
        <w:rPr>
          <w:rFonts w:cs="Times New Roman"/>
        </w:rPr>
        <w:t>autentifikacija</w:t>
      </w:r>
      <w:r w:rsidRPr="004665E9" w:rsidR="00F46BCD">
        <w:rPr>
          <w:rFonts w:cs="Times New Roman"/>
        </w:rPr>
        <w:t xml:space="preserve">) nego je potrebno i provjeravati u stvarnom vremenu poštuju li se te politike i postoje li indikacije pokušaja njihovog zaobilaženja. Kao što literature o </w:t>
      </w:r>
      <w:r w:rsidR="0079128C">
        <w:rPr>
          <w:rFonts w:cs="Times New Roman"/>
        </w:rPr>
        <w:t xml:space="preserve">arhitekturi nultog povjerenja </w:t>
      </w:r>
      <w:r w:rsidRPr="004665E9" w:rsidR="00F46BCD">
        <w:rPr>
          <w:rFonts w:cs="Times New Roman"/>
        </w:rPr>
        <w:t>naglašavaju, „nikad ne vjeruj</w:t>
      </w:r>
      <w:r w:rsidR="00063862">
        <w:rPr>
          <w:rFonts w:cs="Times New Roman"/>
        </w:rPr>
        <w:t>“</w:t>
      </w:r>
      <w:r w:rsidR="007E434C">
        <w:rPr>
          <w:rFonts w:cs="Times New Roman"/>
        </w:rPr>
        <w:t>, to</w:t>
      </w:r>
      <w:r w:rsidRPr="004665E9" w:rsidR="00F46BCD">
        <w:rPr>
          <w:rFonts w:cs="Times New Roman"/>
        </w:rPr>
        <w:t xml:space="preserve"> se odnosi i na vlastitu infrastrukturu. Uvijek se pretpostavlja mogući proboj te se sustav projektira tako da se kontinuirano nadgleda i sumnja u svaku aktivnost dok se ne potvrdi da je legitimna. Implementirani sustav logiranja i nadzora upravo omogućuje takav stupanj nepovjerenja i provjere</w:t>
      </w:r>
      <w:r w:rsidR="007E434C">
        <w:rPr>
          <w:rFonts w:cs="Times New Roman"/>
        </w:rPr>
        <w:t xml:space="preserve">, </w:t>
      </w:r>
      <w:r w:rsidRPr="004665E9" w:rsidR="00F46BCD">
        <w:rPr>
          <w:rFonts w:cs="Times New Roman"/>
        </w:rPr>
        <w:t xml:space="preserve">svaka </w:t>
      </w:r>
      <w:r w:rsidRPr="004665E9" w:rsidR="37942291">
        <w:rPr>
          <w:rFonts w:cs="Times New Roman"/>
        </w:rPr>
        <w:t>autentifikacija</w:t>
      </w:r>
      <w:r w:rsidRPr="004665E9" w:rsidR="00F46BCD">
        <w:rPr>
          <w:rFonts w:cs="Times New Roman"/>
        </w:rPr>
        <w:t>, svaki mrežni paket i svaka promjena stanja sustava negdje su zabilježeni i mogu se analizirati</w:t>
      </w:r>
      <w:r w:rsidRPr="004665E9" w:rsidR="005B6411">
        <w:rPr>
          <w:rFonts w:cs="Times New Roman"/>
        </w:rPr>
        <w:t>.</w:t>
      </w:r>
    </w:p>
    <w:p w:rsidRPr="004665E9" w:rsidR="00482AE1" w:rsidP="00840789" w:rsidRDefault="00482AE1" w14:paraId="3A3D9868" w14:textId="79A50E8C">
      <w:pPr>
        <w:pStyle w:val="Heading2"/>
        <w:spacing w:line="360" w:lineRule="auto"/>
        <w:rPr>
          <w:rFonts w:cs="Times New Roman"/>
        </w:rPr>
      </w:pPr>
      <w:bookmarkStart w:name="_Toc201415819" w:id="72"/>
      <w:bookmarkStart w:name="_Toc201602108" w:id="73"/>
      <w:r w:rsidRPr="004665E9">
        <w:rPr>
          <w:rFonts w:cs="Times New Roman"/>
        </w:rPr>
        <w:lastRenderedPageBreak/>
        <w:t>5.2 Analiza i testiranje</w:t>
      </w:r>
      <w:bookmarkEnd w:id="72"/>
      <w:bookmarkEnd w:id="73"/>
    </w:p>
    <w:p w:rsidRPr="004665E9" w:rsidR="00482AE1" w:rsidP="00840789" w:rsidRDefault="00482AE1" w14:paraId="680CA752" w14:textId="7D1B13A8">
      <w:pPr>
        <w:spacing w:line="360" w:lineRule="auto"/>
        <w:rPr>
          <w:rFonts w:cs="Times New Roman"/>
        </w:rPr>
      </w:pPr>
      <w:r w:rsidRPr="004665E9">
        <w:rPr>
          <w:rFonts w:cs="Times New Roman"/>
        </w:rPr>
        <w:t>U ovom poglavlju opisuje se provedena analiza i testiranje sigurnosnih alata u simuliranom</w:t>
      </w:r>
      <w:r w:rsidR="00BE74E0">
        <w:rPr>
          <w:rFonts w:cs="Times New Roman"/>
        </w:rPr>
        <w:t xml:space="preserve"> </w:t>
      </w:r>
      <w:r w:rsidRPr="004665E9">
        <w:rPr>
          <w:rFonts w:cs="Times New Roman"/>
        </w:rPr>
        <w:t>okruženju. Okruženje se sastoji od više međusobno povezanih komponenti koje zajedno utjelovljuju načela arhitekture</w:t>
      </w:r>
      <w:r w:rsidR="0079128C">
        <w:rPr>
          <w:rFonts w:cs="Times New Roman"/>
        </w:rPr>
        <w:t xml:space="preserve"> nultog povjerenja</w:t>
      </w:r>
      <w:r w:rsidRPr="004665E9">
        <w:rPr>
          <w:rFonts w:cs="Times New Roman"/>
        </w:rPr>
        <w:t xml:space="preserve">: pfSense vatrozida za mikrosegmentaciju mreže, Flask aplikacije koja koristi Keycloak za </w:t>
      </w:r>
      <w:r w:rsidRPr="004665E9" w:rsidR="23A9DD87">
        <w:rPr>
          <w:rFonts w:cs="Times New Roman"/>
        </w:rPr>
        <w:t>autentifikaciju</w:t>
      </w:r>
      <w:r w:rsidRPr="004665E9">
        <w:rPr>
          <w:rFonts w:cs="Times New Roman"/>
        </w:rPr>
        <w:t xml:space="preserve"> korisnika (OpenID Connect protokol), PostgreSQL baze podataka kao sigurnosno osjetljivog segmenta, sustava za prikupljanje i analizu </w:t>
      </w:r>
      <w:r w:rsidRPr="004665E9" w:rsidR="00860B07">
        <w:rPr>
          <w:rFonts w:cs="Times New Roman"/>
        </w:rPr>
        <w:t>zapisa</w:t>
      </w:r>
      <w:r w:rsidRPr="004665E9">
        <w:rPr>
          <w:rFonts w:cs="Times New Roman"/>
        </w:rPr>
        <w:t xml:space="preserve"> (Filebeat i Elasticsearch) s Kibana sučeljem za vizualizaciju, te alata za nadzor performansi (Node Exporter i Prometheus) čiji se podaci mogu pregledavati u Grafani. U nastavku se izlažu testne metode, dobiveni rezultati te uočeni izazovi tijekom testiranja ovog okruženja.</w:t>
      </w:r>
    </w:p>
    <w:p w:rsidRPr="004665E9" w:rsidR="00482AE1" w:rsidP="00840789" w:rsidRDefault="002B0D23" w14:paraId="487BD0F3" w14:textId="608F52F1">
      <w:pPr>
        <w:pStyle w:val="Heading3"/>
        <w:spacing w:line="360" w:lineRule="auto"/>
        <w:rPr>
          <w:rFonts w:cs="Times New Roman"/>
        </w:rPr>
      </w:pPr>
      <w:bookmarkStart w:name="_Toc201415820" w:id="74"/>
      <w:r>
        <w:rPr>
          <w:rFonts w:cs="Times New Roman"/>
        </w:rPr>
        <w:t xml:space="preserve">5.2.1 </w:t>
      </w:r>
      <w:r w:rsidRPr="004665E9" w:rsidR="00482AE1">
        <w:rPr>
          <w:rFonts w:cs="Times New Roman"/>
        </w:rPr>
        <w:t>Metodologija testiranja</w:t>
      </w:r>
      <w:bookmarkEnd w:id="74"/>
    </w:p>
    <w:p w:rsidRPr="004665E9" w:rsidR="000554AE" w:rsidP="00840789" w:rsidRDefault="00482AE1" w14:paraId="5C245B56" w14:textId="3CCFBB0A">
      <w:pPr>
        <w:spacing w:line="360" w:lineRule="auto"/>
        <w:rPr>
          <w:rFonts w:cs="Times New Roman"/>
        </w:rPr>
      </w:pPr>
      <w:r w:rsidRPr="004665E9">
        <w:rPr>
          <w:rFonts w:cs="Times New Roman"/>
        </w:rPr>
        <w:t xml:space="preserve">Kako bi se provjerila učinkovitost implementiranih sigurnosnih mehanizama, osmišljeno je nekoliko testnih scenarija koji obuhvaćaju različite vrste potencijalnih napada i nepravilnosti. Prvo, testirana je mrežna mikrosegmentacija i otpornost vatrozida pfSense na neovlaštene pristupe. U tu svrhu simulirani su pokušaji pristupa zaštićenim resursima iz nepouzdanih segmenata mreže. Na primjer, pokušali smo ostvariti izravnu vezu prema PostgreSQL bazi podataka s računala koje ne pripada autoriziranom segmentu aplikacije. Korišteni su alati poput </w:t>
      </w:r>
      <w:r w:rsidRPr="00BF0F5D">
        <w:rPr>
          <w:rFonts w:cs="Times New Roman"/>
          <w:i/>
          <w:iCs/>
        </w:rPr>
        <w:t>nmap</w:t>
      </w:r>
      <w:r w:rsidRPr="004665E9">
        <w:rPr>
          <w:rFonts w:cs="Times New Roman"/>
        </w:rPr>
        <w:t xml:space="preserve"> (za skeniranje otvorenih portova) i </w:t>
      </w:r>
      <w:r w:rsidRPr="00ED3AEC">
        <w:rPr>
          <w:rFonts w:cs="Times New Roman"/>
          <w:i/>
          <w:iCs/>
        </w:rPr>
        <w:t>curl</w:t>
      </w:r>
      <w:r w:rsidRPr="004665E9">
        <w:rPr>
          <w:rFonts w:cs="Times New Roman"/>
        </w:rPr>
        <w:t xml:space="preserve"> (za ručno slanje HTTP zahtjeva) kako bi se simulirao napadač koji pokušava zaobići uobičajene puteve pristupa i pronaći eventualne propuste u mrežnim pravilima. Paralelno s time, provedena su testiranja </w:t>
      </w:r>
      <w:r w:rsidRPr="004665E9" w:rsidR="5EB2CC58">
        <w:rPr>
          <w:rFonts w:cs="Times New Roman"/>
        </w:rPr>
        <w:t>autentifikacijskog</w:t>
      </w:r>
      <w:r w:rsidRPr="004665E9">
        <w:rPr>
          <w:rFonts w:cs="Times New Roman"/>
        </w:rPr>
        <w:t xml:space="preserve"> sustava baziranog na Keycloak poslužitelju i Flask aplikaciji. Izvedeni su pokusi valjane i nevaljane prijave korisnika. U scenarijima valjane prijave korisnik unosi ispravne vjerodajnice te se preko Keycloaka uspješno </w:t>
      </w:r>
      <w:r w:rsidRPr="004665E9" w:rsidR="00DC681F">
        <w:rPr>
          <w:rFonts w:cs="Times New Roman"/>
        </w:rPr>
        <w:t>autentificira</w:t>
      </w:r>
      <w:r w:rsidRPr="004665E9">
        <w:rPr>
          <w:rFonts w:cs="Times New Roman"/>
        </w:rPr>
        <w:t xml:space="preserve"> i dobiva pristup zaštićenoj ruti Flask aplikacije. Nasuprot tome, u scenarijima nevaljane prijave namjerno su korištene pogrešne lozinke ili neispravni/istekli tokeni kako bi se provjerilo hoće li sustav odbiti pristup i pravilno evidentirati takve incidente. Također je simuliran niz uzastopnih neuspješnih prijava (npr. višestruko unošenje krivih zaporki) kako bismo vidjeli hoće li se aktivirati mehanizmi zaštite od grubih napada (poput privremene blokade korisničkog računa ili zahtjeva za dodatnom potvrdom, ako je podešeno). Uz testove sigurnosnih kontrola, praćene su i performanse sustava tijekom </w:t>
      </w:r>
      <w:r w:rsidRPr="004665E9">
        <w:rPr>
          <w:rFonts w:cs="Times New Roman"/>
        </w:rPr>
        <w:lastRenderedPageBreak/>
        <w:t>opterećenja. Generirano je kontrolirano opterećenje na ključnim komponentama – primjerice, slanjem velikog broja uzastopnih zahtjeva prema Flask aplikaciji simulirana je situacija DoS (</w:t>
      </w:r>
      <w:r w:rsidRPr="00ED3AEC">
        <w:rPr>
          <w:rFonts w:cs="Times New Roman"/>
          <w:i/>
          <w:iCs/>
        </w:rPr>
        <w:t>Denial of Service</w:t>
      </w:r>
      <w:r w:rsidRPr="004665E9">
        <w:rPr>
          <w:rFonts w:cs="Times New Roman"/>
        </w:rPr>
        <w:t xml:space="preserve">) napada ili naglog priljeva korisnika. Cilj je bio uočiti hoće li doći do usporavanja ili rušenja servisa te kako će sustav za nadzor (Prometheus u kombinaciji s Grafanom) zabilježiti te promjene u opterećenju. Node Exporter je prikupljao metrike sustava (poput iskorištenosti CPU-a, memorije i mrežnog prometa) na svakom relevantnom čvoru, dok je Prometheus periodički prikupljao te podatke za analizu. Tako prikupljene metrike omogućile su praćenje stanja svakog dijela okruženja za vrijeme trajanja testova. Tijekom svih testnih scenarija, sustav za logiranje i nadzor bio je aktivno promatran. Filebeat agenti bili su konfigurirani da prikupljaju zapise iz više izvora: pfSense vatrozida (koji bilježi dopuštene i blokirane mrežne događaje), operativnog sustava i aplikacije (Flask/Keycloak), te baze podataka. Ti su zapisi u stvarnom vremenu slani u Elasticsearch, gdje su pohranjeni i spremni za analizu. Kroz Kibana sučelje pratili smo pojavljuju li se očekivani događaji (npr. neuspjela prijava ili blokirani mrežni zahtjev) te sadrže li </w:t>
      </w:r>
      <w:r w:rsidRPr="004665E9" w:rsidR="00860B07">
        <w:rPr>
          <w:rFonts w:cs="Times New Roman"/>
        </w:rPr>
        <w:t>zapisi</w:t>
      </w:r>
      <w:r w:rsidRPr="004665E9">
        <w:rPr>
          <w:rFonts w:cs="Times New Roman"/>
        </w:rPr>
        <w:t xml:space="preserve"> dovoljno podataka za analizu. Istovremeno, putem Grafane su praćeni grafovi performansi kako bi se uočile korelacije između potencijalnih napada i opterećenja sustava.</w:t>
      </w:r>
    </w:p>
    <w:p w:rsidRPr="004665E9" w:rsidR="00F6161E" w:rsidP="00840789" w:rsidRDefault="00E93591" w14:paraId="1D85CC0D" w14:textId="257A3DDF">
      <w:pPr>
        <w:pStyle w:val="Heading3"/>
        <w:spacing w:line="360" w:lineRule="auto"/>
        <w:rPr>
          <w:rFonts w:cs="Times New Roman"/>
        </w:rPr>
      </w:pPr>
      <w:bookmarkStart w:name="_Toc201415821" w:id="75"/>
      <w:r>
        <w:rPr>
          <w:rFonts w:cs="Times New Roman"/>
        </w:rPr>
        <w:t xml:space="preserve">5.2.2 </w:t>
      </w:r>
      <w:r w:rsidRPr="004665E9" w:rsidR="00482AE1">
        <w:rPr>
          <w:rFonts w:cs="Times New Roman"/>
        </w:rPr>
        <w:t>Rezultati testiranja i analiza</w:t>
      </w:r>
      <w:bookmarkEnd w:id="75"/>
    </w:p>
    <w:p w:rsidRPr="004665E9" w:rsidR="00482AE1" w:rsidP="00840789" w:rsidRDefault="00482AE1" w14:paraId="27A4DB94" w14:textId="656D5A25">
      <w:pPr>
        <w:spacing w:line="360" w:lineRule="auto"/>
        <w:rPr>
          <w:rFonts w:cs="Times New Roman"/>
        </w:rPr>
      </w:pPr>
      <w:r w:rsidRPr="004665E9">
        <w:rPr>
          <w:rFonts w:cs="Times New Roman"/>
        </w:rPr>
        <w:t xml:space="preserve">Rezultati testova mrežne mikrosegmentacije pokazali su da pfSense vatrozid ispravno obavlja svoju ulogu u </w:t>
      </w:r>
      <w:r w:rsidR="00BE74E0">
        <w:rPr>
          <w:rFonts w:cs="Times New Roman"/>
        </w:rPr>
        <w:t xml:space="preserve">našem </w:t>
      </w:r>
      <w:r w:rsidRPr="004665E9">
        <w:rPr>
          <w:rFonts w:cs="Times New Roman"/>
        </w:rPr>
        <w:t xml:space="preserve">okruženju. Pokušaji neovlaštenog pristupa resursima izvan dopuštenog segmenta bili su blokirani prema definiranim pravilima. Primjerice, pri pokušaju izravnog povezivanja na PostgreSQL bazu podataka s neautorizirane adrese, pfSense je prekinuo taj promet i zabilježio ga kao blokiran događaj. Takav ishod potvrđen je pregledom </w:t>
      </w:r>
      <w:r w:rsidRPr="004665E9" w:rsidR="00860B07">
        <w:rPr>
          <w:rFonts w:cs="Times New Roman"/>
        </w:rPr>
        <w:t>zapisa</w:t>
      </w:r>
      <w:r w:rsidRPr="004665E9">
        <w:rPr>
          <w:rFonts w:cs="Times New Roman"/>
        </w:rPr>
        <w:t xml:space="preserve">, u Kibani se pojavio zapis iz pfSense sustava koji ukazuje na odbijen dolazni zahtjev prema određenom mrežnom portu baze podataka </w:t>
      </w:r>
    </w:p>
    <w:p w:rsidR="001C6CAA" w:rsidP="001C6CAA" w:rsidRDefault="00482AE1" w14:paraId="4A203EE3" w14:textId="77777777">
      <w:pPr>
        <w:keepNext/>
        <w:spacing w:line="360" w:lineRule="auto"/>
      </w:pPr>
      <w:r w:rsidRPr="004665E9">
        <w:rPr>
          <w:rFonts w:cs="Times New Roman"/>
        </w:rPr>
        <w:lastRenderedPageBreak/>
        <w:tab/>
      </w:r>
      <w:r w:rsidRPr="004665E9" w:rsidR="007205CF">
        <w:rPr>
          <w:rFonts w:cs="Times New Roman"/>
          <w:lang w:val="en-US" w:eastAsia="en-US"/>
        </w:rPr>
        <w:drawing>
          <wp:inline distT="0" distB="0" distL="0" distR="0" wp14:anchorId="6F3E5E3A" wp14:editId="0B433050">
            <wp:extent cx="5943600" cy="3550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50920"/>
                    </a:xfrm>
                    <a:prstGeom prst="rect">
                      <a:avLst/>
                    </a:prstGeom>
                    <a:noFill/>
                    <a:ln>
                      <a:noFill/>
                    </a:ln>
                  </pic:spPr>
                </pic:pic>
              </a:graphicData>
            </a:graphic>
          </wp:inline>
        </w:drawing>
      </w:r>
    </w:p>
    <w:p w:rsidRPr="004665E9" w:rsidR="00482AE1" w:rsidP="001C6CAA" w:rsidRDefault="001C6CAA" w14:paraId="7A889627" w14:textId="2905B4FF">
      <w:pPr>
        <w:pStyle w:val="Caption"/>
        <w:rPr>
          <w:rFonts w:cs="Times New Roman"/>
        </w:rPr>
      </w:pPr>
      <w:bookmarkStart w:name="_Ref201437084" w:id="76"/>
      <w:bookmarkStart w:name="_Toc201600793" w:id="77"/>
      <w:r>
        <w:t xml:space="preserve">Slika </w:t>
      </w:r>
      <w:r>
        <w:fldChar w:fldCharType="begin"/>
      </w:r>
      <w:r>
        <w:instrText xml:space="preserve"> SEQ Slika \* ARABIC </w:instrText>
      </w:r>
      <w:r>
        <w:fldChar w:fldCharType="separate"/>
      </w:r>
      <w:r w:rsidR="003E5CD3">
        <w:t>9</w:t>
      </w:r>
      <w:r>
        <w:fldChar w:fldCharType="end"/>
      </w:r>
      <w:bookmarkEnd w:id="76"/>
      <w:r>
        <w:t>: P</w:t>
      </w:r>
      <w:r w:rsidRPr="00646BA7">
        <w:t>rikaz zapisa u Kibani</w:t>
      </w:r>
      <w:bookmarkEnd w:id="77"/>
    </w:p>
    <w:p w:rsidRPr="004665E9" w:rsidR="005B6411" w:rsidP="00840789" w:rsidRDefault="001C6CAA" w14:paraId="1C111CBD" w14:textId="41F1ACA8">
      <w:pPr>
        <w:spacing w:line="360" w:lineRule="auto"/>
        <w:rPr>
          <w:rFonts w:cs="Times New Roman"/>
        </w:rPr>
      </w:pPr>
      <w:r>
        <w:rPr>
          <w:rFonts w:cs="Times New Roman"/>
        </w:rPr>
        <w:fldChar w:fldCharType="begin"/>
      </w:r>
      <w:r>
        <w:rPr>
          <w:rFonts w:cs="Times New Roman"/>
        </w:rPr>
        <w:instrText xml:space="preserve"> REF _Ref201437084 \h </w:instrText>
      </w:r>
      <w:r>
        <w:rPr>
          <w:rFonts w:cs="Times New Roman"/>
        </w:rPr>
      </w:r>
      <w:r>
        <w:rPr>
          <w:rFonts w:cs="Times New Roman"/>
        </w:rPr>
        <w:fldChar w:fldCharType="separate"/>
      </w:r>
      <w:r>
        <w:t>Slika 9</w:t>
      </w:r>
      <w:r>
        <w:rPr>
          <w:rFonts w:cs="Times New Roman"/>
        </w:rPr>
        <w:fldChar w:fldCharType="end"/>
      </w:r>
      <w:r>
        <w:rPr>
          <w:rFonts w:cs="Times New Roman"/>
        </w:rPr>
        <w:t xml:space="preserve"> </w:t>
      </w:r>
      <w:r w:rsidRPr="004665E9" w:rsidR="00F6161E">
        <w:rPr>
          <w:rFonts w:cs="Times New Roman"/>
        </w:rPr>
        <w:t xml:space="preserve">daje prikaz o pokušaju neovlaštenog pristupa segmentu baze podataka, ovi zapisi </w:t>
      </w:r>
      <w:r w:rsidRPr="004665E9" w:rsidR="00482AE1">
        <w:rPr>
          <w:rFonts w:cs="Times New Roman"/>
        </w:rPr>
        <w:t>pokazuju da je mikrosegmentacija učinkovito spriječila lateralno kretanje napadača unutar mreže, svaki segment striktno je odvojen i komunikacija je dopuštena samo prema eksplicitno definiranim pravilima. Uz izravne pokušaje pristupa, port scanning test (nmap) dodatno je potvrdio robusnost mrežne segmentacije. Skeniranje portova iz nepouzdanog segmenta rezultiralo je tek ograničenim uvidom u okruženje</w:t>
      </w:r>
      <w:r w:rsidRPr="004665E9" w:rsidR="00F6161E">
        <w:rPr>
          <w:rFonts w:cs="Times New Roman"/>
        </w:rPr>
        <w:t>,</w:t>
      </w:r>
      <w:r w:rsidRPr="004665E9" w:rsidR="00482AE1">
        <w:rPr>
          <w:rFonts w:cs="Times New Roman"/>
        </w:rPr>
        <w:t xml:space="preserve"> većina portova bila je nevidljiva ili označena kao filtrirana. </w:t>
      </w:r>
      <w:r w:rsidRPr="004665E9" w:rsidR="00F6161E">
        <w:rPr>
          <w:rFonts w:cs="Times New Roman"/>
        </w:rPr>
        <w:t>P</w:t>
      </w:r>
      <w:r w:rsidRPr="004665E9" w:rsidR="00482AE1">
        <w:rPr>
          <w:rFonts w:cs="Times New Roman"/>
        </w:rPr>
        <w:t xml:space="preserve">fSense je mnoštvo ovih skenirajućih pokušaja prepoznao i blokirao, što je također vidljivo u </w:t>
      </w:r>
      <w:r w:rsidRPr="004665E9" w:rsidR="00860B07">
        <w:rPr>
          <w:rFonts w:cs="Times New Roman"/>
        </w:rPr>
        <w:t>zapisima</w:t>
      </w:r>
      <w:r w:rsidRPr="004665E9" w:rsidR="00482AE1">
        <w:rPr>
          <w:rFonts w:cs="Times New Roman"/>
        </w:rPr>
        <w:t xml:space="preserve"> (više uzastopnih zapisa o blokiranom prometu s IP adrese napadača). Ovakva vidljivost pokušaja skeniranja važna je jer upućuje na to da sustav ne samo da uskraćuje neovlašteni pristup, nego i bilježi pokušaje prepoznavanja, čime administratori mogu biti svjesni da se njihova mreža našla na meti potencijalnog napada.</w:t>
      </w:r>
    </w:p>
    <w:p w:rsidRPr="004665E9" w:rsidR="00482AE1" w:rsidP="00840789" w:rsidRDefault="007F065A" w14:paraId="3141C03B" w14:textId="723D8D82">
      <w:pPr>
        <w:pStyle w:val="Heading3"/>
        <w:spacing w:line="360" w:lineRule="auto"/>
        <w:rPr>
          <w:rFonts w:cs="Times New Roman"/>
        </w:rPr>
      </w:pPr>
      <w:bookmarkStart w:name="_Toc201415822" w:id="78"/>
      <w:r>
        <w:rPr>
          <w:rFonts w:cs="Times New Roman"/>
        </w:rPr>
        <w:t xml:space="preserve">5.2.3 </w:t>
      </w:r>
      <w:r w:rsidRPr="004665E9" w:rsidR="37942291">
        <w:rPr>
          <w:rFonts w:cs="Times New Roman"/>
        </w:rPr>
        <w:t>Autentifikacija</w:t>
      </w:r>
      <w:r w:rsidRPr="004665E9" w:rsidR="00482AE1">
        <w:rPr>
          <w:rFonts w:cs="Times New Roman"/>
        </w:rPr>
        <w:t xml:space="preserve"> i autorizacija korisnika</w:t>
      </w:r>
      <w:bookmarkEnd w:id="78"/>
    </w:p>
    <w:p w:rsidRPr="004665E9" w:rsidR="00482AE1" w:rsidP="00934B0F" w:rsidRDefault="00482AE1" w14:paraId="42786369" w14:textId="2F2831BC">
      <w:pPr>
        <w:spacing w:line="360" w:lineRule="auto"/>
        <w:rPr>
          <w:rFonts w:cs="Times New Roman"/>
        </w:rPr>
      </w:pPr>
      <w:r w:rsidRPr="004665E9">
        <w:rPr>
          <w:rFonts w:cs="Times New Roman"/>
        </w:rPr>
        <w:t xml:space="preserve">Testovi Keycloak </w:t>
      </w:r>
      <w:r w:rsidRPr="004665E9" w:rsidR="5EB2CC58">
        <w:rPr>
          <w:rFonts w:cs="Times New Roman"/>
        </w:rPr>
        <w:t>autentifikacijskog</w:t>
      </w:r>
      <w:r w:rsidRPr="004665E9">
        <w:rPr>
          <w:rFonts w:cs="Times New Roman"/>
        </w:rPr>
        <w:t xml:space="preserve"> sustava u suradnji s Flask aplikacijom pokazali su očekivano ponašanje u oba scenarija (uspješna i neuspješna prijava). Kod pokušaja prijave s </w:t>
      </w:r>
      <w:r w:rsidRPr="004665E9">
        <w:rPr>
          <w:rFonts w:cs="Times New Roman"/>
        </w:rPr>
        <w:lastRenderedPageBreak/>
        <w:t xml:space="preserve">valjanim vjerodajnicama, korisnik bi bio preusmjeren na Keycloak za unos korisničkog imena i lozinke, nakon čega bi, uz ispravan unos, Keycloak izdao OIDC token. Taj je token korišten u nastavku komunikacije te je Flask aplikacija dopuštala pristup traženim zaštićenim resursima. U </w:t>
      </w:r>
      <w:r w:rsidRPr="004665E9" w:rsidR="00860B07">
        <w:rPr>
          <w:rFonts w:cs="Times New Roman"/>
        </w:rPr>
        <w:t>zapisima</w:t>
      </w:r>
      <w:r w:rsidRPr="004665E9">
        <w:rPr>
          <w:rFonts w:cs="Times New Roman"/>
        </w:rPr>
        <w:t xml:space="preserve"> se uspješna </w:t>
      </w:r>
      <w:r w:rsidRPr="004665E9" w:rsidR="37942291">
        <w:rPr>
          <w:rFonts w:cs="Times New Roman"/>
        </w:rPr>
        <w:t>autentifikacija</w:t>
      </w:r>
      <w:r w:rsidRPr="004665E9">
        <w:rPr>
          <w:rFonts w:cs="Times New Roman"/>
        </w:rPr>
        <w:t xml:space="preserve"> mogla pratiti kroz zapise Keycloaka (bilježi uspjeh prijave za danog korisnika i vrijeme prijave) kao i kroz </w:t>
      </w:r>
      <w:r w:rsidRPr="004665E9" w:rsidR="00860B07">
        <w:rPr>
          <w:rFonts w:cs="Times New Roman"/>
        </w:rPr>
        <w:t>zapise</w:t>
      </w:r>
      <w:r w:rsidRPr="004665E9">
        <w:rPr>
          <w:rFonts w:cs="Times New Roman"/>
        </w:rPr>
        <w:t xml:space="preserve"> Flask poslužitelja koji bilježe pristup određenom resursu nakon autentifikacije. S druge strane, neuspješni pokušaji prijave ispravno su rezultirali odbijanjem pristupa. Keycloak je za krive vjerodajnice vraćao poruku o neuspjeloj prijavi, a Flask aplikacija nije dopuštala nastavak prema zaštićenim rutama bez valjanog tokena (odgovarala bi s HTTP statusom 401 </w:t>
      </w:r>
      <w:r w:rsidR="00CC198F">
        <w:rPr>
          <w:rFonts w:cs="Times New Roman"/>
        </w:rPr>
        <w:t>(</w:t>
      </w:r>
      <w:r w:rsidRPr="00CC198F">
        <w:rPr>
          <w:rFonts w:cs="Times New Roman"/>
          <w:i/>
          <w:iCs/>
        </w:rPr>
        <w:t>Unauthorized</w:t>
      </w:r>
      <w:r w:rsidR="00CC198F">
        <w:rPr>
          <w:rFonts w:cs="Times New Roman"/>
        </w:rPr>
        <w:t>)</w:t>
      </w:r>
      <w:r w:rsidRPr="004665E9">
        <w:rPr>
          <w:rFonts w:cs="Times New Roman"/>
        </w:rPr>
        <w:t xml:space="preserve"> za zahtjeve koji nemaju odgovarajuću </w:t>
      </w:r>
      <w:r w:rsidRPr="004665E9" w:rsidR="23A9DD87">
        <w:rPr>
          <w:rFonts w:cs="Times New Roman"/>
        </w:rPr>
        <w:t>autentifikaciju</w:t>
      </w:r>
      <w:r w:rsidRPr="004665E9">
        <w:rPr>
          <w:rFonts w:cs="Times New Roman"/>
        </w:rPr>
        <w:t xml:space="preserve">). Ključan dio ovih testova bila je provjera vidljivosti neuspjelih prijava. Uočeno je da svaki nevaljani pokušaj </w:t>
      </w:r>
      <w:r w:rsidRPr="004665E9" w:rsidR="0DEEAF9D">
        <w:rPr>
          <w:rFonts w:cs="Times New Roman"/>
        </w:rPr>
        <w:t>autentifikacije</w:t>
      </w:r>
      <w:r w:rsidRPr="004665E9">
        <w:rPr>
          <w:rFonts w:cs="Times New Roman"/>
        </w:rPr>
        <w:t xml:space="preserve"> generira odgovarajući zapis, Keycloakov </w:t>
      </w:r>
      <w:r w:rsidRPr="004665E9" w:rsidR="00860B07">
        <w:rPr>
          <w:rFonts w:cs="Times New Roman"/>
        </w:rPr>
        <w:t>zapis</w:t>
      </w:r>
      <w:r w:rsidRPr="004665E9">
        <w:rPr>
          <w:rFonts w:cs="Times New Roman"/>
        </w:rPr>
        <w:t xml:space="preserve"> evidentira neuspješnu prijavu (uključujući korisničko ime koje je pokušano, vrijeme i razlog neuspjeha), a ti su zapisi putem Filebeata proslijeđeni u Elasticsearch. U Kibani se tako mogu pretražiti svi incidenti neuspjelih prijava, što administratoru omogućuje detekciju potencijalnih napada na lozinke (npr. pokušaja </w:t>
      </w:r>
      <w:r w:rsidRPr="004A0B37">
        <w:rPr>
          <w:rFonts w:cs="Times New Roman"/>
          <w:i/>
          <w:iCs/>
        </w:rPr>
        <w:t>brute-force</w:t>
      </w:r>
      <w:r w:rsidRPr="004665E9">
        <w:rPr>
          <w:rFonts w:cs="Times New Roman"/>
        </w:rPr>
        <w:t xml:space="preserve">). Tijekom testa višestrukih uzastopnih krivih lozinki, u </w:t>
      </w:r>
      <w:r w:rsidRPr="004665E9" w:rsidR="00860B07">
        <w:rPr>
          <w:rFonts w:cs="Times New Roman"/>
        </w:rPr>
        <w:t>zapisima</w:t>
      </w:r>
      <w:r w:rsidRPr="004665E9">
        <w:rPr>
          <w:rFonts w:cs="Times New Roman"/>
        </w:rPr>
        <w:t xml:space="preserve"> su se jasno nizali zapisi o neuspjehu prijave za isti račun. Takvi ponavljajući događaji mogu poslužiti kao okidač za alarm ili daljnju istragu. Važno je napomenuti da je Keycloak nakon nekoliko uzastopnih neuspjeha aktivirao sigurnosne mjere (ovisno o konfiguraciji, to može biti privremena blokada korisnika ili dodatna provjera poput CAPTCHA izazova). Sustav je, dakle, ne samo bilježio neuspjehe, već je i aktivno reagirao ograničavanjem daljnjih pokušaja, čime se smanjuje rizik od automatiziranih napada pogađanja lozinki. Sve ove reakcije bile su vidljive kroz odgovarajuće zapise, što potvrđuje da je implementirana autentifikacijska komponenta</w:t>
      </w:r>
      <w:r w:rsidRPr="004665E9" w:rsidR="00561200">
        <w:rPr>
          <w:rFonts w:cs="Times New Roman"/>
        </w:rPr>
        <w:t xml:space="preserve"> u skladu s načelom „</w:t>
      </w:r>
      <w:r w:rsidRPr="004665E9">
        <w:rPr>
          <w:rFonts w:cs="Times New Roman"/>
        </w:rPr>
        <w:t>nikome ne vjeruj implicitno</w:t>
      </w:r>
      <w:r w:rsidR="00063862">
        <w:rPr>
          <w:rFonts w:cs="Times New Roman"/>
        </w:rPr>
        <w:t>“</w:t>
      </w:r>
      <w:r w:rsidRPr="004665E9">
        <w:rPr>
          <w:rFonts w:cs="Times New Roman"/>
        </w:rPr>
        <w:t>.</w:t>
      </w:r>
    </w:p>
    <w:p w:rsidRPr="004665E9" w:rsidR="00482AE1" w:rsidP="00840789" w:rsidRDefault="00246A8D" w14:paraId="1F8A9407" w14:textId="3618D8AF">
      <w:pPr>
        <w:pStyle w:val="Heading3"/>
        <w:spacing w:line="360" w:lineRule="auto"/>
        <w:rPr>
          <w:rFonts w:cs="Times New Roman"/>
        </w:rPr>
      </w:pPr>
      <w:bookmarkStart w:name="_Toc201415823" w:id="79"/>
      <w:r>
        <w:rPr>
          <w:rFonts w:cs="Times New Roman"/>
        </w:rPr>
        <w:t xml:space="preserve">5.2.4 </w:t>
      </w:r>
      <w:r w:rsidRPr="004665E9" w:rsidR="00482AE1">
        <w:rPr>
          <w:rFonts w:cs="Times New Roman"/>
        </w:rPr>
        <w:t>Nadzor performansi i otpornost sustava</w:t>
      </w:r>
      <w:bookmarkEnd w:id="79"/>
    </w:p>
    <w:p w:rsidR="00482AE1" w:rsidP="00840789" w:rsidRDefault="00482AE1" w14:paraId="225DA510" w14:textId="2E57C0EB">
      <w:pPr>
        <w:spacing w:line="360" w:lineRule="auto"/>
        <w:rPr>
          <w:rFonts w:cs="Times New Roman"/>
        </w:rPr>
      </w:pPr>
      <w:r w:rsidRPr="004665E9">
        <w:rPr>
          <w:rFonts w:cs="Times New Roman"/>
        </w:rPr>
        <w:t xml:space="preserve">Tijekom testiranja opterećenja i potencijalnog rušenja servisa, sustav je pokazao određen stupanj otpornosti, uz istodobno pružanje bogatih podataka o performansama putem nadzornih alata. Kod simulacije DoS napada na Flask aplikaciju (slanje velikog broja zahtjeva u kratkom vremenu), aplikacija se nastavila izvršavati bez potpunog rušenja, ali su performanse očekivano degradirale – povećano vrijeme odziva i veće opterećenje CPU-a na poslužitelju aplikacije. Prometheus je zabilježio znatno povećanje iskorištenosti procesora na instanci Flask aplikacije, </w:t>
      </w:r>
      <w:r w:rsidRPr="004665E9">
        <w:rPr>
          <w:rFonts w:cs="Times New Roman"/>
        </w:rPr>
        <w:lastRenderedPageBreak/>
        <w:t xml:space="preserve">kao i porast memorijske potrošnje tijekom trajanja testa. </w:t>
      </w:r>
      <w:r w:rsidR="0079128C">
        <w:rPr>
          <w:rFonts w:cs="Times New Roman"/>
        </w:rPr>
        <w:t>P</w:t>
      </w:r>
      <w:r w:rsidRPr="004665E9">
        <w:rPr>
          <w:rFonts w:cs="Times New Roman"/>
        </w:rPr>
        <w:t>oda</w:t>
      </w:r>
      <w:r w:rsidR="0079128C">
        <w:rPr>
          <w:rFonts w:cs="Times New Roman"/>
        </w:rPr>
        <w:t>t</w:t>
      </w:r>
      <w:r w:rsidRPr="004665E9">
        <w:rPr>
          <w:rFonts w:cs="Times New Roman"/>
        </w:rPr>
        <w:t>ci su vizualizirani u Grafani</w:t>
      </w:r>
      <w:r w:rsidR="008B305B">
        <w:rPr>
          <w:rFonts w:cs="Times New Roman"/>
        </w:rPr>
        <w:t xml:space="preserve">, </w:t>
      </w:r>
      <w:r w:rsidRPr="004665E9">
        <w:rPr>
          <w:rFonts w:cs="Times New Roman"/>
        </w:rPr>
        <w:t xml:space="preserve">graf korištenja CPU-a jasno je pokazao skok na gotovo </w:t>
      </w:r>
      <w:r w:rsidRPr="004665E9" w:rsidR="007205CF">
        <w:rPr>
          <w:rFonts w:cs="Times New Roman"/>
        </w:rPr>
        <w:t>80</w:t>
      </w:r>
      <w:r w:rsidRPr="004665E9">
        <w:rPr>
          <w:rFonts w:cs="Times New Roman"/>
        </w:rPr>
        <w:t>% opterećenja u periodima najintenzivnijeg napada, dok je memorija rasla do granica dostupnih resursa</w:t>
      </w:r>
      <w:r w:rsidR="00C855D7">
        <w:rPr>
          <w:rFonts w:cs="Times New Roman"/>
        </w:rPr>
        <w:t xml:space="preserve"> (</w:t>
      </w:r>
      <w:r w:rsidR="00C855D7">
        <w:rPr>
          <w:rFonts w:cs="Times New Roman"/>
        </w:rPr>
        <w:fldChar w:fldCharType="begin"/>
      </w:r>
      <w:r w:rsidR="00C855D7">
        <w:rPr>
          <w:rFonts w:cs="Times New Roman"/>
        </w:rPr>
        <w:instrText xml:space="preserve"> REF _Ref201437216 \h </w:instrText>
      </w:r>
      <w:r w:rsidR="00C855D7">
        <w:rPr>
          <w:rFonts w:cs="Times New Roman"/>
        </w:rPr>
      </w:r>
      <w:r w:rsidR="00C855D7">
        <w:rPr>
          <w:rFonts w:cs="Times New Roman"/>
        </w:rPr>
        <w:fldChar w:fldCharType="separate"/>
      </w:r>
      <w:r w:rsidR="00C855D7">
        <w:t>Slika 10</w:t>
      </w:r>
      <w:r w:rsidR="00C855D7">
        <w:rPr>
          <w:rFonts w:cs="Times New Roman"/>
        </w:rPr>
        <w:fldChar w:fldCharType="end"/>
      </w:r>
      <w:r w:rsidR="00C855D7">
        <w:rPr>
          <w:rFonts w:cs="Times New Roman"/>
        </w:rPr>
        <w:t>).</w:t>
      </w:r>
    </w:p>
    <w:p w:rsidRPr="004665E9" w:rsidR="00506D80" w:rsidP="00840789" w:rsidRDefault="00506D80" w14:paraId="410D97C8" w14:textId="77777777">
      <w:pPr>
        <w:spacing w:line="360" w:lineRule="auto"/>
        <w:rPr>
          <w:rFonts w:cs="Times New Roman"/>
        </w:rPr>
      </w:pPr>
    </w:p>
    <w:p w:rsidR="005E148C" w:rsidP="005E148C" w:rsidRDefault="007205CF" w14:paraId="4A74DCA0" w14:textId="77777777">
      <w:pPr>
        <w:keepNext/>
        <w:spacing w:line="480" w:lineRule="auto"/>
        <w:jc w:val="center"/>
      </w:pPr>
      <w:r w:rsidRPr="004665E9">
        <w:rPr>
          <w:rFonts w:cs="Times New Roman"/>
          <w:lang w:val="en-US" w:eastAsia="en-US"/>
        </w:rPr>
        <w:drawing>
          <wp:inline distT="0" distB="0" distL="0" distR="0" wp14:anchorId="232844CD" wp14:editId="4CAE3409">
            <wp:extent cx="5935980" cy="32461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246120"/>
                    </a:xfrm>
                    <a:prstGeom prst="rect">
                      <a:avLst/>
                    </a:prstGeom>
                    <a:noFill/>
                    <a:ln>
                      <a:noFill/>
                    </a:ln>
                  </pic:spPr>
                </pic:pic>
              </a:graphicData>
            </a:graphic>
          </wp:inline>
        </w:drawing>
      </w:r>
    </w:p>
    <w:p w:rsidR="005E148C" w:rsidP="005E148C" w:rsidRDefault="005E148C" w14:paraId="0040D087" w14:textId="7A746494">
      <w:pPr>
        <w:pStyle w:val="Caption"/>
      </w:pPr>
      <w:bookmarkStart w:name="_Ref201437216" w:id="80"/>
      <w:bookmarkStart w:name="_Toc201600794" w:id="81"/>
      <w:r>
        <w:t xml:space="preserve">Slika </w:t>
      </w:r>
      <w:r>
        <w:fldChar w:fldCharType="begin"/>
      </w:r>
      <w:r>
        <w:instrText xml:space="preserve"> SEQ Slika \* ARABIC </w:instrText>
      </w:r>
      <w:r>
        <w:fldChar w:fldCharType="separate"/>
      </w:r>
      <w:r w:rsidR="003E5CD3">
        <w:t>10</w:t>
      </w:r>
      <w:r>
        <w:fldChar w:fldCharType="end"/>
      </w:r>
      <w:bookmarkEnd w:id="80"/>
      <w:r>
        <w:t xml:space="preserve">: </w:t>
      </w:r>
      <w:r w:rsidRPr="00945DBB">
        <w:t>Prikaz opterećenja CPU-a poslužitelja aplikacije tijekom simuliranog napada</w:t>
      </w:r>
      <w:bookmarkEnd w:id="81"/>
    </w:p>
    <w:p w:rsidRPr="004665E9" w:rsidR="00482AE1" w:rsidP="00840789" w:rsidRDefault="00482AE1" w14:paraId="6BC04F94" w14:textId="0D13C68F">
      <w:pPr>
        <w:spacing w:line="360" w:lineRule="auto"/>
        <w:rPr>
          <w:rFonts w:cs="Times New Roman"/>
        </w:rPr>
      </w:pPr>
      <w:r w:rsidRPr="004665E9">
        <w:rPr>
          <w:rFonts w:cs="Times New Roman"/>
        </w:rPr>
        <w:t>Pozitivno je što niti jedna komponenta nije neočekivano otkazala, sustav je ostao funkcionalan, čime je demonstrirana otpornost na barem kratkotrajne napade tog intenziteta. Nadzorni sustav pokazao se izuzetno korisnim u analizi ponašanja pod opterećenjem. Grafana je omogućila korelaciju vremena napada s konkretnim metričkim vrijednostima. Primjerice, moguće je precizno odrediti u kojem trenutku počinje rast opterećenja i koliko traje. Na temelju uočenih rezultata, mogu se definirati pragovi (npr. ako procesor koristi više od 90% dulje od 5 minuta ili ako broj neuspjelih prijava prijeđe određeni broj u kratkom vremenu) koji bi pokrenuli alarm i obavijestili administratore o sumnjivim aktivnostima ili potencijalnim problemima sa performansama. Ova integracija sigurnosnih alata i nadzornih mehanizama u cjelini potvrđuje važnu stavku pristupa</w:t>
      </w:r>
      <w:r w:rsidR="0079128C">
        <w:rPr>
          <w:rFonts w:cs="Times New Roman"/>
        </w:rPr>
        <w:t xml:space="preserve"> nultog povjerenja</w:t>
      </w:r>
      <w:r w:rsidRPr="004665E9">
        <w:rPr>
          <w:rFonts w:cs="Times New Roman"/>
        </w:rPr>
        <w:t>: kontinuirano praćenje stanja sustava i brza detekcija anomalija jednako su bitni kao i preventivne mjere zaštite.</w:t>
      </w:r>
    </w:p>
    <w:p w:rsidRPr="004665E9" w:rsidR="00482AE1" w:rsidP="00840789" w:rsidRDefault="008B305B" w14:paraId="4BB9E144" w14:textId="0FECD4B4">
      <w:pPr>
        <w:pStyle w:val="Heading3"/>
        <w:spacing w:line="360" w:lineRule="auto"/>
        <w:rPr>
          <w:rFonts w:cs="Times New Roman"/>
        </w:rPr>
      </w:pPr>
      <w:bookmarkStart w:name="_Toc201415824" w:id="82"/>
      <w:r>
        <w:rPr>
          <w:rFonts w:cs="Times New Roman"/>
        </w:rPr>
        <w:lastRenderedPageBreak/>
        <w:t xml:space="preserve">5.2.5 </w:t>
      </w:r>
      <w:r w:rsidRPr="004665E9" w:rsidR="00482AE1">
        <w:rPr>
          <w:rFonts w:cs="Times New Roman"/>
        </w:rPr>
        <w:t>Izazovi i naučene lekcije</w:t>
      </w:r>
      <w:bookmarkEnd w:id="82"/>
    </w:p>
    <w:p w:rsidRPr="004665E9" w:rsidR="00482AE1" w:rsidP="00840789" w:rsidRDefault="00482AE1" w14:paraId="3503DB53" w14:textId="3DD72D67">
      <w:pPr>
        <w:spacing w:line="360" w:lineRule="auto"/>
        <w:rPr>
          <w:rFonts w:cs="Times New Roman"/>
        </w:rPr>
      </w:pPr>
      <w:r w:rsidRPr="004665E9">
        <w:rPr>
          <w:rFonts w:cs="Times New Roman"/>
        </w:rPr>
        <w:t xml:space="preserve">Tijekom implementacije i testiranja opisanog okruženja </w:t>
      </w:r>
      <w:r w:rsidR="0079128C">
        <w:rPr>
          <w:rFonts w:cs="Times New Roman"/>
        </w:rPr>
        <w:t xml:space="preserve">nultog povjerenja </w:t>
      </w:r>
      <w:r w:rsidRPr="004665E9">
        <w:rPr>
          <w:rFonts w:cs="Times New Roman"/>
        </w:rPr>
        <w:t xml:space="preserve">pojavili su se određeni izazovi i problemi koji su zahtijevali prilagodbe konfiguracije i poslužili kao vrijedne lekcije. Jedan od prvih izazova pojavio se kod integracije Flask aplikacije s Keycloak poslužiteljem za </w:t>
      </w:r>
      <w:r w:rsidRPr="004665E9" w:rsidR="23A9DD87">
        <w:rPr>
          <w:rFonts w:cs="Times New Roman"/>
        </w:rPr>
        <w:t>autentifikaciju</w:t>
      </w:r>
      <w:r w:rsidRPr="004665E9">
        <w:rPr>
          <w:rFonts w:cs="Times New Roman"/>
        </w:rPr>
        <w:t xml:space="preserve">, konkretno oko parametra </w:t>
      </w:r>
      <w:r w:rsidR="00E50E49">
        <w:rPr>
          <w:rFonts w:cs="Times New Roman"/>
        </w:rPr>
        <w:t>preusmjeravanja</w:t>
      </w:r>
      <w:r w:rsidRPr="004665E9">
        <w:rPr>
          <w:rFonts w:cs="Times New Roman"/>
        </w:rPr>
        <w:t xml:space="preserve"> URI u OIDC protokolu. U početnoj konfiguraciji, pokušaji </w:t>
      </w:r>
      <w:r w:rsidRPr="004665E9" w:rsidR="0DEEAF9D">
        <w:rPr>
          <w:rFonts w:cs="Times New Roman"/>
        </w:rPr>
        <w:t>autentifikacije</w:t>
      </w:r>
      <w:r w:rsidRPr="004665E9">
        <w:rPr>
          <w:rFonts w:cs="Times New Roman"/>
        </w:rPr>
        <w:t xml:space="preserve"> bi rezultirali pogreškom jer se Keycloak nakon uspješne prijave korisnika nije mogao ispravno vratiti na Flask aplikaciju</w:t>
      </w:r>
      <w:r w:rsidR="00595596">
        <w:rPr>
          <w:rFonts w:cs="Times New Roman"/>
        </w:rPr>
        <w:t>,</w:t>
      </w:r>
      <w:r w:rsidRPr="004665E9">
        <w:rPr>
          <w:rFonts w:cs="Times New Roman"/>
        </w:rPr>
        <w:t xml:space="preserve"> prijavljivalo se da URI preusmjeravanja nije valjan. Ova je pogreška ukazivala na to da adresa na koju aplikacija očekuje povratak (nakon što korisnik unese vjerodajnice na Keycloak sučelju) nije bila ispravno registrirana u postavkama Keycloak klijenta. Rješenje je pronađeno ažuriranjem konfiguracije Keycloaka, dodana je točna URL putanja Flask aplikacije kao dozvoljeni redirect URI. Nakon ove izmjene, autenti</w:t>
      </w:r>
      <w:r w:rsidRPr="004665E9" w:rsidR="461A4DAD">
        <w:rPr>
          <w:rFonts w:cs="Times New Roman"/>
        </w:rPr>
        <w:t>fi</w:t>
      </w:r>
      <w:r w:rsidRPr="004665E9">
        <w:rPr>
          <w:rFonts w:cs="Times New Roman"/>
        </w:rPr>
        <w:t>kacijski tok počeo je teći neometano. Ovaj slučaj naglašava kako se i mala konfiguracijska pogreška može očitovati kao ozbiljan kvar sustava.</w:t>
      </w:r>
    </w:p>
    <w:p w:rsidR="003E5CD3" w:rsidP="003E5CD3" w:rsidRDefault="007205CF" w14:paraId="485D0607" w14:textId="77777777">
      <w:pPr>
        <w:keepNext/>
        <w:spacing w:line="360" w:lineRule="auto"/>
      </w:pPr>
      <w:r w:rsidRPr="004665E9">
        <w:rPr>
          <w:rFonts w:cs="Times New Roman"/>
          <w:lang w:val="en-US" w:eastAsia="en-US"/>
        </w:rPr>
        <w:drawing>
          <wp:inline distT="0" distB="0" distL="0" distR="0" wp14:anchorId="2CCD5B3B" wp14:editId="2A4B83D1">
            <wp:extent cx="5440680" cy="2657563"/>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3769" cy="2659072"/>
                    </a:xfrm>
                    <a:prstGeom prst="rect">
                      <a:avLst/>
                    </a:prstGeom>
                    <a:noFill/>
                    <a:ln>
                      <a:noFill/>
                    </a:ln>
                  </pic:spPr>
                </pic:pic>
              </a:graphicData>
            </a:graphic>
          </wp:inline>
        </w:drawing>
      </w:r>
    </w:p>
    <w:p w:rsidRPr="003E5CD3" w:rsidR="00CA507A" w:rsidP="003E5CD3" w:rsidRDefault="003E5CD3" w14:paraId="3CA575FA" w14:textId="02C1731A">
      <w:pPr>
        <w:pStyle w:val="Caption"/>
      </w:pPr>
      <w:bookmarkStart w:name="_Ref201437258" w:id="83"/>
      <w:bookmarkStart w:name="_Toc201600795" w:id="84"/>
      <w:r>
        <w:t xml:space="preserve">Slika </w:t>
      </w:r>
      <w:r>
        <w:fldChar w:fldCharType="begin"/>
      </w:r>
      <w:r>
        <w:instrText xml:space="preserve"> SEQ Slika \* ARABIC </w:instrText>
      </w:r>
      <w:r>
        <w:fldChar w:fldCharType="separate"/>
      </w:r>
      <w:r>
        <w:t>11</w:t>
      </w:r>
      <w:r>
        <w:fldChar w:fldCharType="end"/>
      </w:r>
      <w:bookmarkEnd w:id="83"/>
      <w:r>
        <w:t xml:space="preserve">: </w:t>
      </w:r>
      <w:r w:rsidRPr="00E2011E">
        <w:t>primjer poruke o pogrešci povezane s nevažećim redirect URI parametrom</w:t>
      </w:r>
      <w:bookmarkEnd w:id="84"/>
    </w:p>
    <w:p w:rsidRPr="004665E9" w:rsidR="00936F67" w:rsidP="00840789" w:rsidRDefault="003E5CD3" w14:paraId="10700B26" w14:textId="7398E762">
      <w:pPr>
        <w:spacing w:line="360" w:lineRule="auto"/>
        <w:rPr>
          <w:rFonts w:cs="Times New Roman"/>
        </w:rPr>
      </w:pPr>
      <w:r>
        <w:rPr>
          <w:rFonts w:cs="Times New Roman"/>
        </w:rPr>
        <w:fldChar w:fldCharType="begin"/>
      </w:r>
      <w:r>
        <w:rPr>
          <w:rFonts w:cs="Times New Roman"/>
        </w:rPr>
        <w:instrText xml:space="preserve"> REF _Ref201437258 \h </w:instrText>
      </w:r>
      <w:r>
        <w:rPr>
          <w:rFonts w:cs="Times New Roman"/>
        </w:rPr>
      </w:r>
      <w:r>
        <w:rPr>
          <w:rFonts w:cs="Times New Roman"/>
        </w:rPr>
        <w:fldChar w:fldCharType="separate"/>
      </w:r>
      <w:r>
        <w:t>Slika 11</w:t>
      </w:r>
      <w:r>
        <w:rPr>
          <w:rFonts w:cs="Times New Roman"/>
        </w:rPr>
        <w:fldChar w:fldCharType="end"/>
      </w:r>
      <w:r>
        <w:rPr>
          <w:rFonts w:cs="Times New Roman"/>
        </w:rPr>
        <w:t xml:space="preserve"> </w:t>
      </w:r>
      <w:r w:rsidRPr="004665E9" w:rsidR="00CA507A">
        <w:rPr>
          <w:rFonts w:cs="Times New Roman"/>
        </w:rPr>
        <w:t>je</w:t>
      </w:r>
      <w:r w:rsidRPr="004665E9" w:rsidR="00482AE1">
        <w:rPr>
          <w:rFonts w:cs="Times New Roman"/>
        </w:rPr>
        <w:t xml:space="preserve"> zabilježen</w:t>
      </w:r>
      <w:r w:rsidRPr="004665E9" w:rsidR="00CA507A">
        <w:rPr>
          <w:rFonts w:cs="Times New Roman"/>
        </w:rPr>
        <w:t>a</w:t>
      </w:r>
      <w:r w:rsidRPr="004665E9" w:rsidR="00482AE1">
        <w:rPr>
          <w:rFonts w:cs="Times New Roman"/>
        </w:rPr>
        <w:t xml:space="preserve"> tijekom testiranja prije ispravka konfiguracije. Takvi problemi istaknuli su važnost pažljive konfiguracije svih komponenti u distribuiranom okruženju</w:t>
      </w:r>
      <w:r w:rsidR="002111B8">
        <w:rPr>
          <w:rFonts w:cs="Times New Roman"/>
        </w:rPr>
        <w:t>,</w:t>
      </w:r>
      <w:r w:rsidRPr="004665E9" w:rsidR="00482AE1">
        <w:rPr>
          <w:rFonts w:cs="Times New Roman"/>
        </w:rPr>
        <w:t xml:space="preserve"> svaka karika (u ovom slučaju, Keycloak i aplikacija) mora biti usklađena kako bi sustav u cjelini funkcionirao. Daljnji izazovi bili su vezani uz fino podešavanje mrežnih pravila i logiranja. Prilikom inicijalne primjene mikrosegmentacije preko pfSense vatrozida, ustanovili smo da pretjerano restriktivna </w:t>
      </w:r>
      <w:r w:rsidRPr="004665E9" w:rsidR="00482AE1">
        <w:rPr>
          <w:rFonts w:cs="Times New Roman"/>
        </w:rPr>
        <w:lastRenderedPageBreak/>
        <w:t>pravila mogu omesti legitimnu komunikaciju među komponentama. Primjerice, u ranoj fazi testiranja jedan je od servisa (Flask aplikacija) gubio vezu prema bazi podataka jer pravilo vatrozida nije isprva bilo konfigurirano da dozvoli tu legitimnu komunikaciju na odgovarajućem portu. Trebalo je pomno proanalizirati pfSense pravila i postupno ih prilagodit</w:t>
      </w:r>
      <w:r w:rsidR="00DE7C66">
        <w:rPr>
          <w:rFonts w:cs="Times New Roman"/>
        </w:rPr>
        <w:t>,</w:t>
      </w:r>
      <w:r w:rsidRPr="004665E9" w:rsidR="00482AE1">
        <w:rPr>
          <w:rFonts w:cs="Times New Roman"/>
        </w:rPr>
        <w:t xml:space="preserve"> balansirajući između principa najmanjih privilegija i funkcionalnih potreba sustava. Ova iteracija naučila nas je da je mikrosegmentacija djelotvorna samo ako se pravilno implementira; potrebno je detaljno razumjeti komunikacijske zahtjeve aplikacija kako bi se izbjeglo nenamjerno uskraćivanje dopuštenih aktivnosti. Istovremeno, bilo kakva preširoka pravila odmah su sužena čim bi se ustanovilo da nisu nužna, kako bi se smanjio potencijalni napadački prolaz. Tijekom ovog procesa, </w:t>
      </w:r>
      <w:r w:rsidRPr="004665E9" w:rsidR="00860B07">
        <w:rPr>
          <w:rFonts w:cs="Times New Roman"/>
        </w:rPr>
        <w:t>zapisi</w:t>
      </w:r>
      <w:r w:rsidRPr="004665E9" w:rsidR="00482AE1">
        <w:rPr>
          <w:rFonts w:cs="Times New Roman"/>
        </w:rPr>
        <w:t xml:space="preserve"> pfSense vatrozida pokazali su se vrlo korisnima: svako odbijanje legitimnog prometa evidentirano je, što je ubrzalo dijagnostiku (administrator može u Kibani odmah vidjeti je li određeni paket odbačen </w:t>
      </w:r>
      <w:r w:rsidR="00DE7C66">
        <w:rPr>
          <w:rFonts w:cs="Times New Roman"/>
        </w:rPr>
        <w:t>vatrozidom</w:t>
      </w:r>
      <w:r w:rsidRPr="004665E9" w:rsidR="00482AE1">
        <w:rPr>
          <w:rFonts w:cs="Times New Roman"/>
        </w:rPr>
        <w:t xml:space="preserve"> i zašto). Što se tiče </w:t>
      </w:r>
      <w:r w:rsidR="00DE7C66">
        <w:rPr>
          <w:rFonts w:cs="Times New Roman"/>
        </w:rPr>
        <w:t>zapisa</w:t>
      </w:r>
      <w:r w:rsidRPr="004665E9" w:rsidR="00482AE1">
        <w:rPr>
          <w:rFonts w:cs="Times New Roman"/>
        </w:rPr>
        <w:t xml:space="preserve"> i vidljivosti događaja, </w:t>
      </w:r>
      <w:r w:rsidR="00DE7C66">
        <w:rPr>
          <w:rFonts w:cs="Times New Roman"/>
        </w:rPr>
        <w:t xml:space="preserve">početna </w:t>
      </w:r>
      <w:r w:rsidRPr="004665E9" w:rsidR="00482AE1">
        <w:rPr>
          <w:rFonts w:cs="Times New Roman"/>
        </w:rPr>
        <w:t xml:space="preserve">konfiguracija sustava za prikupljanje </w:t>
      </w:r>
      <w:r w:rsidRPr="004665E9" w:rsidR="00860B07">
        <w:rPr>
          <w:rFonts w:cs="Times New Roman"/>
        </w:rPr>
        <w:t>zapisa</w:t>
      </w:r>
      <w:r w:rsidRPr="004665E9" w:rsidR="00482AE1">
        <w:rPr>
          <w:rFonts w:cs="Times New Roman"/>
        </w:rPr>
        <w:t xml:space="preserve"> zahtijevala je doradu. U početku su neki </w:t>
      </w:r>
      <w:r w:rsidRPr="004665E9" w:rsidR="00860B07">
        <w:rPr>
          <w:rFonts w:cs="Times New Roman"/>
        </w:rPr>
        <w:t>zapisi</w:t>
      </w:r>
      <w:r w:rsidRPr="004665E9" w:rsidR="00482AE1">
        <w:rPr>
          <w:rFonts w:cs="Times New Roman"/>
        </w:rPr>
        <w:t xml:space="preserve"> pristizali u Elasticsearch neobrađeni ili nisu sadržavali dovoljno strukturirane podatke za laku analizu. Primjerice, pfSense generira opširan tekstualni zapis za svaki događaj; isprva su ti zapisi u Kibani bili prikazani kao nepregledan niz teksta, otežavajući filtriranje po IP adresi, portu, akciji ili sl. Uvođenjem Filebeat modula za pfSense (odnosno prilagođenog obrasca za obradu tih </w:t>
      </w:r>
      <w:r w:rsidRPr="004665E9" w:rsidR="00860B07">
        <w:rPr>
          <w:rFonts w:cs="Times New Roman"/>
        </w:rPr>
        <w:t>zapisa</w:t>
      </w:r>
      <w:r w:rsidRPr="004665E9" w:rsidR="00482AE1">
        <w:rPr>
          <w:rFonts w:cs="Times New Roman"/>
        </w:rPr>
        <w:t xml:space="preserve">) postigli smo da se zapisi automatizirano raščlanjuju na polja (npr. source.ip). Time je pretraga i vizualizacija postala daleko učinkovitija, mogli smo, primjerice, jednostavno filtrirati sve blokirane događaje u određenom vremenskom rasponu ili iz određene mrežne zone. Slično tome, prilagođeni su i </w:t>
      </w:r>
      <w:r w:rsidRPr="004665E9" w:rsidR="00860B07">
        <w:rPr>
          <w:rFonts w:cs="Times New Roman"/>
        </w:rPr>
        <w:t>zapisi</w:t>
      </w:r>
      <w:r w:rsidRPr="004665E9" w:rsidR="00482AE1">
        <w:rPr>
          <w:rFonts w:cs="Times New Roman"/>
        </w:rPr>
        <w:t xml:space="preserve"> aplikacije i Keycloaka gdje se pazilo da ključni događaji (poput uspješnih i neuspješnih prijava, grešaka u radu servisa, upozorenja o resursima) bilježe s odgovarajućom razinom detalja. Morali smo pronaći ravnotežu u razini detaljnosti </w:t>
      </w:r>
      <w:r w:rsidRPr="004665E9" w:rsidR="00F62624">
        <w:rPr>
          <w:rFonts w:cs="Times New Roman"/>
        </w:rPr>
        <w:t xml:space="preserve">zapisa, </w:t>
      </w:r>
      <w:r w:rsidRPr="004665E9" w:rsidR="00482AE1">
        <w:rPr>
          <w:rFonts w:cs="Times New Roman"/>
        </w:rPr>
        <w:t>premalo informacija otežava analizu, dok previše (</w:t>
      </w:r>
      <w:r w:rsidR="00DE7C66">
        <w:rPr>
          <w:rFonts w:cs="Times New Roman"/>
        </w:rPr>
        <w:t>zapisivanje</w:t>
      </w:r>
      <w:r w:rsidRPr="004665E9" w:rsidR="00482AE1">
        <w:rPr>
          <w:rFonts w:cs="Times New Roman"/>
        </w:rPr>
        <w:t xml:space="preserve"> svega) otežava filtriranje i može nepotrebno opteretiti sustav za prikupljanje podataka. Nakon podešavanja, sustav logiranja pružao je jasnu sliku sigurnosnih događaja i stanja sustava, što je bilo ključno za pouzdanu analizu. Naposljetku, identificirana su i područja za buduća poboljšanja koja u vrijeme inicijalnog testiranja nisu bila u potpunosti implementirana, ali su planirana radi podizanja sigurnosne razine. Prvo, uvođenje dvofaktorske </w:t>
      </w:r>
      <w:r w:rsidRPr="004665E9" w:rsidR="0DEEAF9D">
        <w:rPr>
          <w:rFonts w:cs="Times New Roman"/>
        </w:rPr>
        <w:t>autentifikacije</w:t>
      </w:r>
      <w:r w:rsidRPr="004665E9" w:rsidR="00482AE1">
        <w:rPr>
          <w:rFonts w:cs="Times New Roman"/>
        </w:rPr>
        <w:t xml:space="preserve"> (2FA) preko Keycloaka predstavljat će značajan dodatni sloj zaštite. Tijekom testiranja razmatran je scenarije u kojema </w:t>
      </w:r>
      <w:r w:rsidRPr="004665E9" w:rsidR="00482AE1">
        <w:rPr>
          <w:rFonts w:cs="Times New Roman"/>
        </w:rPr>
        <w:lastRenderedPageBreak/>
        <w:t xml:space="preserve">bi napadač mogao kompromitirati lozinku korisnika; s uključenim 2FA, i takav kompromitirani račun zahtijevao bi dodatni jednokratni kod (npr. putem mobilne aplikacije) čime bi napad vjerojatno bio osujećen. U budućim testovima, nakon implementacije 2FA, valjalo bi provjeriti ponašanje sustava u slučajevima pokušaja prijave bez drugog faktora ili s pogrešnim drugim faktorom, kao i utjecaj na korisničko iskustvo i </w:t>
      </w:r>
      <w:r w:rsidRPr="004665E9" w:rsidR="00F62624">
        <w:rPr>
          <w:rFonts w:cs="Times New Roman"/>
        </w:rPr>
        <w:t>zapise</w:t>
      </w:r>
      <w:r w:rsidRPr="004665E9" w:rsidR="00482AE1">
        <w:rPr>
          <w:rFonts w:cs="Times New Roman"/>
        </w:rPr>
        <w:t xml:space="preserve"> (očekujemo, primjerice, da će neuspjeh drugog faktora također biti jasno evidentiran u Keycloak </w:t>
      </w:r>
      <w:r w:rsidRPr="004665E9" w:rsidR="00860B07">
        <w:rPr>
          <w:rFonts w:cs="Times New Roman"/>
        </w:rPr>
        <w:t>zapisima</w:t>
      </w:r>
      <w:r w:rsidRPr="004665E9" w:rsidR="00482AE1">
        <w:rPr>
          <w:rFonts w:cs="Times New Roman"/>
        </w:rPr>
        <w:t>). Sažeto, provedenim testiranjem potvrđena je visoka razina sigurnosti i preglednosti našeg okruženja</w:t>
      </w:r>
      <w:r w:rsidR="00BE74E0">
        <w:rPr>
          <w:rFonts w:cs="Times New Roman"/>
        </w:rPr>
        <w:t xml:space="preserve"> nultog povjerenja</w:t>
      </w:r>
      <w:r w:rsidRPr="004665E9" w:rsidR="00482AE1">
        <w:rPr>
          <w:rFonts w:cs="Times New Roman"/>
        </w:rPr>
        <w:t>, uz istovremeno otkrivanje korisnih spo</w:t>
      </w:r>
      <w:r w:rsidRPr="004665E9" w:rsidR="00561200">
        <w:rPr>
          <w:rFonts w:cs="Times New Roman"/>
        </w:rPr>
        <w:t>znaja za njegovo unaprjeđenje. P</w:t>
      </w:r>
      <w:r w:rsidRPr="004665E9" w:rsidR="00482AE1">
        <w:rPr>
          <w:rFonts w:cs="Times New Roman"/>
        </w:rPr>
        <w:t>fSense vatrozid uspješno je izolirao sustav u više segmenata i onemogućio neovlašteno kretanje napada unutar mreže, što je potkrijeplj</w:t>
      </w:r>
      <w:r w:rsidRPr="004665E9" w:rsidR="00561200">
        <w:rPr>
          <w:rFonts w:cs="Times New Roman"/>
        </w:rPr>
        <w:t>eno zapisima događaja (</w:t>
      </w:r>
      <w:r w:rsidR="00C855D7">
        <w:rPr>
          <w:rFonts w:cs="Times New Roman"/>
        </w:rPr>
        <w:fldChar w:fldCharType="begin"/>
      </w:r>
      <w:r w:rsidR="00C855D7">
        <w:rPr>
          <w:rFonts w:cs="Times New Roman"/>
        </w:rPr>
        <w:instrText xml:space="preserve"> REF _Ref201437084 \h </w:instrText>
      </w:r>
      <w:r w:rsidR="00C855D7">
        <w:rPr>
          <w:rFonts w:cs="Times New Roman"/>
        </w:rPr>
      </w:r>
      <w:r w:rsidR="00C855D7">
        <w:rPr>
          <w:rFonts w:cs="Times New Roman"/>
        </w:rPr>
        <w:fldChar w:fldCharType="separate"/>
      </w:r>
      <w:r w:rsidR="00C855D7">
        <w:t>Slika 9</w:t>
      </w:r>
      <w:r w:rsidR="00C855D7">
        <w:rPr>
          <w:rFonts w:cs="Times New Roman"/>
        </w:rPr>
        <w:fldChar w:fldCharType="end"/>
      </w:r>
      <w:r w:rsidRPr="004665E9" w:rsidR="00482AE1">
        <w:rPr>
          <w:rFonts w:cs="Times New Roman"/>
        </w:rPr>
        <w:t>). Autentifikacijski sloj (Flask</w:t>
      </w:r>
      <w:r w:rsidR="0079128C">
        <w:rPr>
          <w:rFonts w:cs="Times New Roman"/>
        </w:rPr>
        <w:t xml:space="preserve"> </w:t>
      </w:r>
      <w:r w:rsidRPr="004665E9" w:rsidR="00482AE1">
        <w:rPr>
          <w:rFonts w:cs="Times New Roman"/>
        </w:rPr>
        <w:t>+</w:t>
      </w:r>
      <w:r w:rsidR="0079128C">
        <w:rPr>
          <w:rFonts w:cs="Times New Roman"/>
        </w:rPr>
        <w:t xml:space="preserve"> </w:t>
      </w:r>
      <w:r w:rsidRPr="004665E9" w:rsidR="00482AE1">
        <w:rPr>
          <w:rFonts w:cs="Times New Roman"/>
        </w:rPr>
        <w:t xml:space="preserve">Keycloak) osigurao je da samo legitimni korisnici s ispravnim vjerodajnicama i tokenima mogu pristupiti resursima, dok su svi pokušaji zaobilaženja tog mehanizma propali i pritom ostavili traga u </w:t>
      </w:r>
      <w:r w:rsidRPr="004665E9" w:rsidR="00860B07">
        <w:rPr>
          <w:rFonts w:cs="Times New Roman"/>
        </w:rPr>
        <w:t>zapisima</w:t>
      </w:r>
      <w:r w:rsidRPr="004665E9" w:rsidR="00482AE1">
        <w:rPr>
          <w:rFonts w:cs="Times New Roman"/>
        </w:rPr>
        <w:t>. Nadzorni alati (Elasticsearch z</w:t>
      </w:r>
      <w:r w:rsidRPr="004665E9" w:rsidR="00860B07">
        <w:rPr>
          <w:rFonts w:cs="Times New Roman"/>
        </w:rPr>
        <w:t>a</w:t>
      </w:r>
      <w:r w:rsidRPr="004665E9" w:rsidR="00482AE1">
        <w:rPr>
          <w:rFonts w:cs="Times New Roman"/>
        </w:rPr>
        <w:t xml:space="preserve"> </w:t>
      </w:r>
      <w:r w:rsidRPr="004665E9" w:rsidR="00860B07">
        <w:rPr>
          <w:rFonts w:cs="Times New Roman"/>
        </w:rPr>
        <w:t>zapise</w:t>
      </w:r>
      <w:r w:rsidRPr="004665E9" w:rsidR="00482AE1">
        <w:rPr>
          <w:rFonts w:cs="Times New Roman"/>
        </w:rPr>
        <w:t xml:space="preserve"> te Prometheus za metrike) pokazali su se neprocjenjivima u razumijevanju stanja sustava te svaki relevantan sigurnosni događaj ili anomalija u opterećenju sustava bio je vidljiv i analizabilan u realnom vremenu. Izazovi na koje smo naišli, pružili su nam dublji uvid u međusobnu ovisnost komponenti u arhitekturi</w:t>
      </w:r>
      <w:r w:rsidR="0079128C">
        <w:rPr>
          <w:rFonts w:cs="Times New Roman"/>
        </w:rPr>
        <w:t xml:space="preserve"> nultog povjerenja</w:t>
      </w:r>
      <w:r w:rsidRPr="004665E9" w:rsidR="00482AE1">
        <w:rPr>
          <w:rFonts w:cs="Times New Roman"/>
        </w:rPr>
        <w:t>. Svaka poteškoća uspješno je prevladana prilagodbom postavki i ponovnim testiranjem, čime je sustav postupno doveden na višu razinu zrelosti. Time je demonstrirano da je iterativni proces testiranja i podešavanja ključan za uspješnu implementaciju sigurnosnog modela. Kontinuirano poboljšavanje na temelju konkretnih saznanja osigurava da sigurnosni alati djeluju skladno i učinkovito u stvarnim scenarijima napada i opterećenja.</w:t>
      </w:r>
    </w:p>
    <w:p w:rsidRPr="004665E9" w:rsidR="00936F67" w:rsidP="00936F67" w:rsidRDefault="00936F67" w14:paraId="0D29346A" w14:textId="4660D3B5">
      <w:pPr>
        <w:rPr>
          <w:rFonts w:cs="Times New Roman"/>
        </w:rPr>
      </w:pPr>
      <w:r w:rsidRPr="004665E9">
        <w:rPr>
          <w:rFonts w:cs="Times New Roman"/>
        </w:rPr>
        <w:br w:type="page"/>
      </w:r>
    </w:p>
    <w:p w:rsidRPr="004665E9" w:rsidR="00936F67" w:rsidP="00936F67" w:rsidRDefault="00936F67" w14:paraId="13AACA8A" w14:textId="7DBD6069">
      <w:pPr>
        <w:pStyle w:val="Heading1"/>
      </w:pPr>
      <w:bookmarkStart w:name="_Toc201415825" w:id="85"/>
      <w:bookmarkStart w:name="_Toc201602109" w:id="86"/>
      <w:r w:rsidRPr="004665E9">
        <w:lastRenderedPageBreak/>
        <w:t>6. Zaključak</w:t>
      </w:r>
      <w:bookmarkEnd w:id="85"/>
      <w:bookmarkEnd w:id="86"/>
    </w:p>
    <w:p w:rsidRPr="004665E9" w:rsidR="00936F67" w:rsidP="00936F67" w:rsidRDefault="00936F67" w14:paraId="6E87081B" w14:textId="77777777"/>
    <w:p w:rsidRPr="00520BF5" w:rsidR="00936F67" w:rsidP="00520BF5" w:rsidRDefault="00936F67" w14:paraId="2943E514" w14:textId="06B91434">
      <w:pPr>
        <w:widowControl w:val="0"/>
        <w:autoSpaceDE w:val="0"/>
        <w:autoSpaceDN w:val="0"/>
        <w:adjustRightInd w:val="0"/>
        <w:spacing w:after="200" w:line="360" w:lineRule="auto"/>
        <w:rPr>
          <w:rFonts w:cs="Times New Roman"/>
        </w:rPr>
      </w:pPr>
      <w:r w:rsidRPr="00520BF5">
        <w:rPr>
          <w:rFonts w:cs="Times New Roman"/>
        </w:rPr>
        <w:t>U praktičnom dijelu rada</w:t>
      </w:r>
      <w:r w:rsidRPr="00520BF5" w:rsidR="003C5773">
        <w:rPr>
          <w:rFonts w:cs="Times New Roman"/>
        </w:rPr>
        <w:t>,</w:t>
      </w:r>
      <w:r w:rsidRPr="00520BF5">
        <w:rPr>
          <w:rFonts w:cs="Times New Roman"/>
        </w:rPr>
        <w:t xml:space="preserve"> principi </w:t>
      </w:r>
      <w:r w:rsidR="0079128C">
        <w:rPr>
          <w:rFonts w:cs="Times New Roman"/>
        </w:rPr>
        <w:t xml:space="preserve">nultog povjerenja </w:t>
      </w:r>
      <w:r w:rsidRPr="00520BF5">
        <w:rPr>
          <w:rFonts w:cs="Times New Roman"/>
        </w:rPr>
        <w:t>primijenjeni su u laboratorijskom virtualnom okruženju.</w:t>
      </w:r>
      <w:r w:rsidRPr="00520BF5" w:rsidR="00AE045D">
        <w:rPr>
          <w:rFonts w:cs="Times New Roman"/>
        </w:rPr>
        <w:t xml:space="preserve"> </w:t>
      </w:r>
      <w:r w:rsidRPr="00520BF5">
        <w:rPr>
          <w:rFonts w:cs="Times New Roman"/>
        </w:rPr>
        <w:t>Evaluacija rezultata pokazuje brojne sigurnosne prednosti primjene</w:t>
      </w:r>
      <w:r w:rsidR="0079128C">
        <w:rPr>
          <w:rFonts w:cs="Times New Roman"/>
        </w:rPr>
        <w:t xml:space="preserve"> </w:t>
      </w:r>
      <w:r w:rsidRPr="00520BF5">
        <w:rPr>
          <w:rFonts w:cs="Times New Roman"/>
        </w:rPr>
        <w:t>modela. Ogranič</w:t>
      </w:r>
      <w:r w:rsidRPr="00520BF5" w:rsidR="00AE045D">
        <w:rPr>
          <w:rFonts w:cs="Times New Roman"/>
        </w:rPr>
        <w:t>ava</w:t>
      </w:r>
      <w:r w:rsidRPr="00520BF5">
        <w:rPr>
          <w:rFonts w:cs="Times New Roman"/>
        </w:rPr>
        <w:t xml:space="preserve">njem pristupa na osnovi najmanjih privilegija znatno se smanjuje površina napada, korisnici i uređaji mogu pristupiti samo onim resursima koji su im nužni za posao. Kontinuirana provjera identiteta i snažni mehanizmi autentikacije onemogućuju neprimjeren pristup čak i ako je jedan dio sustava kompromitiran. Primjena mrežne segmentacije dodatno izolira segmente tako da napadač, u slučaju probijanja jedne zone, ne može </w:t>
      </w:r>
      <w:r w:rsidRPr="00520BF5" w:rsidR="003C5773">
        <w:rPr>
          <w:rFonts w:cs="Times New Roman"/>
        </w:rPr>
        <w:t>l</w:t>
      </w:r>
      <w:r w:rsidRPr="00520BF5">
        <w:rPr>
          <w:rFonts w:cs="Times New Roman"/>
        </w:rPr>
        <w:t xml:space="preserve">ako prijeći u drugu. U laboratorijskim testovima ta je kombinacija mjera rezultirala vidljivo smanjenim lateralnim kretanjem i bržom detekcijom sumnjivih aktivnosti. Osim toga, implementacija </w:t>
      </w:r>
      <w:r w:rsidR="0079128C">
        <w:rPr>
          <w:rFonts w:cs="Times New Roman"/>
        </w:rPr>
        <w:t>arhitekture nultog povjerenja</w:t>
      </w:r>
      <w:r w:rsidRPr="00520BF5">
        <w:rPr>
          <w:rFonts w:cs="Times New Roman"/>
        </w:rPr>
        <w:t xml:space="preserve"> donosi bolju vidljivost u rad mreže: kontinuiranim praćenjem i zapisivanjem događaja dobili smo bogat skup podataka za analizu i brzi odgovor na prijetnje.</w:t>
      </w:r>
    </w:p>
    <w:p w:rsidRPr="00520BF5" w:rsidR="00936F67" w:rsidP="00520BF5" w:rsidRDefault="00936F67" w14:paraId="2CB7F4C0" w14:textId="371F2567">
      <w:pPr>
        <w:widowControl w:val="0"/>
        <w:autoSpaceDE w:val="0"/>
        <w:autoSpaceDN w:val="0"/>
        <w:adjustRightInd w:val="0"/>
        <w:spacing w:after="200" w:line="360" w:lineRule="auto"/>
        <w:rPr>
          <w:rFonts w:cs="Times New Roman"/>
        </w:rPr>
      </w:pPr>
      <w:r w:rsidRPr="00520BF5">
        <w:rPr>
          <w:rFonts w:cs="Times New Roman"/>
        </w:rPr>
        <w:t xml:space="preserve">Stručna literatura upozorava da potpuna implementacija zahtijeva detaljno mapiranje svih resursa i tokova unutar mreže, što je izrazito kompleksan i dugotrajan proces. Uz to, početno ulaganje u nadogradnju infrastrukture te edukaciju osoblja može biti vrlo skupo. Naš praktični rad potvrdio je ove nalaze. </w:t>
      </w:r>
      <w:r w:rsidRPr="00520BF5" w:rsidR="00AE045D">
        <w:rPr>
          <w:rFonts w:cs="Times New Roman"/>
        </w:rPr>
        <w:t>I</w:t>
      </w:r>
      <w:r w:rsidRPr="00520BF5">
        <w:rPr>
          <w:rFonts w:cs="Times New Roman"/>
        </w:rPr>
        <w:t xml:space="preserve">ako model značajno pojačava sigurnosnu zaštitu, stvarna implementacija može biti zahtjevna i resursno intenzivna te zahtijeva visoku razinu stručnosti i opsežno planiranje. Ovaj diplomski rad doprinio je razumijevanju modela </w:t>
      </w:r>
      <w:r w:rsidR="0079128C">
        <w:rPr>
          <w:rFonts w:cs="Times New Roman"/>
        </w:rPr>
        <w:t xml:space="preserve">nultog povjerenja </w:t>
      </w:r>
      <w:r w:rsidRPr="00520BF5">
        <w:rPr>
          <w:rFonts w:cs="Times New Roman"/>
        </w:rPr>
        <w:t>u praktičnom kontekstu demonstrirajući njegovu primjenu u kontroliranom eksperimentalnom okruženju</w:t>
      </w:r>
      <w:r w:rsidRPr="00520BF5" w:rsidR="00AE045D">
        <w:rPr>
          <w:rFonts w:cs="Times New Roman"/>
        </w:rPr>
        <w:t>.</w:t>
      </w:r>
    </w:p>
    <w:p w:rsidRPr="00520BF5" w:rsidR="00936F67" w:rsidP="00520BF5" w:rsidRDefault="00936F67" w14:paraId="69F63C56" w14:textId="1C055E51">
      <w:pPr>
        <w:widowControl w:val="0"/>
        <w:autoSpaceDE w:val="0"/>
        <w:autoSpaceDN w:val="0"/>
        <w:adjustRightInd w:val="0"/>
        <w:spacing w:after="200" w:line="360" w:lineRule="auto"/>
        <w:rPr>
          <w:rFonts w:cs="Times New Roman"/>
        </w:rPr>
      </w:pPr>
      <w:r w:rsidRPr="00520BF5">
        <w:rPr>
          <w:rFonts w:cs="Times New Roman"/>
        </w:rPr>
        <w:t>Automatizacijom postupaka i podešavanjem pravila, smanjilo bi se vrijeme odgovora sigurnosnih sustava i opterećenje stručnjaka za sigurnost. Također bi se trebalo uvesti mjerenje ključnih performansi sustava, kao što je praćenje latencije provjere pristupa ili iskorištenosti procesorskih i mrežnih resursa</w:t>
      </w:r>
      <w:r w:rsidRPr="00520BF5" w:rsidR="00172D69">
        <w:rPr>
          <w:rFonts w:cs="Times New Roman"/>
        </w:rPr>
        <w:t xml:space="preserve">, </w:t>
      </w:r>
      <w:r w:rsidRPr="00520BF5">
        <w:rPr>
          <w:rFonts w:cs="Times New Roman"/>
        </w:rPr>
        <w:t xml:space="preserve">kako bi se procijenio utjecaj mehanizama na brzinu i stabilnost mreže. Primjena naprednih autorizacijskih metoda mogla bi još više poboljšati sigurnost i prilagoditi se kontekstu korisnika. Konačno, preporučuje se proširiti model na okruženja </w:t>
      </w:r>
      <w:r w:rsidR="00BE74E0">
        <w:rPr>
          <w:rFonts w:cs="Times New Roman"/>
        </w:rPr>
        <w:t xml:space="preserve">u oblaku </w:t>
      </w:r>
      <w:r w:rsidRPr="00520BF5">
        <w:rPr>
          <w:rFonts w:cs="Times New Roman"/>
        </w:rPr>
        <w:t>i moderne hibridne scenarije. Integracija sustava s</w:t>
      </w:r>
      <w:r w:rsidR="000F3CB4">
        <w:rPr>
          <w:rFonts w:cs="Times New Roman"/>
        </w:rPr>
        <w:t>a</w:t>
      </w:r>
      <w:r w:rsidRPr="00520BF5">
        <w:rPr>
          <w:rFonts w:cs="Times New Roman"/>
        </w:rPr>
        <w:t xml:space="preserve"> servisima </w:t>
      </w:r>
      <w:r w:rsidR="000F3CB4">
        <w:rPr>
          <w:rFonts w:cs="Times New Roman"/>
        </w:rPr>
        <w:t xml:space="preserve">u oblaku </w:t>
      </w:r>
      <w:r w:rsidRPr="00520BF5">
        <w:rPr>
          <w:rFonts w:cs="Times New Roman"/>
        </w:rPr>
        <w:t xml:space="preserve">ili korištenje mrežnih rješenja (ZTNA) omogućila bi siguran pristup korporativnim aplikacijama i podacima u oblaku, čime bi se dodatno učvrstila sigurnosna pozicija organizacije. U cjelini gledano, </w:t>
      </w:r>
      <w:r w:rsidRPr="00520BF5">
        <w:rPr>
          <w:rFonts w:cs="Times New Roman"/>
        </w:rPr>
        <w:lastRenderedPageBreak/>
        <w:t xml:space="preserve">zaključak rada jest da arhitektura </w:t>
      </w:r>
      <w:r w:rsidR="000F3CB4">
        <w:rPr>
          <w:rFonts w:cs="Times New Roman"/>
        </w:rPr>
        <w:t xml:space="preserve">nultog povjerenja </w:t>
      </w:r>
      <w:r w:rsidRPr="00520BF5">
        <w:rPr>
          <w:rFonts w:cs="Times New Roman"/>
        </w:rPr>
        <w:t xml:space="preserve">nudi značajan iskorak u odnosu na klasične sigurnosne modele, ali da je njezina potpuna implementacija izazovna. Napori i resursi uloženi u uspostavu opravdani su povećanjem razine zaštite i boljom spremnošću na suvremene prijetnje, ali zahtijevaju sustavan pristup i kontinuiranu evaluaciju. Naš doprinos ovoj temi sastoji se u praktičnoj demonstraciji principa </w:t>
      </w:r>
      <w:r w:rsidR="000F3CB4">
        <w:rPr>
          <w:rFonts w:cs="Times New Roman"/>
        </w:rPr>
        <w:t>nultog povjerenja</w:t>
      </w:r>
      <w:r w:rsidRPr="00520BF5">
        <w:rPr>
          <w:rFonts w:cs="Times New Roman"/>
        </w:rPr>
        <w:t xml:space="preserve"> i analizi izazova u eksperimentalnom okruženju, čime smo proširili znanje o tome kako se koncept </w:t>
      </w:r>
      <w:r w:rsidR="000F3CB4">
        <w:rPr>
          <w:rFonts w:cs="Times New Roman"/>
        </w:rPr>
        <w:t xml:space="preserve">nultog povjerenja </w:t>
      </w:r>
      <w:r w:rsidRPr="00520BF5">
        <w:rPr>
          <w:rFonts w:cs="Times New Roman"/>
        </w:rPr>
        <w:t xml:space="preserve">može ostvariti u praksi. </w:t>
      </w:r>
      <w:r w:rsidRPr="00520BF5" w:rsidR="00E96C28">
        <w:rPr>
          <w:rFonts w:cs="Times New Roman"/>
        </w:rPr>
        <w:t>D</w:t>
      </w:r>
      <w:r w:rsidRPr="00520BF5">
        <w:rPr>
          <w:rFonts w:cs="Times New Roman"/>
        </w:rPr>
        <w:t>aljnji rad na automatizaciji, praćenju performansi i integraciji s tehnologijama</w:t>
      </w:r>
      <w:r w:rsidRPr="00520BF5" w:rsidR="00223821">
        <w:rPr>
          <w:rFonts w:cs="Times New Roman"/>
        </w:rPr>
        <w:t xml:space="preserve"> u oblaku</w:t>
      </w:r>
      <w:r w:rsidRPr="00520BF5">
        <w:rPr>
          <w:rFonts w:cs="Times New Roman"/>
        </w:rPr>
        <w:t xml:space="preserve"> dodatno</w:t>
      </w:r>
      <w:r w:rsidRPr="00520BF5" w:rsidR="00E96C28">
        <w:rPr>
          <w:rFonts w:cs="Times New Roman"/>
        </w:rPr>
        <w:t xml:space="preserve"> bi</w:t>
      </w:r>
      <w:r w:rsidRPr="00520BF5">
        <w:rPr>
          <w:rFonts w:cs="Times New Roman"/>
        </w:rPr>
        <w:t xml:space="preserve"> unaprijed</w:t>
      </w:r>
      <w:r w:rsidRPr="00520BF5" w:rsidR="00E96C28">
        <w:rPr>
          <w:rFonts w:cs="Times New Roman"/>
        </w:rPr>
        <w:t>io</w:t>
      </w:r>
      <w:r w:rsidRPr="00520BF5">
        <w:rPr>
          <w:rFonts w:cs="Times New Roman"/>
        </w:rPr>
        <w:t xml:space="preserve"> učinkovitost i primjenjivost arhitekture.</w:t>
      </w:r>
    </w:p>
    <w:p w:rsidRPr="004665E9" w:rsidR="15194D39" w:rsidP="00936F67" w:rsidRDefault="00936F67" w14:paraId="0302A326" w14:textId="1739A7D2">
      <w:pPr>
        <w:rPr>
          <w:rFonts w:cs="Times New Roman"/>
        </w:rPr>
      </w:pPr>
      <w:r w:rsidRPr="004665E9">
        <w:rPr>
          <w:rFonts w:cs="Times New Roman"/>
        </w:rPr>
        <w:br w:type="page"/>
      </w:r>
    </w:p>
    <w:p w:rsidRPr="004665E9" w:rsidR="00783827" w:rsidP="00664316" w:rsidRDefault="00664316" w14:paraId="2C078E63" w14:textId="2E8CF0BD">
      <w:pPr>
        <w:pStyle w:val="Heading1"/>
      </w:pPr>
      <w:bookmarkStart w:name="_Toc201602110" w:id="87"/>
      <w:r>
        <w:lastRenderedPageBreak/>
        <w:t xml:space="preserve">7. </w:t>
      </w:r>
      <w:r w:rsidRPr="004665E9" w:rsidR="7D65D4B6">
        <w:t>Literatura</w:t>
      </w:r>
      <w:bookmarkEnd w:id="87"/>
    </w:p>
    <w:p w:rsidRPr="004665E9" w:rsidR="2F5487C5" w:rsidP="00840789" w:rsidRDefault="574A2B3A" w14:paraId="46E4A28E" w14:textId="57DB8733">
      <w:pPr>
        <w:spacing w:after="300" w:line="360" w:lineRule="auto"/>
        <w:rPr>
          <w:rFonts w:cs="Times New Roman"/>
        </w:rPr>
      </w:pPr>
      <w:r w:rsidRPr="004665E9">
        <w:rPr>
          <w:rFonts w:cs="Times New Roman"/>
        </w:rPr>
        <w:t xml:space="preserve">[1]  </w:t>
      </w:r>
      <w:r w:rsidRPr="004665E9" w:rsidR="007F41E5">
        <w:rPr>
          <w:rFonts w:cs="Times New Roman"/>
        </w:rPr>
        <w:t>Kang H, Liu G, Wang Q, Meng L, Liu J</w:t>
      </w:r>
      <w:r w:rsidRPr="004665E9" w:rsidR="0E41029E">
        <w:rPr>
          <w:rFonts w:cs="Times New Roman"/>
        </w:rPr>
        <w:t>, „Theory and Application of Zero</w:t>
      </w:r>
      <w:r w:rsidRPr="004665E9" w:rsidR="004448FC">
        <w:rPr>
          <w:rFonts w:cs="Times New Roman"/>
        </w:rPr>
        <w:t xml:space="preserve"> Trust Security: A Brief Survey</w:t>
      </w:r>
      <w:r w:rsidRPr="004665E9" w:rsidR="0E41029E">
        <w:rPr>
          <w:rFonts w:cs="Times New Roman"/>
        </w:rPr>
        <w:t>“</w:t>
      </w:r>
      <w:r w:rsidRPr="004665E9" w:rsidR="004448FC">
        <w:rPr>
          <w:rFonts w:cs="Times New Roman"/>
        </w:rPr>
        <w:t>,</w:t>
      </w:r>
      <w:r w:rsidRPr="004665E9" w:rsidR="0E41029E">
        <w:rPr>
          <w:rFonts w:cs="Times New Roman"/>
        </w:rPr>
        <w:t xml:space="preserve"> PMC</w:t>
      </w:r>
      <w:r w:rsidRPr="004665E9" w:rsidR="00EC2DF1">
        <w:rPr>
          <w:rFonts w:cs="Times New Roman"/>
        </w:rPr>
        <w:t>, 2023.</w:t>
      </w:r>
    </w:p>
    <w:p w:rsidRPr="004665E9" w:rsidR="2F5487C5" w:rsidP="00840789" w:rsidRDefault="574A2B3A" w14:paraId="4364B0E3" w14:textId="0456CED1">
      <w:pPr>
        <w:spacing w:after="300" w:line="360" w:lineRule="auto"/>
        <w:rPr>
          <w:rFonts w:eastAsia="Aptos" w:cs="Times New Roman"/>
        </w:rPr>
      </w:pPr>
      <w:r w:rsidRPr="004665E9">
        <w:rPr>
          <w:rFonts w:cs="Times New Roman"/>
        </w:rPr>
        <w:t>[2]</w:t>
      </w:r>
      <w:r w:rsidRPr="004665E9" w:rsidR="16ABED19">
        <w:rPr>
          <w:rFonts w:cs="Times New Roman"/>
        </w:rPr>
        <w:t xml:space="preserve">  </w:t>
      </w:r>
      <w:r w:rsidRPr="004665E9" w:rsidR="6A5C49F7">
        <w:rPr>
          <w:rFonts w:cs="Times New Roman"/>
        </w:rPr>
        <w:t>Perception Point, „Zero Trust – What is it and what development &amp; implementation trends are there for</w:t>
      </w:r>
      <w:r w:rsidRPr="004665E9" w:rsidR="004448FC">
        <w:rPr>
          <w:rFonts w:cs="Times New Roman"/>
        </w:rPr>
        <w:t xml:space="preserve"> 2023</w:t>
      </w:r>
      <w:r w:rsidRPr="004665E9" w:rsidR="00EC2DF1">
        <w:rPr>
          <w:rFonts w:cs="Times New Roman"/>
        </w:rPr>
        <w:t>“</w:t>
      </w:r>
      <w:r w:rsidRPr="004665E9" w:rsidR="004448FC">
        <w:rPr>
          <w:rFonts w:cs="Times New Roman"/>
        </w:rPr>
        <w:t xml:space="preserve">, s Interneta, </w:t>
      </w:r>
      <w:r w:rsidRPr="004665E9" w:rsidR="00EC2DF1">
        <w:rPr>
          <w:rFonts w:cs="Times New Roman"/>
        </w:rPr>
        <w:t xml:space="preserve"> </w:t>
      </w:r>
      <w:hyperlink w:history="1" r:id="rId23">
        <w:r w:rsidRPr="004665E9" w:rsidR="004448FC">
          <w:rPr>
            <w:rStyle w:val="Hyperlink"/>
            <w:rFonts w:cs="Times New Roman"/>
          </w:rPr>
          <w:t>https://perception-point.io/</w:t>
        </w:r>
      </w:hyperlink>
      <w:r w:rsidRPr="004665E9" w:rsidR="004448FC">
        <w:rPr>
          <w:rFonts w:cs="Times New Roman"/>
        </w:rPr>
        <w:t>, 15. travnja, 2025.</w:t>
      </w:r>
    </w:p>
    <w:p w:rsidRPr="004665E9" w:rsidR="2F5487C5" w:rsidP="00840789" w:rsidRDefault="574A2B3A" w14:paraId="4AE6507E" w14:textId="460470C0">
      <w:pPr>
        <w:spacing w:after="300" w:line="360" w:lineRule="auto"/>
        <w:rPr>
          <w:rFonts w:eastAsia="Aptos" w:cs="Times New Roman"/>
        </w:rPr>
      </w:pPr>
      <w:r w:rsidRPr="004665E9">
        <w:rPr>
          <w:rFonts w:cs="Times New Roman"/>
        </w:rPr>
        <w:t>[3]</w:t>
      </w:r>
      <w:r w:rsidRPr="004665E9" w:rsidR="5F6CD41C">
        <w:rPr>
          <w:rFonts w:cs="Times New Roman"/>
        </w:rPr>
        <w:t xml:space="preserve"> </w:t>
      </w:r>
      <w:r w:rsidRPr="004665E9" w:rsidR="04DA4287">
        <w:rPr>
          <w:rFonts w:cs="Times New Roman"/>
        </w:rPr>
        <w:t>AZTech IT Solutions, „Zero Trust vs Traditional S</w:t>
      </w:r>
      <w:r w:rsidRPr="004665E9" w:rsidR="00BC4517">
        <w:rPr>
          <w:rFonts w:cs="Times New Roman"/>
        </w:rPr>
        <w:t>ecurity: What's the Difference?</w:t>
      </w:r>
      <w:r w:rsidRPr="004665E9" w:rsidR="04DA4287">
        <w:rPr>
          <w:rFonts w:cs="Times New Roman"/>
        </w:rPr>
        <w:t>“</w:t>
      </w:r>
      <w:r w:rsidRPr="004665E9" w:rsidR="00BC4517">
        <w:rPr>
          <w:rFonts w:cs="Times New Roman"/>
        </w:rPr>
        <w:t xml:space="preserve">, s Interneta, </w:t>
      </w:r>
      <w:hyperlink w:history="1" r:id="rId24">
        <w:r w:rsidRPr="004665E9" w:rsidR="00BC4517">
          <w:rPr>
            <w:rStyle w:val="Hyperlink"/>
            <w:rFonts w:cs="Times New Roman"/>
          </w:rPr>
          <w:t>https://www.aztechit.co.uk/blog/zero-trust-vs-traditional-perimeter-security</w:t>
        </w:r>
      </w:hyperlink>
      <w:r w:rsidRPr="004665E9" w:rsidR="00BC4517">
        <w:rPr>
          <w:rFonts w:cs="Times New Roman"/>
        </w:rPr>
        <w:t>, 20. travnja, 2025.</w:t>
      </w:r>
    </w:p>
    <w:p w:rsidRPr="004665E9" w:rsidR="2F5487C5" w:rsidP="00840789" w:rsidRDefault="574A2B3A" w14:paraId="714F9A80" w14:textId="21791EF4">
      <w:pPr>
        <w:spacing w:after="300" w:line="360" w:lineRule="auto"/>
        <w:rPr>
          <w:rFonts w:cs="Times New Roman"/>
        </w:rPr>
      </w:pPr>
      <w:r w:rsidRPr="004665E9">
        <w:rPr>
          <w:rFonts w:cs="Times New Roman"/>
        </w:rPr>
        <w:t>[4]</w:t>
      </w:r>
      <w:r w:rsidRPr="004665E9" w:rsidR="355CD57C">
        <w:rPr>
          <w:rFonts w:cs="Times New Roman"/>
        </w:rPr>
        <w:t xml:space="preserve"> </w:t>
      </w:r>
      <w:r w:rsidRPr="004665E9" w:rsidR="3C7047E8">
        <w:rPr>
          <w:rFonts w:cs="Times New Roman"/>
        </w:rPr>
        <w:t xml:space="preserve"> </w:t>
      </w:r>
      <w:r w:rsidRPr="004665E9" w:rsidR="00BC4517">
        <w:rPr>
          <w:rFonts w:cs="Times New Roman"/>
        </w:rPr>
        <w:t>Majority staff report, „A Kill Chain</w:t>
      </w:r>
      <w:r w:rsidRPr="004665E9" w:rsidR="3C7047E8">
        <w:rPr>
          <w:rFonts w:cs="Times New Roman"/>
        </w:rPr>
        <w:t xml:space="preserve"> Analysis of the 2013 Targe</w:t>
      </w:r>
      <w:r w:rsidRPr="004665E9" w:rsidR="00BC4517">
        <w:rPr>
          <w:rFonts w:cs="Times New Roman"/>
        </w:rPr>
        <w:t>t Data Breach,“ 2014</w:t>
      </w:r>
      <w:r w:rsidRPr="004665E9" w:rsidR="00EC2DF1">
        <w:rPr>
          <w:rFonts w:cs="Times New Roman"/>
        </w:rPr>
        <w:t>.</w:t>
      </w:r>
    </w:p>
    <w:p w:rsidRPr="004665E9" w:rsidR="2F5487C5" w:rsidP="00840789" w:rsidRDefault="574A2B3A" w14:paraId="04D3D7C4" w14:textId="70C12294">
      <w:pPr>
        <w:spacing w:after="300" w:line="360" w:lineRule="auto"/>
        <w:rPr>
          <w:rFonts w:cs="Times New Roman"/>
        </w:rPr>
      </w:pPr>
      <w:r w:rsidRPr="004665E9">
        <w:rPr>
          <w:rFonts w:cs="Times New Roman"/>
        </w:rPr>
        <w:t>[5]</w:t>
      </w:r>
      <w:r w:rsidRPr="004665E9" w:rsidR="311F50CE">
        <w:rPr>
          <w:rFonts w:cs="Times New Roman"/>
        </w:rPr>
        <w:t xml:space="preserve"> </w:t>
      </w:r>
      <w:r w:rsidRPr="004665E9" w:rsidR="00470505">
        <w:rPr>
          <w:rFonts w:cs="Times New Roman"/>
        </w:rPr>
        <w:t>Shaharyar Khan, Ilya Kabanov, Yunke Hua, Stuart Madnick</w:t>
      </w:r>
      <w:r w:rsidRPr="004665E9" w:rsidR="311F50CE">
        <w:rPr>
          <w:rFonts w:cs="Times New Roman"/>
        </w:rPr>
        <w:t>, „</w:t>
      </w:r>
      <w:r w:rsidRPr="004665E9" w:rsidR="00470505">
        <w:rPr>
          <w:rFonts w:cs="Times New Roman"/>
        </w:rPr>
        <w:t>Systematic Analysis of the Capital One Data B</w:t>
      </w:r>
      <w:r w:rsidRPr="004665E9" w:rsidR="00BC4517">
        <w:rPr>
          <w:rFonts w:cs="Times New Roman"/>
        </w:rPr>
        <w:t>reach: Critical Lessons Learned</w:t>
      </w:r>
      <w:r w:rsidRPr="004665E9" w:rsidR="00EC2DF1">
        <w:rPr>
          <w:rFonts w:cs="Times New Roman"/>
        </w:rPr>
        <w:t>“</w:t>
      </w:r>
      <w:r w:rsidRPr="004665E9" w:rsidR="00BC4517">
        <w:rPr>
          <w:rFonts w:cs="Times New Roman"/>
        </w:rPr>
        <w:t>, 2022</w:t>
      </w:r>
    </w:p>
    <w:p w:rsidRPr="004665E9" w:rsidR="55472CBA" w:rsidP="00840789" w:rsidRDefault="00BC4517" w14:paraId="0AB0BA04" w14:textId="2508931A">
      <w:pPr>
        <w:spacing w:after="300" w:line="360" w:lineRule="auto"/>
        <w:rPr>
          <w:rFonts w:eastAsia="Aptos" w:cs="Times New Roman"/>
        </w:rPr>
      </w:pPr>
      <w:r w:rsidRPr="004665E9">
        <w:rPr>
          <w:rFonts w:eastAsia="Aptos" w:cs="Times New Roman"/>
        </w:rPr>
        <w:t xml:space="preserve">[6] </w:t>
      </w:r>
      <w:r w:rsidRPr="004665E9" w:rsidR="2C185F92">
        <w:rPr>
          <w:rFonts w:eastAsia="Aptos" w:cs="Times New Roman"/>
        </w:rPr>
        <w:t xml:space="preserve"> Rose</w:t>
      </w:r>
      <w:r w:rsidRPr="004665E9">
        <w:rPr>
          <w:rFonts w:eastAsia="Aptos" w:cs="Times New Roman"/>
        </w:rPr>
        <w:t xml:space="preserve"> S, </w:t>
      </w:r>
      <w:r w:rsidRPr="004665E9" w:rsidR="2C185F92">
        <w:rPr>
          <w:rFonts w:eastAsia="Aptos" w:cs="Times New Roman"/>
        </w:rPr>
        <w:t>Borchert</w:t>
      </w:r>
      <w:r w:rsidRPr="004665E9">
        <w:rPr>
          <w:rFonts w:eastAsia="Aptos" w:cs="Times New Roman"/>
        </w:rPr>
        <w:t xml:space="preserve"> O</w:t>
      </w:r>
      <w:r w:rsidRPr="004665E9" w:rsidR="2C185F92">
        <w:rPr>
          <w:rFonts w:eastAsia="Aptos" w:cs="Times New Roman"/>
        </w:rPr>
        <w:t>, Mitchell</w:t>
      </w:r>
      <w:r w:rsidRPr="004665E9">
        <w:rPr>
          <w:rFonts w:eastAsia="Aptos" w:cs="Times New Roman"/>
        </w:rPr>
        <w:t xml:space="preserve"> S, </w:t>
      </w:r>
      <w:r w:rsidRPr="004665E9" w:rsidR="2C185F92">
        <w:rPr>
          <w:rFonts w:eastAsia="Aptos" w:cs="Times New Roman"/>
        </w:rPr>
        <w:t>Connelly</w:t>
      </w:r>
      <w:r w:rsidRPr="004665E9">
        <w:rPr>
          <w:rFonts w:eastAsia="Aptos" w:cs="Times New Roman"/>
        </w:rPr>
        <w:t xml:space="preserve"> S</w:t>
      </w:r>
      <w:r w:rsidRPr="004665E9" w:rsidR="2C185F92">
        <w:rPr>
          <w:rFonts w:eastAsia="Aptos" w:cs="Times New Roman"/>
        </w:rPr>
        <w:t xml:space="preserve">, </w:t>
      </w:r>
      <w:r w:rsidRPr="004665E9" w:rsidR="001403C9">
        <w:rPr>
          <w:rFonts w:cs="Times New Roman"/>
        </w:rPr>
        <w:t>„</w:t>
      </w:r>
      <w:r w:rsidRPr="004665E9" w:rsidR="2C185F92">
        <w:rPr>
          <w:rFonts w:eastAsia="Aptos" w:cs="Times New Roman"/>
          <w:iCs/>
        </w:rPr>
        <w:t>Zero Trust Architecture,”</w:t>
      </w:r>
      <w:r w:rsidRPr="004665E9" w:rsidR="2C185F92">
        <w:rPr>
          <w:rFonts w:eastAsia="Aptos" w:cs="Times New Roman"/>
        </w:rPr>
        <w:t xml:space="preserve"> NIST Special Publication 800-207, National Institute of Standards and Technology, 2020.</w:t>
      </w:r>
    </w:p>
    <w:p w:rsidRPr="004665E9" w:rsidR="1FCF3A19" w:rsidP="00840789" w:rsidRDefault="435737F1" w14:paraId="3E224322" w14:textId="613448C6">
      <w:pPr>
        <w:spacing w:after="300" w:line="360" w:lineRule="auto"/>
        <w:rPr>
          <w:rFonts w:eastAsia="Aptos" w:cs="Times New Roman"/>
        </w:rPr>
      </w:pPr>
      <w:r w:rsidRPr="004665E9">
        <w:rPr>
          <w:rFonts w:eastAsia="Aptos" w:cs="Times New Roman"/>
        </w:rPr>
        <w:t xml:space="preserve">[7] J. Kindervag, </w:t>
      </w:r>
      <w:r w:rsidRPr="004665E9" w:rsidR="001403C9">
        <w:rPr>
          <w:rFonts w:cs="Times New Roman"/>
        </w:rPr>
        <w:t>„</w:t>
      </w:r>
      <w:r w:rsidRPr="004665E9">
        <w:rPr>
          <w:rFonts w:eastAsia="Aptos" w:cs="Times New Roman"/>
          <w:iCs/>
        </w:rPr>
        <w:t>No More Chewy Centers: Introducing The Zero Trust Model of Information Security,”</w:t>
      </w:r>
      <w:r w:rsidRPr="004665E9">
        <w:rPr>
          <w:rFonts w:eastAsia="Aptos" w:cs="Times New Roman"/>
        </w:rPr>
        <w:t xml:space="preserve"> Forrester Research Inc., 2010.</w:t>
      </w:r>
    </w:p>
    <w:p w:rsidRPr="004665E9" w:rsidR="1FCF3A19" w:rsidP="00840789" w:rsidRDefault="435737F1" w14:paraId="30BE319A" w14:textId="7E3F8930">
      <w:pPr>
        <w:spacing w:after="300" w:line="360" w:lineRule="auto"/>
        <w:rPr>
          <w:rFonts w:eastAsia="Aptos" w:cs="Times New Roman"/>
        </w:rPr>
      </w:pPr>
      <w:r w:rsidRPr="004665E9">
        <w:rPr>
          <w:rFonts w:eastAsia="Aptos" w:cs="Times New Roman"/>
        </w:rPr>
        <w:t xml:space="preserve"> </w:t>
      </w:r>
      <w:r w:rsidRPr="004665E9" w:rsidR="7B8F2213">
        <w:rPr>
          <w:rFonts w:eastAsia="Aptos" w:cs="Times New Roman"/>
        </w:rPr>
        <w:t>[8]</w:t>
      </w:r>
      <w:r w:rsidRPr="004665E9">
        <w:rPr>
          <w:rFonts w:eastAsia="Aptos" w:cs="Times New Roman"/>
        </w:rPr>
        <w:t xml:space="preserve"> Microsoft, </w:t>
      </w:r>
      <w:r w:rsidRPr="004665E9" w:rsidR="001403C9">
        <w:rPr>
          <w:rFonts w:cs="Times New Roman"/>
        </w:rPr>
        <w:t>„</w:t>
      </w:r>
      <w:r w:rsidRPr="004665E9">
        <w:rPr>
          <w:rFonts w:eastAsia="Aptos" w:cs="Times New Roman"/>
          <w:iCs/>
        </w:rPr>
        <w:t>What is Zero Trust?,”</w:t>
      </w:r>
      <w:r w:rsidRPr="004665E9" w:rsidR="001403C9">
        <w:rPr>
          <w:rFonts w:eastAsia="Aptos" w:cs="Times New Roman"/>
        </w:rPr>
        <w:t>, s Interneta,</w:t>
      </w:r>
      <w:r w:rsidRPr="004665E9">
        <w:rPr>
          <w:rFonts w:eastAsia="Aptos" w:cs="Times New Roman"/>
        </w:rPr>
        <w:t xml:space="preserve"> https://www.microsoft.com/en-us/security/busi</w:t>
      </w:r>
      <w:r w:rsidRPr="004665E9" w:rsidR="00530017">
        <w:rPr>
          <w:rFonts w:eastAsia="Aptos" w:cs="Times New Roman"/>
        </w:rPr>
        <w:t>ness/zero-trust</w:t>
      </w:r>
      <w:r w:rsidRPr="004665E9" w:rsidR="001403C9">
        <w:rPr>
          <w:rFonts w:eastAsia="Aptos" w:cs="Times New Roman"/>
        </w:rPr>
        <w:t>, 15. svibnja, 2025.</w:t>
      </w:r>
    </w:p>
    <w:p w:rsidRPr="004665E9" w:rsidR="1FCF3A19" w:rsidP="00840789" w:rsidRDefault="435737F1" w14:paraId="1EDEFE56" w14:textId="79880759">
      <w:pPr>
        <w:spacing w:after="300" w:line="360" w:lineRule="auto"/>
        <w:rPr>
          <w:rFonts w:eastAsia="Aptos" w:cs="Times New Roman"/>
        </w:rPr>
      </w:pPr>
      <w:r w:rsidRPr="004665E9">
        <w:rPr>
          <w:rFonts w:eastAsia="Aptos" w:cs="Times New Roman"/>
        </w:rPr>
        <w:t xml:space="preserve"> </w:t>
      </w:r>
      <w:r w:rsidRPr="004665E9" w:rsidR="742340D1">
        <w:rPr>
          <w:rFonts w:eastAsia="Aptos" w:cs="Times New Roman"/>
        </w:rPr>
        <w:t>[9]</w:t>
      </w:r>
      <w:r w:rsidRPr="004665E9">
        <w:rPr>
          <w:rFonts w:eastAsia="Aptos" w:cs="Times New Roman"/>
        </w:rPr>
        <w:t xml:space="preserve"> R. Ward</w:t>
      </w:r>
      <w:r w:rsidRPr="004665E9" w:rsidR="00470505">
        <w:rPr>
          <w:rFonts w:eastAsia="Aptos" w:cs="Times New Roman"/>
        </w:rPr>
        <w:t>,</w:t>
      </w:r>
      <w:r w:rsidRPr="004665E9">
        <w:rPr>
          <w:rFonts w:eastAsia="Aptos" w:cs="Times New Roman"/>
        </w:rPr>
        <w:t xml:space="preserve"> B. Beyer, </w:t>
      </w:r>
      <w:r w:rsidRPr="004665E9" w:rsidR="001403C9">
        <w:rPr>
          <w:rFonts w:cs="Times New Roman"/>
        </w:rPr>
        <w:t>„</w:t>
      </w:r>
      <w:r w:rsidRPr="004665E9">
        <w:rPr>
          <w:rFonts w:eastAsia="Aptos" w:cs="Times New Roman"/>
          <w:iCs/>
        </w:rPr>
        <w:t>BeyondCorp: A New Approach to Enterprise Security”</w:t>
      </w:r>
      <w:r w:rsidRPr="004665E9">
        <w:rPr>
          <w:rFonts w:eastAsia="Aptos" w:cs="Times New Roman"/>
        </w:rPr>
        <w:t>, vol. 39, no. 6, str. 6–11, 2014.</w:t>
      </w:r>
    </w:p>
    <w:p w:rsidRPr="004665E9" w:rsidR="1FCF3A19" w:rsidP="00840789" w:rsidRDefault="435737F1" w14:paraId="705C0AE4" w14:textId="42FAC9BD">
      <w:pPr>
        <w:spacing w:after="300" w:line="360" w:lineRule="auto"/>
        <w:rPr>
          <w:rFonts w:eastAsia="Aptos" w:cs="Times New Roman"/>
          <w:i/>
        </w:rPr>
      </w:pPr>
      <w:r w:rsidRPr="004665E9">
        <w:rPr>
          <w:rFonts w:eastAsia="Aptos" w:cs="Times New Roman"/>
        </w:rPr>
        <w:t xml:space="preserve"> </w:t>
      </w:r>
      <w:r w:rsidRPr="004665E9" w:rsidR="65E65C5C">
        <w:rPr>
          <w:rFonts w:eastAsia="Aptos" w:cs="Times New Roman"/>
        </w:rPr>
        <w:t>[10]</w:t>
      </w:r>
      <w:r w:rsidRPr="004665E9">
        <w:rPr>
          <w:rFonts w:eastAsia="Aptos" w:cs="Times New Roman"/>
        </w:rPr>
        <w:t xml:space="preserve"> CarPen Rebuild, </w:t>
      </w:r>
      <w:r w:rsidRPr="004665E9" w:rsidR="001403C9">
        <w:rPr>
          <w:rFonts w:cs="Times New Roman"/>
        </w:rPr>
        <w:t>„</w:t>
      </w:r>
      <w:r w:rsidRPr="004665E9">
        <w:rPr>
          <w:rFonts w:eastAsia="Aptos" w:cs="Times New Roman"/>
          <w:iCs/>
        </w:rPr>
        <w:t>Zero Trust Secu</w:t>
      </w:r>
      <w:r w:rsidRPr="004665E9" w:rsidR="001403C9">
        <w:rPr>
          <w:rFonts w:eastAsia="Aptos" w:cs="Times New Roman"/>
          <w:iCs/>
        </w:rPr>
        <w:t>rity: Što je i zašto je važno?,“ s Interneta</w:t>
      </w:r>
      <w:r w:rsidRPr="004665E9">
        <w:rPr>
          <w:rFonts w:eastAsia="Aptos" w:cs="Times New Roman"/>
        </w:rPr>
        <w:t xml:space="preserve">, </w:t>
      </w:r>
      <w:hyperlink r:id="rId25">
        <w:r w:rsidRPr="004665E9">
          <w:rPr>
            <w:rStyle w:val="Hyperlink"/>
            <w:rFonts w:eastAsia="Aptos" w:cs="Times New Roman"/>
          </w:rPr>
          <w:t>https://carpen-rebuild.hr/zero-trust-security-sto-je-i-zasto-je-vazno/</w:t>
        </w:r>
      </w:hyperlink>
      <w:r w:rsidRPr="004665E9" w:rsidR="001403C9">
        <w:rPr>
          <w:rStyle w:val="Hyperlink"/>
          <w:rFonts w:eastAsia="Aptos" w:cs="Times New Roman"/>
        </w:rPr>
        <w:t xml:space="preserve"> </w:t>
      </w:r>
      <w:r w:rsidRPr="004665E9" w:rsidR="001403C9">
        <w:t>, 20. svibnja, 2025.</w:t>
      </w:r>
    </w:p>
    <w:p w:rsidRPr="004665E9" w:rsidR="3FAB12D2" w:rsidP="00840789" w:rsidRDefault="339DA17C" w14:paraId="0EF606BF" w14:textId="3121894A">
      <w:pPr>
        <w:spacing w:after="300" w:line="360" w:lineRule="auto"/>
        <w:rPr>
          <w:rFonts w:cs="Times New Roman"/>
        </w:rPr>
      </w:pPr>
      <w:r w:rsidRPr="004665E9">
        <w:rPr>
          <w:rFonts w:cs="Times New Roman"/>
        </w:rPr>
        <w:t xml:space="preserve">[11] J. Ardalić, Sigurnost IT sustava smještenih u višeoblačnom okruženju, Završni specijalistički rad, Univ. u Zagrebu, FER, 2023. </w:t>
      </w:r>
    </w:p>
    <w:p w:rsidRPr="004665E9" w:rsidR="3FAB12D2" w:rsidP="00840789" w:rsidRDefault="339DA17C" w14:paraId="5961C5AD" w14:textId="6C532D8E">
      <w:pPr>
        <w:spacing w:after="300" w:line="360" w:lineRule="auto"/>
        <w:rPr>
          <w:rFonts w:cs="Times New Roman"/>
        </w:rPr>
      </w:pPr>
      <w:r w:rsidRPr="004665E9">
        <w:rPr>
          <w:rFonts w:cs="Times New Roman"/>
        </w:rPr>
        <w:lastRenderedPageBreak/>
        <w:t>[12] V. Dakić, Z. M</w:t>
      </w:r>
      <w:r w:rsidRPr="004665E9" w:rsidR="001403C9">
        <w:rPr>
          <w:rFonts w:cs="Times New Roman"/>
        </w:rPr>
        <w:t>orić, A. Kapulica, D. Regvart, „</w:t>
      </w:r>
      <w:r w:rsidRPr="004665E9">
        <w:rPr>
          <w:rFonts w:cs="Times New Roman"/>
        </w:rPr>
        <w:t>Analysis of Azure Zero Trust Architecture Implementat</w:t>
      </w:r>
      <w:r w:rsidRPr="004665E9" w:rsidR="001403C9">
        <w:rPr>
          <w:rFonts w:cs="Times New Roman"/>
        </w:rPr>
        <w:t>ion for Mid-Size Organizations,“</w:t>
      </w:r>
      <w:r w:rsidRPr="004665E9">
        <w:rPr>
          <w:rFonts w:cs="Times New Roman"/>
        </w:rPr>
        <w:t xml:space="preserve"> Journal of Cybersecurity and Privacy</w:t>
      </w:r>
      <w:r w:rsidRPr="004665E9" w:rsidR="00FD247B">
        <w:rPr>
          <w:rFonts w:cs="Times New Roman"/>
        </w:rPr>
        <w:t>, vol. 5, no. 1, 2024</w:t>
      </w:r>
      <w:r w:rsidRPr="004665E9">
        <w:rPr>
          <w:rFonts w:cs="Times New Roman"/>
        </w:rPr>
        <w:t>.</w:t>
      </w:r>
    </w:p>
    <w:p w:rsidRPr="004665E9" w:rsidR="3FAB12D2" w:rsidP="00840789" w:rsidRDefault="00340A8B" w14:paraId="45A76BC8" w14:textId="5A0DA70C">
      <w:pPr>
        <w:spacing w:after="300" w:line="360" w:lineRule="auto"/>
        <w:rPr>
          <w:rFonts w:cs="Times New Roman"/>
        </w:rPr>
      </w:pPr>
      <w:r w:rsidRPr="004665E9">
        <w:rPr>
          <w:rFonts w:cs="Times New Roman"/>
        </w:rPr>
        <w:t>[13</w:t>
      </w:r>
      <w:r w:rsidRPr="004665E9" w:rsidR="339DA17C">
        <w:rPr>
          <w:rFonts w:cs="Times New Roman"/>
        </w:rPr>
        <w:t xml:space="preserve">] S. Sarkar, G. Choudhary, S. K. </w:t>
      </w:r>
      <w:r w:rsidRPr="004665E9" w:rsidR="001403C9">
        <w:rPr>
          <w:rFonts w:cs="Times New Roman"/>
        </w:rPr>
        <w:t>Shandilya, A. Hussain, H. Kim, „</w:t>
      </w:r>
      <w:r w:rsidRPr="004665E9" w:rsidR="339DA17C">
        <w:rPr>
          <w:rFonts w:cs="Times New Roman"/>
        </w:rPr>
        <w:t>Security of Zero Trust Networks in Cloud C</w:t>
      </w:r>
      <w:r w:rsidRPr="004665E9" w:rsidR="001403C9">
        <w:rPr>
          <w:rFonts w:cs="Times New Roman"/>
        </w:rPr>
        <w:t>omputing: A Comparative Review“,</w:t>
      </w:r>
      <w:r w:rsidRPr="004665E9" w:rsidR="339DA17C">
        <w:rPr>
          <w:rFonts w:cs="Times New Roman"/>
        </w:rPr>
        <w:t xml:space="preserve"> Sus</w:t>
      </w:r>
      <w:r w:rsidRPr="004665E9" w:rsidR="00C01431">
        <w:rPr>
          <w:rFonts w:cs="Times New Roman"/>
        </w:rPr>
        <w:t>tainability, vol. 14, no. 18</w:t>
      </w:r>
      <w:r w:rsidRPr="004665E9" w:rsidR="339DA17C">
        <w:rPr>
          <w:rFonts w:cs="Times New Roman"/>
        </w:rPr>
        <w:t>, 2022.</w:t>
      </w:r>
    </w:p>
    <w:p w:rsidRPr="004665E9" w:rsidR="3FAB12D2" w:rsidP="00840789" w:rsidRDefault="00340A8B" w14:paraId="7695D352" w14:textId="7152A907">
      <w:pPr>
        <w:spacing w:after="300" w:line="360" w:lineRule="auto"/>
        <w:rPr>
          <w:rFonts w:cs="Times New Roman"/>
        </w:rPr>
      </w:pPr>
      <w:r w:rsidRPr="004665E9">
        <w:rPr>
          <w:rFonts w:cs="Times New Roman"/>
        </w:rPr>
        <w:t>[14</w:t>
      </w:r>
      <w:r w:rsidRPr="004665E9" w:rsidR="00C01431">
        <w:rPr>
          <w:rFonts w:cs="Times New Roman"/>
        </w:rPr>
        <w:t xml:space="preserve">] D. Tyler, </w:t>
      </w:r>
      <w:r w:rsidRPr="004665E9" w:rsidR="001403C9">
        <w:rPr>
          <w:rFonts w:cs="Times New Roman"/>
        </w:rPr>
        <w:t>T. Viana, „</w:t>
      </w:r>
      <w:r w:rsidRPr="004665E9" w:rsidR="339DA17C">
        <w:rPr>
          <w:rFonts w:cs="Times New Roman"/>
        </w:rPr>
        <w:t>Trust No One? A Framework for Assisting Healthcare Organisations in Transitioning to a Z</w:t>
      </w:r>
      <w:r w:rsidRPr="004665E9" w:rsidR="001403C9">
        <w:rPr>
          <w:rFonts w:cs="Times New Roman"/>
        </w:rPr>
        <w:t xml:space="preserve">ero-Trust Network Architecture“, </w:t>
      </w:r>
      <w:r w:rsidRPr="004665E9" w:rsidR="339DA17C">
        <w:rPr>
          <w:rFonts w:cs="Times New Roman"/>
        </w:rPr>
        <w:t xml:space="preserve"> Applied Sciences, vol. 11, no. 16, 2021.</w:t>
      </w:r>
    </w:p>
    <w:p w:rsidR="00147069" w:rsidP="00DF0464" w:rsidRDefault="00340A8B" w14:paraId="24CBEC47" w14:textId="77777777">
      <w:pPr>
        <w:spacing w:after="300" w:line="360" w:lineRule="auto"/>
        <w:rPr>
          <w:rFonts w:cs="Times New Roman"/>
        </w:rPr>
      </w:pPr>
      <w:r w:rsidRPr="004665E9">
        <w:rPr>
          <w:rFonts w:cs="Times New Roman"/>
        </w:rPr>
        <w:t>[15</w:t>
      </w:r>
      <w:r w:rsidRPr="004665E9" w:rsidR="001403C9">
        <w:rPr>
          <w:rFonts w:cs="Times New Roman"/>
        </w:rPr>
        <w:t>] D. Klein, „</w:t>
      </w:r>
      <w:r w:rsidRPr="004665E9" w:rsidR="339DA17C">
        <w:rPr>
          <w:rFonts w:cs="Times New Roman"/>
        </w:rPr>
        <w:t>Micro-Segmentation: Secur</w:t>
      </w:r>
      <w:r w:rsidRPr="004665E9" w:rsidR="001403C9">
        <w:rPr>
          <w:rFonts w:cs="Times New Roman"/>
        </w:rPr>
        <w:t>ing Complex Cloud Environments“,</w:t>
      </w:r>
      <w:r w:rsidRPr="004665E9" w:rsidR="339DA17C">
        <w:rPr>
          <w:rFonts w:cs="Times New Roman"/>
        </w:rPr>
        <w:t xml:space="preserve"> Network Security, vol. 2019, no. 8, 6–10, 2019.</w:t>
      </w:r>
    </w:p>
    <w:p w:rsidRPr="00DF0464" w:rsidR="3FAB12D2" w:rsidP="00DF0464" w:rsidRDefault="00DF0464" w14:paraId="49DE6FFF" w14:textId="0364A144">
      <w:pPr>
        <w:spacing w:after="300" w:line="360" w:lineRule="auto"/>
        <w:rPr>
          <w:rFonts w:cs="Times New Roman"/>
        </w:rPr>
      </w:pPr>
      <w:r w:rsidRPr="004665E9">
        <w:rPr>
          <w:rFonts w:eastAsia="Aptos" w:cs="Times New Roman"/>
        </w:rPr>
        <w:t xml:space="preserve">[16] A. Hellström Ryckert, </w:t>
      </w:r>
      <w:r w:rsidR="00652D97">
        <w:rPr>
          <w:rFonts w:eastAsia="Aptos" w:cs="Times New Roman"/>
        </w:rPr>
        <w:t>„</w:t>
      </w:r>
      <w:r w:rsidRPr="004665E9">
        <w:rPr>
          <w:rFonts w:eastAsia="Aptos" w:cs="Times New Roman"/>
        </w:rPr>
        <w:t>Zero Trust in Private Home Networks : A Sociotechnical Perspective on Implementing Zero Trust to Enhance Home Network Security</w:t>
      </w:r>
      <w:r w:rsidR="00652D97">
        <w:rPr>
          <w:rFonts w:eastAsia="Aptos" w:cs="Times New Roman"/>
        </w:rPr>
        <w:t>“</w:t>
      </w:r>
      <w:r w:rsidRPr="004665E9">
        <w:rPr>
          <w:rFonts w:eastAsia="Aptos" w:cs="Times New Roman"/>
        </w:rPr>
        <w:t>, 2025.</w:t>
      </w:r>
    </w:p>
    <w:sectPr w:rsidRPr="00DF0464" w:rsidR="3FAB12D2" w:rsidSect="00512EB0">
      <w:footerReference w:type="default" r:id="rId26"/>
      <w:footerReference w:type="first" r:id="rId27"/>
      <w:pgSz w:w="12240" w:h="15840" w:orient="portrait"/>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4665E9" w:rsidR="00FF0DFB" w:rsidP="006125E5" w:rsidRDefault="00FF0DFB" w14:paraId="709FE06F" w14:textId="77777777">
      <w:pPr>
        <w:spacing w:after="0" w:line="240" w:lineRule="auto"/>
      </w:pPr>
      <w:r w:rsidRPr="004665E9">
        <w:separator/>
      </w:r>
    </w:p>
    <w:p w:rsidR="00FF0DFB" w:rsidRDefault="00FF0DFB" w14:paraId="4071FCD5" w14:textId="77777777"/>
  </w:endnote>
  <w:endnote w:type="continuationSeparator" w:id="0">
    <w:p w:rsidRPr="004665E9" w:rsidR="00FF0DFB" w:rsidP="006125E5" w:rsidRDefault="00FF0DFB" w14:paraId="640AA40C" w14:textId="77777777">
      <w:pPr>
        <w:spacing w:after="0" w:line="240" w:lineRule="auto"/>
      </w:pPr>
      <w:r w:rsidRPr="004665E9">
        <w:continuationSeparator/>
      </w:r>
    </w:p>
    <w:p w:rsidR="00FF0DFB" w:rsidRDefault="00FF0DFB" w14:paraId="07445AD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665E9" w:rsidR="00512EB0" w:rsidRDefault="00512EB0" w14:paraId="4363177E" w14:textId="3315FC48">
    <w:pPr>
      <w:pStyle w:val="Footer"/>
      <w:jc w:val="right"/>
    </w:pPr>
  </w:p>
  <w:p w:rsidRPr="004665E9" w:rsidR="006125E5" w:rsidRDefault="006125E5" w14:paraId="7704B399" w14:textId="51A1B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665E9" w:rsidR="006125E5" w:rsidRDefault="006125E5" w14:paraId="6FF342F3" w14:textId="0DB24397">
    <w:pPr>
      <w:pStyle w:val="Footer"/>
    </w:pPr>
    <w:r w:rsidRPr="004665E9">
      <w:tab/>
    </w:r>
    <w:r w:rsidRPr="004665E9">
      <w:tab/>
    </w:r>
    <w:r w:rsidRPr="004665E9">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8655846"/>
      <w:docPartObj>
        <w:docPartGallery w:val="Page Numbers (Bottom of Page)"/>
        <w:docPartUnique/>
      </w:docPartObj>
    </w:sdtPr>
    <w:sdtContent>
      <w:p w:rsidRPr="004665E9" w:rsidR="00512EB0" w:rsidRDefault="00512EB0" w14:paraId="505FC2A6" w14:textId="6DF9B466">
        <w:pPr>
          <w:pStyle w:val="Footer"/>
          <w:jc w:val="right"/>
        </w:pPr>
        <w:r w:rsidRPr="004665E9">
          <w:fldChar w:fldCharType="begin"/>
        </w:r>
        <w:r w:rsidRPr="004665E9">
          <w:instrText xml:space="preserve"> PAGE   \* MERGEFORMAT </w:instrText>
        </w:r>
        <w:r w:rsidRPr="004665E9">
          <w:fldChar w:fldCharType="separate"/>
        </w:r>
        <w:r w:rsidR="00DC205C">
          <w:t>1</w:t>
        </w:r>
        <w:r w:rsidR="00DC205C">
          <w:t>6</w:t>
        </w:r>
        <w:r w:rsidRPr="004665E9">
          <w:fldChar w:fldCharType="end"/>
        </w:r>
      </w:p>
    </w:sdtContent>
  </w:sdt>
  <w:p w:rsidRPr="004665E9" w:rsidR="00512EB0" w:rsidRDefault="00512EB0" w14:paraId="240C1360" w14:textId="77777777">
    <w:pPr>
      <w:pStyle w:val="Footer"/>
    </w:pPr>
  </w:p>
  <w:p w:rsidR="00DD7EF2" w:rsidRDefault="00DD7EF2" w14:paraId="78F202D1"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282096"/>
      <w:docPartObj>
        <w:docPartGallery w:val="Page Numbers (Bottom of Page)"/>
        <w:docPartUnique/>
      </w:docPartObj>
    </w:sdtPr>
    <w:sdtContent>
      <w:p w:rsidRPr="004665E9" w:rsidR="00512EB0" w:rsidRDefault="00512EB0" w14:paraId="3C9CDE9F" w14:textId="1F19CED9">
        <w:pPr>
          <w:pStyle w:val="Footer"/>
          <w:jc w:val="right"/>
        </w:pPr>
        <w:r w:rsidRPr="004665E9">
          <w:fldChar w:fldCharType="begin"/>
        </w:r>
        <w:r w:rsidRPr="004665E9">
          <w:instrText xml:space="preserve"> PAGE   \* MERGEFORMAT </w:instrText>
        </w:r>
        <w:r w:rsidRPr="004665E9">
          <w:fldChar w:fldCharType="separate"/>
        </w:r>
        <w:r w:rsidR="00DC205C">
          <w:t>1</w:t>
        </w:r>
        <w:r w:rsidRPr="004665E9">
          <w:fldChar w:fldCharType="end"/>
        </w:r>
      </w:p>
    </w:sdtContent>
  </w:sdt>
  <w:p w:rsidRPr="004665E9" w:rsidR="00512EB0" w:rsidRDefault="00512EB0" w14:paraId="39D714E9" w14:textId="59F0BACF">
    <w:pPr>
      <w:pStyle w:val="Footer"/>
    </w:pPr>
  </w:p>
  <w:p w:rsidR="00DD7EF2" w:rsidRDefault="00DD7EF2" w14:paraId="1112C183"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4665E9" w:rsidR="00FF0DFB" w:rsidP="006125E5" w:rsidRDefault="00FF0DFB" w14:paraId="173BFE79" w14:textId="77777777">
      <w:pPr>
        <w:spacing w:after="0" w:line="240" w:lineRule="auto"/>
      </w:pPr>
      <w:r w:rsidRPr="004665E9">
        <w:separator/>
      </w:r>
    </w:p>
    <w:p w:rsidR="00FF0DFB" w:rsidRDefault="00FF0DFB" w14:paraId="739E1B0E" w14:textId="77777777"/>
  </w:footnote>
  <w:footnote w:type="continuationSeparator" w:id="0">
    <w:p w:rsidRPr="004665E9" w:rsidR="00FF0DFB" w:rsidP="006125E5" w:rsidRDefault="00FF0DFB" w14:paraId="52A9F8A6" w14:textId="77777777">
      <w:pPr>
        <w:spacing w:after="0" w:line="240" w:lineRule="auto"/>
      </w:pPr>
      <w:r w:rsidRPr="004665E9">
        <w:continuationSeparator/>
      </w:r>
    </w:p>
    <w:p w:rsidR="00FF0DFB" w:rsidRDefault="00FF0DFB" w14:paraId="5DB4CBA0" w14:textId="77777777"/>
  </w:footnote>
  <w:footnote w:id="1">
    <w:p w:rsidRPr="00E87BE2" w:rsidR="00E87BE2" w:rsidRDefault="00E87BE2" w14:paraId="0A062046" w14:textId="651144F9">
      <w:pPr>
        <w:pStyle w:val="FootnoteText"/>
      </w:pPr>
      <w:r>
        <w:rPr>
          <w:rStyle w:val="FootnoteReference"/>
        </w:rPr>
        <w:footnoteRef/>
      </w:r>
      <w:r>
        <w:t xml:space="preserve"> </w:t>
      </w:r>
      <w:r w:rsidRPr="00E87BE2">
        <w:t>ELK platforma je skup alata (Elasticsearch, Logstash i K</w:t>
      </w:r>
      <w:r w:rsidR="00F25966">
        <w:t xml:space="preserve">ibana) za prikupljanje, obradu </w:t>
      </w:r>
      <w:r w:rsidRPr="00E87BE2">
        <w:t>i vizualizaciju podataka u stvarnom vremenu</w:t>
      </w:r>
      <w:r w:rsidR="00F25966">
        <w:t>.</w:t>
      </w:r>
    </w:p>
  </w:footnote>
  <w:footnote w:id="2">
    <w:p w:rsidRPr="00E87BE2" w:rsidR="00E87BE2" w:rsidRDefault="00E87BE2" w14:paraId="7864F469" w14:textId="16C12F0F">
      <w:pPr>
        <w:pStyle w:val="FootnoteText"/>
        <w:rPr>
          <w:lang w:val="en-US"/>
        </w:rPr>
      </w:pPr>
      <w:r>
        <w:rPr>
          <w:rStyle w:val="FootnoteReference"/>
        </w:rPr>
        <w:footnoteRef/>
      </w:r>
      <w:r>
        <w:t xml:space="preserve"> </w:t>
      </w:r>
      <w:r>
        <w:t>LDAP servis je protokol za pristup i upravljanje informacijama o korisnicima i resursima unutar mreže</w:t>
      </w:r>
      <w:r w:rsidR="00F25966">
        <w:t>.</w:t>
      </w:r>
    </w:p>
  </w:footnote>
  <w:footnote w:id="3">
    <w:p w:rsidRPr="00F25966" w:rsidR="00F25966" w:rsidRDefault="00F25966" w14:paraId="6B146493" w14:textId="0C5582C2">
      <w:pPr>
        <w:pStyle w:val="FootnoteText"/>
        <w:rPr>
          <w:lang w:val="en-US"/>
        </w:rPr>
      </w:pPr>
      <w:r>
        <w:rPr>
          <w:rStyle w:val="FootnoteReference"/>
        </w:rPr>
        <w:footnoteRef/>
      </w:r>
      <w:r>
        <w:t xml:space="preserve"> </w:t>
      </w:r>
      <w:r>
        <w:t>Oblik prijevare u kojem napadač lažno predstavlja pouzdanu osobu ili instituciju kako bi naveo korisnika da otkrije osjetljive podatke poput lozinki, brojeva kartica ili osobnih podataka.</w:t>
      </w:r>
    </w:p>
  </w:footnote>
  <w:footnote w:id="4">
    <w:p w:rsidRPr="008E0270" w:rsidR="008E0270" w:rsidRDefault="008E0270" w14:paraId="41CB1E86" w14:textId="5572820B">
      <w:pPr>
        <w:pStyle w:val="FootnoteText"/>
        <w:rPr>
          <w:lang w:val="en-US"/>
        </w:rPr>
      </w:pPr>
      <w:r>
        <w:rPr>
          <w:rStyle w:val="FootnoteReference"/>
        </w:rPr>
        <w:footnoteRef/>
      </w:r>
      <w:r>
        <w:t xml:space="preserve"> </w:t>
      </w:r>
      <w:r>
        <w:t>Pravilo koje omogućuje zaposlenicima da na poslu koriste vlastite uređaje, poput mobitela ili prijenosnih računala, uz određena sigurnosna pravila.</w:t>
      </w:r>
    </w:p>
  </w:footnote>
  <w:footnote w:id="5">
    <w:p w:rsidRPr="00723A37" w:rsidR="00723A37" w:rsidP="00723A37" w:rsidRDefault="00723A37" w14:paraId="2CB19E41" w14:textId="1E62342B">
      <w:pPr>
        <w:rPr>
          <w:sz w:val="20"/>
          <w:szCs w:val="20"/>
        </w:rPr>
      </w:pPr>
      <w:r>
        <w:rPr>
          <w:rStyle w:val="FootnoteReference"/>
        </w:rPr>
        <w:footnoteRef/>
      </w:r>
      <w:r>
        <w:t xml:space="preserve"> </w:t>
      </w:r>
      <w:r w:rsidRPr="00723A37">
        <w:rPr>
          <w:sz w:val="20"/>
          <w:szCs w:val="20"/>
        </w:rPr>
        <w:t>National Institute of Standards and Technology</w:t>
      </w:r>
    </w:p>
  </w:footnote>
  <w:footnote w:id="6">
    <w:p w:rsidRPr="00D34516" w:rsidR="00D34516" w:rsidRDefault="00D34516" w14:paraId="13048754" w14:textId="1D786691">
      <w:pPr>
        <w:pStyle w:val="FootnoteText"/>
        <w:rPr>
          <w:lang w:val="en-US"/>
        </w:rPr>
      </w:pPr>
      <w:r>
        <w:rPr>
          <w:rStyle w:val="FootnoteReference"/>
        </w:rPr>
        <w:footnoteRef/>
      </w:r>
      <w:r>
        <w:t xml:space="preserve"> </w:t>
      </w:r>
      <w:r>
        <w:t>S</w:t>
      </w:r>
      <w:r w:rsidRPr="00D34516">
        <w:t xml:space="preserve">ustavi rješenja za prikupljanje, normalizaciju i automatiziranu analizu sigurnosnih događaja i </w:t>
      </w:r>
      <w:r>
        <w:t>zapisa.</w:t>
      </w:r>
    </w:p>
  </w:footnote>
  <w:footnote w:id="7">
    <w:p w:rsidRPr="00D34516" w:rsidR="00D34516" w:rsidRDefault="00D34516" w14:paraId="4DE3F764" w14:textId="4EAD0BF9">
      <w:pPr>
        <w:pStyle w:val="FootnoteText"/>
        <w:rPr>
          <w:lang w:val="en-US"/>
        </w:rPr>
      </w:pPr>
      <w:r>
        <w:rPr>
          <w:rStyle w:val="FootnoteReference"/>
        </w:rPr>
        <w:footnoteRef/>
      </w:r>
      <w:r>
        <w:t xml:space="preserve"> </w:t>
      </w:r>
      <w:r>
        <w:t>Rj</w:t>
      </w:r>
      <w:r w:rsidRPr="00D34516">
        <w:t>ešenj</w:t>
      </w:r>
      <w:r>
        <w:t>a</w:t>
      </w:r>
      <w:r w:rsidRPr="00D34516">
        <w:t xml:space="preserve"> za upravljanje uređaj</w:t>
      </w:r>
      <w:r>
        <w:t>ima,</w:t>
      </w:r>
      <w:r w:rsidRPr="00D34516">
        <w:t xml:space="preserve"> aplikacijama, sadržajem i sigurnosnim politikama</w:t>
      </w:r>
      <w:r>
        <w:t>.</w:t>
      </w:r>
    </w:p>
  </w:footnote>
  <w:footnote w:id="8">
    <w:p w:rsidR="00DC205C" w:rsidP="00DC205C" w:rsidRDefault="00DC205C" w14:paraId="644F7742" w14:textId="31CC4FAF">
      <w:pPr>
        <w:pStyle w:val="NormalWeb"/>
      </w:pPr>
      <w:r>
        <w:rPr>
          <w:rStyle w:val="FootnoteReference"/>
        </w:rPr>
        <w:footnoteRef/>
      </w:r>
      <w:r>
        <w:t xml:space="preserve"> </w:t>
      </w:r>
      <w:r w:rsidRPr="00DC205C">
        <w:rPr>
          <w:sz w:val="20"/>
          <w:szCs w:val="20"/>
        </w:rPr>
        <w:t xml:space="preserve">Zakon koji </w:t>
      </w:r>
      <w:proofErr w:type="spellStart"/>
      <w:r w:rsidRPr="00DC205C">
        <w:rPr>
          <w:sz w:val="20"/>
          <w:szCs w:val="20"/>
        </w:rPr>
        <w:t>štiti</w:t>
      </w:r>
      <w:proofErr w:type="spellEnd"/>
      <w:r w:rsidRPr="00DC205C">
        <w:rPr>
          <w:sz w:val="20"/>
          <w:szCs w:val="20"/>
        </w:rPr>
        <w:t xml:space="preserve"> </w:t>
      </w:r>
      <w:proofErr w:type="spellStart"/>
      <w:r w:rsidRPr="00DC205C">
        <w:rPr>
          <w:sz w:val="20"/>
          <w:szCs w:val="20"/>
        </w:rPr>
        <w:t>privatnost</w:t>
      </w:r>
      <w:proofErr w:type="spellEnd"/>
      <w:r w:rsidRPr="00DC205C">
        <w:rPr>
          <w:sz w:val="20"/>
          <w:szCs w:val="20"/>
        </w:rPr>
        <w:t xml:space="preserve"> </w:t>
      </w:r>
      <w:proofErr w:type="spellStart"/>
      <w:r w:rsidRPr="00DC205C">
        <w:rPr>
          <w:sz w:val="20"/>
          <w:szCs w:val="20"/>
        </w:rPr>
        <w:t>i</w:t>
      </w:r>
      <w:proofErr w:type="spellEnd"/>
      <w:r w:rsidRPr="00DC205C">
        <w:rPr>
          <w:sz w:val="20"/>
          <w:szCs w:val="20"/>
        </w:rPr>
        <w:t xml:space="preserve"> </w:t>
      </w:r>
      <w:proofErr w:type="spellStart"/>
      <w:r w:rsidRPr="00DC205C">
        <w:rPr>
          <w:sz w:val="20"/>
          <w:szCs w:val="20"/>
        </w:rPr>
        <w:t>osobne</w:t>
      </w:r>
      <w:proofErr w:type="spellEnd"/>
      <w:r w:rsidRPr="00DC205C">
        <w:rPr>
          <w:sz w:val="20"/>
          <w:szCs w:val="20"/>
        </w:rPr>
        <w:t xml:space="preserve"> </w:t>
      </w:r>
      <w:proofErr w:type="spellStart"/>
      <w:r w:rsidRPr="00DC205C">
        <w:rPr>
          <w:sz w:val="20"/>
          <w:szCs w:val="20"/>
        </w:rPr>
        <w:t>podatke</w:t>
      </w:r>
      <w:proofErr w:type="spellEnd"/>
      <w:r w:rsidRPr="00DC205C">
        <w:rPr>
          <w:sz w:val="20"/>
          <w:szCs w:val="20"/>
        </w:rPr>
        <w:t xml:space="preserve"> </w:t>
      </w:r>
      <w:proofErr w:type="spellStart"/>
      <w:r w:rsidRPr="00DC205C">
        <w:rPr>
          <w:sz w:val="20"/>
          <w:szCs w:val="20"/>
        </w:rPr>
        <w:t>građana</w:t>
      </w:r>
      <w:proofErr w:type="spellEnd"/>
      <w:r w:rsidRPr="00DC205C">
        <w:rPr>
          <w:sz w:val="20"/>
          <w:szCs w:val="20"/>
        </w:rPr>
        <w:t xml:space="preserve"> EU, </w:t>
      </w:r>
      <w:proofErr w:type="spellStart"/>
      <w:r w:rsidRPr="00DC205C">
        <w:rPr>
          <w:sz w:val="20"/>
          <w:szCs w:val="20"/>
        </w:rPr>
        <w:t>te</w:t>
      </w:r>
      <w:proofErr w:type="spellEnd"/>
      <w:r w:rsidRPr="00DC205C">
        <w:rPr>
          <w:sz w:val="20"/>
          <w:szCs w:val="20"/>
        </w:rPr>
        <w:t xml:space="preserve"> </w:t>
      </w:r>
      <w:proofErr w:type="spellStart"/>
      <w:r w:rsidRPr="00DC205C">
        <w:rPr>
          <w:sz w:val="20"/>
          <w:szCs w:val="20"/>
        </w:rPr>
        <w:t>određuje</w:t>
      </w:r>
      <w:proofErr w:type="spellEnd"/>
      <w:r w:rsidRPr="00DC205C">
        <w:rPr>
          <w:sz w:val="20"/>
          <w:szCs w:val="20"/>
        </w:rPr>
        <w:t xml:space="preserve"> </w:t>
      </w:r>
      <w:proofErr w:type="spellStart"/>
      <w:r w:rsidRPr="00DC205C">
        <w:rPr>
          <w:sz w:val="20"/>
          <w:szCs w:val="20"/>
        </w:rPr>
        <w:t>kako</w:t>
      </w:r>
      <w:proofErr w:type="spellEnd"/>
      <w:r w:rsidRPr="00DC205C">
        <w:rPr>
          <w:sz w:val="20"/>
          <w:szCs w:val="20"/>
        </w:rPr>
        <w:t xml:space="preserve"> </w:t>
      </w:r>
      <w:proofErr w:type="spellStart"/>
      <w:r w:rsidRPr="00DC205C">
        <w:rPr>
          <w:sz w:val="20"/>
          <w:szCs w:val="20"/>
        </w:rPr>
        <w:t>organizacije</w:t>
      </w:r>
      <w:proofErr w:type="spellEnd"/>
      <w:r w:rsidRPr="00DC205C">
        <w:rPr>
          <w:sz w:val="20"/>
          <w:szCs w:val="20"/>
        </w:rPr>
        <w:t xml:space="preserve"> </w:t>
      </w:r>
      <w:proofErr w:type="spellStart"/>
      <w:r w:rsidRPr="00DC205C">
        <w:rPr>
          <w:sz w:val="20"/>
          <w:szCs w:val="20"/>
        </w:rPr>
        <w:t>smiju</w:t>
      </w:r>
      <w:proofErr w:type="spellEnd"/>
      <w:r w:rsidRPr="00DC205C">
        <w:rPr>
          <w:sz w:val="20"/>
          <w:szCs w:val="20"/>
        </w:rPr>
        <w:t xml:space="preserve"> </w:t>
      </w:r>
      <w:proofErr w:type="spellStart"/>
      <w:r w:rsidRPr="00DC205C">
        <w:rPr>
          <w:sz w:val="20"/>
          <w:szCs w:val="20"/>
        </w:rPr>
        <w:t>prikupljati</w:t>
      </w:r>
      <w:proofErr w:type="spellEnd"/>
      <w:r w:rsidRPr="00DC205C">
        <w:rPr>
          <w:sz w:val="20"/>
          <w:szCs w:val="20"/>
        </w:rPr>
        <w:t xml:space="preserve">, </w:t>
      </w:r>
      <w:proofErr w:type="spellStart"/>
      <w:r w:rsidRPr="00DC205C">
        <w:rPr>
          <w:sz w:val="20"/>
          <w:szCs w:val="20"/>
        </w:rPr>
        <w:t>pohranjivati</w:t>
      </w:r>
      <w:proofErr w:type="spellEnd"/>
      <w:r w:rsidRPr="00DC205C">
        <w:rPr>
          <w:sz w:val="20"/>
          <w:szCs w:val="20"/>
        </w:rPr>
        <w:t xml:space="preserve"> </w:t>
      </w:r>
      <w:proofErr w:type="spellStart"/>
      <w:r w:rsidRPr="00DC205C">
        <w:rPr>
          <w:sz w:val="20"/>
          <w:szCs w:val="20"/>
        </w:rPr>
        <w:t>i</w:t>
      </w:r>
      <w:proofErr w:type="spellEnd"/>
      <w:r w:rsidRPr="00DC205C">
        <w:rPr>
          <w:sz w:val="20"/>
          <w:szCs w:val="20"/>
        </w:rPr>
        <w:t xml:space="preserve"> </w:t>
      </w:r>
      <w:proofErr w:type="spellStart"/>
      <w:r w:rsidRPr="00DC205C">
        <w:rPr>
          <w:sz w:val="20"/>
          <w:szCs w:val="20"/>
        </w:rPr>
        <w:t>koristiti</w:t>
      </w:r>
      <w:proofErr w:type="spellEnd"/>
      <w:r w:rsidRPr="00DC205C">
        <w:rPr>
          <w:sz w:val="20"/>
          <w:szCs w:val="20"/>
        </w:rPr>
        <w:t xml:space="preserve"> </w:t>
      </w:r>
      <w:proofErr w:type="spellStart"/>
      <w:r w:rsidRPr="00DC205C">
        <w:rPr>
          <w:sz w:val="20"/>
          <w:szCs w:val="20"/>
        </w:rPr>
        <w:t>te</w:t>
      </w:r>
      <w:proofErr w:type="spellEnd"/>
      <w:r w:rsidRPr="00DC205C">
        <w:rPr>
          <w:sz w:val="20"/>
          <w:szCs w:val="20"/>
        </w:rPr>
        <w:t xml:space="preserve"> </w:t>
      </w:r>
      <w:proofErr w:type="spellStart"/>
      <w:r w:rsidRPr="00DC205C">
        <w:rPr>
          <w:sz w:val="20"/>
          <w:szCs w:val="20"/>
        </w:rPr>
        <w:t>podatke</w:t>
      </w:r>
      <w:proofErr w:type="spellEnd"/>
      <w:r>
        <w:t>.</w:t>
      </w:r>
    </w:p>
    <w:p w:rsidRPr="00DC205C" w:rsidR="00DC205C" w:rsidRDefault="00DC205C" w14:paraId="0687B4E3" w14:textId="05B86A41">
      <w:pPr>
        <w:pStyle w:val="FootnoteText"/>
        <w:rPr>
          <w:lang w:val="en-US"/>
        </w:rPr>
      </w:pPr>
    </w:p>
  </w:footnote>
  <w:footnote w:id="9">
    <w:p w:rsidRPr="00A83B9E" w:rsidR="00A83B9E" w:rsidRDefault="00A83B9E" w14:paraId="42938110" w14:textId="261BE1E6">
      <w:pPr>
        <w:pStyle w:val="FootnoteText"/>
        <w:rPr>
          <w:lang w:val="en-US"/>
        </w:rPr>
      </w:pPr>
      <w:r>
        <w:rPr>
          <w:rStyle w:val="FootnoteReference"/>
        </w:rPr>
        <w:footnoteRef/>
      </w:r>
      <w:r>
        <w:t xml:space="preserve"> </w:t>
      </w:r>
      <w:r>
        <w:t>T</w:t>
      </w:r>
      <w:r>
        <w:t>uneliranje je sigurna metoda koja omogućava korisnicima pristup aplikacijama preko enkriptiranog tunela, osiguravajući provjeru identiteta i minimalan pristup</w:t>
      </w:r>
      <w:r>
        <w:t>.</w:t>
      </w:r>
    </w:p>
  </w:footnote>
  <w:footnote w:id="10">
    <w:p w:rsidRPr="002A54A9" w:rsidR="002A54A9" w:rsidRDefault="002A54A9" w14:paraId="6881DBBB" w14:textId="1CC82E6D">
      <w:pPr>
        <w:pStyle w:val="FootnoteText"/>
        <w:rPr>
          <w:lang w:val="en-US"/>
        </w:rPr>
      </w:pPr>
      <w:r>
        <w:rPr>
          <w:rStyle w:val="FootnoteReference"/>
        </w:rPr>
        <w:footnoteRef/>
      </w:r>
      <w:r>
        <w:t xml:space="preserve"> </w:t>
      </w:r>
      <w:r>
        <w:t>P</w:t>
      </w:r>
      <w:r>
        <w:t>latforma za mrežnu virtualizaciju koja omogućava kreiranje, upravljanje i automatizaciju virtualnih mreža, nezavisno od fizičke mrežne infrastrukture.</w:t>
      </w:r>
    </w:p>
  </w:footnote>
  <w:footnote w:id="11">
    <w:p w:rsidRPr="002A54A9" w:rsidR="002A54A9" w:rsidRDefault="002A54A9" w14:paraId="5B91A672" w14:textId="37F3805C">
      <w:pPr>
        <w:pStyle w:val="FootnoteText"/>
        <w:rPr>
          <w:lang w:val="en-US"/>
        </w:rPr>
      </w:pPr>
      <w:r>
        <w:rPr>
          <w:rStyle w:val="FootnoteReference"/>
        </w:rPr>
        <w:footnoteRef/>
      </w:r>
      <w:r>
        <w:t xml:space="preserve"> </w:t>
      </w:r>
      <w:r>
        <w:t>S</w:t>
      </w:r>
      <w:r>
        <w:t>oftverski definirane mrežne kartice koje omogućuju virtualnim mašinama povezivanje na mrežu, kao da imaju fizičku mrežnu karticu.</w:t>
      </w:r>
    </w:p>
  </w:footnote>
  <w:footnote w:id="12">
    <w:p w:rsidRPr="002A54A9" w:rsidR="002A54A9" w:rsidRDefault="002A54A9" w14:paraId="30A13C4A" w14:textId="49CBF256">
      <w:pPr>
        <w:pStyle w:val="FootnoteText"/>
        <w:rPr>
          <w:lang w:val="en-US"/>
        </w:rPr>
      </w:pPr>
      <w:r>
        <w:rPr>
          <w:rStyle w:val="FootnoteReference"/>
        </w:rPr>
        <w:footnoteRef/>
      </w:r>
      <w:r>
        <w:t xml:space="preserve"> </w:t>
      </w:r>
      <w:r w:rsidR="00B55449">
        <w:t>L</w:t>
      </w:r>
      <w:r>
        <w:t>ista pravila koja određuje tko i na koji način može pristupiti mrežnim resursima, uređajima ili podacima.</w:t>
      </w:r>
    </w:p>
  </w:footnote>
  <w:footnote w:id="13">
    <w:p w:rsidRPr="0079128C" w:rsidR="0079128C" w:rsidRDefault="0079128C" w14:paraId="6FCBE007" w14:textId="5424468D">
      <w:pPr>
        <w:pStyle w:val="FootnoteText"/>
        <w:rPr>
          <w:lang w:val="en-US"/>
        </w:rPr>
      </w:pPr>
      <w:r>
        <w:rPr>
          <w:rStyle w:val="FootnoteReference"/>
        </w:rPr>
        <w:footnoteRef/>
      </w:r>
      <w:r>
        <w:t xml:space="preserve"> </w:t>
      </w:r>
      <w:r>
        <w:t>O</w:t>
      </w:r>
      <w:r>
        <w:t>tvorena softverska biblioteka koja omogućava sigurno komuniciranje preko mreže pomoću enkripcije, posebno za implementaciju protokola kao što su SSL i TLS.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C1F57"/>
    <w:multiLevelType w:val="hybridMultilevel"/>
    <w:tmpl w:val="D4C408CA"/>
    <w:lvl w:ilvl="0" w:tplc="7B0C1B4C">
      <w:start w:val="1"/>
      <w:numFmt w:val="decimal"/>
      <w:lvlText w:val="%1."/>
      <w:lvlJc w:val="left"/>
      <w:pPr>
        <w:ind w:left="9720" w:hanging="360"/>
      </w:pPr>
    </w:lvl>
    <w:lvl w:ilvl="1" w:tplc="8F760C56">
      <w:start w:val="1"/>
      <w:numFmt w:val="lowerLetter"/>
      <w:lvlText w:val="%2."/>
      <w:lvlJc w:val="left"/>
      <w:pPr>
        <w:ind w:left="10440" w:hanging="360"/>
      </w:pPr>
    </w:lvl>
    <w:lvl w:ilvl="2" w:tplc="7EC8326E">
      <w:start w:val="1"/>
      <w:numFmt w:val="lowerRoman"/>
      <w:lvlText w:val="%3."/>
      <w:lvlJc w:val="right"/>
      <w:pPr>
        <w:ind w:left="11160" w:hanging="180"/>
      </w:pPr>
    </w:lvl>
    <w:lvl w:ilvl="3" w:tplc="09F41162">
      <w:start w:val="1"/>
      <w:numFmt w:val="decimal"/>
      <w:lvlText w:val="%4."/>
      <w:lvlJc w:val="left"/>
      <w:pPr>
        <w:ind w:left="11880" w:hanging="360"/>
      </w:pPr>
    </w:lvl>
    <w:lvl w:ilvl="4" w:tplc="1B7CC03E">
      <w:start w:val="1"/>
      <w:numFmt w:val="lowerLetter"/>
      <w:lvlText w:val="%5."/>
      <w:lvlJc w:val="left"/>
      <w:pPr>
        <w:ind w:left="12600" w:hanging="360"/>
      </w:pPr>
    </w:lvl>
    <w:lvl w:ilvl="5" w:tplc="BC4C290A">
      <w:start w:val="1"/>
      <w:numFmt w:val="lowerRoman"/>
      <w:lvlText w:val="%6."/>
      <w:lvlJc w:val="right"/>
      <w:pPr>
        <w:ind w:left="13320" w:hanging="180"/>
      </w:pPr>
    </w:lvl>
    <w:lvl w:ilvl="6" w:tplc="AB68533A">
      <w:start w:val="1"/>
      <w:numFmt w:val="decimal"/>
      <w:lvlText w:val="%7."/>
      <w:lvlJc w:val="left"/>
      <w:pPr>
        <w:ind w:left="14040" w:hanging="360"/>
      </w:pPr>
    </w:lvl>
    <w:lvl w:ilvl="7" w:tplc="2A4AE25C">
      <w:start w:val="1"/>
      <w:numFmt w:val="lowerLetter"/>
      <w:lvlText w:val="%8."/>
      <w:lvlJc w:val="left"/>
      <w:pPr>
        <w:ind w:left="14760" w:hanging="360"/>
      </w:pPr>
    </w:lvl>
    <w:lvl w:ilvl="8" w:tplc="66A0A270">
      <w:start w:val="1"/>
      <w:numFmt w:val="lowerRoman"/>
      <w:lvlText w:val="%9."/>
      <w:lvlJc w:val="right"/>
      <w:pPr>
        <w:ind w:left="15480" w:hanging="180"/>
      </w:pPr>
    </w:lvl>
  </w:abstractNum>
  <w:abstractNum w:abstractNumId="1" w15:restartNumberingAfterBreak="0">
    <w:nsid w:val="223E311B"/>
    <w:multiLevelType w:val="hybridMultilevel"/>
    <w:tmpl w:val="364A1D54"/>
    <w:lvl w:ilvl="0" w:tplc="9204480C">
      <w:start w:val="1"/>
      <w:numFmt w:val="bullet"/>
      <w:lvlText w:val=""/>
      <w:lvlJc w:val="left"/>
      <w:pPr>
        <w:ind w:left="720" w:hanging="360"/>
      </w:pPr>
      <w:rPr>
        <w:rFonts w:hint="default" w:ascii="Symbol" w:hAnsi="Symbol"/>
      </w:rPr>
    </w:lvl>
    <w:lvl w:ilvl="1" w:tplc="57248B06">
      <w:start w:val="1"/>
      <w:numFmt w:val="bullet"/>
      <w:lvlText w:val="o"/>
      <w:lvlJc w:val="left"/>
      <w:pPr>
        <w:ind w:left="1440" w:hanging="360"/>
      </w:pPr>
      <w:rPr>
        <w:rFonts w:hint="default" w:ascii="Courier New" w:hAnsi="Courier New"/>
      </w:rPr>
    </w:lvl>
    <w:lvl w:ilvl="2" w:tplc="CA3AA8E0">
      <w:start w:val="1"/>
      <w:numFmt w:val="bullet"/>
      <w:lvlText w:val=""/>
      <w:lvlJc w:val="left"/>
      <w:pPr>
        <w:ind w:left="2160" w:hanging="360"/>
      </w:pPr>
      <w:rPr>
        <w:rFonts w:hint="default" w:ascii="Wingdings" w:hAnsi="Wingdings"/>
      </w:rPr>
    </w:lvl>
    <w:lvl w:ilvl="3" w:tplc="489C1A78">
      <w:start w:val="1"/>
      <w:numFmt w:val="bullet"/>
      <w:lvlText w:val=""/>
      <w:lvlJc w:val="left"/>
      <w:pPr>
        <w:ind w:left="2880" w:hanging="360"/>
      </w:pPr>
      <w:rPr>
        <w:rFonts w:hint="default" w:ascii="Symbol" w:hAnsi="Symbol"/>
      </w:rPr>
    </w:lvl>
    <w:lvl w:ilvl="4" w:tplc="BFE68186">
      <w:start w:val="1"/>
      <w:numFmt w:val="bullet"/>
      <w:lvlText w:val="o"/>
      <w:lvlJc w:val="left"/>
      <w:pPr>
        <w:ind w:left="3600" w:hanging="360"/>
      </w:pPr>
      <w:rPr>
        <w:rFonts w:hint="default" w:ascii="Courier New" w:hAnsi="Courier New"/>
      </w:rPr>
    </w:lvl>
    <w:lvl w:ilvl="5" w:tplc="8FC873C2">
      <w:start w:val="1"/>
      <w:numFmt w:val="bullet"/>
      <w:lvlText w:val=""/>
      <w:lvlJc w:val="left"/>
      <w:pPr>
        <w:ind w:left="4320" w:hanging="360"/>
      </w:pPr>
      <w:rPr>
        <w:rFonts w:hint="default" w:ascii="Wingdings" w:hAnsi="Wingdings"/>
      </w:rPr>
    </w:lvl>
    <w:lvl w:ilvl="6" w:tplc="6B24A104">
      <w:start w:val="1"/>
      <w:numFmt w:val="bullet"/>
      <w:lvlText w:val=""/>
      <w:lvlJc w:val="left"/>
      <w:pPr>
        <w:ind w:left="5040" w:hanging="360"/>
      </w:pPr>
      <w:rPr>
        <w:rFonts w:hint="default" w:ascii="Symbol" w:hAnsi="Symbol"/>
      </w:rPr>
    </w:lvl>
    <w:lvl w:ilvl="7" w:tplc="822EB374">
      <w:start w:val="1"/>
      <w:numFmt w:val="bullet"/>
      <w:lvlText w:val="o"/>
      <w:lvlJc w:val="left"/>
      <w:pPr>
        <w:ind w:left="5760" w:hanging="360"/>
      </w:pPr>
      <w:rPr>
        <w:rFonts w:hint="default" w:ascii="Courier New" w:hAnsi="Courier New"/>
      </w:rPr>
    </w:lvl>
    <w:lvl w:ilvl="8" w:tplc="1C0EA90C">
      <w:start w:val="1"/>
      <w:numFmt w:val="bullet"/>
      <w:lvlText w:val=""/>
      <w:lvlJc w:val="left"/>
      <w:pPr>
        <w:ind w:left="6480" w:hanging="360"/>
      </w:pPr>
      <w:rPr>
        <w:rFonts w:hint="default" w:ascii="Wingdings" w:hAnsi="Wingdings"/>
      </w:rPr>
    </w:lvl>
  </w:abstractNum>
  <w:abstractNum w:abstractNumId="2" w15:restartNumberingAfterBreak="0">
    <w:nsid w:val="2707763F"/>
    <w:multiLevelType w:val="hybridMultilevel"/>
    <w:tmpl w:val="FCE6CE22"/>
    <w:lvl w:ilvl="0" w:tplc="041A000F">
      <w:start w:val="5"/>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0BE9FD6"/>
    <w:multiLevelType w:val="hybridMultilevel"/>
    <w:tmpl w:val="4318694A"/>
    <w:lvl w:ilvl="0" w:tplc="C680DA14">
      <w:start w:val="2"/>
      <w:numFmt w:val="decimal"/>
      <w:lvlText w:val="%1."/>
      <w:lvlJc w:val="left"/>
      <w:pPr>
        <w:ind w:left="720" w:hanging="360"/>
      </w:pPr>
    </w:lvl>
    <w:lvl w:ilvl="1" w:tplc="BD808F48">
      <w:start w:val="1"/>
      <w:numFmt w:val="lowerLetter"/>
      <w:lvlText w:val="%2."/>
      <w:lvlJc w:val="left"/>
      <w:pPr>
        <w:ind w:left="1440" w:hanging="360"/>
      </w:pPr>
    </w:lvl>
    <w:lvl w:ilvl="2" w:tplc="2AB6E9E0">
      <w:start w:val="1"/>
      <w:numFmt w:val="lowerRoman"/>
      <w:lvlText w:val="%3."/>
      <w:lvlJc w:val="right"/>
      <w:pPr>
        <w:ind w:left="2160" w:hanging="180"/>
      </w:pPr>
    </w:lvl>
    <w:lvl w:ilvl="3" w:tplc="C400DFA2">
      <w:start w:val="1"/>
      <w:numFmt w:val="decimal"/>
      <w:lvlText w:val="%4."/>
      <w:lvlJc w:val="left"/>
      <w:pPr>
        <w:ind w:left="2880" w:hanging="360"/>
      </w:pPr>
    </w:lvl>
    <w:lvl w:ilvl="4" w:tplc="CE123054">
      <w:start w:val="1"/>
      <w:numFmt w:val="lowerLetter"/>
      <w:lvlText w:val="%5."/>
      <w:lvlJc w:val="left"/>
      <w:pPr>
        <w:ind w:left="3600" w:hanging="360"/>
      </w:pPr>
    </w:lvl>
    <w:lvl w:ilvl="5" w:tplc="85C8E230">
      <w:start w:val="1"/>
      <w:numFmt w:val="lowerRoman"/>
      <w:lvlText w:val="%6."/>
      <w:lvlJc w:val="right"/>
      <w:pPr>
        <w:ind w:left="4320" w:hanging="180"/>
      </w:pPr>
    </w:lvl>
    <w:lvl w:ilvl="6" w:tplc="D430ED12">
      <w:start w:val="1"/>
      <w:numFmt w:val="decimal"/>
      <w:lvlText w:val="%7."/>
      <w:lvlJc w:val="left"/>
      <w:pPr>
        <w:ind w:left="5040" w:hanging="360"/>
      </w:pPr>
    </w:lvl>
    <w:lvl w:ilvl="7" w:tplc="8962FBC6">
      <w:start w:val="1"/>
      <w:numFmt w:val="lowerLetter"/>
      <w:lvlText w:val="%8."/>
      <w:lvlJc w:val="left"/>
      <w:pPr>
        <w:ind w:left="5760" w:hanging="360"/>
      </w:pPr>
    </w:lvl>
    <w:lvl w:ilvl="8" w:tplc="96FA7382">
      <w:start w:val="1"/>
      <w:numFmt w:val="lowerRoman"/>
      <w:lvlText w:val="%9."/>
      <w:lvlJc w:val="right"/>
      <w:pPr>
        <w:ind w:left="6480" w:hanging="180"/>
      </w:pPr>
    </w:lvl>
  </w:abstractNum>
  <w:abstractNum w:abstractNumId="4" w15:restartNumberingAfterBreak="0">
    <w:nsid w:val="53176FE7"/>
    <w:multiLevelType w:val="hybridMultilevel"/>
    <w:tmpl w:val="C9E283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3E6570B"/>
    <w:multiLevelType w:val="hybridMultilevel"/>
    <w:tmpl w:val="C3E6E002"/>
    <w:lvl w:ilvl="0" w:tplc="528AFDC0">
      <w:start w:val="1"/>
      <w:numFmt w:val="bullet"/>
      <w:lvlText w:val=""/>
      <w:lvlJc w:val="left"/>
      <w:pPr>
        <w:ind w:left="720" w:hanging="360"/>
      </w:pPr>
      <w:rPr>
        <w:rFonts w:hint="default" w:ascii="Symbol" w:hAnsi="Symbol"/>
      </w:rPr>
    </w:lvl>
    <w:lvl w:ilvl="1" w:tplc="538693C0">
      <w:start w:val="1"/>
      <w:numFmt w:val="bullet"/>
      <w:lvlText w:val="o"/>
      <w:lvlJc w:val="left"/>
      <w:pPr>
        <w:ind w:left="1440" w:hanging="360"/>
      </w:pPr>
      <w:rPr>
        <w:rFonts w:hint="default" w:ascii="Courier New" w:hAnsi="Courier New"/>
      </w:rPr>
    </w:lvl>
    <w:lvl w:ilvl="2" w:tplc="D7CE97D4">
      <w:start w:val="1"/>
      <w:numFmt w:val="bullet"/>
      <w:lvlText w:val=""/>
      <w:lvlJc w:val="left"/>
      <w:pPr>
        <w:ind w:left="2160" w:hanging="360"/>
      </w:pPr>
      <w:rPr>
        <w:rFonts w:hint="default" w:ascii="Wingdings" w:hAnsi="Wingdings"/>
      </w:rPr>
    </w:lvl>
    <w:lvl w:ilvl="3" w:tplc="0FB877E8">
      <w:start w:val="1"/>
      <w:numFmt w:val="bullet"/>
      <w:lvlText w:val=""/>
      <w:lvlJc w:val="left"/>
      <w:pPr>
        <w:ind w:left="2880" w:hanging="360"/>
      </w:pPr>
      <w:rPr>
        <w:rFonts w:hint="default" w:ascii="Symbol" w:hAnsi="Symbol"/>
      </w:rPr>
    </w:lvl>
    <w:lvl w:ilvl="4" w:tplc="6EF4172A">
      <w:start w:val="1"/>
      <w:numFmt w:val="bullet"/>
      <w:lvlText w:val="o"/>
      <w:lvlJc w:val="left"/>
      <w:pPr>
        <w:ind w:left="3600" w:hanging="360"/>
      </w:pPr>
      <w:rPr>
        <w:rFonts w:hint="default" w:ascii="Courier New" w:hAnsi="Courier New"/>
      </w:rPr>
    </w:lvl>
    <w:lvl w:ilvl="5" w:tplc="138AE44C">
      <w:start w:val="1"/>
      <w:numFmt w:val="bullet"/>
      <w:lvlText w:val=""/>
      <w:lvlJc w:val="left"/>
      <w:pPr>
        <w:ind w:left="4320" w:hanging="360"/>
      </w:pPr>
      <w:rPr>
        <w:rFonts w:hint="default" w:ascii="Wingdings" w:hAnsi="Wingdings"/>
      </w:rPr>
    </w:lvl>
    <w:lvl w:ilvl="6" w:tplc="C1A43B96">
      <w:start w:val="1"/>
      <w:numFmt w:val="bullet"/>
      <w:lvlText w:val=""/>
      <w:lvlJc w:val="left"/>
      <w:pPr>
        <w:ind w:left="5040" w:hanging="360"/>
      </w:pPr>
      <w:rPr>
        <w:rFonts w:hint="default" w:ascii="Symbol" w:hAnsi="Symbol"/>
      </w:rPr>
    </w:lvl>
    <w:lvl w:ilvl="7" w:tplc="5FAE1D2C">
      <w:start w:val="1"/>
      <w:numFmt w:val="bullet"/>
      <w:lvlText w:val="o"/>
      <w:lvlJc w:val="left"/>
      <w:pPr>
        <w:ind w:left="5760" w:hanging="360"/>
      </w:pPr>
      <w:rPr>
        <w:rFonts w:hint="default" w:ascii="Courier New" w:hAnsi="Courier New"/>
      </w:rPr>
    </w:lvl>
    <w:lvl w:ilvl="8" w:tplc="A9E09BA0">
      <w:start w:val="1"/>
      <w:numFmt w:val="bullet"/>
      <w:lvlText w:val=""/>
      <w:lvlJc w:val="left"/>
      <w:pPr>
        <w:ind w:left="6480" w:hanging="360"/>
      </w:pPr>
      <w:rPr>
        <w:rFonts w:hint="default" w:ascii="Wingdings" w:hAnsi="Wingdings"/>
      </w:rPr>
    </w:lvl>
  </w:abstractNum>
  <w:abstractNum w:abstractNumId="6" w15:restartNumberingAfterBreak="0">
    <w:nsid w:val="7AB704E6"/>
    <w:multiLevelType w:val="hybridMultilevel"/>
    <w:tmpl w:val="10F83D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80910001">
    <w:abstractNumId w:val="1"/>
  </w:num>
  <w:num w:numId="2" w16cid:durableId="66194750">
    <w:abstractNumId w:val="5"/>
  </w:num>
  <w:num w:numId="3" w16cid:durableId="2140217174">
    <w:abstractNumId w:val="0"/>
  </w:num>
  <w:num w:numId="4" w16cid:durableId="1584291503">
    <w:abstractNumId w:val="3"/>
  </w:num>
  <w:num w:numId="5" w16cid:durableId="740760278">
    <w:abstractNumId w:val="2"/>
  </w:num>
  <w:num w:numId="6" w16cid:durableId="1001280032">
    <w:abstractNumId w:val="4"/>
  </w:num>
  <w:num w:numId="7" w16cid:durableId="576133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dirty"/>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D9DDEA"/>
    <w:rsid w:val="00036959"/>
    <w:rsid w:val="000554AE"/>
    <w:rsid w:val="00061783"/>
    <w:rsid w:val="00063862"/>
    <w:rsid w:val="00066B4C"/>
    <w:rsid w:val="00083D1D"/>
    <w:rsid w:val="000D1145"/>
    <w:rsid w:val="000D2F64"/>
    <w:rsid w:val="000D4EB4"/>
    <w:rsid w:val="000E7AB3"/>
    <w:rsid w:val="000F312E"/>
    <w:rsid w:val="000F3CB4"/>
    <w:rsid w:val="00104A81"/>
    <w:rsid w:val="001403C9"/>
    <w:rsid w:val="00147069"/>
    <w:rsid w:val="00161069"/>
    <w:rsid w:val="00172D69"/>
    <w:rsid w:val="0019121D"/>
    <w:rsid w:val="00192F36"/>
    <w:rsid w:val="00195EC5"/>
    <w:rsid w:val="001C6CAA"/>
    <w:rsid w:val="001C6E76"/>
    <w:rsid w:val="001D0092"/>
    <w:rsid w:val="001D0C97"/>
    <w:rsid w:val="001D2CBF"/>
    <w:rsid w:val="001F78CE"/>
    <w:rsid w:val="002111B8"/>
    <w:rsid w:val="00216059"/>
    <w:rsid w:val="00223821"/>
    <w:rsid w:val="00236C06"/>
    <w:rsid w:val="00243CFF"/>
    <w:rsid w:val="00245555"/>
    <w:rsid w:val="00246A8D"/>
    <w:rsid w:val="00267262"/>
    <w:rsid w:val="00271582"/>
    <w:rsid w:val="002A54A9"/>
    <w:rsid w:val="002B0D23"/>
    <w:rsid w:val="002C0CEE"/>
    <w:rsid w:val="002C32DB"/>
    <w:rsid w:val="002D4C12"/>
    <w:rsid w:val="002E71E9"/>
    <w:rsid w:val="002E7850"/>
    <w:rsid w:val="002F4325"/>
    <w:rsid w:val="00313E54"/>
    <w:rsid w:val="00335896"/>
    <w:rsid w:val="00340A8B"/>
    <w:rsid w:val="00366D14"/>
    <w:rsid w:val="00385005"/>
    <w:rsid w:val="003A64C6"/>
    <w:rsid w:val="003C5773"/>
    <w:rsid w:val="003C5A7B"/>
    <w:rsid w:val="003D0895"/>
    <w:rsid w:val="003E5CD3"/>
    <w:rsid w:val="0040032C"/>
    <w:rsid w:val="00401D4E"/>
    <w:rsid w:val="00413A22"/>
    <w:rsid w:val="00437EA1"/>
    <w:rsid w:val="004448FC"/>
    <w:rsid w:val="004665E9"/>
    <w:rsid w:val="00470505"/>
    <w:rsid w:val="00481CA4"/>
    <w:rsid w:val="00482AE1"/>
    <w:rsid w:val="004A0B37"/>
    <w:rsid w:val="004C176D"/>
    <w:rsid w:val="004E6C9B"/>
    <w:rsid w:val="00501510"/>
    <w:rsid w:val="00506D80"/>
    <w:rsid w:val="00512EB0"/>
    <w:rsid w:val="00516778"/>
    <w:rsid w:val="00520BF5"/>
    <w:rsid w:val="00530017"/>
    <w:rsid w:val="005454BE"/>
    <w:rsid w:val="00561200"/>
    <w:rsid w:val="005643AE"/>
    <w:rsid w:val="00575805"/>
    <w:rsid w:val="00584D97"/>
    <w:rsid w:val="00586C17"/>
    <w:rsid w:val="00587B00"/>
    <w:rsid w:val="005915CF"/>
    <w:rsid w:val="00595596"/>
    <w:rsid w:val="005A7FB8"/>
    <w:rsid w:val="005B2C57"/>
    <w:rsid w:val="005B6411"/>
    <w:rsid w:val="005D01BF"/>
    <w:rsid w:val="005E148C"/>
    <w:rsid w:val="006125E5"/>
    <w:rsid w:val="00641DAD"/>
    <w:rsid w:val="00647069"/>
    <w:rsid w:val="00652D97"/>
    <w:rsid w:val="00664316"/>
    <w:rsid w:val="00671164"/>
    <w:rsid w:val="006834EA"/>
    <w:rsid w:val="00697A54"/>
    <w:rsid w:val="006C7C5B"/>
    <w:rsid w:val="006D02F4"/>
    <w:rsid w:val="006D3F49"/>
    <w:rsid w:val="007205CF"/>
    <w:rsid w:val="00723A37"/>
    <w:rsid w:val="00725B90"/>
    <w:rsid w:val="00732EB9"/>
    <w:rsid w:val="00743137"/>
    <w:rsid w:val="00745FC9"/>
    <w:rsid w:val="00747E4F"/>
    <w:rsid w:val="007770B8"/>
    <w:rsid w:val="00783827"/>
    <w:rsid w:val="00786C85"/>
    <w:rsid w:val="0079128C"/>
    <w:rsid w:val="00794572"/>
    <w:rsid w:val="00795358"/>
    <w:rsid w:val="007A17C0"/>
    <w:rsid w:val="007A7381"/>
    <w:rsid w:val="007E434C"/>
    <w:rsid w:val="007F065A"/>
    <w:rsid w:val="007F41E5"/>
    <w:rsid w:val="00802FFE"/>
    <w:rsid w:val="00804F7D"/>
    <w:rsid w:val="00824956"/>
    <w:rsid w:val="0083398D"/>
    <w:rsid w:val="00835B09"/>
    <w:rsid w:val="00840789"/>
    <w:rsid w:val="00847780"/>
    <w:rsid w:val="00851B5E"/>
    <w:rsid w:val="0085342E"/>
    <w:rsid w:val="00860B07"/>
    <w:rsid w:val="0086289C"/>
    <w:rsid w:val="00891013"/>
    <w:rsid w:val="008A1E63"/>
    <w:rsid w:val="008A447E"/>
    <w:rsid w:val="008A50E1"/>
    <w:rsid w:val="008B305B"/>
    <w:rsid w:val="008B63FC"/>
    <w:rsid w:val="008C2C99"/>
    <w:rsid w:val="008C5620"/>
    <w:rsid w:val="008E0270"/>
    <w:rsid w:val="008E0637"/>
    <w:rsid w:val="008F245F"/>
    <w:rsid w:val="008F2DF4"/>
    <w:rsid w:val="008F2F6F"/>
    <w:rsid w:val="009217AF"/>
    <w:rsid w:val="00924D8D"/>
    <w:rsid w:val="00934B0F"/>
    <w:rsid w:val="00936F67"/>
    <w:rsid w:val="00992BF4"/>
    <w:rsid w:val="009942F2"/>
    <w:rsid w:val="009A4B3B"/>
    <w:rsid w:val="009C485F"/>
    <w:rsid w:val="009D2186"/>
    <w:rsid w:val="00A0494F"/>
    <w:rsid w:val="00A14196"/>
    <w:rsid w:val="00A15E1D"/>
    <w:rsid w:val="00A43848"/>
    <w:rsid w:val="00A6028E"/>
    <w:rsid w:val="00A76A91"/>
    <w:rsid w:val="00A83B9E"/>
    <w:rsid w:val="00A959A4"/>
    <w:rsid w:val="00A95A81"/>
    <w:rsid w:val="00AB36C7"/>
    <w:rsid w:val="00AC728B"/>
    <w:rsid w:val="00AC7634"/>
    <w:rsid w:val="00AD5A40"/>
    <w:rsid w:val="00AE045D"/>
    <w:rsid w:val="00B31140"/>
    <w:rsid w:val="00B329A4"/>
    <w:rsid w:val="00B40024"/>
    <w:rsid w:val="00B447BF"/>
    <w:rsid w:val="00B55449"/>
    <w:rsid w:val="00B715CD"/>
    <w:rsid w:val="00B92EB5"/>
    <w:rsid w:val="00BB0264"/>
    <w:rsid w:val="00BB4E3D"/>
    <w:rsid w:val="00BC4517"/>
    <w:rsid w:val="00BE74E0"/>
    <w:rsid w:val="00BF0F5D"/>
    <w:rsid w:val="00C01431"/>
    <w:rsid w:val="00C26BC9"/>
    <w:rsid w:val="00C365AD"/>
    <w:rsid w:val="00C57C87"/>
    <w:rsid w:val="00C61269"/>
    <w:rsid w:val="00C671C1"/>
    <w:rsid w:val="00C71C21"/>
    <w:rsid w:val="00C855D7"/>
    <w:rsid w:val="00C908C2"/>
    <w:rsid w:val="00CA507A"/>
    <w:rsid w:val="00CB57A3"/>
    <w:rsid w:val="00CB762C"/>
    <w:rsid w:val="00CC198F"/>
    <w:rsid w:val="00CF12C0"/>
    <w:rsid w:val="00D06F77"/>
    <w:rsid w:val="00D1677B"/>
    <w:rsid w:val="00D260B4"/>
    <w:rsid w:val="00D30476"/>
    <w:rsid w:val="00D336F3"/>
    <w:rsid w:val="00D34516"/>
    <w:rsid w:val="00D353A3"/>
    <w:rsid w:val="00D374ED"/>
    <w:rsid w:val="00D84AB5"/>
    <w:rsid w:val="00D86ACB"/>
    <w:rsid w:val="00D93D31"/>
    <w:rsid w:val="00D9438D"/>
    <w:rsid w:val="00DA2D9C"/>
    <w:rsid w:val="00DB4317"/>
    <w:rsid w:val="00DC205C"/>
    <w:rsid w:val="00DC681F"/>
    <w:rsid w:val="00DD7EF2"/>
    <w:rsid w:val="00DE436B"/>
    <w:rsid w:val="00DE4513"/>
    <w:rsid w:val="00DE7C66"/>
    <w:rsid w:val="00DF0464"/>
    <w:rsid w:val="00DF4CBA"/>
    <w:rsid w:val="00E270A6"/>
    <w:rsid w:val="00E33940"/>
    <w:rsid w:val="00E37376"/>
    <w:rsid w:val="00E50E49"/>
    <w:rsid w:val="00E54DA3"/>
    <w:rsid w:val="00E75D93"/>
    <w:rsid w:val="00E87BE2"/>
    <w:rsid w:val="00E93591"/>
    <w:rsid w:val="00E96C28"/>
    <w:rsid w:val="00EA2754"/>
    <w:rsid w:val="00EB7B43"/>
    <w:rsid w:val="00EC2DF1"/>
    <w:rsid w:val="00EC5C8E"/>
    <w:rsid w:val="00ED204E"/>
    <w:rsid w:val="00ED2378"/>
    <w:rsid w:val="00ED30C1"/>
    <w:rsid w:val="00ED3AEC"/>
    <w:rsid w:val="00F17BA3"/>
    <w:rsid w:val="00F244D9"/>
    <w:rsid w:val="00F25966"/>
    <w:rsid w:val="00F25C51"/>
    <w:rsid w:val="00F31775"/>
    <w:rsid w:val="00F44776"/>
    <w:rsid w:val="00F46BCD"/>
    <w:rsid w:val="00F6161E"/>
    <w:rsid w:val="00F62624"/>
    <w:rsid w:val="00F66F9A"/>
    <w:rsid w:val="00F77305"/>
    <w:rsid w:val="00F777AB"/>
    <w:rsid w:val="00F8038C"/>
    <w:rsid w:val="00FA70C6"/>
    <w:rsid w:val="00FD247B"/>
    <w:rsid w:val="00FD512C"/>
    <w:rsid w:val="00FD6EF6"/>
    <w:rsid w:val="00FF0DFB"/>
    <w:rsid w:val="012300AF"/>
    <w:rsid w:val="01336C51"/>
    <w:rsid w:val="01AD0E4E"/>
    <w:rsid w:val="01FCE069"/>
    <w:rsid w:val="034C4745"/>
    <w:rsid w:val="03C6425C"/>
    <w:rsid w:val="03DF9AAC"/>
    <w:rsid w:val="03FFF061"/>
    <w:rsid w:val="04DA4287"/>
    <w:rsid w:val="0564B274"/>
    <w:rsid w:val="0634E20E"/>
    <w:rsid w:val="064E24E9"/>
    <w:rsid w:val="06EEDA20"/>
    <w:rsid w:val="074C0737"/>
    <w:rsid w:val="07B23720"/>
    <w:rsid w:val="07B4FD9E"/>
    <w:rsid w:val="0851A8C5"/>
    <w:rsid w:val="090C106E"/>
    <w:rsid w:val="09896FE5"/>
    <w:rsid w:val="0A5EB303"/>
    <w:rsid w:val="0B65EEBD"/>
    <w:rsid w:val="0D9F66F6"/>
    <w:rsid w:val="0DEEAF9D"/>
    <w:rsid w:val="0E41029E"/>
    <w:rsid w:val="0FE4E1F7"/>
    <w:rsid w:val="10956DBE"/>
    <w:rsid w:val="11BE6F03"/>
    <w:rsid w:val="11F3F2DE"/>
    <w:rsid w:val="13595523"/>
    <w:rsid w:val="15194D39"/>
    <w:rsid w:val="15211494"/>
    <w:rsid w:val="15481A60"/>
    <w:rsid w:val="154A4BE2"/>
    <w:rsid w:val="15655E11"/>
    <w:rsid w:val="15B6B359"/>
    <w:rsid w:val="163958BF"/>
    <w:rsid w:val="16ABED19"/>
    <w:rsid w:val="1801231D"/>
    <w:rsid w:val="1871FDE8"/>
    <w:rsid w:val="188C2C70"/>
    <w:rsid w:val="19B559C7"/>
    <w:rsid w:val="1AB23A95"/>
    <w:rsid w:val="1AFEBF10"/>
    <w:rsid w:val="1B05E7F4"/>
    <w:rsid w:val="1B80DAB1"/>
    <w:rsid w:val="1C650C0F"/>
    <w:rsid w:val="1D481CCE"/>
    <w:rsid w:val="1D7DC78C"/>
    <w:rsid w:val="1EA59A27"/>
    <w:rsid w:val="1F41E19E"/>
    <w:rsid w:val="1FB1124B"/>
    <w:rsid w:val="1FCF3A19"/>
    <w:rsid w:val="20316D46"/>
    <w:rsid w:val="20E4A8CE"/>
    <w:rsid w:val="227B5E6C"/>
    <w:rsid w:val="236D3DC1"/>
    <w:rsid w:val="23A9DD87"/>
    <w:rsid w:val="23CED256"/>
    <w:rsid w:val="24DE5C46"/>
    <w:rsid w:val="25188DF5"/>
    <w:rsid w:val="25381B13"/>
    <w:rsid w:val="268E4473"/>
    <w:rsid w:val="2777AFB6"/>
    <w:rsid w:val="27A5248C"/>
    <w:rsid w:val="28287614"/>
    <w:rsid w:val="28396869"/>
    <w:rsid w:val="285B9129"/>
    <w:rsid w:val="28B8533B"/>
    <w:rsid w:val="28E247E2"/>
    <w:rsid w:val="29006D49"/>
    <w:rsid w:val="297DF049"/>
    <w:rsid w:val="29AF03BE"/>
    <w:rsid w:val="2A05A5CA"/>
    <w:rsid w:val="2A186038"/>
    <w:rsid w:val="2A366B5A"/>
    <w:rsid w:val="2B458CF4"/>
    <w:rsid w:val="2B4AC946"/>
    <w:rsid w:val="2B83E69F"/>
    <w:rsid w:val="2C185F92"/>
    <w:rsid w:val="2D250CFE"/>
    <w:rsid w:val="2D882CC3"/>
    <w:rsid w:val="2E794061"/>
    <w:rsid w:val="2EDE6333"/>
    <w:rsid w:val="2EE1C133"/>
    <w:rsid w:val="2F5487C5"/>
    <w:rsid w:val="2F8796D3"/>
    <w:rsid w:val="30B01BD6"/>
    <w:rsid w:val="30D5234C"/>
    <w:rsid w:val="30FB6AC9"/>
    <w:rsid w:val="3108A978"/>
    <w:rsid w:val="311F50CE"/>
    <w:rsid w:val="31410A9A"/>
    <w:rsid w:val="316C3906"/>
    <w:rsid w:val="31AB1081"/>
    <w:rsid w:val="31E12C80"/>
    <w:rsid w:val="32C491FF"/>
    <w:rsid w:val="32D3A8AD"/>
    <w:rsid w:val="32F848B5"/>
    <w:rsid w:val="339DA17C"/>
    <w:rsid w:val="33E87C06"/>
    <w:rsid w:val="34955C20"/>
    <w:rsid w:val="34D96A16"/>
    <w:rsid w:val="355CD57C"/>
    <w:rsid w:val="35B0D530"/>
    <w:rsid w:val="3749ACC2"/>
    <w:rsid w:val="37942291"/>
    <w:rsid w:val="37AD423F"/>
    <w:rsid w:val="3960353C"/>
    <w:rsid w:val="3A31043B"/>
    <w:rsid w:val="3AA7FA65"/>
    <w:rsid w:val="3B48A182"/>
    <w:rsid w:val="3B4B6036"/>
    <w:rsid w:val="3BE758A2"/>
    <w:rsid w:val="3C7047E8"/>
    <w:rsid w:val="3C9392CC"/>
    <w:rsid w:val="3D21A5ED"/>
    <w:rsid w:val="3D72F933"/>
    <w:rsid w:val="3F970329"/>
    <w:rsid w:val="3FAB12D2"/>
    <w:rsid w:val="3FFE2894"/>
    <w:rsid w:val="41081C07"/>
    <w:rsid w:val="41B53BF2"/>
    <w:rsid w:val="41C78346"/>
    <w:rsid w:val="41EEDAA1"/>
    <w:rsid w:val="424D6D7B"/>
    <w:rsid w:val="42ACF162"/>
    <w:rsid w:val="42E4E409"/>
    <w:rsid w:val="42FFD246"/>
    <w:rsid w:val="430C5BA4"/>
    <w:rsid w:val="435737F1"/>
    <w:rsid w:val="452E5F00"/>
    <w:rsid w:val="455D3454"/>
    <w:rsid w:val="45F1772D"/>
    <w:rsid w:val="461A4DAD"/>
    <w:rsid w:val="4627D540"/>
    <w:rsid w:val="46750A6C"/>
    <w:rsid w:val="46E561C1"/>
    <w:rsid w:val="474CAD83"/>
    <w:rsid w:val="47515FF5"/>
    <w:rsid w:val="492528CF"/>
    <w:rsid w:val="49A14D26"/>
    <w:rsid w:val="4A3D1196"/>
    <w:rsid w:val="4A4BA678"/>
    <w:rsid w:val="4ACC6389"/>
    <w:rsid w:val="4AE0C56E"/>
    <w:rsid w:val="4B409CF1"/>
    <w:rsid w:val="4CDDDC45"/>
    <w:rsid w:val="4CEBCC97"/>
    <w:rsid w:val="4D727DAD"/>
    <w:rsid w:val="4DA01348"/>
    <w:rsid w:val="4E7286BE"/>
    <w:rsid w:val="4E7BBC81"/>
    <w:rsid w:val="4EB4CD4D"/>
    <w:rsid w:val="4F018EC4"/>
    <w:rsid w:val="4F33E158"/>
    <w:rsid w:val="4F6486D3"/>
    <w:rsid w:val="4FC970DE"/>
    <w:rsid w:val="4FD9DDEA"/>
    <w:rsid w:val="507C5669"/>
    <w:rsid w:val="50B60E54"/>
    <w:rsid w:val="51CED97B"/>
    <w:rsid w:val="51EFDA4A"/>
    <w:rsid w:val="52BFC742"/>
    <w:rsid w:val="53795280"/>
    <w:rsid w:val="53BC3ED4"/>
    <w:rsid w:val="5494D6D1"/>
    <w:rsid w:val="54A28643"/>
    <w:rsid w:val="54AD441C"/>
    <w:rsid w:val="54F1FDEE"/>
    <w:rsid w:val="55472CBA"/>
    <w:rsid w:val="55591102"/>
    <w:rsid w:val="566852B3"/>
    <w:rsid w:val="574A2B3A"/>
    <w:rsid w:val="58216D78"/>
    <w:rsid w:val="5849BC03"/>
    <w:rsid w:val="590C8C97"/>
    <w:rsid w:val="5A379B17"/>
    <w:rsid w:val="5C9B603A"/>
    <w:rsid w:val="5D09952F"/>
    <w:rsid w:val="5D5A4B01"/>
    <w:rsid w:val="5D769A77"/>
    <w:rsid w:val="5D83570E"/>
    <w:rsid w:val="5E479727"/>
    <w:rsid w:val="5E7AA981"/>
    <w:rsid w:val="5EB2CC58"/>
    <w:rsid w:val="5F04AB61"/>
    <w:rsid w:val="5F6CD41C"/>
    <w:rsid w:val="5F7267A9"/>
    <w:rsid w:val="5FBC93EA"/>
    <w:rsid w:val="5FD549FE"/>
    <w:rsid w:val="5FF82E1F"/>
    <w:rsid w:val="60DF6CE5"/>
    <w:rsid w:val="610A6C84"/>
    <w:rsid w:val="6133FDD2"/>
    <w:rsid w:val="613D6A8A"/>
    <w:rsid w:val="61A6AFB9"/>
    <w:rsid w:val="62005F11"/>
    <w:rsid w:val="623F4393"/>
    <w:rsid w:val="631BBA7A"/>
    <w:rsid w:val="6332A22E"/>
    <w:rsid w:val="638535C4"/>
    <w:rsid w:val="64526479"/>
    <w:rsid w:val="65027514"/>
    <w:rsid w:val="651C84FE"/>
    <w:rsid w:val="6521BF7B"/>
    <w:rsid w:val="657F4ED6"/>
    <w:rsid w:val="6588AB5C"/>
    <w:rsid w:val="65E65C5C"/>
    <w:rsid w:val="662128AD"/>
    <w:rsid w:val="664D7854"/>
    <w:rsid w:val="67D9750C"/>
    <w:rsid w:val="6910DB90"/>
    <w:rsid w:val="69361BD7"/>
    <w:rsid w:val="697B82BC"/>
    <w:rsid w:val="698C2FFB"/>
    <w:rsid w:val="6990F7B4"/>
    <w:rsid w:val="69C520B9"/>
    <w:rsid w:val="6A5C49F7"/>
    <w:rsid w:val="6BFAA693"/>
    <w:rsid w:val="6C3E62A8"/>
    <w:rsid w:val="6C77FAE9"/>
    <w:rsid w:val="6D8398B2"/>
    <w:rsid w:val="6DA8A5BE"/>
    <w:rsid w:val="70C10D72"/>
    <w:rsid w:val="714F6AF3"/>
    <w:rsid w:val="7153B9B0"/>
    <w:rsid w:val="7249057F"/>
    <w:rsid w:val="7294569E"/>
    <w:rsid w:val="72B40EEC"/>
    <w:rsid w:val="73100014"/>
    <w:rsid w:val="737213B8"/>
    <w:rsid w:val="73F50603"/>
    <w:rsid w:val="74158C7C"/>
    <w:rsid w:val="742340D1"/>
    <w:rsid w:val="7454E471"/>
    <w:rsid w:val="74587429"/>
    <w:rsid w:val="74785A70"/>
    <w:rsid w:val="749828B8"/>
    <w:rsid w:val="74DFE643"/>
    <w:rsid w:val="757DFBF2"/>
    <w:rsid w:val="760CFB6E"/>
    <w:rsid w:val="76366B54"/>
    <w:rsid w:val="76505DCC"/>
    <w:rsid w:val="76BA8422"/>
    <w:rsid w:val="77A9C2B4"/>
    <w:rsid w:val="780D61A4"/>
    <w:rsid w:val="781EFDC3"/>
    <w:rsid w:val="78A747F8"/>
    <w:rsid w:val="790E9351"/>
    <w:rsid w:val="797942E5"/>
    <w:rsid w:val="79AD3558"/>
    <w:rsid w:val="7A37A129"/>
    <w:rsid w:val="7AA14A77"/>
    <w:rsid w:val="7B17E8D9"/>
    <w:rsid w:val="7B5558D1"/>
    <w:rsid w:val="7B62E11F"/>
    <w:rsid w:val="7B8F2213"/>
    <w:rsid w:val="7BEA5D34"/>
    <w:rsid w:val="7C1F1500"/>
    <w:rsid w:val="7C3A292D"/>
    <w:rsid w:val="7C7CF851"/>
    <w:rsid w:val="7D2C0C01"/>
    <w:rsid w:val="7D2D4486"/>
    <w:rsid w:val="7D65D4B6"/>
    <w:rsid w:val="7DF85FE4"/>
    <w:rsid w:val="7E16007F"/>
    <w:rsid w:val="7E1B393B"/>
    <w:rsid w:val="7F9F680A"/>
    <w:rsid w:val="7FD39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9DDEA"/>
  <w15:chartTrackingRefBased/>
  <w15:docId w15:val="{97E3D224-1BEE-48CE-BABA-3D9B428E7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A2D9C"/>
    <w:pPr>
      <w:spacing w:after="120" w:line="278" w:lineRule="auto"/>
    </w:pPr>
    <w:rPr>
      <w:rFonts w:ascii="Times New Roman" w:hAnsi="Times New Roman"/>
      <w:noProof/>
      <w:lang w:val="hr-HR"/>
    </w:rPr>
  </w:style>
  <w:style w:type="paragraph" w:styleId="Heading1">
    <w:name w:val="heading 1"/>
    <w:basedOn w:val="Normal"/>
    <w:next w:val="Normal"/>
    <w:link w:val="Heading1Char"/>
    <w:uiPriority w:val="9"/>
    <w:qFormat/>
    <w:rsid w:val="008A1E63"/>
    <w:pPr>
      <w:keepNext/>
      <w:keepLines/>
      <w:spacing w:before="120" w:after="24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6D3F49"/>
    <w:pPr>
      <w:keepNext/>
      <w:keepLines/>
      <w:spacing w:before="240" w:after="24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6D3F49"/>
    <w:pPr>
      <w:keepNext/>
      <w:keepLines/>
      <w:spacing w:before="12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57C87"/>
    <w:pPr>
      <w:keepNext/>
      <w:keepLines/>
      <w:spacing w:before="80" w:after="40"/>
      <w:outlineLvl w:val="3"/>
    </w:pPr>
    <w:rPr>
      <w:rFonts w:eastAsiaTheme="majorEastAsia" w:cstheme="majorBidi"/>
      <w:i/>
      <w:iCs/>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A1E63"/>
    <w:rPr>
      <w:rFonts w:ascii="Times New Roman" w:hAnsi="Times New Roman" w:eastAsiaTheme="majorEastAsia" w:cstheme="majorBidi"/>
      <w:b/>
      <w:noProof/>
      <w:sz w:val="32"/>
      <w:szCs w:val="40"/>
      <w:lang w:val="hr-HR"/>
    </w:rPr>
  </w:style>
  <w:style w:type="character" w:styleId="Heading2Char" w:customStyle="1">
    <w:name w:val="Heading 2 Char"/>
    <w:basedOn w:val="DefaultParagraphFont"/>
    <w:link w:val="Heading2"/>
    <w:uiPriority w:val="9"/>
    <w:rsid w:val="006D3F49"/>
    <w:rPr>
      <w:rFonts w:ascii="Times New Roman" w:hAnsi="Times New Roman" w:eastAsiaTheme="majorEastAsia" w:cstheme="majorBidi"/>
      <w:b/>
      <w:noProof/>
      <w:sz w:val="28"/>
      <w:szCs w:val="32"/>
      <w:lang w:val="hr-HR"/>
    </w:rPr>
  </w:style>
  <w:style w:type="character" w:styleId="Heading3Char" w:customStyle="1">
    <w:name w:val="Heading 3 Char"/>
    <w:basedOn w:val="DefaultParagraphFont"/>
    <w:link w:val="Heading3"/>
    <w:uiPriority w:val="9"/>
    <w:rsid w:val="006D3F49"/>
    <w:rPr>
      <w:rFonts w:ascii="Times New Roman" w:hAnsi="Times New Roman" w:eastAsiaTheme="majorEastAsia" w:cstheme="majorBidi"/>
      <w:b/>
      <w:noProof/>
      <w:szCs w:val="28"/>
      <w:lang w:val="hr-HR"/>
    </w:rPr>
  </w:style>
  <w:style w:type="character" w:styleId="Heading4Char" w:customStyle="1">
    <w:name w:val="Heading 4 Char"/>
    <w:basedOn w:val="DefaultParagraphFont"/>
    <w:link w:val="Heading4"/>
    <w:uiPriority w:val="9"/>
    <w:rsid w:val="00C57C87"/>
    <w:rPr>
      <w:rFonts w:ascii="Times New Roman" w:hAnsi="Times New Roman" w:eastAsiaTheme="majorEastAsia" w:cstheme="majorBidi"/>
      <w:i/>
      <w:iCs/>
      <w:noProof/>
      <w:lang w:val="hr-HR"/>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297DF049"/>
    <w:pPr>
      <w:ind w:left="720"/>
      <w:contextualSpacing/>
    </w:pPr>
  </w:style>
  <w:style w:type="character" w:styleId="Hyperlink">
    <w:name w:val="Hyperlink"/>
    <w:basedOn w:val="DefaultParagraphFont"/>
    <w:uiPriority w:val="99"/>
    <w:unhideWhenUsed/>
    <w:rsid w:val="297DF049"/>
    <w:rPr>
      <w:color w:val="467886"/>
      <w:u w:val="single"/>
    </w:rPr>
  </w:style>
  <w:style w:type="paragraph" w:styleId="Caption">
    <w:name w:val="caption"/>
    <w:basedOn w:val="Normal"/>
    <w:next w:val="Normal"/>
    <w:uiPriority w:val="35"/>
    <w:unhideWhenUsed/>
    <w:qFormat/>
    <w:rsid w:val="00061783"/>
    <w:pPr>
      <w:spacing w:after="240" w:line="240" w:lineRule="auto"/>
      <w:jc w:val="center"/>
    </w:pPr>
  </w:style>
  <w:style w:type="paragraph" w:styleId="Header">
    <w:name w:val="header"/>
    <w:basedOn w:val="Normal"/>
    <w:link w:val="HeaderChar"/>
    <w:uiPriority w:val="99"/>
    <w:unhideWhenUsed/>
    <w:rsid w:val="006125E5"/>
    <w:pPr>
      <w:tabs>
        <w:tab w:val="center" w:pos="4680"/>
        <w:tab w:val="right" w:pos="9360"/>
      </w:tabs>
      <w:spacing w:after="0" w:line="240" w:lineRule="auto"/>
    </w:pPr>
  </w:style>
  <w:style w:type="character" w:styleId="HeaderChar" w:customStyle="1">
    <w:name w:val="Header Char"/>
    <w:basedOn w:val="DefaultParagraphFont"/>
    <w:link w:val="Header"/>
    <w:uiPriority w:val="99"/>
    <w:rsid w:val="006125E5"/>
    <w:rPr>
      <w:rFonts w:ascii="Times New Roman" w:hAnsi="Times New Roman"/>
    </w:rPr>
  </w:style>
  <w:style w:type="paragraph" w:styleId="Footer">
    <w:name w:val="footer"/>
    <w:basedOn w:val="Normal"/>
    <w:link w:val="FooterChar"/>
    <w:uiPriority w:val="99"/>
    <w:unhideWhenUsed/>
    <w:rsid w:val="006125E5"/>
    <w:pPr>
      <w:tabs>
        <w:tab w:val="center" w:pos="4680"/>
        <w:tab w:val="right" w:pos="9360"/>
      </w:tabs>
      <w:spacing w:after="0" w:line="240" w:lineRule="auto"/>
    </w:pPr>
  </w:style>
  <w:style w:type="character" w:styleId="FooterChar" w:customStyle="1">
    <w:name w:val="Footer Char"/>
    <w:basedOn w:val="DefaultParagraphFont"/>
    <w:link w:val="Footer"/>
    <w:uiPriority w:val="99"/>
    <w:rsid w:val="006125E5"/>
    <w:rPr>
      <w:rFonts w:ascii="Times New Roman" w:hAnsi="Times New Roman"/>
    </w:rPr>
  </w:style>
  <w:style w:type="character" w:styleId="FollowedHyperlink">
    <w:name w:val="FollowedHyperlink"/>
    <w:basedOn w:val="DefaultParagraphFont"/>
    <w:uiPriority w:val="99"/>
    <w:semiHidden/>
    <w:unhideWhenUsed/>
    <w:rsid w:val="00530017"/>
    <w:rPr>
      <w:color w:val="96607D" w:themeColor="followedHyperlink"/>
      <w:u w:val="single"/>
    </w:rPr>
  </w:style>
  <w:style w:type="paragraph" w:styleId="TOCHeading">
    <w:name w:val="TOC Heading"/>
    <w:basedOn w:val="Heading1"/>
    <w:next w:val="Normal"/>
    <w:uiPriority w:val="39"/>
    <w:unhideWhenUsed/>
    <w:qFormat/>
    <w:rsid w:val="00891013"/>
    <w:pPr>
      <w:spacing w:before="240" w:after="0" w:line="259" w:lineRule="auto"/>
      <w:outlineLvl w:val="9"/>
    </w:pPr>
    <w:rPr>
      <w:rFonts w:asciiTheme="majorHAnsi" w:hAnsiTheme="majorHAnsi"/>
      <w:noProof w:val="0"/>
      <w:color w:val="0F4761" w:themeColor="accent1" w:themeShade="BF"/>
      <w:szCs w:val="32"/>
      <w:lang w:val="en-US" w:eastAsia="en-US"/>
    </w:rPr>
  </w:style>
  <w:style w:type="paragraph" w:styleId="TOC1">
    <w:name w:val="toc 1"/>
    <w:basedOn w:val="Normal"/>
    <w:next w:val="Normal"/>
    <w:autoRedefine/>
    <w:uiPriority w:val="39"/>
    <w:unhideWhenUsed/>
    <w:rsid w:val="00891013"/>
    <w:pPr>
      <w:spacing w:after="100"/>
    </w:pPr>
  </w:style>
  <w:style w:type="paragraph" w:styleId="TOC2">
    <w:name w:val="toc 2"/>
    <w:basedOn w:val="Normal"/>
    <w:next w:val="Normal"/>
    <w:autoRedefine/>
    <w:uiPriority w:val="39"/>
    <w:unhideWhenUsed/>
    <w:rsid w:val="00891013"/>
    <w:pPr>
      <w:spacing w:after="100"/>
      <w:ind w:left="240"/>
    </w:pPr>
  </w:style>
  <w:style w:type="paragraph" w:styleId="TOC3">
    <w:name w:val="toc 3"/>
    <w:basedOn w:val="Normal"/>
    <w:next w:val="Normal"/>
    <w:autoRedefine/>
    <w:uiPriority w:val="39"/>
    <w:unhideWhenUsed/>
    <w:rsid w:val="00891013"/>
    <w:pPr>
      <w:spacing w:after="100"/>
      <w:ind w:left="480"/>
    </w:pPr>
  </w:style>
  <w:style w:type="paragraph" w:styleId="EndnoteText">
    <w:name w:val="endnote text"/>
    <w:basedOn w:val="Normal"/>
    <w:link w:val="EndnoteTextChar"/>
    <w:uiPriority w:val="99"/>
    <w:semiHidden/>
    <w:unhideWhenUsed/>
    <w:rsid w:val="00E87BE2"/>
    <w:pPr>
      <w:spacing w:after="0" w:line="240" w:lineRule="auto"/>
    </w:pPr>
    <w:rPr>
      <w:sz w:val="20"/>
      <w:szCs w:val="20"/>
    </w:rPr>
  </w:style>
  <w:style w:type="character" w:styleId="EndnoteTextChar" w:customStyle="1">
    <w:name w:val="Endnote Text Char"/>
    <w:basedOn w:val="DefaultParagraphFont"/>
    <w:link w:val="EndnoteText"/>
    <w:uiPriority w:val="99"/>
    <w:semiHidden/>
    <w:rsid w:val="00E87BE2"/>
    <w:rPr>
      <w:rFonts w:ascii="Times New Roman" w:hAnsi="Times New Roman"/>
      <w:noProof/>
      <w:sz w:val="20"/>
      <w:szCs w:val="20"/>
      <w:lang w:val="hr-HR"/>
    </w:rPr>
  </w:style>
  <w:style w:type="character" w:styleId="EndnoteReference">
    <w:name w:val="endnote reference"/>
    <w:basedOn w:val="DefaultParagraphFont"/>
    <w:uiPriority w:val="99"/>
    <w:semiHidden/>
    <w:unhideWhenUsed/>
    <w:rsid w:val="00E87BE2"/>
    <w:rPr>
      <w:vertAlign w:val="superscript"/>
    </w:rPr>
  </w:style>
  <w:style w:type="paragraph" w:styleId="FootnoteText">
    <w:name w:val="footnote text"/>
    <w:basedOn w:val="Normal"/>
    <w:link w:val="FootnoteTextChar"/>
    <w:uiPriority w:val="99"/>
    <w:semiHidden/>
    <w:unhideWhenUsed/>
    <w:rsid w:val="00E87BE2"/>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E87BE2"/>
    <w:rPr>
      <w:rFonts w:ascii="Times New Roman" w:hAnsi="Times New Roman"/>
      <w:noProof/>
      <w:sz w:val="20"/>
      <w:szCs w:val="20"/>
      <w:lang w:val="hr-HR"/>
    </w:rPr>
  </w:style>
  <w:style w:type="character" w:styleId="FootnoteReference">
    <w:name w:val="footnote reference"/>
    <w:basedOn w:val="DefaultParagraphFont"/>
    <w:uiPriority w:val="99"/>
    <w:semiHidden/>
    <w:unhideWhenUsed/>
    <w:rsid w:val="00E87BE2"/>
    <w:rPr>
      <w:vertAlign w:val="superscript"/>
    </w:rPr>
  </w:style>
  <w:style w:type="paragraph" w:styleId="NormalWeb">
    <w:name w:val="Normal (Web)"/>
    <w:basedOn w:val="Normal"/>
    <w:uiPriority w:val="99"/>
    <w:semiHidden/>
    <w:unhideWhenUsed/>
    <w:rsid w:val="00DC205C"/>
    <w:pPr>
      <w:spacing w:before="100" w:beforeAutospacing="1" w:after="100" w:afterAutospacing="1" w:line="240" w:lineRule="auto"/>
    </w:pPr>
    <w:rPr>
      <w:rFonts w:eastAsia="Times New Roman" w:cs="Times New Roman"/>
      <w:noProof w:val="0"/>
      <w:lang w:val="en-US" w:eastAsia="en-US"/>
    </w:rPr>
  </w:style>
  <w:style w:type="paragraph" w:styleId="Ostalo" w:customStyle="1">
    <w:name w:val="Ostalo"/>
    <w:basedOn w:val="Normal"/>
    <w:rsid w:val="005D01BF"/>
    <w:pPr>
      <w:spacing w:line="360" w:lineRule="auto"/>
      <w:jc w:val="both"/>
    </w:pPr>
    <w:rPr>
      <w:rFonts w:ascii="Arial" w:hAnsi="Arial" w:eastAsia="Times New Roman" w:cs="Arial"/>
      <w:b/>
      <w:noProof w:val="0"/>
      <w:lang w:eastAsia="en-US"/>
    </w:rPr>
  </w:style>
  <w:style w:type="table" w:styleId="TableGrid">
    <w:name w:val="Table Grid"/>
    <w:basedOn w:val="TableNormal"/>
    <w:uiPriority w:val="39"/>
    <w:rsid w:val="0079535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ofFigures">
    <w:name w:val="table of figures"/>
    <w:basedOn w:val="Normal"/>
    <w:next w:val="Normal"/>
    <w:uiPriority w:val="99"/>
    <w:unhideWhenUsed/>
    <w:rsid w:val="005A7F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537971">
      <w:bodyDiv w:val="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sChild>
            <w:div w:id="1284070561">
              <w:marLeft w:val="0"/>
              <w:marRight w:val="0"/>
              <w:marTop w:val="0"/>
              <w:marBottom w:val="0"/>
              <w:divBdr>
                <w:top w:val="none" w:sz="0" w:space="0" w:color="auto"/>
                <w:left w:val="none" w:sz="0" w:space="0" w:color="auto"/>
                <w:bottom w:val="none" w:sz="0" w:space="0" w:color="auto"/>
                <w:right w:val="none" w:sz="0" w:space="0" w:color="auto"/>
              </w:divBdr>
              <w:divsChild>
                <w:div w:id="122312782">
                  <w:marLeft w:val="0"/>
                  <w:marRight w:val="0"/>
                  <w:marTop w:val="0"/>
                  <w:marBottom w:val="0"/>
                  <w:divBdr>
                    <w:top w:val="none" w:sz="0" w:space="0" w:color="auto"/>
                    <w:left w:val="none" w:sz="0" w:space="0" w:color="auto"/>
                    <w:bottom w:val="none" w:sz="0" w:space="0" w:color="auto"/>
                    <w:right w:val="none" w:sz="0" w:space="0" w:color="auto"/>
                  </w:divBdr>
                  <w:divsChild>
                    <w:div w:id="1818569804">
                      <w:marLeft w:val="0"/>
                      <w:marRight w:val="0"/>
                      <w:marTop w:val="0"/>
                      <w:marBottom w:val="0"/>
                      <w:divBdr>
                        <w:top w:val="none" w:sz="0" w:space="0" w:color="auto"/>
                        <w:left w:val="none" w:sz="0" w:space="0" w:color="auto"/>
                        <w:bottom w:val="none" w:sz="0" w:space="0" w:color="auto"/>
                        <w:right w:val="none" w:sz="0" w:space="0" w:color="auto"/>
                      </w:divBdr>
                      <w:divsChild>
                        <w:div w:id="704672592">
                          <w:marLeft w:val="0"/>
                          <w:marRight w:val="0"/>
                          <w:marTop w:val="0"/>
                          <w:marBottom w:val="0"/>
                          <w:divBdr>
                            <w:top w:val="none" w:sz="0" w:space="0" w:color="auto"/>
                            <w:left w:val="none" w:sz="0" w:space="0" w:color="auto"/>
                            <w:bottom w:val="none" w:sz="0" w:space="0" w:color="auto"/>
                            <w:right w:val="none" w:sz="0" w:space="0" w:color="auto"/>
                          </w:divBdr>
                          <w:divsChild>
                            <w:div w:id="871260701">
                              <w:marLeft w:val="0"/>
                              <w:marRight w:val="0"/>
                              <w:marTop w:val="0"/>
                              <w:marBottom w:val="0"/>
                              <w:divBdr>
                                <w:top w:val="none" w:sz="0" w:space="0" w:color="auto"/>
                                <w:left w:val="none" w:sz="0" w:space="0" w:color="auto"/>
                                <w:bottom w:val="none" w:sz="0" w:space="0" w:color="auto"/>
                                <w:right w:val="none" w:sz="0" w:space="0" w:color="auto"/>
                              </w:divBdr>
                              <w:divsChild>
                                <w:div w:id="482704250">
                                  <w:marLeft w:val="0"/>
                                  <w:marRight w:val="0"/>
                                  <w:marTop w:val="0"/>
                                  <w:marBottom w:val="0"/>
                                  <w:divBdr>
                                    <w:top w:val="none" w:sz="0" w:space="0" w:color="auto"/>
                                    <w:left w:val="none" w:sz="0" w:space="0" w:color="auto"/>
                                    <w:bottom w:val="none" w:sz="0" w:space="0" w:color="auto"/>
                                    <w:right w:val="none" w:sz="0" w:space="0" w:color="auto"/>
                                  </w:divBdr>
                                  <w:divsChild>
                                    <w:div w:id="5437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500630">
      <w:bodyDiv w:val="1"/>
      <w:marLeft w:val="0"/>
      <w:marRight w:val="0"/>
      <w:marTop w:val="0"/>
      <w:marBottom w:val="0"/>
      <w:divBdr>
        <w:top w:val="none" w:sz="0" w:space="0" w:color="auto"/>
        <w:left w:val="none" w:sz="0" w:space="0" w:color="auto"/>
        <w:bottom w:val="none" w:sz="0" w:space="0" w:color="auto"/>
        <w:right w:val="none" w:sz="0" w:space="0" w:color="auto"/>
      </w:divBdr>
    </w:div>
    <w:div w:id="787554531">
      <w:bodyDiv w:val="1"/>
      <w:marLeft w:val="0"/>
      <w:marRight w:val="0"/>
      <w:marTop w:val="0"/>
      <w:marBottom w:val="0"/>
      <w:divBdr>
        <w:top w:val="none" w:sz="0" w:space="0" w:color="auto"/>
        <w:left w:val="none" w:sz="0" w:space="0" w:color="auto"/>
        <w:bottom w:val="none" w:sz="0" w:space="0" w:color="auto"/>
        <w:right w:val="none" w:sz="0" w:space="0" w:color="auto"/>
      </w:divBdr>
      <w:divsChild>
        <w:div w:id="1764180534">
          <w:marLeft w:val="0"/>
          <w:marRight w:val="0"/>
          <w:marTop w:val="0"/>
          <w:marBottom w:val="0"/>
          <w:divBdr>
            <w:top w:val="none" w:sz="0" w:space="0" w:color="auto"/>
            <w:left w:val="none" w:sz="0" w:space="0" w:color="auto"/>
            <w:bottom w:val="none" w:sz="0" w:space="0" w:color="auto"/>
            <w:right w:val="none" w:sz="0" w:space="0" w:color="auto"/>
          </w:divBdr>
          <w:divsChild>
            <w:div w:id="1275749569">
              <w:marLeft w:val="0"/>
              <w:marRight w:val="0"/>
              <w:marTop w:val="0"/>
              <w:marBottom w:val="0"/>
              <w:divBdr>
                <w:top w:val="none" w:sz="0" w:space="0" w:color="auto"/>
                <w:left w:val="none" w:sz="0" w:space="0" w:color="auto"/>
                <w:bottom w:val="none" w:sz="0" w:space="0" w:color="auto"/>
                <w:right w:val="none" w:sz="0" w:space="0" w:color="auto"/>
              </w:divBdr>
              <w:divsChild>
                <w:div w:id="1298225017">
                  <w:marLeft w:val="0"/>
                  <w:marRight w:val="0"/>
                  <w:marTop w:val="0"/>
                  <w:marBottom w:val="0"/>
                  <w:divBdr>
                    <w:top w:val="none" w:sz="0" w:space="0" w:color="auto"/>
                    <w:left w:val="none" w:sz="0" w:space="0" w:color="auto"/>
                    <w:bottom w:val="none" w:sz="0" w:space="0" w:color="auto"/>
                    <w:right w:val="none" w:sz="0" w:space="0" w:color="auto"/>
                  </w:divBdr>
                  <w:divsChild>
                    <w:div w:id="1540623463">
                      <w:marLeft w:val="0"/>
                      <w:marRight w:val="0"/>
                      <w:marTop w:val="0"/>
                      <w:marBottom w:val="0"/>
                      <w:divBdr>
                        <w:top w:val="none" w:sz="0" w:space="0" w:color="auto"/>
                        <w:left w:val="none" w:sz="0" w:space="0" w:color="auto"/>
                        <w:bottom w:val="none" w:sz="0" w:space="0" w:color="auto"/>
                        <w:right w:val="none" w:sz="0" w:space="0" w:color="auto"/>
                      </w:divBdr>
                      <w:divsChild>
                        <w:div w:id="1680424029">
                          <w:marLeft w:val="0"/>
                          <w:marRight w:val="0"/>
                          <w:marTop w:val="0"/>
                          <w:marBottom w:val="0"/>
                          <w:divBdr>
                            <w:top w:val="none" w:sz="0" w:space="0" w:color="auto"/>
                            <w:left w:val="none" w:sz="0" w:space="0" w:color="auto"/>
                            <w:bottom w:val="none" w:sz="0" w:space="0" w:color="auto"/>
                            <w:right w:val="none" w:sz="0" w:space="0" w:color="auto"/>
                          </w:divBdr>
                          <w:divsChild>
                            <w:div w:id="1423457240">
                              <w:marLeft w:val="0"/>
                              <w:marRight w:val="0"/>
                              <w:marTop w:val="0"/>
                              <w:marBottom w:val="0"/>
                              <w:divBdr>
                                <w:top w:val="none" w:sz="0" w:space="0" w:color="auto"/>
                                <w:left w:val="none" w:sz="0" w:space="0" w:color="auto"/>
                                <w:bottom w:val="none" w:sz="0" w:space="0" w:color="auto"/>
                                <w:right w:val="none" w:sz="0" w:space="0" w:color="auto"/>
                              </w:divBdr>
                              <w:divsChild>
                                <w:div w:id="858347742">
                                  <w:marLeft w:val="0"/>
                                  <w:marRight w:val="0"/>
                                  <w:marTop w:val="0"/>
                                  <w:marBottom w:val="0"/>
                                  <w:divBdr>
                                    <w:top w:val="none" w:sz="0" w:space="0" w:color="auto"/>
                                    <w:left w:val="none" w:sz="0" w:space="0" w:color="auto"/>
                                    <w:bottom w:val="none" w:sz="0" w:space="0" w:color="auto"/>
                                    <w:right w:val="none" w:sz="0" w:space="0" w:color="auto"/>
                                  </w:divBdr>
                                  <w:divsChild>
                                    <w:div w:id="2745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9579212">
      <w:bodyDiv w:val="1"/>
      <w:marLeft w:val="0"/>
      <w:marRight w:val="0"/>
      <w:marTop w:val="0"/>
      <w:marBottom w:val="0"/>
      <w:divBdr>
        <w:top w:val="none" w:sz="0" w:space="0" w:color="auto"/>
        <w:left w:val="none" w:sz="0" w:space="0" w:color="auto"/>
        <w:bottom w:val="none" w:sz="0" w:space="0" w:color="auto"/>
        <w:right w:val="none" w:sz="0" w:space="0" w:color="auto"/>
      </w:divBdr>
    </w:div>
    <w:div w:id="1022779372">
      <w:bodyDiv w:val="1"/>
      <w:marLeft w:val="0"/>
      <w:marRight w:val="0"/>
      <w:marTop w:val="0"/>
      <w:marBottom w:val="0"/>
      <w:divBdr>
        <w:top w:val="none" w:sz="0" w:space="0" w:color="auto"/>
        <w:left w:val="none" w:sz="0" w:space="0" w:color="auto"/>
        <w:bottom w:val="none" w:sz="0" w:space="0" w:color="auto"/>
        <w:right w:val="none" w:sz="0" w:space="0" w:color="auto"/>
      </w:divBdr>
      <w:divsChild>
        <w:div w:id="1321736197">
          <w:marLeft w:val="0"/>
          <w:marRight w:val="0"/>
          <w:marTop w:val="0"/>
          <w:marBottom w:val="0"/>
          <w:divBdr>
            <w:top w:val="none" w:sz="0" w:space="0" w:color="auto"/>
            <w:left w:val="none" w:sz="0" w:space="0" w:color="auto"/>
            <w:bottom w:val="none" w:sz="0" w:space="0" w:color="auto"/>
            <w:right w:val="none" w:sz="0" w:space="0" w:color="auto"/>
          </w:divBdr>
        </w:div>
      </w:divsChild>
    </w:div>
    <w:div w:id="1270775752">
      <w:bodyDiv w:val="1"/>
      <w:marLeft w:val="0"/>
      <w:marRight w:val="0"/>
      <w:marTop w:val="0"/>
      <w:marBottom w:val="0"/>
      <w:divBdr>
        <w:top w:val="none" w:sz="0" w:space="0" w:color="auto"/>
        <w:left w:val="none" w:sz="0" w:space="0" w:color="auto"/>
        <w:bottom w:val="none" w:sz="0" w:space="0" w:color="auto"/>
        <w:right w:val="none" w:sz="0" w:space="0" w:color="auto"/>
      </w:divBdr>
    </w:div>
    <w:div w:id="1278681289">
      <w:bodyDiv w:val="1"/>
      <w:marLeft w:val="0"/>
      <w:marRight w:val="0"/>
      <w:marTop w:val="0"/>
      <w:marBottom w:val="0"/>
      <w:divBdr>
        <w:top w:val="none" w:sz="0" w:space="0" w:color="auto"/>
        <w:left w:val="none" w:sz="0" w:space="0" w:color="auto"/>
        <w:bottom w:val="none" w:sz="0" w:space="0" w:color="auto"/>
        <w:right w:val="none" w:sz="0" w:space="0" w:color="auto"/>
      </w:divBdr>
    </w:div>
    <w:div w:id="1697348771">
      <w:bodyDiv w:val="1"/>
      <w:marLeft w:val="0"/>
      <w:marRight w:val="0"/>
      <w:marTop w:val="0"/>
      <w:marBottom w:val="0"/>
      <w:divBdr>
        <w:top w:val="none" w:sz="0" w:space="0" w:color="auto"/>
        <w:left w:val="none" w:sz="0" w:space="0" w:color="auto"/>
        <w:bottom w:val="none" w:sz="0" w:space="0" w:color="auto"/>
        <w:right w:val="none" w:sz="0" w:space="0" w:color="auto"/>
      </w:divBdr>
    </w:div>
    <w:div w:id="1948537391">
      <w:bodyDiv w:val="1"/>
      <w:marLeft w:val="0"/>
      <w:marRight w:val="0"/>
      <w:marTop w:val="0"/>
      <w:marBottom w:val="0"/>
      <w:divBdr>
        <w:top w:val="none" w:sz="0" w:space="0" w:color="auto"/>
        <w:left w:val="none" w:sz="0" w:space="0" w:color="auto"/>
        <w:bottom w:val="none" w:sz="0" w:space="0" w:color="auto"/>
        <w:right w:val="none" w:sz="0" w:space="0" w:color="auto"/>
      </w:divBdr>
    </w:div>
    <w:div w:id="196642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file:///C:\Users\GIGABYTE\Desktop\DIPL-------\DomagojBuljanDiplomskiRad%20(1).docx" TargetMode="External" Id="rId8" /><Relationship Type="http://schemas.openxmlformats.org/officeDocument/2006/relationships/image" Target="media/image2.png" Id="rId13" /><Relationship Type="http://schemas.openxmlformats.org/officeDocument/2006/relationships/image" Target="media/image7.jpg" Id="rId18" /><Relationship Type="http://schemas.openxmlformats.org/officeDocument/2006/relationships/footer" Target="footer3.xml" Id="rId26" /><Relationship Type="http://schemas.openxmlformats.org/officeDocument/2006/relationships/styles" Target="styles.xml" Id="rId3" /><Relationship Type="http://schemas.openxmlformats.org/officeDocument/2006/relationships/image" Target="media/image10.png" Id="rId21" /><Relationship Type="http://schemas.openxmlformats.org/officeDocument/2006/relationships/endnotes" Target="endnotes.xml" Id="rId7" /><Relationship Type="http://schemas.openxmlformats.org/officeDocument/2006/relationships/image" Target="media/image1.jpeg" Id="rId12" /><Relationship Type="http://schemas.openxmlformats.org/officeDocument/2006/relationships/image" Target="media/image6.png" Id="rId17" /><Relationship Type="http://schemas.openxmlformats.org/officeDocument/2006/relationships/hyperlink" Target="https://carpen-rebuild.hr/zero-trust-security-sto-je-i-zasto-je-vazno/" TargetMode="External" Id="rId25"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hyperlink" Target="https://www.aztechit.co.uk/blog/zero-trust-vs-traditional-perimeter-security" TargetMode="External" Id="rId24"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hyperlink" Target="https://perception-point.io/" TargetMode="External" Id="rId23" /><Relationship Type="http://schemas.openxmlformats.org/officeDocument/2006/relationships/fontTable" Target="fontTable.xml" Id="rId28" /><Relationship Type="http://schemas.openxmlformats.org/officeDocument/2006/relationships/footer" Target="footer1.xml" Id="rId10" /><Relationship Type="http://schemas.openxmlformats.org/officeDocument/2006/relationships/image" Target="media/image8.png" Id="rId19" /><Relationship Type="http://schemas.openxmlformats.org/officeDocument/2006/relationships/settings" Target="settings.xml" Id="rId4" /><Relationship Type="http://schemas.openxmlformats.org/officeDocument/2006/relationships/hyperlink" Target="file:///C:\Users\GIGABYTE\Desktop\DIPL-------\DomagojBuljanDiplomskiRad%20(1).docx" TargetMode="Externa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footer" Target="footer4.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9CA1363-660D-41CF-B635-F37398B50C0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Domagoj Buljan (dbuljan)</dc:creator>
  <keywords/>
  <dc:description/>
  <lastModifiedBy>Domagoj Buljan (dbuljan)</lastModifiedBy>
  <revision>214</revision>
  <dcterms:created xsi:type="dcterms:W3CDTF">2025-05-05T18:14:00.0000000Z</dcterms:created>
  <dcterms:modified xsi:type="dcterms:W3CDTF">2025-06-23T18:34:05.9841842Z</dcterms:modified>
</coreProperties>
</file>