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根据语法规则可以得出以下的语句是合法的。</w:t>
      </w:r>
    </w:p>
    <w:p>
      <w:pPr>
        <w:rPr>
          <w:rFonts w:hint="eastAsia"/>
        </w:rPr>
      </w:pPr>
      <w:r>
        <w:rPr>
          <w:rFonts w:hint="eastAsia"/>
        </w:rPr>
        <w:t>module mo {</w:t>
      </w:r>
    </w:p>
    <w:p>
      <w:pPr>
        <w:rPr>
          <w:rFonts w:hint="eastAsia"/>
        </w:rPr>
      </w:pPr>
      <w:r>
        <w:rPr>
          <w:rFonts w:hint="eastAsia"/>
        </w:rPr>
        <w:t xml:space="preserve">    struct st{</w:t>
      </w:r>
    </w:p>
    <w:p>
      <w:pPr>
        <w:rPr>
          <w:rFonts w:hint="eastAsia"/>
        </w:rPr>
      </w:pPr>
      <w:r>
        <w:rPr>
          <w:rFonts w:hint="eastAsia"/>
        </w:rPr>
        <w:t xml:space="preserve">    int8 A = 2, B[10 + 2 | 3 ];</w:t>
      </w:r>
    </w:p>
    <w:p>
      <w:pPr>
        <w:rPr>
          <w:rFonts w:hint="eastAsia"/>
        </w:rPr>
      </w:pPr>
      <w:r>
        <w:rPr>
          <w:rFonts w:hint="eastAsia"/>
        </w:rPr>
        <w:t xml:space="preserve">    string x = "hello";</w:t>
      </w:r>
    </w:p>
    <w:p>
      <w:pPr>
        <w:rPr>
          <w:rFonts w:hint="eastAsia"/>
        </w:rPr>
      </w:pPr>
      <w:r>
        <w:rPr>
          <w:rFonts w:hint="eastAsia"/>
        </w:rPr>
        <w:t xml:space="preserve">    char z = '\r';</w:t>
      </w:r>
    </w:p>
    <w:p>
      <w:pPr>
        <w:rPr>
          <w:rFonts w:hint="eastAsia"/>
        </w:rPr>
      </w:pPr>
      <w:r>
        <w:rPr>
          <w:rFonts w:hint="eastAsia"/>
        </w:rPr>
        <w:t xml:space="preserve">    boolean s = true;</w:t>
      </w:r>
    </w:p>
    <w:p>
      <w:pPr>
        <w:rPr>
          <w:rFonts w:hint="eastAsia"/>
        </w:rPr>
      </w:pPr>
      <w:r>
        <w:rPr>
          <w:rFonts w:hint="eastAsia"/>
        </w:rPr>
        <w:t xml:space="preserve">    float y = 1.2;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可以将其生成为对应的抽象语法树，见SyntaxOut.</w:t>
      </w:r>
      <w:r>
        <w:rPr>
          <w:rFonts w:hint="eastAsia"/>
          <w:lang w:val="en-US" w:eastAsia="zh-CN"/>
        </w:rPr>
        <w:t>doc</w:t>
      </w:r>
      <w:r>
        <w:rPr>
          <w:rFonts w:hint="eastAsia"/>
        </w:rPr>
        <w:t>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2220595"/>
            <wp:effectExtent l="0" t="0" r="10795" b="1905"/>
            <wp:docPr id="6" name="图片 6" descr="pars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arseTr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抽象语法树的树形结构parseTree.png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MIDL测试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1. 词法分析测试（Lexer Tests）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1.1 关键字识别测试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目的：验证Lexer是否能够正确识别所有MIDL关键字。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测试用例：输入</w:t>
      </w:r>
      <w:r>
        <w:rPr>
          <w:rFonts w:hint="eastAsia"/>
          <w:lang w:val="en-US" w:eastAsia="zh-CN"/>
        </w:rPr>
        <w:t>包含部分</w:t>
      </w:r>
      <w:r>
        <w:rPr>
          <w:rFonts w:hint="default"/>
          <w:lang w:val="en-US" w:eastAsia="zh-CN"/>
        </w:rPr>
        <w:t>MIDL关键字的字符串，检查是否被正确识别。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1.2 符号识别测试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目的：验证Lexer是否能够正确识别MIDL语言中的特殊符号。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测试用例：输入包含</w:t>
      </w:r>
      <w:r>
        <w:rPr>
          <w:rFonts w:hint="eastAsia"/>
          <w:lang w:val="en-US" w:eastAsia="zh-CN"/>
        </w:rPr>
        <w:t>部分</w:t>
      </w:r>
      <w:r>
        <w:rPr>
          <w:rFonts w:hint="default"/>
          <w:lang w:val="en-US" w:eastAsia="zh-CN"/>
        </w:rPr>
        <w:t>定义的符号（如 {, }, [, ], ;, , 等）的字符串，检查是否被正确识别。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1.3 标识符和字面量识别测试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目的：验证Lexer是否能够正确识别标识符、整数、浮点数、字符和字符串。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测试用例：输入包含各种标识符（如 </w:t>
      </w:r>
      <w:r>
        <w:rPr>
          <w:rFonts w:hint="eastAsia"/>
          <w:lang w:val="en-US" w:eastAsia="zh-CN"/>
        </w:rPr>
        <w:t>int8</w:t>
      </w:r>
      <w:r>
        <w:rPr>
          <w:rFonts w:hint="default"/>
          <w:lang w:val="en-US" w:eastAsia="zh-CN"/>
        </w:rPr>
        <w:t>）、整数（如 123）、字符（如 'a'）、字符串（如 "hello"）的字符串，检查是否被正确识别。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2. 语法分析测试（Parser Tests）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2.1 模块定义测试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目的：验证Parser是否能够正确解析模块定义。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测试用例：输入类似 module myModule { ... } 的字符串，检查模块定义是否被正确解析。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2.2 结构体定义测试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目的：验证Parser是否能够正确解析结构体定义。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测试用例：输入类似 struct myStruct { ... } 的字符串，检查结构体定义是否被正确解析。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2.3 类型声明测试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目的：验证Parser是否能够正确解析类型声明。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测试用例：输入包含基本类型（如 int8, uint32, float 等）和自定义类型（如 struct myStruct）的声明，检查类型声明是否被正确解析。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2.4 表达式解析测试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目的：验证Parser是否能够正确解析各种表达式。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测试用例：输入包含算术表达式（如 1 + 2 * 3）检查表达式是否被正确解析。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3.</w:t>
      </w:r>
      <w:r>
        <w:rPr>
          <w:rFonts w:hint="default"/>
          <w:b/>
          <w:bCs/>
          <w:sz w:val="24"/>
          <w:szCs w:val="32"/>
          <w:lang w:val="en-US" w:eastAsia="zh-CN"/>
        </w:rPr>
        <w:t>综合测试（Integrated Tests）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基于以上两个模块而整合成一个综合测试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3.1 完整模块测试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目的：验证Lexer和Parser是否能够协同工作，正确处理一个完整的MIDL模块。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测试用例：使用提供的测试用例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检查整个模块是否被正确解析。</w:t>
      </w:r>
    </w:p>
    <w:p>
      <w:pPr>
        <w:rPr>
          <w:rFonts w:hint="eastAsia"/>
        </w:rPr>
      </w:pPr>
      <w:r>
        <w:rPr>
          <w:rFonts w:hint="eastAsia"/>
        </w:rPr>
        <w:t>module mo {</w:t>
      </w:r>
    </w:p>
    <w:p>
      <w:pPr>
        <w:rPr>
          <w:rFonts w:hint="eastAsia"/>
        </w:rPr>
      </w:pPr>
      <w:r>
        <w:rPr>
          <w:rFonts w:hint="eastAsia"/>
        </w:rPr>
        <w:t xml:space="preserve">    struct st{</w:t>
      </w:r>
    </w:p>
    <w:p>
      <w:pPr>
        <w:rPr>
          <w:rFonts w:hint="eastAsia"/>
        </w:rPr>
      </w:pPr>
      <w:r>
        <w:rPr>
          <w:rFonts w:hint="eastAsia"/>
        </w:rPr>
        <w:t xml:space="preserve">    int8 A = 2, B[10 + 2 | 3 ];</w:t>
      </w:r>
    </w:p>
    <w:p>
      <w:pPr>
        <w:rPr>
          <w:rFonts w:hint="eastAsia"/>
        </w:rPr>
      </w:pPr>
      <w:r>
        <w:rPr>
          <w:rFonts w:hint="eastAsia"/>
        </w:rPr>
        <w:t xml:space="preserve">    string x = "hello";</w:t>
      </w:r>
    </w:p>
    <w:p>
      <w:pPr>
        <w:rPr>
          <w:rFonts w:hint="eastAsia"/>
        </w:rPr>
      </w:pPr>
      <w:r>
        <w:rPr>
          <w:rFonts w:hint="eastAsia"/>
        </w:rPr>
        <w:t xml:space="preserve">    char z = '\r';</w:t>
      </w:r>
    </w:p>
    <w:p>
      <w:pPr>
        <w:rPr>
          <w:rFonts w:hint="eastAsia"/>
        </w:rPr>
      </w:pPr>
      <w:r>
        <w:rPr>
          <w:rFonts w:hint="eastAsia"/>
        </w:rPr>
        <w:t xml:space="preserve">    boolean s = true;</w:t>
      </w:r>
    </w:p>
    <w:p>
      <w:pPr>
        <w:rPr>
          <w:rFonts w:hint="eastAsia"/>
        </w:rPr>
      </w:pPr>
      <w:r>
        <w:rPr>
          <w:rFonts w:hint="eastAsia"/>
        </w:rPr>
        <w:t xml:space="preserve">    float y = 1.2;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测试结果：符合预期，说明该程序能够正确进行词法分析和语法分析。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3.2 错误处理测试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目的：验证Parser在遇到语法错误时是否能够正确报错。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测试用例：输入故意包含语法错误的字符串，检查Parser是否能够识别错误并提供有用的错误信息。</w:t>
      </w:r>
    </w:p>
    <w:p>
      <w:r>
        <w:drawing>
          <wp:inline distT="0" distB="0" distL="114300" distR="114300">
            <wp:extent cx="5266055" cy="1017905"/>
            <wp:effectExtent l="0" t="0" r="444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在处理boolean的true和false出现一直读不对的问题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在最初，</w:t>
      </w:r>
      <w:r>
        <w:drawing>
          <wp:inline distT="0" distB="0" distL="114300" distR="114300">
            <wp:extent cx="3511550" cy="12509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是这么写的词法分析，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20395"/>
            <wp:effectExtent l="0" t="0" r="2540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报错了</w:t>
      </w:r>
    </w:p>
    <w:p>
      <w:r>
        <w:drawing>
          <wp:inline distT="0" distB="0" distL="114300" distR="114300">
            <wp:extent cx="5267960" cy="243205"/>
            <wp:effectExtent l="0" t="0" r="2540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奇怪的是如果把BOOLEANRegular换成TRUE和FALSE就能正确输出了，秉持着探究的精神，我起初以为是因为关键字不能判断？而后我将BOOLEANRegular改成了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发现依旧不对，给我报错。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然后我开始怀疑是位置问题，很离谱，把这段调整顺序后（把TRUE和FALSE挪下来）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然后更神奇的现象发生了：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这三句话放在fragment关键字前面就行了，放在它的后面就不行，</w:t>
      </w:r>
    </w:p>
    <w:p>
      <w:r>
        <w:drawing>
          <wp:inline distT="0" distB="0" distL="114300" distR="114300">
            <wp:extent cx="5274310" cy="3214370"/>
            <wp:effectExtent l="0" t="0" r="8890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意思就是，现在是正确的，放到56行以后就报错了……神奇的问题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最后怀疑是anltr遇到fragment后把后面所有的都认为不能直接识别一个完整的词法单元token</w:t>
      </w:r>
      <w:bookmarkStart w:id="0" w:name="_GoBack"/>
      <w:bookmarkEnd w:id="0"/>
      <w:r>
        <w:rPr>
          <w:rFonts w:hint="eastAsia"/>
          <w:lang w:val="en-US" w:eastAsia="zh-CN"/>
        </w:rPr>
        <w:t>了……因此报错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44830"/>
            <wp:effectExtent l="0" t="0" r="9525" b="12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0000000000000000000"/>
    <w:charset w:val="00"/>
    <w:family w:val="auto"/>
    <w:pitch w:val="default"/>
    <w:sig w:usb0="A1002AFF" w:usb1="C000F9FB" w:usb2="00040020" w:usb3="00000000" w:csb0="6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0xProto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ZDJjNTMyYTU0NjFkNzdmZmI5YTRkMjc5MjFiZmUifQ=="/>
  </w:docVars>
  <w:rsids>
    <w:rsidRoot w:val="00000000"/>
    <w:rsid w:val="01BC6C36"/>
    <w:rsid w:val="06167F65"/>
    <w:rsid w:val="06420FB7"/>
    <w:rsid w:val="089550F0"/>
    <w:rsid w:val="08A976DF"/>
    <w:rsid w:val="094C3275"/>
    <w:rsid w:val="0C687229"/>
    <w:rsid w:val="0DCF7CBB"/>
    <w:rsid w:val="0FA77AC3"/>
    <w:rsid w:val="16726FA5"/>
    <w:rsid w:val="18B56833"/>
    <w:rsid w:val="1B305B76"/>
    <w:rsid w:val="211A411E"/>
    <w:rsid w:val="23A033E3"/>
    <w:rsid w:val="298E56A9"/>
    <w:rsid w:val="31A53CB8"/>
    <w:rsid w:val="340E1168"/>
    <w:rsid w:val="362F6A5F"/>
    <w:rsid w:val="38316DC5"/>
    <w:rsid w:val="3A3D1A1F"/>
    <w:rsid w:val="3E8438AD"/>
    <w:rsid w:val="3FE075D1"/>
    <w:rsid w:val="43135408"/>
    <w:rsid w:val="4BB74D23"/>
    <w:rsid w:val="4EB70E21"/>
    <w:rsid w:val="52BC55C1"/>
    <w:rsid w:val="54023AD9"/>
    <w:rsid w:val="579D7BEF"/>
    <w:rsid w:val="581C43B1"/>
    <w:rsid w:val="5A665B0C"/>
    <w:rsid w:val="5C133668"/>
    <w:rsid w:val="5D6437FB"/>
    <w:rsid w:val="60643684"/>
    <w:rsid w:val="614044DF"/>
    <w:rsid w:val="68FF48F4"/>
    <w:rsid w:val="697E3C35"/>
    <w:rsid w:val="6E274FC5"/>
    <w:rsid w:val="703C1344"/>
    <w:rsid w:val="75077B21"/>
    <w:rsid w:val="7794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</Words>
  <Characters>101</Characters>
  <Lines>0</Lines>
  <Paragraphs>0</Paragraphs>
  <TotalTime>17</TotalTime>
  <ScaleCrop>false</ScaleCrop>
  <LinksUpToDate>false</LinksUpToDate>
  <CharactersWithSpaces>124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2024-02-05T14:17:00Z</dcterms:created>
  <dc:creator>X</dc:creator>
  <cp:lastModifiedBy>Spring</cp:lastModifiedBy>
  <dcterms:modified xsi:type="dcterms:W3CDTF">2024-06-06T08:09:04Z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74842154EC5A43E8958A8789066280F0_12</vt:lpwstr>
  </property>
</Properties>
</file>